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91DA2" w14:textId="77777777" w:rsidR="000704E4" w:rsidRDefault="005420DD">
      <w:pPr>
        <w:spacing w:after="0" w:line="408" w:lineRule="auto"/>
        <w:ind w:left="120"/>
        <w:jc w:val="center"/>
      </w:pPr>
      <w:bookmarkStart w:id="0" w:name="block-48878228"/>
      <w:r>
        <w:rPr>
          <w:rFonts w:ascii="Times New Roman" w:hAnsi="Times New Roman"/>
          <w:b/>
          <w:sz w:val="28"/>
        </w:rPr>
        <w:t>МИНИСТЕРСТВО ПРОСВЕЩЕНИЯ РОССИЙСКОЙ ФЕДЕРАЦИИ</w:t>
      </w:r>
    </w:p>
    <w:p w14:paraId="08A28A73" w14:textId="77777777" w:rsidR="000704E4" w:rsidRDefault="005420DD">
      <w:pPr>
        <w:spacing w:after="0" w:line="408" w:lineRule="auto"/>
        <w:ind w:left="120"/>
        <w:jc w:val="center"/>
      </w:pPr>
      <w:bookmarkStart w:id="1" w:name="8bc005d6-dd8c-40df-b3ae-1f9dd26418c3"/>
      <w:r>
        <w:rPr>
          <w:rFonts w:ascii="Times New Roman" w:hAnsi="Times New Roman"/>
          <w:b/>
          <w:sz w:val="28"/>
        </w:rPr>
        <w:t>Министерство образования и спорта Республики Карелия</w:t>
      </w:r>
      <w:bookmarkEnd w:id="1"/>
      <w:r>
        <w:rPr>
          <w:rFonts w:ascii="Times New Roman" w:hAnsi="Times New Roman"/>
          <w:b/>
          <w:sz w:val="28"/>
        </w:rPr>
        <w:t xml:space="preserve"> </w:t>
      </w:r>
    </w:p>
    <w:p w14:paraId="5EA612E6" w14:textId="77777777" w:rsidR="000704E4" w:rsidRDefault="005420DD">
      <w:pPr>
        <w:spacing w:after="0" w:line="408" w:lineRule="auto"/>
        <w:ind w:left="120"/>
        <w:jc w:val="center"/>
      </w:pPr>
      <w:bookmarkStart w:id="2" w:name="88e3db00-6636-4601-a948-1c797e67dbbc"/>
      <w:r>
        <w:rPr>
          <w:rFonts w:ascii="Times New Roman" w:hAnsi="Times New Roman"/>
          <w:b/>
          <w:sz w:val="28"/>
        </w:rPr>
        <w:t>Кондопожский муниципальный район</w:t>
      </w:r>
      <w:bookmarkEnd w:id="2"/>
    </w:p>
    <w:p w14:paraId="242FF971" w14:textId="77777777" w:rsidR="000704E4" w:rsidRDefault="005420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МОУ Кяппесельгская ОШ</w:t>
      </w:r>
    </w:p>
    <w:p w14:paraId="5F812F81" w14:textId="77777777" w:rsidR="000704E4" w:rsidRDefault="000704E4">
      <w:pPr>
        <w:spacing w:after="0"/>
        <w:ind w:left="120"/>
      </w:pPr>
    </w:p>
    <w:p w14:paraId="7A083E54" w14:textId="77777777" w:rsidR="000704E4" w:rsidRDefault="000704E4">
      <w:pPr>
        <w:spacing w:after="0"/>
        <w:ind w:left="120"/>
      </w:pPr>
    </w:p>
    <w:p w14:paraId="294C0DE2" w14:textId="77777777" w:rsidR="000704E4" w:rsidRDefault="000704E4">
      <w:pPr>
        <w:spacing w:after="0"/>
        <w:ind w:left="120"/>
      </w:pPr>
    </w:p>
    <w:p w14:paraId="65BD6A32" w14:textId="77777777" w:rsidR="000704E4" w:rsidRDefault="000704E4">
      <w:pPr>
        <w:spacing w:after="0"/>
        <w:ind w:left="1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704E4" w14:paraId="467B9A23" w14:textId="77777777">
        <w:tc>
          <w:tcPr>
            <w:tcW w:w="3114" w:type="dxa"/>
          </w:tcPr>
          <w:p w14:paraId="2E9FEADD" w14:textId="77777777" w:rsidR="000704E4" w:rsidRDefault="005420DD">
            <w:pPr>
              <w:spacing w:after="12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РАССМОТРЕНО</w:t>
            </w:r>
          </w:p>
          <w:p w14:paraId="4801ECF0" w14:textId="77777777" w:rsidR="000704E4" w:rsidRDefault="005420DD">
            <w:pPr>
              <w:spacing w:after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директора по УВР</w:t>
            </w:r>
          </w:p>
          <w:p w14:paraId="0CEB8610" w14:textId="77777777" w:rsidR="000704E4" w:rsidRDefault="005420DD">
            <w:pPr>
              <w:spacing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________________________ </w:t>
            </w:r>
          </w:p>
          <w:p w14:paraId="4282C33E" w14:textId="77777777" w:rsidR="000704E4" w:rsidRDefault="005420D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Лазарев Д. С.</w:t>
            </w:r>
          </w:p>
          <w:p w14:paraId="2D88FA8A" w14:textId="77777777" w:rsidR="000704E4" w:rsidRDefault="005420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[Номер </w:t>
            </w:r>
            <w:r>
              <w:rPr>
                <w:rFonts w:ascii="Times New Roman" w:hAnsi="Times New Roman"/>
                <w:sz w:val="24"/>
              </w:rPr>
              <w:t>приказа] от «29» 08   2023 г.</w:t>
            </w:r>
          </w:p>
          <w:p w14:paraId="7B0051E0" w14:textId="77777777" w:rsidR="000704E4" w:rsidRDefault="000704E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15" w:type="dxa"/>
          </w:tcPr>
          <w:p w14:paraId="56520518" w14:textId="77777777" w:rsidR="000704E4" w:rsidRDefault="005420DD">
            <w:pPr>
              <w:spacing w:after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СОГЛАСОВАНО</w:t>
            </w:r>
          </w:p>
          <w:p w14:paraId="239A5A57" w14:textId="77777777" w:rsidR="000704E4" w:rsidRDefault="005420DD">
            <w:pPr>
              <w:spacing w:after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педагогическим советом</w:t>
            </w:r>
          </w:p>
          <w:p w14:paraId="73886F4E" w14:textId="77777777" w:rsidR="000704E4" w:rsidRDefault="005420DD">
            <w:pPr>
              <w:spacing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________________________ </w:t>
            </w:r>
          </w:p>
          <w:p w14:paraId="5422E9E9" w14:textId="77777777" w:rsidR="000704E4" w:rsidRDefault="005420D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[укажите ФИО]</w:t>
            </w:r>
          </w:p>
          <w:p w14:paraId="5A74831C" w14:textId="77777777" w:rsidR="000704E4" w:rsidRDefault="005420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[Номер приказа] от «29» 08   2023 г.</w:t>
            </w:r>
          </w:p>
          <w:p w14:paraId="42D69F7D" w14:textId="77777777" w:rsidR="000704E4" w:rsidRDefault="000704E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15" w:type="dxa"/>
          </w:tcPr>
          <w:p w14:paraId="3EB161D7" w14:textId="77777777" w:rsidR="000704E4" w:rsidRDefault="005420DD">
            <w:pPr>
              <w:spacing w:after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УТВЕРЖДЕНО</w:t>
            </w:r>
          </w:p>
          <w:p w14:paraId="3603505E" w14:textId="77777777" w:rsidR="000704E4" w:rsidRDefault="005420DD">
            <w:pPr>
              <w:spacing w:after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директор</w:t>
            </w:r>
          </w:p>
          <w:p w14:paraId="382F0921" w14:textId="77777777" w:rsidR="000704E4" w:rsidRDefault="005420DD">
            <w:pPr>
              <w:spacing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________________________ </w:t>
            </w:r>
          </w:p>
          <w:p w14:paraId="7F7E0ECD" w14:textId="77777777" w:rsidR="000704E4" w:rsidRDefault="005420D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Макарьева Е.В.</w:t>
            </w:r>
          </w:p>
          <w:p w14:paraId="220ACA2E" w14:textId="77777777" w:rsidR="000704E4" w:rsidRDefault="005420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[Номер приказа] от «29» 08   2023 г.</w:t>
            </w:r>
          </w:p>
          <w:p w14:paraId="12FB1C5B" w14:textId="77777777" w:rsidR="000704E4" w:rsidRDefault="000704E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ED50AB5" w14:textId="77777777" w:rsidR="000704E4" w:rsidRDefault="000704E4">
      <w:pPr>
        <w:spacing w:after="0"/>
        <w:ind w:left="120"/>
      </w:pPr>
    </w:p>
    <w:p w14:paraId="1E087B00" w14:textId="77777777" w:rsidR="000704E4" w:rsidRDefault="000704E4">
      <w:pPr>
        <w:spacing w:after="0"/>
        <w:ind w:left="120"/>
      </w:pPr>
    </w:p>
    <w:p w14:paraId="46638026" w14:textId="77777777" w:rsidR="000704E4" w:rsidRDefault="000704E4">
      <w:pPr>
        <w:spacing w:after="0"/>
        <w:ind w:left="120"/>
      </w:pPr>
    </w:p>
    <w:p w14:paraId="723800C7" w14:textId="77777777" w:rsidR="000704E4" w:rsidRDefault="000704E4">
      <w:pPr>
        <w:spacing w:after="0"/>
        <w:ind w:left="120"/>
      </w:pPr>
    </w:p>
    <w:p w14:paraId="6982BD5D" w14:textId="77777777" w:rsidR="000704E4" w:rsidRDefault="000704E4">
      <w:pPr>
        <w:spacing w:after="0"/>
        <w:ind w:left="120"/>
      </w:pPr>
    </w:p>
    <w:p w14:paraId="57A7885A" w14:textId="77777777" w:rsidR="000704E4" w:rsidRDefault="005420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РАБОЧАЯ ПРОГРАММА</w:t>
      </w:r>
    </w:p>
    <w:p w14:paraId="5126D04B" w14:textId="77777777" w:rsidR="000704E4" w:rsidRDefault="005420DD">
      <w:pPr>
        <w:spacing w:after="0" w:line="408" w:lineRule="auto"/>
        <w:ind w:left="120"/>
        <w:jc w:val="center"/>
      </w:pPr>
      <w:r>
        <w:rPr>
          <w:rFonts w:ascii="Times New Roman" w:hAnsi="Times New Roman"/>
          <w:sz w:val="28"/>
        </w:rPr>
        <w:t>(ID 6449654)</w:t>
      </w:r>
    </w:p>
    <w:p w14:paraId="5911A0CA" w14:textId="77777777" w:rsidR="000704E4" w:rsidRDefault="000704E4">
      <w:pPr>
        <w:spacing w:after="0"/>
        <w:ind w:left="120"/>
        <w:jc w:val="center"/>
      </w:pPr>
    </w:p>
    <w:p w14:paraId="14525388" w14:textId="77777777" w:rsidR="000704E4" w:rsidRDefault="005420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учебного предмета «Основы безопасности и защиты Родины»</w:t>
      </w:r>
    </w:p>
    <w:p w14:paraId="355B3C55" w14:textId="77777777" w:rsidR="000704E4" w:rsidRDefault="005420DD">
      <w:pPr>
        <w:spacing w:after="0" w:line="408" w:lineRule="auto"/>
        <w:ind w:left="120"/>
        <w:jc w:val="center"/>
      </w:pPr>
      <w:r>
        <w:rPr>
          <w:rFonts w:ascii="Times New Roman" w:hAnsi="Times New Roman"/>
          <w:sz w:val="28"/>
        </w:rPr>
        <w:t xml:space="preserve">для обучающихся 8-9 классов </w:t>
      </w:r>
    </w:p>
    <w:p w14:paraId="08265E00" w14:textId="77777777" w:rsidR="000704E4" w:rsidRDefault="000704E4">
      <w:pPr>
        <w:spacing w:after="0"/>
        <w:ind w:left="120"/>
        <w:jc w:val="center"/>
      </w:pPr>
    </w:p>
    <w:p w14:paraId="42F0E6AA" w14:textId="77777777" w:rsidR="000704E4" w:rsidRDefault="000704E4">
      <w:pPr>
        <w:spacing w:after="0"/>
        <w:ind w:left="120"/>
        <w:jc w:val="center"/>
      </w:pPr>
    </w:p>
    <w:p w14:paraId="2ECDD83B" w14:textId="77777777" w:rsidR="000704E4" w:rsidRDefault="000704E4">
      <w:pPr>
        <w:spacing w:after="0"/>
        <w:ind w:left="120"/>
        <w:jc w:val="center"/>
      </w:pPr>
    </w:p>
    <w:p w14:paraId="29ED2C6C" w14:textId="77777777" w:rsidR="000704E4" w:rsidRDefault="000704E4">
      <w:pPr>
        <w:spacing w:after="0"/>
        <w:ind w:left="120"/>
        <w:jc w:val="center"/>
      </w:pPr>
    </w:p>
    <w:p w14:paraId="0ACDEEAC" w14:textId="77777777" w:rsidR="000704E4" w:rsidRDefault="000704E4">
      <w:pPr>
        <w:spacing w:after="0"/>
        <w:ind w:left="120"/>
        <w:jc w:val="center"/>
      </w:pPr>
    </w:p>
    <w:p w14:paraId="194A023F" w14:textId="77777777" w:rsidR="000704E4" w:rsidRDefault="000704E4">
      <w:pPr>
        <w:spacing w:after="0"/>
        <w:ind w:left="120"/>
        <w:jc w:val="center"/>
      </w:pPr>
    </w:p>
    <w:p w14:paraId="4744E27C" w14:textId="77777777" w:rsidR="000704E4" w:rsidRDefault="000704E4">
      <w:pPr>
        <w:spacing w:after="0"/>
        <w:ind w:left="120"/>
        <w:jc w:val="center"/>
      </w:pPr>
    </w:p>
    <w:p w14:paraId="38B18058" w14:textId="77777777" w:rsidR="000704E4" w:rsidRDefault="000704E4">
      <w:pPr>
        <w:spacing w:after="0"/>
        <w:ind w:left="120"/>
        <w:jc w:val="center"/>
      </w:pPr>
    </w:p>
    <w:p w14:paraId="0C958CE2" w14:textId="77777777" w:rsidR="000704E4" w:rsidRDefault="000704E4">
      <w:pPr>
        <w:spacing w:after="0"/>
        <w:ind w:left="120"/>
        <w:jc w:val="center"/>
      </w:pPr>
    </w:p>
    <w:p w14:paraId="39987CF5" w14:textId="77777777" w:rsidR="000704E4" w:rsidRDefault="000704E4" w:rsidP="005420DD">
      <w:pPr>
        <w:spacing w:after="0"/>
      </w:pPr>
    </w:p>
    <w:p w14:paraId="29FE97D3" w14:textId="476D7B95" w:rsidR="000704E4" w:rsidRDefault="005420DD">
      <w:pPr>
        <w:spacing w:after="0"/>
        <w:ind w:left="120"/>
        <w:jc w:val="center"/>
      </w:pPr>
      <w:bookmarkStart w:id="3" w:name="1227e185-9fcf-41a3-b6e4-b2f387a36924"/>
      <w:r>
        <w:rPr>
          <w:rFonts w:ascii="Times New Roman" w:hAnsi="Times New Roman"/>
          <w:b/>
          <w:sz w:val="28"/>
        </w:rPr>
        <w:t xml:space="preserve">Кяппесельга </w:t>
      </w:r>
      <w:bookmarkStart w:id="4" w:name="f668af2c-a8ef-4743-8dd2-7525a6af0415"/>
      <w:bookmarkEnd w:id="3"/>
      <w:r>
        <w:rPr>
          <w:rFonts w:ascii="Times New Roman" w:hAnsi="Times New Roman"/>
          <w:b/>
          <w:sz w:val="28"/>
        </w:rPr>
        <w:t>202</w:t>
      </w:r>
      <w:bookmarkEnd w:id="4"/>
      <w:r>
        <w:rPr>
          <w:rFonts w:ascii="Times New Roman" w:hAnsi="Times New Roman"/>
          <w:b/>
          <w:sz w:val="28"/>
        </w:rPr>
        <w:t>4</w:t>
      </w:r>
    </w:p>
    <w:p w14:paraId="271344CF" w14:textId="77777777" w:rsidR="000704E4" w:rsidRDefault="000704E4">
      <w:pPr>
        <w:spacing w:after="0"/>
        <w:ind w:left="120"/>
      </w:pPr>
    </w:p>
    <w:p w14:paraId="294373CB" w14:textId="77777777" w:rsidR="000704E4" w:rsidRDefault="000704E4">
      <w:pPr>
        <w:sectPr w:rsidR="000704E4">
          <w:pgSz w:w="11906" w:h="16383"/>
          <w:pgMar w:top="1134" w:right="850" w:bottom="1134" w:left="1701" w:header="720" w:footer="720" w:gutter="0"/>
          <w:cols w:space="720"/>
        </w:sectPr>
      </w:pPr>
    </w:p>
    <w:p w14:paraId="1BBE0E3C" w14:textId="77777777" w:rsidR="000704E4" w:rsidRDefault="005420DD">
      <w:pPr>
        <w:spacing w:after="0" w:line="264" w:lineRule="auto"/>
        <w:ind w:left="120"/>
        <w:jc w:val="both"/>
      </w:pPr>
      <w:bookmarkStart w:id="5" w:name="block-48878225"/>
      <w:bookmarkEnd w:id="0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14:paraId="6534E551" w14:textId="77777777" w:rsidR="000704E4" w:rsidRDefault="000704E4">
      <w:pPr>
        <w:spacing w:after="0" w:line="264" w:lineRule="auto"/>
        <w:ind w:left="120"/>
        <w:jc w:val="both"/>
      </w:pPr>
    </w:p>
    <w:p w14:paraId="394E463E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непосредственное применение при реализации ОП ООО. </w:t>
      </w:r>
    </w:p>
    <w:p w14:paraId="0AE98EFF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Родины.</w:t>
      </w:r>
    </w:p>
    <w:p w14:paraId="3D1F7147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Программа ОБЗР обеспечивает:</w:t>
      </w:r>
    </w:p>
    <w:p w14:paraId="7A4983CF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поведения;</w:t>
      </w:r>
    </w:p>
    <w:p w14:paraId="7152A64A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прочное усвоение обучающимися 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14:paraId="0AC25C19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возможность выработки и закрепления у обучающихся умений и навыков, необходимых для последующей жизни;</w:t>
      </w:r>
    </w:p>
    <w:p w14:paraId="5D53DE42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выработку практико-ориентированных компетенций, соответствующих потребностям современности;</w:t>
      </w:r>
    </w:p>
    <w:p w14:paraId="75826623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реализацию оптимального баланса межпредметных связей и их разумное взаимодополнение, способствующее формированию практических умений и навыков.</w:t>
      </w:r>
    </w:p>
    <w:p w14:paraId="26953697" w14:textId="77777777" w:rsidR="000704E4" w:rsidRDefault="005420D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ОБЩАЯ ХАРАКТЕРИСТИКА УЧЕБНОГО ПРЕДМЕТА «ОСНОВЫ БЕЗОПАСНОСТИ И ЗАЩИТЫ РОДИНЫ»</w:t>
      </w:r>
    </w:p>
    <w:p w14:paraId="455C0BA8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14:paraId="77380CD6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модуль № 1 «Безопасное и устойчивое развитие </w:t>
      </w:r>
      <w:r>
        <w:rPr>
          <w:rFonts w:ascii="Times New Roman" w:hAnsi="Times New Roman"/>
          <w:color w:val="333333"/>
          <w:sz w:val="28"/>
        </w:rPr>
        <w:t>личности, общества, государства»;</w:t>
      </w:r>
    </w:p>
    <w:p w14:paraId="3C5161A8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2 «Военная подготовка. Основы военных знаний»;</w:t>
      </w:r>
    </w:p>
    <w:p w14:paraId="191C43DF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модуль № 3 «Культура безопасности жизнедеятельности в современном обществе»;</w:t>
      </w:r>
    </w:p>
    <w:p w14:paraId="6C6493AE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4 «Безопасность в быту»;</w:t>
      </w:r>
    </w:p>
    <w:p w14:paraId="698279F6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5 «Безопасность на транспорте»;</w:t>
      </w:r>
    </w:p>
    <w:p w14:paraId="4D8DC708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6 «Безопасность в общественных местах»;</w:t>
      </w:r>
    </w:p>
    <w:p w14:paraId="531950A0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7 «Безопасность в природной среде»;</w:t>
      </w:r>
    </w:p>
    <w:p w14:paraId="0D36F859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8 «Основы медицинских знаний. Оказание первой помощи»;</w:t>
      </w:r>
    </w:p>
    <w:p w14:paraId="10E2293B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9 «Безопасность в социуме»;</w:t>
      </w:r>
    </w:p>
    <w:p w14:paraId="4F546711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10 «Безопасность в информационном пространстве»;</w:t>
      </w:r>
    </w:p>
    <w:p w14:paraId="7402DE93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11 «Основы противодействия экстремизму и терроризму».</w:t>
      </w:r>
    </w:p>
    <w:p w14:paraId="2D21A0B8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при необходимости действовать».</w:t>
      </w:r>
    </w:p>
    <w:p w14:paraId="7E1F7B4C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физическое и психическое здоровье; социальное взаимодействие и другие.</w:t>
      </w:r>
    </w:p>
    <w:p w14:paraId="18CA0541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Программой ОБЗР предусматривается использование практико-ориентированных интерактивных форм организации учебных занятий с возможностью применения тренажёрных систем и виртуальных моделей. </w:t>
      </w:r>
    </w:p>
    <w:p w14:paraId="19383ECB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 этом использование цифровой образовательной среды на учебных занятиях должно быть разумным,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14:paraId="1DCDC3B8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России (критичные изменения климата,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</w:t>
      </w:r>
    </w:p>
    <w:p w14:paraId="79DA38BD" w14:textId="77777777" w:rsidR="000704E4" w:rsidRDefault="000704E4">
      <w:pPr>
        <w:spacing w:after="0"/>
        <w:ind w:left="120"/>
      </w:pPr>
    </w:p>
    <w:p w14:paraId="43BFB521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 этом центральной проблемой безопасности жизнедеятельности остаётся сохранение жизни и здоровья каждого человека.</w:t>
      </w:r>
    </w:p>
    <w:p w14:paraId="2C94803E" w14:textId="77777777" w:rsidR="000704E4" w:rsidRDefault="000704E4">
      <w:pPr>
        <w:spacing w:after="0" w:line="264" w:lineRule="auto"/>
        <w:ind w:left="120"/>
      </w:pPr>
    </w:p>
    <w:p w14:paraId="5808886A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 современных условиях колоссальное значение приобретает качественное образование подрастающего поколения россиян, направленное </w:t>
      </w:r>
      <w:r>
        <w:rPr>
          <w:rFonts w:ascii="Times New Roman" w:hAnsi="Times New Roman"/>
          <w:sz w:val="28"/>
        </w:rPr>
        <w:lastRenderedPageBreak/>
        <w:t>на формирование гражданской идентичности,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ОБЗР определяется следующими системообразующими документами в области безопасности: Стратегия национальной безопасности Российской Федерации, утвержденная Указом Президента Российской Федерации от 2 июля 2021 г. № 400, Доктрина инфор</w:t>
      </w:r>
      <w:r>
        <w:rPr>
          <w:rFonts w:ascii="Times New Roman" w:hAnsi="Times New Roman"/>
          <w:sz w:val="28"/>
        </w:rPr>
        <w:t>мационной безопасности Российской Федерации, утвержденная Указом Президента Российской Федерации от 5 декабря 2016 г. № 646, Национальные цели развития Российской Федерации на период до 2030 года, утвержденные Указом Президента Российской Федерации от 21 июля 2020 г. № 474, 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г. № 1642.</w:t>
      </w:r>
    </w:p>
    <w:p w14:paraId="5A6625B2" w14:textId="77777777" w:rsidR="000704E4" w:rsidRDefault="000704E4">
      <w:pPr>
        <w:spacing w:after="0"/>
        <w:ind w:left="120"/>
      </w:pPr>
    </w:p>
    <w:p w14:paraId="1BC0F9AE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ОБЗР является системообразующим учебным предметом,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исходя из которой он должен обеспечивать формирование целостного видения всего</w:t>
      </w:r>
      <w:r>
        <w:rPr>
          <w:rFonts w:ascii="Times New Roman" w:hAnsi="Times New Roman"/>
          <w:sz w:val="28"/>
        </w:rPr>
        <w:t xml:space="preserve">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</w:p>
    <w:p w14:paraId="55373DC9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ОБЗР входит в предметную область «Основы безопасности и защиты Родины», является обязательным для изучения на уровне основного общего образования.</w:t>
      </w:r>
    </w:p>
    <w:p w14:paraId="434A1CFD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ОБЗР направлено на обеспечение формирования готовности к защите Отечества и базового уровня культуры безопасности жизнедеятельности, что способствует освоению учащимися знаний и умений позволяющих подготовиться к военной службе и выработке у обучающихся умений распознавать угрозы, избегать опасности, нейтрализовывать конфликтные ситуации, решать сложные вопросы социального характера, грамотно вести себя в чрезвычайных ситуациях. Такой подход содействует закреплению навыков, позволяющих обеспечивать</w:t>
      </w:r>
      <w:r>
        <w:rPr>
          <w:rFonts w:ascii="Times New Roman" w:hAnsi="Times New Roman"/>
          <w:sz w:val="28"/>
        </w:rPr>
        <w:t xml:space="preserve"> защиту жизни и здоровья </w:t>
      </w:r>
      <w:r>
        <w:rPr>
          <w:rFonts w:ascii="Times New Roman" w:hAnsi="Times New Roman"/>
          <w:sz w:val="28"/>
        </w:rPr>
        <w:lastRenderedPageBreak/>
        <w:t>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безопасности.</w:t>
      </w:r>
    </w:p>
    <w:p w14:paraId="0D46EF01" w14:textId="77777777" w:rsidR="000704E4" w:rsidRDefault="000704E4">
      <w:pPr>
        <w:spacing w:after="0" w:line="264" w:lineRule="auto"/>
        <w:ind w:left="120"/>
      </w:pPr>
    </w:p>
    <w:p w14:paraId="754BABB6" w14:textId="77777777" w:rsidR="000704E4" w:rsidRDefault="000704E4">
      <w:pPr>
        <w:spacing w:after="0" w:line="264" w:lineRule="auto"/>
        <w:ind w:left="120"/>
      </w:pPr>
    </w:p>
    <w:p w14:paraId="730767B7" w14:textId="77777777" w:rsidR="000704E4" w:rsidRDefault="00542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ЦЕЛЬ ИЗУЧЕНИЯ УЧЕБНОГО ПРЕДМЕТА «ОСНОВЫ БЕЗОПАСНОСТИ И ЗАЩИТЫ РОДИНЫ»</w:t>
      </w:r>
    </w:p>
    <w:p w14:paraId="7E22C865" w14:textId="77777777" w:rsidR="000704E4" w:rsidRDefault="000704E4">
      <w:pPr>
        <w:spacing w:after="0" w:line="48" w:lineRule="auto"/>
        <w:ind w:left="120"/>
        <w:jc w:val="both"/>
      </w:pPr>
    </w:p>
    <w:p w14:paraId="176EC0B5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14:paraId="0EE39688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14:paraId="4C128A6A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сформированность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14:paraId="7E54E862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14:paraId="1A63FCAD" w14:textId="77777777" w:rsidR="000704E4" w:rsidRDefault="000704E4">
      <w:pPr>
        <w:spacing w:after="0" w:line="264" w:lineRule="auto"/>
        <w:ind w:left="120"/>
        <w:jc w:val="both"/>
      </w:pPr>
    </w:p>
    <w:p w14:paraId="08E1431B" w14:textId="77777777" w:rsidR="000704E4" w:rsidRDefault="00542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МЕСТО ПРЕДМЕТА В УЧЕБНОМ ПЛАНЕ</w:t>
      </w:r>
    </w:p>
    <w:p w14:paraId="44D81682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Общее число часов, отведенных для изучения ОБЗР в 8–9 </w:t>
      </w:r>
      <w:r>
        <w:rPr>
          <w:rFonts w:ascii="Times New Roman" w:hAnsi="Times New Roman"/>
          <w:sz w:val="28"/>
        </w:rPr>
        <w:t>классах, составляет 68 часов, по 1 часу в неделю за счет обязательной части учебного плана основного общего образования.</w:t>
      </w:r>
    </w:p>
    <w:p w14:paraId="30E45FCE" w14:textId="77777777" w:rsidR="000704E4" w:rsidRDefault="000704E4">
      <w:pPr>
        <w:sectPr w:rsidR="000704E4">
          <w:pgSz w:w="11906" w:h="16383"/>
          <w:pgMar w:top="1134" w:right="850" w:bottom="1134" w:left="1701" w:header="720" w:footer="720" w:gutter="0"/>
          <w:cols w:space="720"/>
        </w:sectPr>
      </w:pPr>
    </w:p>
    <w:p w14:paraId="443C2EDD" w14:textId="77777777" w:rsidR="000704E4" w:rsidRDefault="005420DD">
      <w:pPr>
        <w:spacing w:after="0" w:line="264" w:lineRule="auto"/>
        <w:ind w:left="120"/>
        <w:jc w:val="both"/>
      </w:pPr>
      <w:bookmarkStart w:id="6" w:name="block-48878226"/>
      <w:bookmarkEnd w:id="5"/>
      <w:r>
        <w:rPr>
          <w:rFonts w:ascii="Times New Roman" w:hAnsi="Times New Roman"/>
          <w:b/>
          <w:sz w:val="28"/>
        </w:rPr>
        <w:lastRenderedPageBreak/>
        <w:t>СОДЕРЖАНИЕ УЧЕБНОГО ПРЕДМЕТА</w:t>
      </w:r>
    </w:p>
    <w:p w14:paraId="53DEA3A2" w14:textId="77777777" w:rsidR="000704E4" w:rsidRDefault="000704E4">
      <w:pPr>
        <w:spacing w:after="0" w:line="120" w:lineRule="auto"/>
        <w:ind w:left="120"/>
        <w:jc w:val="both"/>
      </w:pPr>
    </w:p>
    <w:p w14:paraId="1F386568" w14:textId="77777777" w:rsidR="000704E4" w:rsidRDefault="005420DD">
      <w:pPr>
        <w:spacing w:after="0"/>
        <w:ind w:left="120"/>
      </w:pPr>
      <w:r>
        <w:rPr>
          <w:rFonts w:ascii="Times New Roman" w:hAnsi="Times New Roman"/>
          <w:b/>
          <w:sz w:val="28"/>
        </w:rPr>
        <w:t>Модуль № 1 «Безопасное и устойчивое развитие личности, общества, государства»:</w:t>
      </w:r>
    </w:p>
    <w:p w14:paraId="5196FB4E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фундаментальные ценности и принципы, формирующие основы российского общества, безопасности страны, закрепленные в Конституции Российской Федерации;</w:t>
      </w:r>
    </w:p>
    <w:p w14:paraId="2833C5D7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стратегия национальной безопасности, национальные интересы и угрозы национальной безопасности;</w:t>
      </w:r>
    </w:p>
    <w:p w14:paraId="65398F29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чрезвычайные ситуации природного, техногенного и биолого-социального характера;</w:t>
      </w:r>
    </w:p>
    <w:p w14:paraId="6C3611BA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информирование и оповещение населения о чрезвычайных ситуациях, система ОКСИОН;</w:t>
      </w:r>
    </w:p>
    <w:p w14:paraId="7152F3BE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история развития гражданской обороны;</w:t>
      </w:r>
    </w:p>
    <w:p w14:paraId="165DC4E0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сигнал «Внимание всем!», порядок действий населения при его получении;</w:t>
      </w:r>
    </w:p>
    <w:p w14:paraId="26567ACD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средства индивидуальной и коллективной защиты населения, порядок пользования фильтрующим противогазом;</w:t>
      </w:r>
    </w:p>
    <w:p w14:paraId="5EB1D181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эвакуация населения в условиях чрезвычайных ситуаций, порядок действий населения при объявлении эвакуации;</w:t>
      </w:r>
    </w:p>
    <w:p w14:paraId="66BF2331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современная армия, воинская обязанность и военная служба, добровольная и обязательная подготовка к службе в армии.</w:t>
      </w:r>
    </w:p>
    <w:p w14:paraId="4DB60D21" w14:textId="77777777" w:rsidR="000704E4" w:rsidRDefault="000704E4">
      <w:pPr>
        <w:spacing w:after="0" w:line="120" w:lineRule="auto"/>
        <w:ind w:left="120"/>
      </w:pPr>
    </w:p>
    <w:p w14:paraId="5C228E44" w14:textId="77777777" w:rsidR="000704E4" w:rsidRDefault="005420DD">
      <w:pPr>
        <w:spacing w:after="0" w:line="252" w:lineRule="auto"/>
        <w:ind w:left="120"/>
      </w:pPr>
      <w:r>
        <w:rPr>
          <w:rFonts w:ascii="Times New Roman" w:hAnsi="Times New Roman"/>
          <w:b/>
          <w:sz w:val="28"/>
        </w:rPr>
        <w:t>Модуль № 2 «Военная подготовка. Основы военных знаний»:</w:t>
      </w:r>
    </w:p>
    <w:p w14:paraId="34B8BA65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история возникновения и развития Вооруженных Сил Российской Федерации;</w:t>
      </w:r>
    </w:p>
    <w:p w14:paraId="2DD3798D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этапы становления современных Вооруженных Сил Российской Федерации;</w:t>
      </w:r>
    </w:p>
    <w:p w14:paraId="24EAED4B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основные </w:t>
      </w:r>
      <w:r>
        <w:rPr>
          <w:rFonts w:ascii="Times New Roman" w:hAnsi="Times New Roman"/>
          <w:sz w:val="28"/>
        </w:rPr>
        <w:t>направления подготовки к военной службе;</w:t>
      </w:r>
    </w:p>
    <w:p w14:paraId="639E0C44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организационная структура Вооруженных Сил Российской Федерации; </w:t>
      </w:r>
    </w:p>
    <w:p w14:paraId="41498B7B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функции и основные задачи современных Вооруженных Сил Российской Федерации;</w:t>
      </w:r>
    </w:p>
    <w:p w14:paraId="3D78D469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особенности видов и родов войск Вооруженных Сил Российской </w:t>
      </w:r>
      <w:r>
        <w:rPr>
          <w:rFonts w:ascii="Times New Roman" w:hAnsi="Times New Roman"/>
          <w:sz w:val="28"/>
        </w:rPr>
        <w:t>Федерации;</w:t>
      </w:r>
    </w:p>
    <w:p w14:paraId="5F799B1B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воинские символы современных Вооруженных Сил Российской Федерации;</w:t>
      </w:r>
    </w:p>
    <w:p w14:paraId="57404847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виды, назначение и тактико-технические характеристики основных образцов вооружения и военной техники видов и родов войск Вооруженных </w:t>
      </w:r>
      <w:r>
        <w:rPr>
          <w:rFonts w:ascii="Times New Roman" w:hAnsi="Times New Roman"/>
          <w:sz w:val="28"/>
        </w:rPr>
        <w:lastRenderedPageBreak/>
        <w:t>Сил Российской Федерации (мотострелковых и танковых войск, ракетных войск и артиллерии, противовоздушной обороны);</w:t>
      </w:r>
    </w:p>
    <w:p w14:paraId="5821B418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организационно-штатная структура и боевые возможности отделения, задачи отделения в различных видах боя; </w:t>
      </w:r>
    </w:p>
    <w:p w14:paraId="2006D091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состав, назначение, характеристики, порядок размещения современных средств индивидуальной бронезащиты и экипировки военнослужащего;</w:t>
      </w:r>
    </w:p>
    <w:p w14:paraId="407C07F8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вооружение мотострелкового отделения, назначение и тактико-технические характеристики основных видов стрелкового оружия (автомат Калашникова АК-74, ручной пулемет Калашникова (РПК), ручной противотанковый гранатомет РПГ-7В, снайперская винтовка Драгунова (СВД);</w:t>
      </w:r>
    </w:p>
    <w:p w14:paraId="714A7EE5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назначение и тактико-технические характеристики основных видов ручных гранат (наступательная ручная граната РГД-5, ручная оборонительная граната Ф-1, ручная граната оборонительная (РГО), ручная граната наступательная (РГН);</w:t>
      </w:r>
    </w:p>
    <w:p w14:paraId="51F3142C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история создания общевоинских уставов;</w:t>
      </w:r>
    </w:p>
    <w:p w14:paraId="7559B4EC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этапы становления современных общевоинских уставов;</w:t>
      </w:r>
    </w:p>
    <w:p w14:paraId="0D7EB2E1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общевоинские уставы Вооруженных Сил Российской Федерации, их состав и основные понятия, определяющие повседневную жизнедеятельность войск;</w:t>
      </w:r>
    </w:p>
    <w:p w14:paraId="50A12001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сущность единоначалия;</w:t>
      </w:r>
    </w:p>
    <w:p w14:paraId="50559E07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командиры (начальники) и подчинённые;</w:t>
      </w:r>
    </w:p>
    <w:p w14:paraId="7F9C604F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старшие и младшие;</w:t>
      </w:r>
    </w:p>
    <w:p w14:paraId="2D27BAE0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приказ (приказание), порядок его отдачи и выполнения;</w:t>
      </w:r>
    </w:p>
    <w:p w14:paraId="6838E6BC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воинские звания и военная форма одежды;</w:t>
      </w:r>
    </w:p>
    <w:p w14:paraId="69F89F73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воинская дисциплина, её сущность и значение;</w:t>
      </w:r>
    </w:p>
    <w:p w14:paraId="0209E0DD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обязанности военнослужащих по соблюдению требований воинской дисциплины;</w:t>
      </w:r>
    </w:p>
    <w:p w14:paraId="500428D8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способы достижения воинской дисциплины;</w:t>
      </w:r>
    </w:p>
    <w:p w14:paraId="4A9FC6E7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положения Строевого устава;</w:t>
      </w:r>
    </w:p>
    <w:p w14:paraId="6E9E73FE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обязанности военнослужащих перед построением и в строю;</w:t>
      </w:r>
    </w:p>
    <w:p w14:paraId="4FD4BC93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строевые приёмы и движение без оружия, строевая стойка, выполнение команд «Становись», «Равняйсь», «Смирно», «Вольно», «Заправиться», «Отставить», «Головные уборы (головной убор) – снять (надеть)», повороты на месте.</w:t>
      </w:r>
    </w:p>
    <w:p w14:paraId="2F53436C" w14:textId="77777777" w:rsidR="000704E4" w:rsidRDefault="000704E4">
      <w:pPr>
        <w:spacing w:after="0" w:line="120" w:lineRule="auto"/>
        <w:ind w:left="120"/>
      </w:pPr>
    </w:p>
    <w:p w14:paraId="284E4EEB" w14:textId="77777777" w:rsidR="000704E4" w:rsidRDefault="005420DD">
      <w:pPr>
        <w:spacing w:after="0"/>
        <w:ind w:left="120"/>
      </w:pPr>
      <w:r>
        <w:rPr>
          <w:rFonts w:ascii="Times New Roman" w:hAnsi="Times New Roman"/>
          <w:b/>
          <w:sz w:val="28"/>
        </w:rPr>
        <w:t>Модуль № 3 «Культура безопасности жизнедеятельности в современном обществе»:</w:t>
      </w:r>
    </w:p>
    <w:p w14:paraId="5F364830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безопасность жизнедеятельности: ключевые понятия и значение для человека;</w:t>
      </w:r>
    </w:p>
    <w:p w14:paraId="407C49D5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смысл понятий «опасность», «безопасность», «риск», «культура безопасности жизнедеятельности»;</w:t>
      </w:r>
    </w:p>
    <w:p w14:paraId="7B293589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источники и факторы опасности, их классификация;</w:t>
      </w:r>
    </w:p>
    <w:p w14:paraId="76F7BBB5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общие принципы безопасного поведения;</w:t>
      </w:r>
    </w:p>
    <w:p w14:paraId="18E9012C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понятия опасной и чрезвычайной ситуации, сходство и </w:t>
      </w:r>
      <w:r>
        <w:rPr>
          <w:rFonts w:ascii="Times New Roman" w:hAnsi="Times New Roman"/>
          <w:sz w:val="28"/>
        </w:rPr>
        <w:t>различия опасной и чрезвычайной ситуации;</w:t>
      </w:r>
    </w:p>
    <w:p w14:paraId="3DDEB68C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14:paraId="240DF03A" w14:textId="77777777" w:rsidR="000704E4" w:rsidRDefault="000704E4">
      <w:pPr>
        <w:spacing w:after="0" w:line="120" w:lineRule="auto"/>
        <w:ind w:left="120"/>
      </w:pPr>
    </w:p>
    <w:p w14:paraId="45C5B2F8" w14:textId="77777777" w:rsidR="000704E4" w:rsidRDefault="005420DD">
      <w:pPr>
        <w:spacing w:after="0"/>
        <w:ind w:left="120"/>
      </w:pPr>
      <w:r>
        <w:rPr>
          <w:rFonts w:ascii="Times New Roman" w:hAnsi="Times New Roman"/>
          <w:b/>
          <w:sz w:val="28"/>
        </w:rPr>
        <w:t>Модуль № 4 «Безопасность в быту»:</w:t>
      </w:r>
    </w:p>
    <w:p w14:paraId="4C6F9C06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основные источники опасности в быту и их классификация;</w:t>
      </w:r>
    </w:p>
    <w:p w14:paraId="70C17A67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защита прав потребителя, сроки годности и состав продуктов питания;</w:t>
      </w:r>
    </w:p>
    <w:p w14:paraId="4981B4A8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бытовые отравления и причины их возникновения;</w:t>
      </w:r>
    </w:p>
    <w:p w14:paraId="0FFC78F6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признаки отравления, приёмы и правила оказания первой помощи;</w:t>
      </w:r>
    </w:p>
    <w:p w14:paraId="63B9265E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комплектования и хранения домашней аптечки;</w:t>
      </w:r>
    </w:p>
    <w:p w14:paraId="5101DC68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бытовые травмы и правила их предупреждения, приёмы и правила оказания первой помощи;</w:t>
      </w:r>
    </w:p>
    <w:p w14:paraId="4F717013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обращения с газовыми и электрическими приборами; приемы и правила оказания первой помощи;</w:t>
      </w:r>
    </w:p>
    <w:p w14:paraId="4DE57121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поведения в подъезде и лифте, а также при входе и выходе из них;</w:t>
      </w:r>
    </w:p>
    <w:p w14:paraId="7631CBDD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пожар и факторы его развития;</w:t>
      </w:r>
    </w:p>
    <w:p w14:paraId="6F66C50F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условия и причины возникновения пожаров, их возможные последствия, приёмы и правила оказания первой помощи;</w:t>
      </w:r>
    </w:p>
    <w:p w14:paraId="54A2C051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первичные средства пожаротушения;</w:t>
      </w:r>
    </w:p>
    <w:p w14:paraId="02B8C49D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вызова экстренных служб и порядок взаимодействия с ними, ответственность за ложные сообщения;</w:t>
      </w:r>
    </w:p>
    <w:p w14:paraId="055B5EB4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права, обязанности и ответственность граждан в области пожарной безопасности;</w:t>
      </w:r>
    </w:p>
    <w:p w14:paraId="1D4CE48E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ситуации криминогенного характера; </w:t>
      </w:r>
    </w:p>
    <w:p w14:paraId="29E8D8CB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поведения с малознакомыми людьми;</w:t>
      </w:r>
    </w:p>
    <w:p w14:paraId="64D1BDB2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меры по предотвращению проникновения злоумышленников в дом, правила поведения при попытке </w:t>
      </w:r>
      <w:r>
        <w:rPr>
          <w:rFonts w:ascii="Times New Roman" w:hAnsi="Times New Roman"/>
          <w:sz w:val="28"/>
        </w:rPr>
        <w:t>проникновения в дом посторонних;</w:t>
      </w:r>
    </w:p>
    <w:p w14:paraId="5D6744F8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классификация аварийных ситуаций на коммунальных системах жизнеобеспечения;</w:t>
      </w:r>
    </w:p>
    <w:p w14:paraId="5DCDC472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правила предупреждения возможных аварий на коммунальных системах, порядок действий при авариях на коммунальных системах.</w:t>
      </w:r>
    </w:p>
    <w:p w14:paraId="39F627E6" w14:textId="77777777" w:rsidR="000704E4" w:rsidRDefault="000704E4">
      <w:pPr>
        <w:spacing w:after="0"/>
        <w:ind w:left="120"/>
      </w:pPr>
    </w:p>
    <w:p w14:paraId="33657E45" w14:textId="77777777" w:rsidR="000704E4" w:rsidRDefault="005420DD">
      <w:pPr>
        <w:spacing w:after="0"/>
        <w:ind w:left="120"/>
      </w:pPr>
      <w:r>
        <w:rPr>
          <w:rFonts w:ascii="Times New Roman" w:hAnsi="Times New Roman"/>
          <w:b/>
          <w:sz w:val="28"/>
        </w:rPr>
        <w:t>Модуль № 5 «Безопасность на транспорте»:</w:t>
      </w:r>
    </w:p>
    <w:p w14:paraId="57A9DD21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правила дорожного движения и их значение; </w:t>
      </w:r>
    </w:p>
    <w:p w14:paraId="2A952071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условия обеспечения безопасности участников дорожного движения;</w:t>
      </w:r>
    </w:p>
    <w:p w14:paraId="360A66A5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дорожного движения и дорожные знаки для пешеходов;</w:t>
      </w:r>
    </w:p>
    <w:p w14:paraId="48108861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«дорожные ловушки» и правила их предупреждения; </w:t>
      </w:r>
      <w:r>
        <w:rPr>
          <w:rFonts w:ascii="Times New Roman" w:hAnsi="Times New Roman"/>
          <w:sz w:val="28"/>
        </w:rPr>
        <w:t>световозвращающие элементы и правила их применения;</w:t>
      </w:r>
    </w:p>
    <w:p w14:paraId="3D4CD32C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дорожного движения для пассажиров;</w:t>
      </w:r>
    </w:p>
    <w:p w14:paraId="474E01F8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обязанности пассажиров маршрутных транспортных средств, ремень безопасности и правила его применения;</w:t>
      </w:r>
    </w:p>
    <w:p w14:paraId="16AE6FC5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порядок действий пассажиров в маршрутных транспортных средствах при опасных и чрезвычайных ситуациях;</w:t>
      </w:r>
    </w:p>
    <w:p w14:paraId="3D02A8E4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поведения пассажира мотоцикла;</w:t>
      </w:r>
    </w:p>
    <w:p w14:paraId="2A1601E1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дорожного движения для водителя велосипеда, мопеда и иных средств индивидуальной мобильности;</w:t>
      </w:r>
    </w:p>
    <w:p w14:paraId="2952E06B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дорожные знаки для водителя велосипеда, сигналы велосипедиста;</w:t>
      </w:r>
    </w:p>
    <w:p w14:paraId="6B782DE1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подготовки велосипеда к пользованию;</w:t>
      </w:r>
    </w:p>
    <w:p w14:paraId="7C84F5BD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дорожно-транспортные происшествия и причины их возникновения;</w:t>
      </w:r>
    </w:p>
    <w:p w14:paraId="13D44E2C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основные факторы риска возникновения дорожно-транспортных происшествий;</w:t>
      </w:r>
    </w:p>
    <w:p w14:paraId="52C7A0DC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порядок действий очевидца дорожно-транспортного происшествия;</w:t>
      </w:r>
    </w:p>
    <w:p w14:paraId="4F72FE93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порядок действий при пожаре на транспорте;</w:t>
      </w:r>
    </w:p>
    <w:p w14:paraId="099D2167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особенности различных видов транспорта (внеуличного, железнодорожного, водного, воздушного);</w:t>
      </w:r>
    </w:p>
    <w:p w14:paraId="6C171148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обязанности и порядок действий пассажиров при различных происшествиях на отдельных видах транспорта, в том числе вызванных террористическим актом;</w:t>
      </w:r>
    </w:p>
    <w:p w14:paraId="4BFEDF15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приёмы и правила оказания первой помощи при различных травмах в результате чрезвычайных ситуаций на транспорте.</w:t>
      </w:r>
    </w:p>
    <w:p w14:paraId="0BC10013" w14:textId="77777777" w:rsidR="000704E4" w:rsidRDefault="000704E4">
      <w:pPr>
        <w:spacing w:after="0" w:line="120" w:lineRule="auto"/>
        <w:ind w:left="120"/>
      </w:pPr>
    </w:p>
    <w:p w14:paraId="062C8B68" w14:textId="77777777" w:rsidR="000704E4" w:rsidRDefault="005420DD">
      <w:pPr>
        <w:spacing w:after="0"/>
        <w:ind w:left="120"/>
      </w:pPr>
      <w:r>
        <w:rPr>
          <w:rFonts w:ascii="Times New Roman" w:hAnsi="Times New Roman"/>
          <w:b/>
          <w:sz w:val="28"/>
        </w:rPr>
        <w:t>Модуль № 6 «Безопасность в общественных местах»:</w:t>
      </w:r>
    </w:p>
    <w:p w14:paraId="75ECD897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общественные места и их характеристики, потенциальные источники опасности в общественных местах;</w:t>
      </w:r>
    </w:p>
    <w:p w14:paraId="1A3E0175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вызова экстренных служб и порядок взаимодействия с ними;</w:t>
      </w:r>
    </w:p>
    <w:p w14:paraId="57CAAEDC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массовые мероприятия и правила подготовки к ним;</w:t>
      </w:r>
    </w:p>
    <w:p w14:paraId="15A30118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порядок действий при беспорядках в местах массового пребывания людей;</w:t>
      </w:r>
    </w:p>
    <w:p w14:paraId="296DC106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порядок действий при попадании в толпу и давку;</w:t>
      </w:r>
    </w:p>
    <w:p w14:paraId="7292CBB5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порядок действий при обнаружении угрозы возникновения пожара;</w:t>
      </w:r>
    </w:p>
    <w:p w14:paraId="049DD85E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порядок действий при эвакуации из общественных мест и зданий;</w:t>
      </w:r>
    </w:p>
    <w:p w14:paraId="36823A22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14:paraId="3CFCF5BB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порядок действий при </w:t>
      </w:r>
      <w:r>
        <w:rPr>
          <w:rFonts w:ascii="Times New Roman" w:hAnsi="Times New Roman"/>
          <w:sz w:val="28"/>
        </w:rPr>
        <w:t>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14:paraId="4F6BD66F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порядок действий при взаимодействии с правоохранительными органами.</w:t>
      </w:r>
    </w:p>
    <w:p w14:paraId="770E2F72" w14:textId="77777777" w:rsidR="000704E4" w:rsidRDefault="000704E4">
      <w:pPr>
        <w:spacing w:after="0"/>
        <w:ind w:left="120"/>
      </w:pPr>
    </w:p>
    <w:p w14:paraId="763F216C" w14:textId="77777777" w:rsidR="000704E4" w:rsidRDefault="005420DD">
      <w:pPr>
        <w:spacing w:after="0"/>
        <w:ind w:left="120"/>
      </w:pPr>
      <w:r>
        <w:rPr>
          <w:rFonts w:ascii="Times New Roman" w:hAnsi="Times New Roman"/>
          <w:b/>
          <w:sz w:val="28"/>
        </w:rPr>
        <w:t>Модуль № 7 «Безопасность в природной среде»:</w:t>
      </w:r>
    </w:p>
    <w:p w14:paraId="6EF2138F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природные чрезвычайные ситуации и их классификация;</w:t>
      </w:r>
    </w:p>
    <w:p w14:paraId="57E5415F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опасности в природной среде: дикие животные, змеи, насекомые и паукообразные, ядовитые грибы и растения;</w:t>
      </w:r>
    </w:p>
    <w:p w14:paraId="1109AD0F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автономные условия, их особенности и опасности, правила подготовки к длительному автономному существованию;</w:t>
      </w:r>
    </w:p>
    <w:p w14:paraId="3B40E03B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порядок действий при автономном пребывании в природной среде;</w:t>
      </w:r>
    </w:p>
    <w:p w14:paraId="42E711B9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ориентирования на местности, способы подачи сигналов бедствия;</w:t>
      </w:r>
    </w:p>
    <w:p w14:paraId="359FBB54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природные пожары, их виды и опасности, факторы и причины их возникновения, порядок действий при нахождении в зоне природного пожара;</w:t>
      </w:r>
    </w:p>
    <w:p w14:paraId="4BE2462E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безопасного поведения в горах;</w:t>
      </w:r>
    </w:p>
    <w:p w14:paraId="42AB232F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снежные лавины, их характеристики и опасности, порядок действий, необходимый для снижения риска попадания в лавину;</w:t>
      </w:r>
    </w:p>
    <w:p w14:paraId="3A719F10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камнепады, их характеристики и опасности, порядок действий, необходимых для снижения риска попадания под камнепад;</w:t>
      </w:r>
    </w:p>
    <w:p w14:paraId="33EFEC40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сели, их характеристики и опасности, порядок действий при попадании в зону селя;</w:t>
      </w:r>
    </w:p>
    <w:p w14:paraId="16471903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оползни, их характеристики и опасности, порядок действий при начале оползня;</w:t>
      </w:r>
    </w:p>
    <w:p w14:paraId="40973FB0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общие правила безопасного поведения на </w:t>
      </w:r>
      <w:r>
        <w:rPr>
          <w:rFonts w:ascii="Times New Roman" w:hAnsi="Times New Roman"/>
          <w:sz w:val="28"/>
        </w:rPr>
        <w:t>водоёмах, правила купания на оборудованных и необорудованных пляжах;</w:t>
      </w:r>
    </w:p>
    <w:p w14:paraId="0573143D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порядок действий при обнаружении тонущего человека; правила поведения при нахождении на плавсредствах; правила поведения при нахождении на льду, порядок действий при обнаружении человека в полынье;</w:t>
      </w:r>
    </w:p>
    <w:p w14:paraId="2ADC1EB6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наводнения, их характеристики и опасности, порядок действий при наводнении;</w:t>
      </w:r>
    </w:p>
    <w:p w14:paraId="5992E895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цунами, их характеристики и опасности, порядок действий при нахождении в зоне цунами;</w:t>
      </w:r>
    </w:p>
    <w:p w14:paraId="73F18C5E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ураганы, смерчи, их характеристики и опасности, порядок действий при ураганах, бурях и смерчах;</w:t>
      </w:r>
    </w:p>
    <w:p w14:paraId="14A2F61A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грозы, их характеристики и опасности, порядок действий при попадании в грозу;</w:t>
      </w:r>
    </w:p>
    <w:p w14:paraId="4AC7F1FA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землетрясения и извержения вулканов, их характеристики и опасности, порядок действий при землетрясении, в том числе при попадании под завал, при нахождении в зоне извержения вулкана;</w:t>
      </w:r>
    </w:p>
    <w:p w14:paraId="739AD5F0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смысл понятий «экология» и «экологическая культура», значение экологии для устойчивого развития общества;</w:t>
      </w:r>
    </w:p>
    <w:p w14:paraId="160E5B64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безопасного поведения при неблагоприятной экологической обстановке (загрязнении атмосферы).</w:t>
      </w:r>
    </w:p>
    <w:p w14:paraId="3FD4C0E7" w14:textId="77777777" w:rsidR="000704E4" w:rsidRDefault="000704E4">
      <w:pPr>
        <w:spacing w:after="0" w:line="120" w:lineRule="auto"/>
        <w:ind w:left="120"/>
      </w:pPr>
    </w:p>
    <w:p w14:paraId="5FF932E3" w14:textId="77777777" w:rsidR="000704E4" w:rsidRDefault="005420DD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Модуль № 8 «Основы </w:t>
      </w:r>
      <w:r>
        <w:rPr>
          <w:rFonts w:ascii="Times New Roman" w:hAnsi="Times New Roman"/>
          <w:b/>
          <w:sz w:val="28"/>
        </w:rPr>
        <w:t>медицинских знаний. Оказание первой помощи»:</w:t>
      </w:r>
    </w:p>
    <w:p w14:paraId="7622078D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смысл понятий «здоровье» и «здоровый образ жизни», их содержание и значение для человека;</w:t>
      </w:r>
    </w:p>
    <w:p w14:paraId="1288AB4E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факторы, влияющие на здоровье человека, опасность вредных привычек;</w:t>
      </w:r>
    </w:p>
    <w:p w14:paraId="20208536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элементы здорового образа жизни, ответственность за сохранение здоровья;</w:t>
      </w:r>
    </w:p>
    <w:p w14:paraId="1AA33319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понятие «инфекционные заболевания», причины их возникновения;</w:t>
      </w:r>
    </w:p>
    <w:p w14:paraId="01EC0EB1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механизм распространения инфекционных заболеваний, меры их профилактики и защиты от них;</w:t>
      </w:r>
    </w:p>
    <w:p w14:paraId="57FC5026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порядок действий при возникновении чрезвычайных ситуаций биолого-социального происхождения (эпидемия, пандемия);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панфитотия);</w:t>
      </w:r>
    </w:p>
    <w:p w14:paraId="059BB653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понятие «неинфекционные заболевания» и их классификация, факторы риска неинфекционных заболеваний;</w:t>
      </w:r>
    </w:p>
    <w:p w14:paraId="41AE4394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меры профилактики неинфекционных заболеваний и защиты от них;</w:t>
      </w:r>
    </w:p>
    <w:p w14:paraId="55634BCC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диспансеризация и её задачи;</w:t>
      </w:r>
    </w:p>
    <w:p w14:paraId="5D5FB271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понятия «психическое здоровье» и «психологическое благополучие»;</w:t>
      </w:r>
    </w:p>
    <w:p w14:paraId="3B4D7104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стресс и его влияние на человека, меры профилактики стресса, способы саморегуляции эмоциональных состояний;</w:t>
      </w:r>
    </w:p>
    <w:p w14:paraId="24F589BC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понятие «первая помощь» и обязанность по её оказанию, универсальный алгоритм оказания первой помощи;</w:t>
      </w:r>
    </w:p>
    <w:p w14:paraId="7AB1BE9F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назначение и состав аптечки первой помощи;</w:t>
      </w:r>
    </w:p>
    <w:p w14:paraId="0FEAC4FD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порядок действий при оказании первой помощи в различных ситуациях, приёмы психологической поддержки пострадавшего.</w:t>
      </w:r>
    </w:p>
    <w:p w14:paraId="3C93CEB0" w14:textId="77777777" w:rsidR="000704E4" w:rsidRDefault="000704E4">
      <w:pPr>
        <w:spacing w:after="0" w:line="120" w:lineRule="auto"/>
        <w:ind w:left="120"/>
      </w:pPr>
    </w:p>
    <w:p w14:paraId="0D6D194C" w14:textId="77777777" w:rsidR="000704E4" w:rsidRDefault="005420DD">
      <w:pPr>
        <w:spacing w:after="0" w:line="264" w:lineRule="auto"/>
        <w:ind w:left="120"/>
      </w:pPr>
      <w:r>
        <w:rPr>
          <w:rFonts w:ascii="Times New Roman" w:hAnsi="Times New Roman"/>
          <w:b/>
          <w:sz w:val="28"/>
        </w:rPr>
        <w:t>Модуль № 9 «Безопасность в социуме»:</w:t>
      </w:r>
    </w:p>
    <w:p w14:paraId="2D70268B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общение и его значение для человека, способы эффективного общения;</w:t>
      </w:r>
    </w:p>
    <w:p w14:paraId="4283633C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14:paraId="4582CC3D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понятие «конфликт» и стадии его развития, факторы и причины развития конфликта;</w:t>
      </w:r>
    </w:p>
    <w:p w14:paraId="45E21906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условия и ситуации возникновения межличностных и групповых конфликтов, безопасные и эффективные способы избегания и разрешения конфликтных ситуаций;</w:t>
      </w:r>
    </w:p>
    <w:p w14:paraId="0DE6E55B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поведения для снижения риска конфликта и порядок действий при его опасных проявлениях;</w:t>
      </w:r>
    </w:p>
    <w:p w14:paraId="6DF9964B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способ разрешения конфликта с помощью третьей стороны (медиатора);</w:t>
      </w:r>
    </w:p>
    <w:p w14:paraId="1B07AAF7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опасные формы проявления конфликта: агрессия, домашнее насилие и буллинг;</w:t>
      </w:r>
    </w:p>
    <w:p w14:paraId="103698FB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манипуляции в ходе межличностного общения, приёмы распознавания манипуляций и способы противостояния им;</w:t>
      </w:r>
    </w:p>
    <w:p w14:paraId="19978118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приёмы распознавания противозаконных проявлений манипуляции (мошенничество, </w:t>
      </w:r>
      <w:r>
        <w:rPr>
          <w:rFonts w:ascii="Times New Roman" w:hAnsi="Times New Roman"/>
          <w:sz w:val="28"/>
        </w:rPr>
        <w:t>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14:paraId="64403A20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современные молодёжные увлечения и опасности, связанные с ними, правила безопасного поведения;</w:t>
      </w:r>
    </w:p>
    <w:p w14:paraId="0F02D79D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безопасной коммуникации с незнакомыми людьми.</w:t>
      </w:r>
    </w:p>
    <w:p w14:paraId="7B164A6B" w14:textId="77777777" w:rsidR="000704E4" w:rsidRDefault="000704E4">
      <w:pPr>
        <w:spacing w:after="0" w:line="120" w:lineRule="auto"/>
        <w:ind w:left="120"/>
      </w:pPr>
    </w:p>
    <w:p w14:paraId="2131E767" w14:textId="77777777" w:rsidR="000704E4" w:rsidRDefault="005420DD">
      <w:pPr>
        <w:spacing w:after="0"/>
        <w:ind w:left="120"/>
      </w:pPr>
      <w:r>
        <w:rPr>
          <w:rFonts w:ascii="Times New Roman" w:hAnsi="Times New Roman"/>
          <w:b/>
          <w:sz w:val="28"/>
        </w:rPr>
        <w:t>Модуль № 10 «Безопасность в информационном пространстве»:</w:t>
      </w:r>
    </w:p>
    <w:p w14:paraId="12873010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14:paraId="674BA0E3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риски и угрозы при использовании Интернета;</w:t>
      </w:r>
    </w:p>
    <w:p w14:paraId="5B6824D1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14:paraId="45594589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опасные явления цифровой среды: вредоносные программы и приложения и их разновидности;</w:t>
      </w:r>
    </w:p>
    <w:p w14:paraId="0CCD69EC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правила кибергигиены, необходимые для предупреждения возникновения опасных ситуаций в цифровой среде;</w:t>
      </w:r>
    </w:p>
    <w:p w14:paraId="3F652B59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основные виды опасного и запрещённого контента в Интернете и его признаки, приёмы распознавания опасностей при использовании Интернета;</w:t>
      </w:r>
    </w:p>
    <w:p w14:paraId="273CBA0B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противоправные действия в Интернете;</w:t>
      </w:r>
    </w:p>
    <w:p w14:paraId="5FBA0120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цифрового поведения, необходимого для снижения рисков и угроз при использовании Интернета (кибербуллинга, вербовки в различные организации и группы);</w:t>
      </w:r>
    </w:p>
    <w:p w14:paraId="7DCA0D40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деструктивные течения в Интернете, их </w:t>
      </w:r>
      <w:r>
        <w:rPr>
          <w:rFonts w:ascii="Times New Roman" w:hAnsi="Times New Roman"/>
          <w:sz w:val="28"/>
        </w:rPr>
        <w:t>признаки и опасности, правила безопасного использования Интернета по предотвращению рисков и угроз вовлечения в различную деструктивную деятельность.</w:t>
      </w:r>
    </w:p>
    <w:p w14:paraId="4B6B4E47" w14:textId="77777777" w:rsidR="000704E4" w:rsidRDefault="000704E4">
      <w:pPr>
        <w:spacing w:after="0"/>
        <w:ind w:left="120"/>
      </w:pPr>
    </w:p>
    <w:p w14:paraId="6EA6E7B6" w14:textId="77777777" w:rsidR="000704E4" w:rsidRDefault="005420DD">
      <w:pPr>
        <w:spacing w:after="0"/>
        <w:ind w:left="120"/>
      </w:pPr>
      <w:r>
        <w:rPr>
          <w:rFonts w:ascii="Times New Roman" w:hAnsi="Times New Roman"/>
          <w:b/>
          <w:sz w:val="28"/>
        </w:rPr>
        <w:t>Модуль № 11 «Основы противодействия экстремизму и терроризму»:</w:t>
      </w:r>
    </w:p>
    <w:p w14:paraId="14141CDE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понятия «экстремизм» и «терроризм», их содержание, причины, возможные варианты проявления и последствия;</w:t>
      </w:r>
    </w:p>
    <w:p w14:paraId="62A42BEA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цели и формы проявления террористических актов, их последствия, уровни террористической опасности;</w:t>
      </w:r>
    </w:p>
    <w:p w14:paraId="4F35A3D9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14:paraId="57DB8EA0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признаки вовлечения в террористическую деятельность, правила антитеррористического поведения;</w:t>
      </w:r>
    </w:p>
    <w:p w14:paraId="1CFB8551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признаки угроз и подготовки различных форм терактов, порядок действий при их обнаружении;</w:t>
      </w:r>
    </w:p>
    <w:p w14:paraId="78362B32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безопасного поведения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14:paraId="512414E6" w14:textId="77777777" w:rsidR="000704E4" w:rsidRDefault="000704E4">
      <w:pPr>
        <w:sectPr w:rsidR="000704E4">
          <w:pgSz w:w="11906" w:h="16383"/>
          <w:pgMar w:top="1134" w:right="850" w:bottom="1134" w:left="1701" w:header="720" w:footer="720" w:gutter="0"/>
          <w:cols w:space="720"/>
        </w:sectPr>
      </w:pPr>
    </w:p>
    <w:p w14:paraId="70429F95" w14:textId="77777777" w:rsidR="000704E4" w:rsidRDefault="000704E4">
      <w:pPr>
        <w:spacing w:after="0"/>
        <w:ind w:left="120"/>
      </w:pPr>
      <w:bookmarkStart w:id="7" w:name="block-48878227"/>
      <w:bookmarkEnd w:id="6"/>
    </w:p>
    <w:p w14:paraId="46F103C6" w14:textId="77777777" w:rsidR="000704E4" w:rsidRDefault="00542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ПЛАНИРУЕМЫЕ ОБРАЗОВАТЕЛЬНЫЕ РЕЗУЛЬТАТЫ</w:t>
      </w:r>
    </w:p>
    <w:p w14:paraId="272AAB75" w14:textId="77777777" w:rsidR="000704E4" w:rsidRDefault="000704E4">
      <w:pPr>
        <w:spacing w:after="0" w:line="264" w:lineRule="auto"/>
        <w:ind w:left="120"/>
        <w:jc w:val="both"/>
      </w:pPr>
    </w:p>
    <w:p w14:paraId="2B0069E4" w14:textId="77777777" w:rsidR="000704E4" w:rsidRDefault="005420DD">
      <w:pPr>
        <w:spacing w:after="0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ЛИЧНОСТНЫЕ РЕЗУЛЬТАТЫ</w:t>
      </w:r>
    </w:p>
    <w:p w14:paraId="49EB271F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Личностные </w:t>
      </w:r>
      <w:r>
        <w:rPr>
          <w:rFonts w:ascii="Times New Roman" w:hAnsi="Times New Roman"/>
          <w:color w:val="333333"/>
          <w:sz w:val="28"/>
        </w:rPr>
        <w:t>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значимых качествах, которые выражаются прежде всего в готовности обучающихся к саморазвитию, самостоятельности, инициативе и личностному самоо</w:t>
      </w:r>
      <w:r>
        <w:rPr>
          <w:rFonts w:ascii="Times New Roman" w:hAnsi="Times New Roman"/>
          <w:color w:val="333333"/>
          <w:sz w:val="28"/>
        </w:rPr>
        <w:t>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14:paraId="5D489B30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Личностные результаты, формируемые в ходе изучения учебного предмета ОБЗР,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14:paraId="457672DA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Личностные результаты изучения ОБЗР включают:</w:t>
      </w:r>
    </w:p>
    <w:p w14:paraId="6C20FD0B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1) патриотическое воспитание:</w:t>
      </w:r>
    </w:p>
    <w:p w14:paraId="489885C2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1E503992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14:paraId="06BD6491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уважение к символам государства,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2AC7CFF1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формирование чувства гордости за свою Родину, ответственного отношения к выполнению конституционного долга – защите Отечества;</w:t>
      </w:r>
    </w:p>
    <w:p w14:paraId="4E810C0B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2) гражданское воспитание:</w:t>
      </w:r>
    </w:p>
    <w:p w14:paraId="47B7E460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74C123AB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активное участие в жизни семьи, организации, местного сообщества, родного края, страны;</w:t>
      </w:r>
    </w:p>
    <w:p w14:paraId="30824D6F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неприятие любых форм экстремизма, дискриминации;</w:t>
      </w:r>
    </w:p>
    <w:p w14:paraId="11E16DF9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1044AA59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представление о способах противодействия коррупции;</w:t>
      </w:r>
    </w:p>
    <w:p w14:paraId="3547D759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14:paraId="201D41F5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к участию в гуманитарной деятельности (волонтёрство, помощь людям, нуждающимся в ней);</w:t>
      </w:r>
    </w:p>
    <w:p w14:paraId="1D781891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14:paraId="23532DDF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понимание и признание особой роли государства в обеспечении государственной и международной безопасности, обороны,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14:paraId="49138A85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людьми;</w:t>
      </w:r>
    </w:p>
    <w:p w14:paraId="0DB5E73D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3) духовно-нравственное воспитание:</w:t>
      </w:r>
    </w:p>
    <w:p w14:paraId="1674B740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ориентация на моральные ценности и нормы в ситуациях нравственного выбора;</w:t>
      </w:r>
    </w:p>
    <w:p w14:paraId="16A6CC8C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готовность оценивать своё поведение и поступки, а также поведение и поступки других </w:t>
      </w:r>
      <w:r>
        <w:rPr>
          <w:rFonts w:ascii="Times New Roman" w:hAnsi="Times New Roman"/>
          <w:color w:val="333333"/>
          <w:sz w:val="28"/>
        </w:rPr>
        <w:t>людей с позиции нравственных и правовых норм с учётом осознания последствий поступков;</w:t>
      </w:r>
    </w:p>
    <w:p w14:paraId="1801D67A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198DC1F7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14:paraId="6E56EAAF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формирование личности безопасного типа, осознанного и ответственного отношения к личной безопасности и безопасности других людей;</w:t>
      </w:r>
    </w:p>
    <w:p w14:paraId="17762021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4) эстетическое воспитание:</w:t>
      </w:r>
    </w:p>
    <w:p w14:paraId="29BB62D6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14:paraId="14CB8536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понимание взаимозависимости счастливого юношества и безопасного личного поведения в повседневной жизни;</w:t>
      </w:r>
    </w:p>
    <w:p w14:paraId="5EC21772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5) ценности научного познания:</w:t>
      </w:r>
    </w:p>
    <w:p w14:paraId="570A5E68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</w:t>
      </w:r>
      <w:r>
        <w:rPr>
          <w:rFonts w:ascii="Times New Roman" w:hAnsi="Times New Roman"/>
          <w:color w:val="333333"/>
          <w:sz w:val="28"/>
        </w:rPr>
        <w:t>средой;</w:t>
      </w:r>
    </w:p>
    <w:p w14:paraId="43D4AE7F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51371B7F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формирование современной научной картины мира, понимание причин, механизмов возникновения и последствий распространённых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14:paraId="4A26BD6A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возможностей;</w:t>
      </w:r>
    </w:p>
    <w:p w14:paraId="4B3D6306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6) физическое воспитание, формирование культуры здоровья и эмоционального благополучия:</w:t>
      </w:r>
    </w:p>
    <w:p w14:paraId="0D0CBD04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понимание личностного смысла изучения учебного предмета ОБЗР, его значения для безопасной и продуктивной жизнедеятельности человека, общества и государства;</w:t>
      </w:r>
    </w:p>
    <w:p w14:paraId="3CBC0225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 ценности жизни;</w:t>
      </w:r>
    </w:p>
    <w:p w14:paraId="13AB080E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14:paraId="2360C6EC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52BC0A4C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соблюдение правил безопасности, в том числе навыков безопасного поведения в Интернет–среде;</w:t>
      </w:r>
    </w:p>
    <w:p w14:paraId="12E3F927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14:paraId="4EDA0417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умение принимать себя и других людей, не осуждая;</w:t>
      </w:r>
    </w:p>
    <w:p w14:paraId="1CDBC5AB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умение осознавать эмоциональное состояние своё и других людей, уметь управлять собственным эмоциональным состоянием;</w:t>
      </w:r>
    </w:p>
    <w:p w14:paraId="363AE665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сформированность навыка рефлексии, признание своего права на ошибку и такого же права другого человека;</w:t>
      </w:r>
    </w:p>
    <w:p w14:paraId="0CA59027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7) трудовое воспитание:</w:t>
      </w:r>
    </w:p>
    <w:p w14:paraId="4697EB61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4D2DBF74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14:paraId="6F16AF76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54563867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адаптироваться в профессиональной среде;</w:t>
      </w:r>
    </w:p>
    <w:p w14:paraId="0ABEAF0C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уважение к труду и результатам трудовой деятельности;</w:t>
      </w:r>
    </w:p>
    <w:p w14:paraId="504E1ADA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5F68FF93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укрепление ответственного </w:t>
      </w:r>
      <w:r>
        <w:rPr>
          <w:rFonts w:ascii="Times New Roman" w:hAnsi="Times New Roman"/>
          <w:color w:val="333333"/>
          <w:sz w:val="28"/>
        </w:rPr>
        <w:t>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14:paraId="5A219732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14:paraId="55B24F7A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установка на 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среды);</w:t>
      </w:r>
    </w:p>
    <w:p w14:paraId="349FCDE4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8) экологическое воспитание:</w:t>
      </w:r>
    </w:p>
    <w:p w14:paraId="71AA841C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359B0FAC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14:paraId="18B509BC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осознание своей роли как гражданина и потребителя в условиях взаимосвязи природной, технологической и социальной сред;</w:t>
      </w:r>
    </w:p>
    <w:p w14:paraId="74433960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к участию в практической деятельности экологической направленности;</w:t>
      </w:r>
    </w:p>
    <w:p w14:paraId="51FD0E09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14:paraId="74105A57" w14:textId="77777777" w:rsidR="000704E4" w:rsidRDefault="000704E4">
      <w:pPr>
        <w:spacing w:after="0"/>
        <w:ind w:left="120"/>
        <w:jc w:val="both"/>
      </w:pPr>
    </w:p>
    <w:p w14:paraId="3266AB1A" w14:textId="77777777" w:rsidR="000704E4" w:rsidRDefault="005420DD">
      <w:pPr>
        <w:spacing w:after="0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МЕТАПРЕДМЕТНЫЕ РЕЗУЛЬТАТЫ</w:t>
      </w:r>
    </w:p>
    <w:p w14:paraId="27BEC2B6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 результате изучения ОБЗР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C4097C8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Познавательные универсальные учебные действия</w:t>
      </w:r>
    </w:p>
    <w:p w14:paraId="350BC16D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Базовые логические действия:</w:t>
      </w:r>
    </w:p>
    <w:p w14:paraId="1F085069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и характеризовать существенные признаки объектов (явлений);</w:t>
      </w:r>
    </w:p>
    <w:p w14:paraId="1D018F82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5FEB2D04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5C2AD488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предлагать критерии для выявления закономерностей и противоречий;</w:t>
      </w:r>
    </w:p>
    <w:p w14:paraId="72285CB0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дефицит информации, данных, необходимых для решения поставленной задачи;</w:t>
      </w:r>
    </w:p>
    <w:p w14:paraId="1178D2BD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причинно-следственные связи при изучении явлений и процессов;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63394771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776AF64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Базовые исследовательские действия:</w:t>
      </w:r>
    </w:p>
    <w:p w14:paraId="0F33540A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14:paraId="3F2BCCC3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14:paraId="0E5B3979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проводить (принимать участие) небольшое </w:t>
      </w:r>
      <w:r>
        <w:rPr>
          <w:rFonts w:ascii="Times New Roman" w:hAnsi="Times New Roman"/>
          <w:color w:val="333333"/>
          <w:sz w:val="28"/>
        </w:rPr>
        <w:t>самостоятельное исследование заданного объекта (явления), устанавливать причинно-следственные связи;</w:t>
      </w:r>
    </w:p>
    <w:p w14:paraId="5CB88842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2E5039BF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информацией:</w:t>
      </w:r>
    </w:p>
    <w:p w14:paraId="56C43232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3FC691E3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3FD7969E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4CBA0D7B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18A3F89C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658532BD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эффективно запоминать и систематизировать информацию;</w:t>
      </w:r>
    </w:p>
    <w:p w14:paraId="41F87419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овладение системой универсальных познавательных действий обеспечивает сформированность когнитивных навыков обучающихся.</w:t>
      </w:r>
    </w:p>
    <w:p w14:paraId="738AAB16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Коммуникативные универсальные учебные действия</w:t>
      </w:r>
    </w:p>
    <w:p w14:paraId="29D25A30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Общение:</w:t>
      </w:r>
    </w:p>
    <w:p w14:paraId="05DAAC32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14:paraId="310CBBF4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распознавать невербальные средства общения, понимать значение социальных знаков и намерения других людей, уважительно, в корректной форме формулировать свои взгляды;</w:t>
      </w:r>
    </w:p>
    <w:p w14:paraId="5093458C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CDFF7C2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14:paraId="77309687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14:paraId="1E0BBD12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Регулятивные универсальные учебные действия</w:t>
      </w:r>
    </w:p>
    <w:p w14:paraId="4361111D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Самоорганизация:</w:t>
      </w:r>
    </w:p>
    <w:p w14:paraId="7DDA5A80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выявлять проблемные вопросы, требующие решения в жизненных и учебных ситуациях;</w:t>
      </w:r>
    </w:p>
    <w:p w14:paraId="3CCEDFF4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аргументированно определять оптимальный вариант принятия решений, самостоятельно составлять алгоритм (часть алгоритма) и выбирать способ решения учебной задачи с учётом собственных возможностей и имеющихся ресурсов;</w:t>
      </w:r>
    </w:p>
    <w:p w14:paraId="67726C6E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14:paraId="2BB69B2B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Самоконтроль, эмоциональный интеллект:</w:t>
      </w:r>
    </w:p>
    <w:p w14:paraId="176B86FB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давать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14:paraId="1326142B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36E065F3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оценивать соответствие результата цели и условиям;</w:t>
      </w:r>
    </w:p>
    <w:p w14:paraId="59B3FB2F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управлять собственными эмоциями и не поддаваться эмоциям других людей, выявлять и анализировать их причины;</w:t>
      </w:r>
    </w:p>
    <w:p w14:paraId="68B82718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ставить себя на место другого человека, понимать мотивы и намерения другого человека, регулировать способ выражения эмоций;</w:t>
      </w:r>
    </w:p>
    <w:p w14:paraId="7BC0A892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осознанно относиться к другому человеку, его мнению, признавать право на </w:t>
      </w:r>
      <w:r>
        <w:rPr>
          <w:rFonts w:ascii="Times New Roman" w:hAnsi="Times New Roman"/>
          <w:color w:val="333333"/>
          <w:sz w:val="28"/>
        </w:rPr>
        <w:t>ошибку свою и чужую;</w:t>
      </w:r>
    </w:p>
    <w:p w14:paraId="290FD59D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быть открытым себе и другим людям, осознавать невозможность контроля всего вокруг.</w:t>
      </w:r>
    </w:p>
    <w:p w14:paraId="5F82A327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Совместная деятельность:</w:t>
      </w:r>
    </w:p>
    <w:p w14:paraId="31B9F512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14:paraId="45FB8E94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14:paraId="5E9991D7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определять свои действия и действия партнёра, которые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14:paraId="447CC949" w14:textId="77777777" w:rsidR="000704E4" w:rsidRDefault="005420DD">
      <w:pPr>
        <w:spacing w:after="0"/>
        <w:ind w:firstLine="600"/>
      </w:pPr>
      <w:r>
        <w:rPr>
          <w:rFonts w:ascii="Times New Roman" w:hAnsi="Times New Roman"/>
          <w:b/>
          <w:color w:val="333333"/>
          <w:sz w:val="28"/>
        </w:rPr>
        <w:t>ПРЕДМЕТНЫЕ РЕЗУЛЬТАТЫ</w:t>
      </w:r>
    </w:p>
    <w:p w14:paraId="0242C9BE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14:paraId="574237CB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военной подготовки, индивидуальной системы здорового образа жизни, антиэкстремистского мышления и антитеррористического поведения, овладении базовыми медицинскими знаниями и практическими умениями</w:t>
      </w:r>
      <w:r>
        <w:rPr>
          <w:rFonts w:ascii="Times New Roman" w:hAnsi="Times New Roman"/>
          <w:color w:val="333333"/>
          <w:sz w:val="28"/>
        </w:rPr>
        <w:t xml:space="preserve"> безопасного поведения в повседневной жизни.</w:t>
      </w:r>
    </w:p>
    <w:p w14:paraId="22634250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по ОБЗР должны обеспечивать:</w:t>
      </w:r>
    </w:p>
    <w:p w14:paraId="54F3C031" w14:textId="77777777" w:rsidR="000704E4" w:rsidRDefault="005420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общества, безопасности страны, закрепленных в Конституции Российской Федерации, правовых основах обеспечения национальной безопасности, угрозах мирного и военного характера;</w:t>
      </w:r>
    </w:p>
    <w:p w14:paraId="2620FC6E" w14:textId="77777777" w:rsidR="000704E4" w:rsidRDefault="005420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освоение знаний о мероприятиях по защите населения при чрезвычайных ситуациях природного, техногенного и биолого-социального характера, возникновении военной угрозы; формирование представлений о роли гражданской обороны и ее истории; знание порядка действий при сигнале «Внимание всем!»; знание об индивидуальных и коллективных мерах защиты и сформированность представлений о порядке их применения;</w:t>
      </w:r>
    </w:p>
    <w:p w14:paraId="5A80DFA0" w14:textId="77777777" w:rsidR="000704E4" w:rsidRDefault="005420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чувства гордости за свою Родину, ответственного отношения к выполнению конституционного долга – защите Отечества; овладение знаниями об истории возникновения и развития военной организации государства, функции и задачи современных Вооруженных сил Российской Федерации, знание особенностей добровольной и обязательной подготовки к военной службе;</w:t>
      </w:r>
    </w:p>
    <w:p w14:paraId="1D0FEAE6" w14:textId="77777777" w:rsidR="000704E4" w:rsidRDefault="005420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представлений о назначении, боевых свойствах и общем устройстве стрелкового оружия;</w:t>
      </w:r>
    </w:p>
    <w:p w14:paraId="06B33101" w14:textId="77777777" w:rsidR="000704E4" w:rsidRDefault="005420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службы;</w:t>
      </w:r>
    </w:p>
    <w:p w14:paraId="236BB6BA" w14:textId="77777777" w:rsidR="000704E4" w:rsidRDefault="005420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сформированность представлений о культуре безопасности жизнедеятельности, понятиях «опасность», «безопасность», «риск», знание универсальных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социальных рисков;</w:t>
      </w:r>
    </w:p>
    <w:p w14:paraId="764DBC5B" w14:textId="77777777" w:rsidR="000704E4" w:rsidRDefault="005420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знание правил дорожного движения, пожарной безопасности, безопасного поведения в быту, транспорте, в общественных местах, на природе и умение применять их в поведении;</w:t>
      </w:r>
    </w:p>
    <w:p w14:paraId="1F3FF781" w14:textId="77777777" w:rsidR="000704E4" w:rsidRDefault="005420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представлений о порядке действий при возникновении чрезвычайных ситуаций в быту, транспорте, в общественных местах, 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14:paraId="7406E0DC" w14:textId="77777777" w:rsidR="000704E4" w:rsidRDefault="005420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 сформированность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14:paraId="46ED3F53" w14:textId="77777777" w:rsidR="000704E4" w:rsidRDefault="005420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представлений о правилах безопасного поведения в социуме, овладение знаниями об опасных проявлениях конфликтов, манипулятивном поведении, умения распознавать опасные проявления и формирование готовности им противодействовать;</w:t>
      </w:r>
    </w:p>
    <w:p w14:paraId="16A3201B" w14:textId="77777777" w:rsidR="000704E4" w:rsidRDefault="005420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представлений об информационных и компьютерных угрозах, опасных явлениях в Интернете, знания о правилах безопасного поведения в информационном пространстве и готовность применять их на практике;</w:t>
      </w:r>
    </w:p>
    <w:p w14:paraId="0B137431" w14:textId="77777777" w:rsidR="000704E4" w:rsidRDefault="005420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освоение знаний об основах общественно-государственной системы противодействия экстремизму и терроризму; сформированность представлений об опасности вовлечения в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в случае террористического акта;</w:t>
      </w:r>
    </w:p>
    <w:p w14:paraId="045D411D" w14:textId="77777777" w:rsidR="000704E4" w:rsidRDefault="005420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14:paraId="0897A9B0" w14:textId="77777777" w:rsidR="000704E4" w:rsidRDefault="005420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понимание роли государства в обеспечении государственной и международной безопасности, обороны, в противодействии основным вызовам современности: терроризму, экстремизму, незаконному распространению наркотических средств.</w:t>
      </w:r>
    </w:p>
    <w:p w14:paraId="3D558899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14:paraId="15663040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 xml:space="preserve">8 КЛАСС </w:t>
      </w:r>
    </w:p>
    <w:p w14:paraId="0C55B27D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1 «Безопасное и устойчивое развитие личности, общества, государства»:</w:t>
      </w:r>
    </w:p>
    <w:p w14:paraId="4EAD1178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Конституции Российской Федерации;</w:t>
      </w:r>
    </w:p>
    <w:p w14:paraId="6083FAF0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раскрывать </w:t>
      </w:r>
      <w:r>
        <w:rPr>
          <w:rFonts w:ascii="Times New Roman" w:hAnsi="Times New Roman"/>
          <w:color w:val="333333"/>
          <w:sz w:val="28"/>
        </w:rPr>
        <w:t>содержание статей 2, 4, 20, 41, 42, 58, 59 Конституции Российской Федерации, пояснять их значение для личности и общества;</w:t>
      </w:r>
    </w:p>
    <w:p w14:paraId="423EBAEE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Стратегии национальной безопасности Российской Федерации, утвержденной Указом Президента Российской Федерации от 2 июля 2021 г. № 400;</w:t>
      </w:r>
    </w:p>
    <w:p w14:paraId="7B960BF5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понятия «национальные интересы» и «угрозы национальной безопасности», приводить примеры;</w:t>
      </w:r>
    </w:p>
    <w:p w14:paraId="4655AB7E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классификацию чрезвычайных ситуаций по масштабам и источникам возникновения, приводить примеры;</w:t>
      </w:r>
    </w:p>
    <w:p w14:paraId="5FA0D36B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способы информирования и оповещения населения о чрезвычайных ситуациях;</w:t>
      </w:r>
    </w:p>
    <w:p w14:paraId="37DB9720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перечислять основные этапы развития гражданской обороны, характеризовать роль гражданской обороны при чрезвычайных ситуациях и угрозах военного характера;</w:t>
      </w:r>
    </w:p>
    <w:p w14:paraId="7E4165A3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выработать навыки безопасных действий при получении сигнала «Внимание всем!»; изучить средства индивидуальной и коллективной защиты населения, вырабатывать навыки пользования фильтрующим противогазом;</w:t>
      </w:r>
    </w:p>
    <w:p w14:paraId="2DE51534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порядок действий населения при объявлении эвакуации;</w:t>
      </w:r>
    </w:p>
    <w:p w14:paraId="486B3073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современное состояние Вооружённых Сил Российской Федерации;</w:t>
      </w:r>
    </w:p>
    <w:p w14:paraId="532E8D55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приводить примеры применения Вооружённых Сил Российской Федерациив борьбе с неонацизмом и международным терроризмом;</w:t>
      </w:r>
    </w:p>
    <w:p w14:paraId="3BF0E2C0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понятия «воинская обязанность», «военная служба»;</w:t>
      </w:r>
    </w:p>
    <w:p w14:paraId="2337B6AB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содержание подготовки к службе в армии.</w:t>
      </w:r>
    </w:p>
    <w:p w14:paraId="2B678C93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2 «Военная подготовка. Основы военных знаний»:</w:t>
      </w:r>
    </w:p>
    <w:p w14:paraId="3E889DB2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иметь представление об истории зарождения и развития Вооруженных Сил Российской Федерации;</w:t>
      </w:r>
    </w:p>
    <w:p w14:paraId="1A169BA5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информацией о направлениях подготовки к военной службе;</w:t>
      </w:r>
    </w:p>
    <w:p w14:paraId="705DC495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необходимость подготовки к военной службе по основным направлениям;</w:t>
      </w:r>
    </w:p>
    <w:p w14:paraId="584B7872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осознавать значимость каждого направления подготовки к военной службе в решении комплексных задач;</w:t>
      </w:r>
    </w:p>
    <w:p w14:paraId="6258920A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составе, предназначении видов и родов Вооруженных Сил Российской Федерации;</w:t>
      </w:r>
    </w:p>
    <w:p w14:paraId="7AE787A9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функции и задачи Вооруженных Сил Российской Федерации на современном этапе;</w:t>
      </w:r>
    </w:p>
    <w:p w14:paraId="1F4C4C2B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значимость военной присяги для формирования образа российского военнослужащего – защитника Отечества;</w:t>
      </w:r>
    </w:p>
    <w:p w14:paraId="4D12C524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основных образцах вооружения и военной техники;</w:t>
      </w:r>
    </w:p>
    <w:p w14:paraId="6421E6C5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классификации видов вооружения и военной техники;</w:t>
      </w:r>
    </w:p>
    <w:p w14:paraId="039EF49A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основных тактико-технических характеристиках вооружения и военной техники;</w:t>
      </w:r>
    </w:p>
    <w:p w14:paraId="041A740B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представление об организационной структуре </w:t>
      </w:r>
      <w:r>
        <w:rPr>
          <w:rFonts w:ascii="Times New Roman" w:hAnsi="Times New Roman"/>
          <w:color w:val="333333"/>
          <w:sz w:val="28"/>
        </w:rPr>
        <w:t>отделения и задачах личного состава в бою;</w:t>
      </w:r>
    </w:p>
    <w:p w14:paraId="05E2710A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современных элементах экипировки и бронезащиты военнослужащего;</w:t>
      </w:r>
    </w:p>
    <w:p w14:paraId="5B173218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алгоритм надевания экипировки и средств бронезащиты;</w:t>
      </w:r>
    </w:p>
    <w:p w14:paraId="23E9BC08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вооружении отделения и тактико-технических характеристиках стрелкового оружия;</w:t>
      </w:r>
    </w:p>
    <w:p w14:paraId="58DF354E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основные характеристики стрелкового оружия и ручных гранат;</w:t>
      </w:r>
    </w:p>
    <w:p w14:paraId="060CC63C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историю создания уставов и этапов становления современных общевоинских уставов Вооруженных Сил Российской Федерации;</w:t>
      </w:r>
    </w:p>
    <w:p w14:paraId="331D978E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структуру современных общевоинских уставов и понимать их значение для повседневной жизнедеятельности войск;</w:t>
      </w:r>
    </w:p>
    <w:p w14:paraId="114BFF6D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принцип единоначалия, принятый в Вооруженных Силах Российской Федерации;</w:t>
      </w:r>
    </w:p>
    <w:p w14:paraId="2B92AE19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порядке подчиненности и взаимоотношениях военнослужащих;</w:t>
      </w:r>
    </w:p>
    <w:p w14:paraId="352DC315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порядок отдачи приказа (приказания) и их выполнения;</w:t>
      </w:r>
    </w:p>
    <w:p w14:paraId="37A1D9D7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воинские звания и образцы военной формы одежды;</w:t>
      </w:r>
    </w:p>
    <w:p w14:paraId="572EE572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воинской дисциплине, ее сущности и значении;</w:t>
      </w:r>
    </w:p>
    <w:p w14:paraId="3D25262C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принципы достижения воинской дисциплины;</w:t>
      </w:r>
    </w:p>
    <w:p w14:paraId="55364511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 xml:space="preserve">уметь оценивать риски </w:t>
      </w:r>
      <w:r>
        <w:rPr>
          <w:rFonts w:ascii="Times New Roman" w:hAnsi="Times New Roman"/>
          <w:color w:val="333333"/>
          <w:sz w:val="28"/>
        </w:rPr>
        <w:t>нарушения воинской дисциплины;</w:t>
      </w:r>
    </w:p>
    <w:p w14:paraId="1E048A46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основные положения Строевого устава;</w:t>
      </w:r>
    </w:p>
    <w:p w14:paraId="2F3964E4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обязанности военнослужащего перед построением и в строю;</w:t>
      </w:r>
    </w:p>
    <w:p w14:paraId="47E040EA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строевые приёмы на месте без оружия;</w:t>
      </w:r>
    </w:p>
    <w:p w14:paraId="012732CB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строевые приёмы на месте без оружия.</w:t>
      </w:r>
    </w:p>
    <w:p w14:paraId="57D44ACB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3 «Культура безопасности жизнедеятельности в современном обществе»:</w:t>
      </w:r>
    </w:p>
    <w:p w14:paraId="06463EAB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значение безопасности жизнедеятельности для человека;</w:t>
      </w:r>
    </w:p>
    <w:p w14:paraId="4FDEDACC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смысл понятий «опасность», «безопасность», «риск», «культура безопасности жизнедеятельности»;</w:t>
      </w:r>
    </w:p>
    <w:p w14:paraId="337C9230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источники опасности;</w:t>
      </w:r>
    </w:p>
    <w:p w14:paraId="4D00F941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и обосновывать общие принципы безопасного поведения; моделировать реальные ситуации и решать ситуационные задачи;</w:t>
      </w:r>
    </w:p>
    <w:p w14:paraId="396706D5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сходство и различия опасной и чрезвычайной ситуаций;</w:t>
      </w:r>
    </w:p>
    <w:p w14:paraId="407DF983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механизм перерастания повседневной ситуации в чрезвычайную ситуацию;</w:t>
      </w:r>
    </w:p>
    <w:p w14:paraId="3BD9F227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приводить примеры различных угроз безопасности и характеризовать их;</w:t>
      </w:r>
    </w:p>
    <w:p w14:paraId="332B9AA9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и обосновывать правила поведения в опасных и чрезвычайных ситуациях.</w:t>
      </w:r>
    </w:p>
    <w:p w14:paraId="2AD90CBA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 xml:space="preserve">Предметные результаты по модулю № 4 </w:t>
      </w:r>
      <w:r>
        <w:rPr>
          <w:rFonts w:ascii="Times New Roman" w:hAnsi="Times New Roman"/>
          <w:b/>
          <w:color w:val="333333"/>
          <w:sz w:val="28"/>
        </w:rPr>
        <w:t>«Безопасность в быту»:</w:t>
      </w:r>
    </w:p>
    <w:p w14:paraId="63CA1269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особенности жизнеобеспечения жилища;</w:t>
      </w:r>
    </w:p>
    <w:p w14:paraId="5A3133FD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основные источники опасности в быту;</w:t>
      </w:r>
    </w:p>
    <w:p w14:paraId="2CA455B1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права потребителя, выработать навыки безопасного выбора продуктов питания;</w:t>
      </w:r>
    </w:p>
    <w:p w14:paraId="3778268B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бытовые отравления и причины их возникновения;</w:t>
      </w:r>
    </w:p>
    <w:p w14:paraId="176B61AA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правила безопасного использования средств бытовой химии; иметь навыки безопасных действий при сборе ртути в домашних условиях в случае, если разбился ртутный термометр;</w:t>
      </w:r>
    </w:p>
    <w:p w14:paraId="0D8E6EF5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признаки отравления, иметь навыки профилактики пищевых отравлений;</w:t>
      </w:r>
    </w:p>
    <w:p w14:paraId="2C436953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приёмы оказания первой помощи, иметь навыки безопасных действий при отравлениях, промывании желудка;</w:t>
      </w:r>
    </w:p>
    <w:p w14:paraId="312C5119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бытовые травмы и объяснять правила их предупреждения;</w:t>
      </w:r>
    </w:p>
    <w:p w14:paraId="0C2FEB8D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безопасного обращения с инструментами;</w:t>
      </w:r>
    </w:p>
    <w:p w14:paraId="256C2DEE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меры предосторожности от укусов различных животных;</w:t>
      </w:r>
    </w:p>
    <w:p w14:paraId="422AD5A8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знать правила и иметь навыки оказания первой помощи при ушибах, переломах, растяжении, вывихе, сотрясении мозга, укусах животных, кровотечениях;</w:t>
      </w:r>
    </w:p>
    <w:p w14:paraId="005371D7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комплектования и хранения домашней аптечки;</w:t>
      </w:r>
    </w:p>
    <w:p w14:paraId="1C42F67C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безопасного поведения и иметь навыки безопасных действий при обращении с газовыми и электрическими приборами;</w:t>
      </w:r>
    </w:p>
    <w:p w14:paraId="4FF6C16C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безопасного поведения и иметь навыки безопасных действий при опасных ситуациях в подъезде и лифте;</w:t>
      </w:r>
    </w:p>
    <w:p w14:paraId="4867344F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и иметь навыки приёмов оказания первой помощи при отравлении газом и электротравме;</w:t>
      </w:r>
    </w:p>
    <w:p w14:paraId="3A4EA001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пожар, его факторы и стадии развития;</w:t>
      </w:r>
    </w:p>
    <w:p w14:paraId="755D1004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условия и причины возникновения пожаров, характеризовать их возможные последствия;</w:t>
      </w:r>
    </w:p>
    <w:p w14:paraId="0E3C5880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пожаре дома, на балконе, в подъезде, в лифте;</w:t>
      </w:r>
    </w:p>
    <w:p w14:paraId="3C1BE178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правильного использования первичных средств пожаротушения, оказания первой помощи;</w:t>
      </w:r>
    </w:p>
    <w:p w14:paraId="14A59090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права, обязанности и иметь представление об ответственности граждан в области пожарной безопасности;</w:t>
      </w:r>
    </w:p>
    <w:p w14:paraId="2EA7A13B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порядок и иметь навыки вызова экстренных служб; знать порядок взаимодействия с экстренным службами;</w:t>
      </w:r>
    </w:p>
    <w:p w14:paraId="6FE121C2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ответственности за ложные сообщения;</w:t>
      </w:r>
    </w:p>
    <w:p w14:paraId="2AD8FAB3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меры по предотвращению проникновения злоумышленников в дом;</w:t>
      </w:r>
    </w:p>
    <w:p w14:paraId="61167C2B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ситуации криминогенного характера;</w:t>
      </w:r>
    </w:p>
    <w:p w14:paraId="36A660FA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с малознакомыми людьми;</w:t>
      </w:r>
    </w:p>
    <w:p w14:paraId="27E32B1E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и иметь навыки безопасных действий при попытке проникновения в дом посторонних;</w:t>
      </w:r>
    </w:p>
    <w:p w14:paraId="50F9DEA3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классифицировать аварийные </w:t>
      </w:r>
      <w:r>
        <w:rPr>
          <w:rFonts w:ascii="Times New Roman" w:hAnsi="Times New Roman"/>
          <w:color w:val="333333"/>
          <w:sz w:val="28"/>
        </w:rPr>
        <w:t>ситуации на коммунальных системах жизнеобеспечения;</w:t>
      </w:r>
    </w:p>
    <w:p w14:paraId="1CDEEAA9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авариях на коммунальных системах жизнеобеспечения.</w:t>
      </w:r>
    </w:p>
    <w:p w14:paraId="2EDD07E6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5 «Безопасность на транспорте»:</w:t>
      </w:r>
    </w:p>
    <w:p w14:paraId="7084C65D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знать правила дорожного движения и </w:t>
      </w:r>
      <w:r>
        <w:rPr>
          <w:rFonts w:ascii="Times New Roman" w:hAnsi="Times New Roman"/>
          <w:color w:val="333333"/>
          <w:sz w:val="28"/>
        </w:rPr>
        <w:t>объяснять их значение;</w:t>
      </w:r>
    </w:p>
    <w:p w14:paraId="30BAC663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перечислять и характеризовать участников дорожного движения и элементы дороги;</w:t>
      </w:r>
    </w:p>
    <w:p w14:paraId="08598D53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условия обеспечения безопасности участников дорожного движения;</w:t>
      </w:r>
    </w:p>
    <w:p w14:paraId="6E8F55F5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знать правила дорожного движения для пешеходов;</w:t>
      </w:r>
    </w:p>
    <w:p w14:paraId="0BE189AC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дорожные знаки для пешеходов;</w:t>
      </w:r>
    </w:p>
    <w:p w14:paraId="666B5416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«дорожные ловушки» и объяснять правила их предупреждения;</w:t>
      </w:r>
    </w:p>
    <w:p w14:paraId="3E85D092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перехода дороги;</w:t>
      </w:r>
    </w:p>
    <w:p w14:paraId="2E9F3F31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применения световозвращающих элементов;</w:t>
      </w:r>
    </w:p>
    <w:p w14:paraId="2E47FF96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дорожного движения для пассажиров;</w:t>
      </w:r>
    </w:p>
    <w:p w14:paraId="1B24ED98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обязанности пассажиров маршрутных транспортных средств;</w:t>
      </w:r>
    </w:p>
    <w:p w14:paraId="72BB9A5C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применения ремня безопасности и детских удерживающих устройств;</w:t>
      </w:r>
    </w:p>
    <w:p w14:paraId="221DB9D4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пассажиров при опасных и чрезвычайных ситуациях в маршрутных транспортных средствах;</w:t>
      </w:r>
    </w:p>
    <w:p w14:paraId="696EBDF9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пассажира мотоцикла;</w:t>
      </w:r>
    </w:p>
    <w:p w14:paraId="587AEFFE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дорожного движения для водителя велосипеда, мопеда, лиц, использующих средства индивидуальной мобильности;</w:t>
      </w:r>
    </w:p>
    <w:p w14:paraId="7F55CABF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дорожные знаки для водителя велосипеда, сигналы велосипедиста;</w:t>
      </w:r>
    </w:p>
    <w:p w14:paraId="194FFBAC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подготовки и выработать навыки безопасного использования велосипеда;</w:t>
      </w:r>
    </w:p>
    <w:p w14:paraId="2C76B9BF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требования правил дорожного движения к водителю мотоцикла;</w:t>
      </w:r>
    </w:p>
    <w:p w14:paraId="61C09A11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дорожно-транспортные происшествия и характеризовать причины их возникновения;</w:t>
      </w:r>
    </w:p>
    <w:p w14:paraId="34E37B88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очевидца дорожно-транспортного происшествия;</w:t>
      </w:r>
    </w:p>
    <w:p w14:paraId="1606E5D4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порядок действий при пожаре на транспорте;</w:t>
      </w:r>
    </w:p>
    <w:p w14:paraId="21ABAC31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особенности и опасности на различных видах транспорта (внеуличного, железнодорожного, водного, воздушного);</w:t>
      </w:r>
    </w:p>
    <w:p w14:paraId="51F993CA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обязанности пассажиров отдельных видов транспорта;</w:t>
      </w:r>
    </w:p>
    <w:p w14:paraId="6EA78ADD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поведения пассажиров при различных происшествиях на отдельных видах транспорта;</w:t>
      </w:r>
    </w:p>
    <w:p w14:paraId="2C87425D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иметь навыки оказания первой помощи при различных травмах в результате чрезвычайных ситуаций на транспорте;</w:t>
      </w:r>
    </w:p>
    <w:p w14:paraId="5C09A9D9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знать способы извлечения </w:t>
      </w:r>
      <w:r>
        <w:rPr>
          <w:rFonts w:ascii="Times New Roman" w:hAnsi="Times New Roman"/>
          <w:color w:val="333333"/>
          <w:sz w:val="28"/>
        </w:rPr>
        <w:t>пострадавшего из транспорта.</w:t>
      </w:r>
    </w:p>
    <w:p w14:paraId="79C5CF48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6 «Безопасность в общественных местах»:</w:t>
      </w:r>
    </w:p>
    <w:p w14:paraId="34ADFB1D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общественные места;</w:t>
      </w:r>
    </w:p>
    <w:p w14:paraId="1187480D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потенциальные источники опасности в общественных местах;</w:t>
      </w:r>
    </w:p>
    <w:p w14:paraId="0DE3DD43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вызова экстренных служб и порядок взаимодействия с ними;</w:t>
      </w:r>
    </w:p>
    <w:p w14:paraId="79AC1234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уметь планировать действия в случае возникновения опасной или чрезвычайной ситуации;</w:t>
      </w:r>
    </w:p>
    <w:p w14:paraId="59433DF0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риски массовых мероприятий и объяснять правила подготовки к посещению массовых мероприятий;</w:t>
      </w:r>
    </w:p>
    <w:p w14:paraId="03AC1382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поведения при беспорядках в местах массового пребывания людей;</w:t>
      </w:r>
    </w:p>
    <w:p w14:paraId="7B75043E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попадании в толпу и давку;</w:t>
      </w:r>
    </w:p>
    <w:p w14:paraId="5330AA32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обнаружении угрозы возникновения пожара;</w:t>
      </w:r>
    </w:p>
    <w:p w14:paraId="0CFE1AC1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иметь навыки безопасных действий при эвакуации из общественных мест и зданий;</w:t>
      </w:r>
    </w:p>
    <w:p w14:paraId="0B5528BF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навыки безопасных действий при обрушениях зданий и сооружений;</w:t>
      </w:r>
    </w:p>
    <w:p w14:paraId="5D08D790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опасности криминогенного и антиобщественного характера в общественных местах;</w:t>
      </w:r>
    </w:p>
    <w:p w14:paraId="3742A7A6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в ситуациях криминогенного и антиобщественного характера,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14:paraId="13265A35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действий при взаимодействии с правоохранительными органами.</w:t>
      </w:r>
    </w:p>
    <w:p w14:paraId="415F60FF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9 КЛАСС</w:t>
      </w:r>
    </w:p>
    <w:p w14:paraId="0318E3E4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7 «Безопасность в природной среде»:</w:t>
      </w:r>
    </w:p>
    <w:p w14:paraId="6CEB5FB7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чрезвычайные ситуации природного характера;</w:t>
      </w:r>
    </w:p>
    <w:p w14:paraId="1CC3F109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опасности в природной среде: дикие животные, змеи, насекомые и паукообразные, ядовитые грибы и растения;</w:t>
      </w:r>
    </w:p>
    <w:p w14:paraId="2402B2EC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встрече с дикими животными, змеями, насекомыми и паукообразными;</w:t>
      </w:r>
    </w:p>
    <w:p w14:paraId="1696DA9C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для снижения риска отравления ядовитыми грибами и растениями;</w:t>
      </w:r>
    </w:p>
    <w:p w14:paraId="344D421A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автономные условия, раскрывать их опасности и порядок подготовки к ним;</w:t>
      </w:r>
    </w:p>
    <w:p w14:paraId="12EDB877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автономном пребывании в природной среде: ориентирование на местности, в том числе работа с компасом и картой, обеспечение ночлега и питания, разведение костра, подача сигналов бедствия;</w:t>
      </w:r>
    </w:p>
    <w:p w14:paraId="44CA589D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природные пожары и их опасности;</w:t>
      </w:r>
    </w:p>
    <w:p w14:paraId="21B65F65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характеризовать факторы и причины возникновения пожаров;</w:t>
      </w:r>
    </w:p>
    <w:p w14:paraId="6C766FCB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представления о безопасных действиях при нахождении в зоне природного пожара;</w:t>
      </w:r>
    </w:p>
    <w:p w14:paraId="16ABB13D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правилах безопасного поведения в горах;</w:t>
      </w:r>
    </w:p>
    <w:p w14:paraId="53BB399D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снежные лавины, камнепады, сели, оползни, их внешние признаки и опасности;</w:t>
      </w:r>
    </w:p>
    <w:p w14:paraId="509E2EAD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представления о безопасных действиях, необходимых для снижения риска </w:t>
      </w:r>
      <w:r>
        <w:rPr>
          <w:rFonts w:ascii="Times New Roman" w:hAnsi="Times New Roman"/>
          <w:color w:val="333333"/>
          <w:sz w:val="28"/>
        </w:rPr>
        <w:t>попадания в лавину, под камнепад, при попадании в зону селя, при начале оползня;</w:t>
      </w:r>
    </w:p>
    <w:p w14:paraId="5F71793D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общие правила безопасного поведения на водоёмах;</w:t>
      </w:r>
    </w:p>
    <w:p w14:paraId="1F450390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купания, понимать различия между оборудованными и необорудованными пляжами;</w:t>
      </w:r>
    </w:p>
    <w:p w14:paraId="35A65C17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само- и взаимопомощи терпящим бедствие на воде;</w:t>
      </w:r>
    </w:p>
    <w:p w14:paraId="4A27C1B6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обнаружении тонущего человека летом и человека в полынье;</w:t>
      </w:r>
    </w:p>
    <w:p w14:paraId="723F3769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при нахождении на плавсредствах и на льду;</w:t>
      </w:r>
    </w:p>
    <w:p w14:paraId="7E3D9E3E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наводнения, их внешние признаки и опасности;</w:t>
      </w:r>
    </w:p>
    <w:p w14:paraId="1CECAE55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наводнении;</w:t>
      </w:r>
    </w:p>
    <w:p w14:paraId="3EE8A575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цунами, их внешние признаки и опасности;</w:t>
      </w:r>
    </w:p>
    <w:p w14:paraId="7E204447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нахождении в зоне цунами;</w:t>
      </w:r>
    </w:p>
    <w:p w14:paraId="36E862A3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ураганы, смерчи, их внешние признаки и опасности;</w:t>
      </w:r>
    </w:p>
    <w:p w14:paraId="0C1CD106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ураганах и смерчах;</w:t>
      </w:r>
    </w:p>
    <w:p w14:paraId="488B836F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грозы, их внешние признаки и опасности;</w:t>
      </w:r>
    </w:p>
    <w:p w14:paraId="2B3E1244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попадании в грозу;</w:t>
      </w:r>
    </w:p>
    <w:p w14:paraId="074F857C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землетрясения и извержения вулканов и их опасности;</w:t>
      </w:r>
    </w:p>
    <w:p w14:paraId="10C0A42A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землетрясении, в том числе при попадании под завал;</w:t>
      </w:r>
    </w:p>
    <w:p w14:paraId="4966A8FD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нахождении в зоне извержения вулкана;</w:t>
      </w:r>
    </w:p>
    <w:p w14:paraId="026DC190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смысл понятий «экология» и «экологическая культура»;</w:t>
      </w:r>
    </w:p>
    <w:p w14:paraId="47A76803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экологии для устойчивого развития общества;</w:t>
      </w:r>
    </w:p>
    <w:p w14:paraId="7C4E057E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безопасного поведения при неблагоприятной экологической обстановке (загрязнении атмосферы).</w:t>
      </w:r>
    </w:p>
    <w:p w14:paraId="5835B1C7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8 «Основы медицинских знаний. Оказание первой помощи»:</w:t>
      </w:r>
    </w:p>
    <w:p w14:paraId="1EF1F4A3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смысл понятий «здоровье» и «здоровый образ жизни» и их содержание, объяснять значение здоровья для человека;</w:t>
      </w:r>
    </w:p>
    <w:p w14:paraId="4342E6C8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факторы, влияющие на здоровье человека;</w:t>
      </w:r>
    </w:p>
    <w:p w14:paraId="789C7120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раскрывать содержание элементов здорового образа жизни, объяснять пагубность вредных привычек;</w:t>
      </w:r>
    </w:p>
    <w:p w14:paraId="24ACDD1A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обосновывать личную ответственность за сохранение здоровья;</w:t>
      </w:r>
    </w:p>
    <w:p w14:paraId="16AAE752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«инфекционные заболевания», объяснять причины их возникновения;</w:t>
      </w:r>
    </w:p>
    <w:p w14:paraId="3578E319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характеризовать механизм распространения инфекционных заболеваний, выработать навыки соблюдения мер их </w:t>
      </w:r>
      <w:r>
        <w:rPr>
          <w:rFonts w:ascii="Times New Roman" w:hAnsi="Times New Roman"/>
          <w:color w:val="333333"/>
          <w:sz w:val="28"/>
        </w:rPr>
        <w:t>профилактики и защиты от них;</w:t>
      </w:r>
    </w:p>
    <w:p w14:paraId="79ACF34C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возникновении чрезвычайных ситуаций биолого-социального происхождения (эпидемия, пандемия);</w:t>
      </w:r>
    </w:p>
    <w:p w14:paraId="7AFE93CE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основные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панфитотия);</w:t>
      </w:r>
    </w:p>
    <w:p w14:paraId="137946F1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«неинфекционные заболевания» и давать их классификацию;</w:t>
      </w:r>
    </w:p>
    <w:p w14:paraId="2EA33DD4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факторы риска неинфекционных заболеваний;</w:t>
      </w:r>
    </w:p>
    <w:p w14:paraId="4787C349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мер профилактики неинфекционных заболеваний и защиты от них;</w:t>
      </w:r>
    </w:p>
    <w:p w14:paraId="3E5B961F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назначение диспансеризации и раскрывать её задачи;</w:t>
      </w:r>
    </w:p>
    <w:p w14:paraId="5A9AEB7E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понятия «психическое здоровье» и «психическое благополучие»;</w:t>
      </w:r>
    </w:p>
    <w:p w14:paraId="04491E83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понятие «стресс» и его влияние на человека;</w:t>
      </w:r>
    </w:p>
    <w:p w14:paraId="042443FC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мер профилактики стресса, раскрывать способы саморегуляции эмоциональных состояний;</w:t>
      </w:r>
    </w:p>
    <w:p w14:paraId="7E50DD74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«первая помощь» и её содержание;</w:t>
      </w:r>
    </w:p>
    <w:p w14:paraId="7F4CB335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знать состояния, требующие оказания первой </w:t>
      </w:r>
      <w:r>
        <w:rPr>
          <w:rFonts w:ascii="Times New Roman" w:hAnsi="Times New Roman"/>
          <w:color w:val="333333"/>
          <w:sz w:val="28"/>
        </w:rPr>
        <w:t>помощи;</w:t>
      </w:r>
    </w:p>
    <w:p w14:paraId="3C83F310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универсальный алгоритм оказания первой помощи; знать назначение и состав аптечки первой помощи;</w:t>
      </w:r>
    </w:p>
    <w:p w14:paraId="2D107B90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действий при оказании первой помощи в различных ситуациях;</w:t>
      </w:r>
    </w:p>
    <w:p w14:paraId="6C61197A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приёмы психологической поддержки пострадавшего.</w:t>
      </w:r>
    </w:p>
    <w:p w14:paraId="641B592D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9 «Безопасность в социуме»:</w:t>
      </w:r>
    </w:p>
    <w:p w14:paraId="0838F6EE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общение и объяснять его значение для человека;</w:t>
      </w:r>
    </w:p>
    <w:p w14:paraId="0C65CB4D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признаки и анализировать способы эффективного общения;</w:t>
      </w:r>
    </w:p>
    <w:p w14:paraId="3834FD59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и иметь навыки соблюдения правил безопасной межличностной коммуникации и комфортного взаимодействия в группе;</w:t>
      </w:r>
    </w:p>
    <w:p w14:paraId="63E817E5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признаки конструктивного и деструктивного общения;</w:t>
      </w:r>
    </w:p>
    <w:p w14:paraId="59E9A0DA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раскрывать понятие «конфликт» и характеризовать стадии его развития, факторы и причины развития;</w:t>
      </w:r>
    </w:p>
    <w:p w14:paraId="72CCC447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ситуациях возникновения межличностных и групповых конфликтов;</w:t>
      </w:r>
    </w:p>
    <w:p w14:paraId="3492C603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безопасные и эффективные способы избегания и разрешения конфликтных ситуаций;</w:t>
      </w:r>
    </w:p>
    <w:p w14:paraId="7DC3426B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поведения для снижения риска конфликта и безопасных действий при его опасных проявлениях;</w:t>
      </w:r>
    </w:p>
    <w:p w14:paraId="46D80133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способ разрешения конфликта с помощью третьей стороны (медиатора);</w:t>
      </w:r>
    </w:p>
    <w:p w14:paraId="67B2E4F5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представление об опасных формах проявления конфликта: агрессия, </w:t>
      </w:r>
      <w:r>
        <w:rPr>
          <w:rFonts w:ascii="Times New Roman" w:hAnsi="Times New Roman"/>
          <w:sz w:val="28"/>
        </w:rPr>
        <w:t>домашнее насилие и буллинг</w:t>
      </w:r>
      <w:r>
        <w:rPr>
          <w:rFonts w:ascii="Times New Roman" w:hAnsi="Times New Roman"/>
          <w:color w:val="333333"/>
          <w:sz w:val="28"/>
        </w:rPr>
        <w:t>;</w:t>
      </w:r>
    </w:p>
    <w:p w14:paraId="55066644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манипуляции в ходе межличностного общения;</w:t>
      </w:r>
    </w:p>
    <w:p w14:paraId="718E21AE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распознавания манипуляций и знать способы противостояния ей;</w:t>
      </w:r>
    </w:p>
    <w:p w14:paraId="74AF0E63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раскрывать 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</w:t>
      </w:r>
      <w:r>
        <w:rPr>
          <w:rFonts w:ascii="Times New Roman" w:hAnsi="Times New Roman"/>
          <w:color w:val="333333"/>
          <w:sz w:val="28"/>
        </w:rPr>
        <w:t>вовлечение в преступную, асоциальную или деструктивную деятельность) и знать способы защиты от них;</w:t>
      </w:r>
    </w:p>
    <w:p w14:paraId="7AC7E7AB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современные молодёжные увлечения и опасности, связанные с ними, знать правила безопасного поведения;</w:t>
      </w:r>
    </w:p>
    <w:p w14:paraId="620F8720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поведения при коммуникации с незнакомыми людьми.</w:t>
      </w:r>
    </w:p>
    <w:p w14:paraId="08BFC825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10 «Безопасность в информационном пространстве»:</w:t>
      </w:r>
    </w:p>
    <w:p w14:paraId="406DEE09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«цифровая среда», её характеристики и приводить примеры информационных и компьютерных угроз;</w:t>
      </w:r>
    </w:p>
    <w:p w14:paraId="5451AAC2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положительные возможности цифровой среды;</w:t>
      </w:r>
    </w:p>
    <w:p w14:paraId="5C10A5FF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риски и угрозы при использовании Интернета;</w:t>
      </w:r>
    </w:p>
    <w:p w14:paraId="05BD1975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14:paraId="42864D9C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опасные явления цифровой среды;</w:t>
      </w:r>
    </w:p>
    <w:p w14:paraId="355C24AD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оценивать риски вредоносных программ и приложений, их разновидностей;</w:t>
      </w:r>
    </w:p>
    <w:p w14:paraId="2AF7D3DF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правил кибергигиены для предупреждения возникновения опасных ситуаций в цифровой среде;</w:t>
      </w:r>
    </w:p>
    <w:p w14:paraId="0087CF62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характеризовать основные виды опасного и запрещённого контента в Интернете и характеризовать его признаки;</w:t>
      </w:r>
    </w:p>
    <w:p w14:paraId="752B8D02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распознавания опасностей при использовании Интернета;</w:t>
      </w:r>
    </w:p>
    <w:p w14:paraId="22CD7E97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противоправные действия в Интернете;</w:t>
      </w:r>
    </w:p>
    <w:p w14:paraId="407E256C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правил цифрового поведения, необходимых для снижения рисков и угроз при использовании Интернета (кибербуллинга, вербовки в различные организации и группы);</w:t>
      </w:r>
    </w:p>
    <w:p w14:paraId="426E6D69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деструктивные течения в Интернете, их признаки и опасности;</w:t>
      </w:r>
    </w:p>
    <w:p w14:paraId="2168326F" w14:textId="77777777" w:rsidR="000704E4" w:rsidRDefault="00542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правил безопасного использования Интернета, необходимых для снижения рисков и угроз вовлечения в различную деструктивную деятельность.</w:t>
      </w:r>
    </w:p>
    <w:p w14:paraId="35638545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11 «Основы противодействия экстремизму и терроризму»:</w:t>
      </w:r>
    </w:p>
    <w:p w14:paraId="45FC83B4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понятия «экстремизм» и «терроризм», раскрывать их содержание, характеризовать причины, возможные варианты проявления и их последствия;</w:t>
      </w:r>
    </w:p>
    <w:p w14:paraId="03556FDA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цели и формы проявления террористических актов, характеризовать их последствия;</w:t>
      </w:r>
    </w:p>
    <w:p w14:paraId="7FB0C167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основы общественно-государственной системы, роль личности в противодействии экстремизму и терроризму;</w:t>
      </w:r>
    </w:p>
    <w:p w14:paraId="3AF88A00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уровни террористической опасности и цели контртеррористической операции;</w:t>
      </w:r>
    </w:p>
    <w:p w14:paraId="6BD2FD09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признаки вовлечения в террористическую деятельность;</w:t>
      </w:r>
    </w:p>
    <w:p w14:paraId="184236B6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правил антитеррористического поведения и безопасных действий при обнаружении признаков вербовки;</w:t>
      </w:r>
    </w:p>
    <w:p w14:paraId="3F39A215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признаках подготовки различных форм терактов, объяснять признаки подозрительных предметов, иметь навыки безопасных действий при их обнаружении;</w:t>
      </w:r>
    </w:p>
    <w:p w14:paraId="210BE1CA" w14:textId="77777777" w:rsidR="000704E4" w:rsidRDefault="005420DD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представление о безопасных действиях в </w:t>
      </w:r>
      <w:r>
        <w:rPr>
          <w:rFonts w:ascii="Times New Roman" w:hAnsi="Times New Roman"/>
          <w:color w:val="333333"/>
          <w:sz w:val="28"/>
        </w:rPr>
        <w:t>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14:paraId="5FE1B3E9" w14:textId="77777777" w:rsidR="000704E4" w:rsidRDefault="000704E4">
      <w:pPr>
        <w:sectPr w:rsidR="000704E4">
          <w:pgSz w:w="11906" w:h="16383"/>
          <w:pgMar w:top="1134" w:right="850" w:bottom="1134" w:left="1701" w:header="720" w:footer="720" w:gutter="0"/>
          <w:cols w:space="720"/>
        </w:sectPr>
      </w:pPr>
    </w:p>
    <w:p w14:paraId="70BFCDF4" w14:textId="77777777" w:rsidR="000704E4" w:rsidRDefault="005420DD">
      <w:pPr>
        <w:spacing w:after="0"/>
        <w:ind w:left="120"/>
      </w:pPr>
      <w:bookmarkStart w:id="8" w:name="block-48878223"/>
      <w:bookmarkEnd w:id="7"/>
      <w:r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14:paraId="094D0174" w14:textId="77777777" w:rsidR="000704E4" w:rsidRDefault="005420DD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8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3168"/>
        <w:gridCol w:w="1518"/>
        <w:gridCol w:w="1687"/>
        <w:gridCol w:w="1774"/>
        <w:gridCol w:w="2615"/>
      </w:tblGrid>
      <w:tr w:rsidR="000704E4" w14:paraId="7E551892" w14:textId="77777777">
        <w:trPr>
          <w:trHeight w:val="144"/>
        </w:trPr>
        <w:tc>
          <w:tcPr>
            <w:tcW w:w="45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3D83B3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54F24B95" w14:textId="77777777" w:rsidR="000704E4" w:rsidRDefault="000704E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4A7FFF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14:paraId="3B1D56EB" w14:textId="77777777" w:rsidR="000704E4" w:rsidRDefault="000704E4">
            <w:pPr>
              <w:spacing w:after="0"/>
              <w:ind w:left="135"/>
            </w:pPr>
          </w:p>
        </w:tc>
        <w:tc>
          <w:tcPr>
            <w:tcW w:w="497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9C43D2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E2AFF2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14:paraId="0B84BD0B" w14:textId="77777777" w:rsidR="000704E4" w:rsidRDefault="000704E4">
            <w:pPr>
              <w:spacing w:after="0"/>
              <w:ind w:left="135"/>
            </w:pPr>
          </w:p>
        </w:tc>
      </w:tr>
      <w:tr w:rsidR="000704E4" w14:paraId="277C4ED1" w14:textId="77777777">
        <w:trPr>
          <w:trHeight w:val="144"/>
        </w:trPr>
        <w:tc>
          <w:tcPr>
            <w:tcW w:w="45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9CA77B" w14:textId="77777777" w:rsidR="000704E4" w:rsidRDefault="000704E4"/>
        </w:tc>
        <w:tc>
          <w:tcPr>
            <w:tcW w:w="316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D1D8B4" w14:textId="77777777" w:rsidR="000704E4" w:rsidRDefault="000704E4"/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731BA7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6CF89A3A" w14:textId="77777777" w:rsidR="000704E4" w:rsidRDefault="000704E4">
            <w:pPr>
              <w:spacing w:after="0"/>
              <w:ind w:left="135"/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4184A1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14:paraId="2489DB26" w14:textId="77777777" w:rsidR="000704E4" w:rsidRDefault="000704E4">
            <w:pPr>
              <w:spacing w:after="0"/>
              <w:ind w:left="135"/>
            </w:pPr>
          </w:p>
        </w:tc>
        <w:tc>
          <w:tcPr>
            <w:tcW w:w="17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A8FF4B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14:paraId="0956CCD2" w14:textId="77777777" w:rsidR="000704E4" w:rsidRDefault="000704E4">
            <w:pPr>
              <w:spacing w:after="0"/>
              <w:ind w:left="135"/>
            </w:pPr>
          </w:p>
        </w:tc>
        <w:tc>
          <w:tcPr>
            <w:tcW w:w="261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FC4F55" w14:textId="77777777" w:rsidR="000704E4" w:rsidRDefault="000704E4"/>
        </w:tc>
      </w:tr>
      <w:tr w:rsidR="000704E4" w14:paraId="24553A09" w14:textId="77777777">
        <w:trPr>
          <w:trHeight w:val="144"/>
        </w:trPr>
        <w:tc>
          <w:tcPr>
            <w:tcW w:w="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E860B8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D366E8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Модуль "Безопасное и устойчивое развитие личности, общества, государства"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1FB9FB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2EBB01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C91A10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6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F9A5AA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0704E4" w14:paraId="1AF7C6CD" w14:textId="77777777">
        <w:trPr>
          <w:trHeight w:val="144"/>
        </w:trPr>
        <w:tc>
          <w:tcPr>
            <w:tcW w:w="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A0257C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CB0B6B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Модуль "Военная подготовка. Основы военных знаний"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81EE00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943F95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57F8D8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26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F23569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0704E4" w14:paraId="1062ACB1" w14:textId="77777777">
        <w:trPr>
          <w:trHeight w:val="144"/>
        </w:trPr>
        <w:tc>
          <w:tcPr>
            <w:tcW w:w="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926F28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BF0C5A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49A2BA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F47EBB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AE9882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6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1DA57E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0704E4" w14:paraId="63DC765B" w14:textId="77777777">
        <w:trPr>
          <w:trHeight w:val="144"/>
        </w:trPr>
        <w:tc>
          <w:tcPr>
            <w:tcW w:w="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87B494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276708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Модуль "Безопасность в быту"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A892DE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173D3E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955141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26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5B33BC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0704E4" w14:paraId="24784CA9" w14:textId="77777777">
        <w:trPr>
          <w:trHeight w:val="144"/>
        </w:trPr>
        <w:tc>
          <w:tcPr>
            <w:tcW w:w="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B570B4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B17598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Модуль "Безопасность на транспорте"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F917A5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0CDD1A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8ADEDA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26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9411B6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0704E4" w14:paraId="02CF64D1" w14:textId="77777777">
        <w:trPr>
          <w:trHeight w:val="144"/>
        </w:trPr>
        <w:tc>
          <w:tcPr>
            <w:tcW w:w="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21A532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CB32AD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Модуль "Безопасность в общественных местах"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63E393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1E583E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2C1432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6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0F9B8E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0704E4" w14:paraId="31026933" w14:textId="77777777">
        <w:trPr>
          <w:trHeight w:val="144"/>
        </w:trPr>
        <w:tc>
          <w:tcPr>
            <w:tcW w:w="362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5B4B50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652E67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B21D4E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7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1B04CA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31 </w:t>
            </w:r>
          </w:p>
        </w:tc>
        <w:tc>
          <w:tcPr>
            <w:tcW w:w="26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938FD9" w14:textId="77777777" w:rsidR="000704E4" w:rsidRDefault="000704E4"/>
        </w:tc>
      </w:tr>
    </w:tbl>
    <w:p w14:paraId="448A9C8C" w14:textId="77777777" w:rsidR="000704E4" w:rsidRDefault="000704E4">
      <w:pPr>
        <w:sectPr w:rsidR="000704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A48A98" w14:textId="77777777" w:rsidR="000704E4" w:rsidRDefault="005420DD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9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2816"/>
        <w:gridCol w:w="1570"/>
        <w:gridCol w:w="1726"/>
        <w:gridCol w:w="1811"/>
        <w:gridCol w:w="2710"/>
      </w:tblGrid>
      <w:tr w:rsidR="000704E4" w14:paraId="34848A84" w14:textId="77777777">
        <w:trPr>
          <w:trHeight w:val="144"/>
        </w:trPr>
        <w:tc>
          <w:tcPr>
            <w:tcW w:w="4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6593A2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5EDD59FC" w14:textId="77777777" w:rsidR="000704E4" w:rsidRDefault="000704E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D1F1DC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14:paraId="4D38728B" w14:textId="77777777" w:rsidR="000704E4" w:rsidRDefault="000704E4">
            <w:pPr>
              <w:spacing w:after="0"/>
              <w:ind w:left="135"/>
            </w:pPr>
          </w:p>
        </w:tc>
        <w:tc>
          <w:tcPr>
            <w:tcW w:w="510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8F0E73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29FDFC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14:paraId="76018CD4" w14:textId="77777777" w:rsidR="000704E4" w:rsidRDefault="000704E4">
            <w:pPr>
              <w:spacing w:after="0"/>
              <w:ind w:left="135"/>
            </w:pPr>
          </w:p>
        </w:tc>
      </w:tr>
      <w:tr w:rsidR="000704E4" w14:paraId="2E23DA5A" w14:textId="77777777">
        <w:trPr>
          <w:trHeight w:val="144"/>
        </w:trPr>
        <w:tc>
          <w:tcPr>
            <w:tcW w:w="4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C2BA33" w14:textId="77777777" w:rsidR="000704E4" w:rsidRDefault="000704E4"/>
        </w:tc>
        <w:tc>
          <w:tcPr>
            <w:tcW w:w="281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6E24F8" w14:textId="77777777" w:rsidR="000704E4" w:rsidRDefault="000704E4"/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8D3442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081A8C9D" w14:textId="77777777" w:rsidR="000704E4" w:rsidRDefault="000704E4">
            <w:pPr>
              <w:spacing w:after="0"/>
              <w:ind w:left="135"/>
            </w:pPr>
          </w:p>
        </w:tc>
        <w:tc>
          <w:tcPr>
            <w:tcW w:w="1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912532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14:paraId="444CD7EA" w14:textId="77777777" w:rsidR="000704E4" w:rsidRDefault="000704E4">
            <w:pPr>
              <w:spacing w:after="0"/>
              <w:ind w:left="135"/>
            </w:pPr>
          </w:p>
        </w:tc>
        <w:tc>
          <w:tcPr>
            <w:tcW w:w="18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040373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14:paraId="5C052BA4" w14:textId="77777777" w:rsidR="000704E4" w:rsidRDefault="000704E4">
            <w:pPr>
              <w:spacing w:after="0"/>
              <w:ind w:left="135"/>
            </w:pPr>
          </w:p>
        </w:tc>
        <w:tc>
          <w:tcPr>
            <w:tcW w:w="271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681CC0" w14:textId="77777777" w:rsidR="000704E4" w:rsidRDefault="000704E4"/>
        </w:tc>
      </w:tr>
      <w:tr w:rsidR="000704E4" w14:paraId="6C438BA4" w14:textId="77777777">
        <w:trPr>
          <w:trHeight w:val="144"/>
        </w:trPr>
        <w:tc>
          <w:tcPr>
            <w:tcW w:w="4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7C780D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165DE5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Модуль "Безопасность в природной среде"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1CE57F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9D01AB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55D05E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2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27786C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0704E4" w14:paraId="59CEE853" w14:textId="77777777">
        <w:trPr>
          <w:trHeight w:val="144"/>
        </w:trPr>
        <w:tc>
          <w:tcPr>
            <w:tcW w:w="4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510C8F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5BBF11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Модуль "Основы медицинских знаний. Оказание первой помощи"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BD9F0E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8BB88C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33B23F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2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49D722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0704E4" w14:paraId="52FEE2A0" w14:textId="77777777">
        <w:trPr>
          <w:trHeight w:val="144"/>
        </w:trPr>
        <w:tc>
          <w:tcPr>
            <w:tcW w:w="4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B3A219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5E9325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Модуль "Безопасность в социуме"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3FA1DF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31C106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C6FB4A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2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A3263F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0704E4" w14:paraId="5648E82F" w14:textId="77777777">
        <w:trPr>
          <w:trHeight w:val="144"/>
        </w:trPr>
        <w:tc>
          <w:tcPr>
            <w:tcW w:w="4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49069E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8FA3DA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Модуль "Безопасность в информационном пространстве"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8DD4D7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2AEC23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B1BEBF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EFA2E3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0704E4" w14:paraId="56118020" w14:textId="77777777">
        <w:trPr>
          <w:trHeight w:val="144"/>
        </w:trPr>
        <w:tc>
          <w:tcPr>
            <w:tcW w:w="4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002785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F8E7FF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Модуль "Основы противодействия экстремизму и терроризму"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E8CA78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AC5D92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8E8D2A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2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CA905F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0704E4" w14:paraId="029FAC60" w14:textId="77777777">
        <w:trPr>
          <w:trHeight w:val="144"/>
        </w:trPr>
        <w:tc>
          <w:tcPr>
            <w:tcW w:w="329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6D2FE0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D2A5EE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345130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8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1B5AFB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31 </w:t>
            </w:r>
          </w:p>
        </w:tc>
        <w:tc>
          <w:tcPr>
            <w:tcW w:w="2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7E2007" w14:textId="77777777" w:rsidR="000704E4" w:rsidRDefault="000704E4"/>
        </w:tc>
      </w:tr>
    </w:tbl>
    <w:p w14:paraId="42A48DDB" w14:textId="77777777" w:rsidR="000704E4" w:rsidRDefault="000704E4">
      <w:pPr>
        <w:sectPr w:rsidR="000704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E2E021" w14:textId="77777777" w:rsidR="000704E4" w:rsidRDefault="000704E4">
      <w:pPr>
        <w:sectPr w:rsidR="000704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BD2D1A" w14:textId="77777777" w:rsidR="000704E4" w:rsidRDefault="005420DD">
      <w:pPr>
        <w:spacing w:after="0"/>
        <w:ind w:left="120"/>
      </w:pPr>
      <w:bookmarkStart w:id="9" w:name="block-48878224"/>
      <w:bookmarkEnd w:id="8"/>
      <w:r>
        <w:rPr>
          <w:rFonts w:ascii="Times New Roman" w:hAnsi="Times New Roman"/>
          <w:b/>
          <w:sz w:val="28"/>
        </w:rPr>
        <w:lastRenderedPageBreak/>
        <w:t xml:space="preserve"> ПОУРОЧНОЕ ПЛАНИРОВАНИЕ </w:t>
      </w:r>
    </w:p>
    <w:p w14:paraId="4B78137D" w14:textId="77777777" w:rsidR="000704E4" w:rsidRDefault="005420DD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8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8"/>
        <w:gridCol w:w="3168"/>
        <w:gridCol w:w="1305"/>
        <w:gridCol w:w="1529"/>
        <w:gridCol w:w="1628"/>
        <w:gridCol w:w="1155"/>
        <w:gridCol w:w="1977"/>
      </w:tblGrid>
      <w:tr w:rsidR="000704E4" w14:paraId="2AB5FA20" w14:textId="77777777">
        <w:trPr>
          <w:trHeight w:val="144"/>
        </w:trPr>
        <w:tc>
          <w:tcPr>
            <w:tcW w:w="37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908278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3AEA0A30" w14:textId="77777777" w:rsidR="000704E4" w:rsidRDefault="000704E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95B00D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14:paraId="6C8FA9AD" w14:textId="77777777" w:rsidR="000704E4" w:rsidRDefault="000704E4">
            <w:pPr>
              <w:spacing w:after="0"/>
              <w:ind w:left="135"/>
            </w:pPr>
          </w:p>
        </w:tc>
        <w:tc>
          <w:tcPr>
            <w:tcW w:w="44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6D5293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05ADA4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14:paraId="2BE3370F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C4030E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14:paraId="68B60A4C" w14:textId="77777777" w:rsidR="000704E4" w:rsidRDefault="000704E4">
            <w:pPr>
              <w:spacing w:after="0"/>
              <w:ind w:left="135"/>
            </w:pPr>
          </w:p>
        </w:tc>
      </w:tr>
      <w:tr w:rsidR="000704E4" w14:paraId="3D3E02C6" w14:textId="77777777">
        <w:trPr>
          <w:trHeight w:val="144"/>
        </w:trPr>
        <w:tc>
          <w:tcPr>
            <w:tcW w:w="37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496269" w14:textId="77777777" w:rsidR="000704E4" w:rsidRDefault="000704E4"/>
        </w:tc>
        <w:tc>
          <w:tcPr>
            <w:tcW w:w="316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51263D" w14:textId="77777777" w:rsidR="000704E4" w:rsidRDefault="000704E4"/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34F907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53427FF2" w14:textId="77777777" w:rsidR="000704E4" w:rsidRDefault="000704E4">
            <w:pPr>
              <w:spacing w:after="0"/>
              <w:ind w:left="135"/>
            </w:pP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33512A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14:paraId="00BD8178" w14:textId="77777777" w:rsidR="000704E4" w:rsidRDefault="000704E4">
            <w:pPr>
              <w:spacing w:after="0"/>
              <w:ind w:left="135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1C7778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14:paraId="3C1FE3C7" w14:textId="77777777" w:rsidR="000704E4" w:rsidRDefault="000704E4">
            <w:pPr>
              <w:spacing w:after="0"/>
              <w:ind w:left="135"/>
            </w:pPr>
          </w:p>
        </w:tc>
        <w:tc>
          <w:tcPr>
            <w:tcW w:w="115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721C93" w14:textId="77777777" w:rsidR="000704E4" w:rsidRDefault="000704E4"/>
        </w:tc>
        <w:tc>
          <w:tcPr>
            <w:tcW w:w="197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BF055F" w14:textId="77777777" w:rsidR="000704E4" w:rsidRDefault="000704E4"/>
        </w:tc>
      </w:tr>
      <w:tr w:rsidR="000704E4" w14:paraId="5647BE08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FD4A0A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0E0886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Роль </w:t>
            </w:r>
            <w:r>
              <w:rPr>
                <w:rFonts w:ascii="Times New Roman" w:hAnsi="Times New Roman"/>
                <w:sz w:val="24"/>
              </w:rPr>
              <w:t>безопасности в жизни человека, общества, государства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69BA93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274E3B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F0E316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447891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D227A5" w14:textId="77777777" w:rsidR="000704E4" w:rsidRDefault="000704E4">
            <w:pPr>
              <w:spacing w:after="0"/>
              <w:ind w:left="135"/>
            </w:pPr>
          </w:p>
        </w:tc>
      </w:tr>
      <w:tr w:rsidR="000704E4" w14:paraId="5F4B34F7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5211A0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7ADCFF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Чрезвычайные ситуации природного, техногенного и биолого-социального характера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7D137B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611E71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D996D7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7C7C03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AE6AFD" w14:textId="77777777" w:rsidR="000704E4" w:rsidRDefault="000704E4">
            <w:pPr>
              <w:spacing w:after="0"/>
              <w:ind w:left="135"/>
            </w:pPr>
          </w:p>
        </w:tc>
      </w:tr>
      <w:tr w:rsidR="000704E4" w14:paraId="0F6BCB9D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3BC564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10691E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Мероприятия по оповещению и защите населения при ЧС и возникновении угроз военного </w:t>
            </w:r>
            <w:r>
              <w:rPr>
                <w:rFonts w:ascii="Times New Roman" w:hAnsi="Times New Roman"/>
                <w:sz w:val="24"/>
              </w:rPr>
              <w:t>характера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9D6AEF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1C0DCC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49FCB7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70B566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EBE2E2" w14:textId="77777777" w:rsidR="000704E4" w:rsidRDefault="000704E4">
            <w:pPr>
              <w:spacing w:after="0"/>
              <w:ind w:left="135"/>
            </w:pPr>
          </w:p>
        </w:tc>
      </w:tr>
      <w:tr w:rsidR="000704E4" w14:paraId="0A72A40F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6EF730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0DCC44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Защита Отечества как долг и обязанность гражданина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62591F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01BD05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BD62F3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89E11D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8DF166" w14:textId="77777777" w:rsidR="000704E4" w:rsidRDefault="000704E4">
            <w:pPr>
              <w:spacing w:after="0"/>
              <w:ind w:left="135"/>
            </w:pPr>
          </w:p>
        </w:tc>
      </w:tr>
      <w:tr w:rsidR="000704E4" w14:paraId="65420A4B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0C8A4B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225DF3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Вооруженные Силы Российской Федерации – защита нашего Отечества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7B131C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98FF3A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8416AF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66FD68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1463B5" w14:textId="77777777" w:rsidR="000704E4" w:rsidRDefault="000704E4">
            <w:pPr>
              <w:spacing w:after="0"/>
              <w:ind w:left="135"/>
            </w:pPr>
          </w:p>
        </w:tc>
      </w:tr>
      <w:tr w:rsidR="000704E4" w14:paraId="06F29286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91BCAF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004C75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 и назначение Вооруженных Сил Российской Федерации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81F7E7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1012C3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ACA55F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5101E2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C202CF" w14:textId="77777777" w:rsidR="000704E4" w:rsidRDefault="000704E4">
            <w:pPr>
              <w:spacing w:after="0"/>
              <w:ind w:left="135"/>
            </w:pPr>
          </w:p>
        </w:tc>
      </w:tr>
      <w:tr w:rsidR="000704E4" w14:paraId="20A55B4E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EBD18F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D31B3D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sz w:val="24"/>
              </w:rPr>
              <w:t>образцы вооружения и военной техники Вооруженных Сил Российской Федерации (основы технической подготовки и связи)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C8C727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8D14C2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623E66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00CCC9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BD0CEA" w14:textId="77777777" w:rsidR="000704E4" w:rsidRDefault="000704E4">
            <w:pPr>
              <w:spacing w:after="0"/>
              <w:ind w:left="135"/>
            </w:pPr>
          </w:p>
        </w:tc>
      </w:tr>
      <w:tr w:rsidR="000704E4" w14:paraId="1CB773A4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AC8134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E54E68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Организационно-штатная структура мотострелкового отделения (взвода) (тактическая подготовка)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FDAD33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EA3798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63B9A7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D62A30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1D4A48" w14:textId="77777777" w:rsidR="000704E4" w:rsidRDefault="000704E4">
            <w:pPr>
              <w:spacing w:after="0"/>
              <w:ind w:left="135"/>
            </w:pPr>
          </w:p>
        </w:tc>
      </w:tr>
      <w:tr w:rsidR="000704E4" w14:paraId="7C444553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DC18FE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B7ADE0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Виды, </w:t>
            </w:r>
            <w:r>
              <w:rPr>
                <w:rFonts w:ascii="Times New Roman" w:hAnsi="Times New Roman"/>
                <w:sz w:val="24"/>
              </w:rPr>
              <w:t>назначение и тактико-технические характеристики стрелкового оружия и ручных гранат Вооруженных Сил Российской Федерации (огневая подготовка)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964FE8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842F7A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1E3E00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3D684F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D75E2A" w14:textId="77777777" w:rsidR="000704E4" w:rsidRDefault="000704E4">
            <w:pPr>
              <w:spacing w:after="0"/>
              <w:ind w:left="135"/>
            </w:pPr>
          </w:p>
        </w:tc>
      </w:tr>
      <w:tr w:rsidR="000704E4" w14:paraId="7E2FB8DD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2479B6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5E1F00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Общевоинские уставы – закон жизни Вооруженных Сил Российской Федерации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D7FB59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D24F96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44078F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E2B92A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E64D48" w14:textId="77777777" w:rsidR="000704E4" w:rsidRDefault="000704E4">
            <w:pPr>
              <w:spacing w:after="0"/>
              <w:ind w:left="135"/>
            </w:pPr>
          </w:p>
        </w:tc>
      </w:tr>
      <w:tr w:rsidR="000704E4" w14:paraId="5683C4A2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D40434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B1F390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Военнослужащие и взаимоотношения между ними (общевоинские уставы)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D9CFC1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03DD14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452A6C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794920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F72CEF" w14:textId="77777777" w:rsidR="000704E4" w:rsidRDefault="000704E4">
            <w:pPr>
              <w:spacing w:after="0"/>
              <w:ind w:left="135"/>
            </w:pPr>
          </w:p>
        </w:tc>
      </w:tr>
      <w:tr w:rsidR="000704E4" w14:paraId="03B71479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1B65B4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195E9D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Воинская дисциплина, ее сущность и значение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4F9E07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6E4916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F6A2F7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D6ACA1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A98097" w14:textId="77777777" w:rsidR="000704E4" w:rsidRDefault="000704E4">
            <w:pPr>
              <w:spacing w:after="0"/>
              <w:ind w:left="135"/>
            </w:pPr>
          </w:p>
        </w:tc>
      </w:tr>
      <w:tr w:rsidR="000704E4" w14:paraId="1A5B68D3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9923DA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011706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Строевые приёмы и движение без оружия (строевая подготовка)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DCF6D4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F5FEF5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42AB9D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BE58C3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60098E" w14:textId="77777777" w:rsidR="000704E4" w:rsidRDefault="000704E4">
            <w:pPr>
              <w:spacing w:after="0"/>
              <w:ind w:left="135"/>
            </w:pPr>
          </w:p>
        </w:tc>
      </w:tr>
      <w:tr w:rsidR="000704E4" w14:paraId="5700B470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D13122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56ADF5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Основы безопасности </w:t>
            </w:r>
            <w:r>
              <w:rPr>
                <w:rFonts w:ascii="Times New Roman" w:hAnsi="Times New Roman"/>
                <w:sz w:val="24"/>
              </w:rPr>
              <w:t>жизнедеятельности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5C6A38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63B47E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1030EC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319DFB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8694A1" w14:textId="77777777" w:rsidR="000704E4" w:rsidRDefault="000704E4">
            <w:pPr>
              <w:spacing w:after="0"/>
              <w:ind w:left="135"/>
            </w:pPr>
          </w:p>
        </w:tc>
      </w:tr>
      <w:tr w:rsidR="000704E4" w14:paraId="0D66D9F1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16FF42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4B6742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поведения в опасных и чрезвычайных ситуациях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C5387A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147091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2F591F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7ACA10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A68C73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https://m.edsoo.ru/f5eac746</w:t>
              </w:r>
            </w:hyperlink>
          </w:p>
        </w:tc>
      </w:tr>
      <w:tr w:rsidR="000704E4" w14:paraId="66224ED4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C3B4F0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01327B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опасности в быту. Предупреждение бытовых отравлений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FA639E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CC4A17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4315D8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A9DB5F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5189DA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https://m.edsoo.ru/f5eac8c2</w:t>
              </w:r>
            </w:hyperlink>
          </w:p>
        </w:tc>
      </w:tr>
      <w:tr w:rsidR="000704E4" w14:paraId="036D5F26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3704AA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BACBF1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Предупреждение бытовых травм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2EC2C0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F236AA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27D559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309D02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04423A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https://m.edsoo.ru/f5eac8c2</w:t>
              </w:r>
            </w:hyperlink>
          </w:p>
        </w:tc>
      </w:tr>
      <w:tr w:rsidR="000704E4" w14:paraId="767E98CB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E7F180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2873EB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Безопасная эксплуатация бытовых приборов и мест общего пользования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F3F5F4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2F8DF2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6563F0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B7E506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D9F450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https://m.edsoo.ru/f5eacdf4</w:t>
              </w:r>
            </w:hyperlink>
          </w:p>
        </w:tc>
      </w:tr>
      <w:tr w:rsidR="000704E4" w14:paraId="09266DDC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B8ADFC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F7A1B2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Пожарная безопасность в быту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02FAF6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628C46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AC629F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505E14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3609E5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https://m.edsoo.ru/f5eacf84</w:t>
              </w:r>
            </w:hyperlink>
          </w:p>
        </w:tc>
      </w:tr>
      <w:tr w:rsidR="000704E4" w14:paraId="45FFF165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515855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B66C54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Предупреждение ситуаций криминального характера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6695E0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909788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11F821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68B48C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E33F4B" w14:textId="77777777" w:rsidR="000704E4" w:rsidRDefault="000704E4">
            <w:pPr>
              <w:spacing w:after="0"/>
              <w:ind w:left="135"/>
            </w:pPr>
          </w:p>
        </w:tc>
      </w:tr>
      <w:tr w:rsidR="000704E4" w14:paraId="00977BB7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DC7EAB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F42AD4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Безопасные действия при авариях на коммунальных </w:t>
            </w:r>
            <w:r>
              <w:rPr>
                <w:rFonts w:ascii="Times New Roman" w:hAnsi="Times New Roman"/>
                <w:sz w:val="24"/>
              </w:rPr>
              <w:lastRenderedPageBreak/>
              <w:t>системах жизнеобеспечения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1BF682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CCBDDC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9C5239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0B427A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022022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https://m.edsoo.ru/f5ead51a</w:t>
              </w:r>
            </w:hyperlink>
          </w:p>
        </w:tc>
      </w:tr>
      <w:tr w:rsidR="000704E4" w14:paraId="1C660AA6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71DA45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22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CF6B27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дорожного движения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4E6D31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BFC938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973536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E11BE8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F84B1A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https://m.edsoo.ru/f5ead68c</w:t>
              </w:r>
            </w:hyperlink>
          </w:p>
        </w:tc>
      </w:tr>
      <w:tr w:rsidR="000704E4" w14:paraId="4AFE650D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B352DB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7E5927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Безопасность пешехода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2EEC7C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33172E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0D1A27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B106DC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6104B4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https://m.edsoo.ru/f5eaefa0</w:t>
              </w:r>
            </w:hyperlink>
          </w:p>
        </w:tc>
      </w:tr>
      <w:tr w:rsidR="000704E4" w14:paraId="6D027C02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7780A3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8EA9AF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Безопасность пассажира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106875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8407BB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293F63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71AA7A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A611B7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https://m.edsoo.ru/f5eaf78e</w:t>
              </w:r>
            </w:hyperlink>
          </w:p>
        </w:tc>
      </w:tr>
      <w:tr w:rsidR="000704E4" w14:paraId="13A61BDB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5C5376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FA9DB9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Безопасность водителя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81A377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68DD3A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FBE179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05ABE8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A0D206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https://m.edsoo.ru/f5eaf946</w:t>
              </w:r>
            </w:hyperlink>
          </w:p>
        </w:tc>
      </w:tr>
      <w:tr w:rsidR="000704E4" w14:paraId="7402C1F2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8754C8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CC6DA5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Безопасные действия при </w:t>
            </w:r>
            <w:r>
              <w:rPr>
                <w:rFonts w:ascii="Times New Roman" w:hAnsi="Times New Roman"/>
                <w:sz w:val="24"/>
              </w:rPr>
              <w:t>дорожно-транспортных происшествиях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974FD8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DF09E0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8AD2AE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C14429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60C8C3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https://m.edsoo.ru/f5eafef0</w:t>
              </w:r>
            </w:hyperlink>
          </w:p>
        </w:tc>
      </w:tr>
      <w:tr w:rsidR="000704E4" w14:paraId="482017AB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D74A57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4BB4F5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Безопасность пассажиров на различных видах транспорта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6A148B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A2BD6F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4A3A38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A8550F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D3C458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https://m.edsoo.ru/f5eafd42</w:t>
              </w:r>
            </w:hyperlink>
          </w:p>
        </w:tc>
      </w:tr>
      <w:tr w:rsidR="000704E4" w14:paraId="1BBA6484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38E1B3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375D0E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Первая помощь при чрезвычайных ситуациях на транспорте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F9B170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18D6E0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F82A43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7A32D8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FD4E88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https://m.edsoo.ru/f5eb0210</w:t>
              </w:r>
            </w:hyperlink>
          </w:p>
        </w:tc>
      </w:tr>
      <w:tr w:rsidR="000704E4" w14:paraId="18305FBF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AEDCC4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29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58299D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опасности в общественных местах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4140C8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5EFCD8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16A92E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654B31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02457B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https://m.edsoo.ru/f5eb038c</w:t>
              </w:r>
            </w:hyperlink>
          </w:p>
        </w:tc>
      </w:tr>
      <w:tr w:rsidR="000704E4" w14:paraId="1DF70CD0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D5D09F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B11A03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безопасного поведения при посещении массовых мероприятий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3FAC0C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B822B8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18EF4C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A0F33B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9FCFE3" w14:textId="77777777" w:rsidR="000704E4" w:rsidRDefault="000704E4">
            <w:pPr>
              <w:spacing w:after="0"/>
              <w:ind w:left="135"/>
            </w:pPr>
          </w:p>
        </w:tc>
      </w:tr>
      <w:tr w:rsidR="000704E4" w14:paraId="7D5E9A9B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B336C5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48E7AD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Пожарная безопасность в общественных местах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ECB5F6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0D573E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D893D5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AC0F99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DF236C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0704E4" w14:paraId="2D055CD9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5E2B3D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AD919D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Пожарная безопасность в общественных местах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B7EE55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3EF27E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E9ADC9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BC9B9B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AA943A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0704E4" w14:paraId="1275F382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C7BA43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41767B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6B13DE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E5F48D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E3BB4F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95A9BA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9D3137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0704E4" w14:paraId="5EB8E3AF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0B84B0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EE3233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089556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55D0AB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331473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A46203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50C596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0704E4" w14:paraId="3A6CC30C" w14:textId="77777777">
        <w:trPr>
          <w:trHeight w:val="144"/>
        </w:trPr>
        <w:tc>
          <w:tcPr>
            <w:tcW w:w="354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038DDB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66103C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898312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762901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31 </w:t>
            </w:r>
          </w:p>
        </w:tc>
        <w:tc>
          <w:tcPr>
            <w:tcW w:w="31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0FB3AE" w14:textId="77777777" w:rsidR="000704E4" w:rsidRDefault="000704E4"/>
        </w:tc>
      </w:tr>
    </w:tbl>
    <w:p w14:paraId="79837CF8" w14:textId="77777777" w:rsidR="000704E4" w:rsidRDefault="000704E4">
      <w:pPr>
        <w:sectPr w:rsidR="000704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5E3F96" w14:textId="77777777" w:rsidR="000704E4" w:rsidRDefault="005420DD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9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8"/>
        <w:gridCol w:w="3168"/>
        <w:gridCol w:w="1305"/>
        <w:gridCol w:w="1529"/>
        <w:gridCol w:w="1628"/>
        <w:gridCol w:w="1155"/>
        <w:gridCol w:w="1977"/>
      </w:tblGrid>
      <w:tr w:rsidR="000704E4" w14:paraId="3035B4CE" w14:textId="77777777">
        <w:trPr>
          <w:trHeight w:val="144"/>
        </w:trPr>
        <w:tc>
          <w:tcPr>
            <w:tcW w:w="37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BA4351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7AB574DB" w14:textId="77777777" w:rsidR="000704E4" w:rsidRDefault="000704E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50EE45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14:paraId="21D19885" w14:textId="77777777" w:rsidR="000704E4" w:rsidRDefault="000704E4">
            <w:pPr>
              <w:spacing w:after="0"/>
              <w:ind w:left="135"/>
            </w:pPr>
          </w:p>
        </w:tc>
        <w:tc>
          <w:tcPr>
            <w:tcW w:w="44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D4FCCA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F27607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14:paraId="41A69734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036EC1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14:paraId="31BCB9EE" w14:textId="77777777" w:rsidR="000704E4" w:rsidRDefault="000704E4">
            <w:pPr>
              <w:spacing w:after="0"/>
              <w:ind w:left="135"/>
            </w:pPr>
          </w:p>
        </w:tc>
      </w:tr>
      <w:tr w:rsidR="000704E4" w14:paraId="60A74AD0" w14:textId="77777777">
        <w:trPr>
          <w:trHeight w:val="144"/>
        </w:trPr>
        <w:tc>
          <w:tcPr>
            <w:tcW w:w="37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661868" w14:textId="77777777" w:rsidR="000704E4" w:rsidRDefault="000704E4"/>
        </w:tc>
        <w:tc>
          <w:tcPr>
            <w:tcW w:w="316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C311E4" w14:textId="77777777" w:rsidR="000704E4" w:rsidRDefault="000704E4"/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9235F0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142C176D" w14:textId="77777777" w:rsidR="000704E4" w:rsidRDefault="000704E4">
            <w:pPr>
              <w:spacing w:after="0"/>
              <w:ind w:left="135"/>
            </w:pP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8B5EE6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14:paraId="4FC4A77F" w14:textId="77777777" w:rsidR="000704E4" w:rsidRDefault="000704E4">
            <w:pPr>
              <w:spacing w:after="0"/>
              <w:ind w:left="135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5A9C69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14:paraId="1D2F49DA" w14:textId="77777777" w:rsidR="000704E4" w:rsidRDefault="000704E4">
            <w:pPr>
              <w:spacing w:after="0"/>
              <w:ind w:left="135"/>
            </w:pPr>
          </w:p>
        </w:tc>
        <w:tc>
          <w:tcPr>
            <w:tcW w:w="115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3104A4" w14:textId="77777777" w:rsidR="000704E4" w:rsidRDefault="000704E4"/>
        </w:tc>
        <w:tc>
          <w:tcPr>
            <w:tcW w:w="197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8BD642" w14:textId="77777777" w:rsidR="000704E4" w:rsidRDefault="000704E4"/>
        </w:tc>
      </w:tr>
      <w:tr w:rsidR="000704E4" w14:paraId="16C0A52F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EDE72E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CA8C7B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безопасного поведения в природной среде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7C0A12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9B4800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2624C2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5CEA97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A05A9B" w14:textId="77777777" w:rsidR="000704E4" w:rsidRDefault="000704E4">
            <w:pPr>
              <w:spacing w:after="0"/>
              <w:ind w:left="135"/>
            </w:pPr>
          </w:p>
        </w:tc>
      </w:tr>
      <w:tr w:rsidR="000704E4" w14:paraId="4A68BE2F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8DAA60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CE2ED2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E6F133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C0133C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AEB93E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054E33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95C9BA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https://m.edsoo.ru/f5eb14e4</w:t>
              </w:r>
            </w:hyperlink>
          </w:p>
        </w:tc>
      </w:tr>
      <w:tr w:rsidR="000704E4" w14:paraId="3AFD6B11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54F435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2954A4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Пожарная безопасность в природной среде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A10B0A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317B50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548F7E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11B00A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9B2C3F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https://m.edsoo.ru/f5eb0efe</w:t>
              </w:r>
            </w:hyperlink>
          </w:p>
        </w:tc>
      </w:tr>
      <w:tr w:rsidR="000704E4" w14:paraId="064E4297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014085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1503E2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Безопасное поведение в горах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42DF94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87E896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F2A8B1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3E8536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894CA6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https://m.edsoo.ru/f5eb1ac0</w:t>
              </w:r>
            </w:hyperlink>
          </w:p>
        </w:tc>
      </w:tr>
      <w:tr w:rsidR="000704E4" w14:paraId="1524E077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5D5CDF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C08B76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Безопасное поведение на водоёмах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B30D68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15F299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08AAAD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88998C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775C84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https://m.edsoo.ru/f5eb1da4</w:t>
              </w:r>
            </w:hyperlink>
          </w:p>
        </w:tc>
      </w:tr>
      <w:tr w:rsidR="000704E4" w14:paraId="51A75CA5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C3E4A9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280068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Безопасные действия при наводнении, цунами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A48DE4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E44443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1B8F69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599D83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FC99DD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https://m.edsoo.ru/f5eb209c</w:t>
              </w:r>
            </w:hyperlink>
          </w:p>
        </w:tc>
      </w:tr>
      <w:tr w:rsidR="000704E4" w14:paraId="04D4BE5C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9A09F9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7D5BBD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Безопасные действия при урагане, </w:t>
            </w:r>
            <w:r>
              <w:rPr>
                <w:rFonts w:ascii="Times New Roman" w:hAnsi="Times New Roman"/>
                <w:sz w:val="24"/>
              </w:rPr>
              <w:t>смерче, грозе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354A09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661616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6A032A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082C71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9D97C9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https://m.edsoo.ru/f5eb222c</w:t>
              </w:r>
            </w:hyperlink>
          </w:p>
        </w:tc>
      </w:tr>
      <w:tr w:rsidR="000704E4" w14:paraId="20B5AF32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9775B5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8B99FC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Безопасные действия при землетрясении, извержении вулкана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9F54DA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871639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6C5942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A8F691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07FE5A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https://m.edsoo.ru/f5eb23a8</w:t>
              </w:r>
            </w:hyperlink>
          </w:p>
        </w:tc>
      </w:tr>
      <w:tr w:rsidR="000704E4" w14:paraId="32C8D32D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0EC53C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B19837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Экология и её значение для устойчивого развития общества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2954EB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AB742C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946352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B33F7C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974898" w14:textId="77777777" w:rsidR="000704E4" w:rsidRDefault="000704E4">
            <w:pPr>
              <w:spacing w:after="0"/>
              <w:ind w:left="135"/>
            </w:pPr>
          </w:p>
        </w:tc>
      </w:tr>
      <w:tr w:rsidR="000704E4" w14:paraId="46735753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5A24A9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3D53E4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Общие представления о здоровье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C82C44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570FC1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046442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872FA4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3B5D33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https://m.edsoo.ru/f5eb279a</w:t>
              </w:r>
            </w:hyperlink>
          </w:p>
        </w:tc>
      </w:tr>
      <w:tr w:rsidR="000704E4" w14:paraId="6601935E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E9F746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C01664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Предупреждение и защита от инфекционных заболеваний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27CBA0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BB9608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77BA19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2B4167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78CA9B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https://m.edsoo.ru/f5eb2c0e</w:t>
              </w:r>
            </w:hyperlink>
          </w:p>
        </w:tc>
      </w:tr>
      <w:tr w:rsidR="000704E4" w14:paraId="1B6237A1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7F6F0A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D3B011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Профилактика неинфекционных заболеваний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16696C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D727A0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182BB3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512E31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660889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https://m.edsoo.ru/f5eb2d94</w:t>
              </w:r>
            </w:hyperlink>
          </w:p>
        </w:tc>
      </w:tr>
      <w:tr w:rsidR="000704E4" w14:paraId="15A813D7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FCD662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B93E99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Психическое здоровье и психологическое благополучие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A35AFD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E6427F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91F0E2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D2D38F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0AFD66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https://m.edsoo.ru/f5eb3078</w:t>
              </w:r>
            </w:hyperlink>
          </w:p>
        </w:tc>
      </w:tr>
      <w:tr w:rsidR="000704E4" w14:paraId="19DC4125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0DD427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90CD15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Первая помощь при неотложных состояниях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1894A3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0B34A4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EF4221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C8E1EC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901758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/f5eb350a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https://m.edsoo.ru/f5eb367c</w:t>
              </w:r>
            </w:hyperlink>
          </w:p>
        </w:tc>
      </w:tr>
      <w:tr w:rsidR="000704E4" w14:paraId="79187202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BBE86E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15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D0A273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F4CB21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21710E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FAE52E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36C6F1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7ADA5F" w14:textId="77777777" w:rsidR="000704E4" w:rsidRDefault="000704E4">
            <w:pPr>
              <w:spacing w:after="0"/>
              <w:ind w:left="135"/>
            </w:pPr>
          </w:p>
        </w:tc>
      </w:tr>
      <w:tr w:rsidR="000704E4" w14:paraId="508DB9B2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DAAE8A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66A8B2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626FDC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6A116E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2B7FE1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D5A931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C87719" w14:textId="77777777" w:rsidR="000704E4" w:rsidRDefault="000704E4">
            <w:pPr>
              <w:spacing w:after="0"/>
              <w:ind w:left="135"/>
            </w:pPr>
          </w:p>
        </w:tc>
      </w:tr>
      <w:tr w:rsidR="000704E4" w14:paraId="25A8B8B4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19C3AB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746770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Общение – основа социального взаимодействия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B1183D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FBD338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E2FD50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1CA42E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D34271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https://m.edsoo.ru/f5eb3ca8</w:t>
              </w:r>
            </w:hyperlink>
          </w:p>
        </w:tc>
      </w:tr>
      <w:tr w:rsidR="000704E4" w14:paraId="5F1A5B67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C28816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EBA4C2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1C8E79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92BCA7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5C46E3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181B74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E1F255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https://m.edsoo.ru/f5eb425c</w:t>
              </w:r>
            </w:hyperlink>
          </w:p>
        </w:tc>
      </w:tr>
      <w:tr w:rsidR="000704E4" w14:paraId="3D91F0D3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3164EC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F977CB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757A38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DE7728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8E17F1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394D4C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5720CC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https://m.edsoo.ru/f5eb425c</w:t>
              </w:r>
            </w:hyperlink>
          </w:p>
        </w:tc>
      </w:tr>
      <w:tr w:rsidR="000704E4" w14:paraId="02175D70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D0A9C4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20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0D993F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Манипуляция и способы противостоять ей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BCE5F2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CE4983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E6DCD7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B2EB10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F09F2D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https://m.edsoo.ru/f5eb40ea</w:t>
              </w:r>
            </w:hyperlink>
          </w:p>
        </w:tc>
      </w:tr>
      <w:tr w:rsidR="000704E4" w14:paraId="24E0C7D3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684E3B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8DFE49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Манипуляция и способы противостоять ей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61009F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61C642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FF7411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14A2D1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B70251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https://m.edsoo.ru/f5eb40ea</w:t>
              </w:r>
            </w:hyperlink>
          </w:p>
        </w:tc>
      </w:tr>
      <w:tr w:rsidR="000704E4" w14:paraId="3B769F08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5EC0CB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170F19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Современные увлечения. Их </w:t>
            </w:r>
            <w:r>
              <w:rPr>
                <w:rFonts w:ascii="Times New Roman" w:hAnsi="Times New Roman"/>
                <w:sz w:val="24"/>
              </w:rPr>
              <w:t>возможности и риски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AB2CBE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E035D6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7E3127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3079E9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C1CA32" w14:textId="77777777" w:rsidR="000704E4" w:rsidRDefault="000704E4">
            <w:pPr>
              <w:spacing w:after="0"/>
              <w:ind w:left="135"/>
            </w:pPr>
          </w:p>
        </w:tc>
      </w:tr>
      <w:tr w:rsidR="000704E4" w14:paraId="78F209CC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BFB897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196C05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Цифровая среда - ее возможности и риски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51DC9F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89B3AC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BECDAF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E5AAAF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D1DC01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https://m.edsoo.ru/f5eb4568</w:t>
              </w:r>
            </w:hyperlink>
          </w:p>
        </w:tc>
      </w:tr>
      <w:tr w:rsidR="000704E4" w14:paraId="6261C654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6EC57A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9AC897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Вредоносные программы и приложения, способы защиты от них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0E18A7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D4A9AA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7DC748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52FDE8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E38492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0704E4" w14:paraId="0DD58EA7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0276EE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99704F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Опасный и запрещенный контент: способы распознавания и защиты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767D76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B7EDE3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2DE506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B7DC90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9561CB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0704E4" w14:paraId="2A12FA36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CE5157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136B0C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Деструктивные течения в интернете, их признаки, опасности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FE692D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15B792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3015CF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C181C3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9BEE54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https://m.edsoo.ru/f5eb4842</w:t>
              </w:r>
            </w:hyperlink>
          </w:p>
        </w:tc>
      </w:tr>
      <w:tr w:rsidR="000704E4" w14:paraId="175DB5F9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15C076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85365A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sz w:val="24"/>
              </w:rPr>
              <w:t>безопасного поведения в цифровой среде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82D91C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CFECC6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BB4D75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976024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50085E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0704E4" w14:paraId="50441926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1AD14D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28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DC2127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Сущность понятий «терроризм» и «экстремизм»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F0DF7D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BA8943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30BACA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7A9CFE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E58C4D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0704E4" w14:paraId="462B86C3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85A2F7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C9C79B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FB5208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86FD1C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A8ECEC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95D3BB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E87709" w14:textId="77777777" w:rsidR="000704E4" w:rsidRDefault="000704E4">
            <w:pPr>
              <w:spacing w:after="0"/>
              <w:ind w:left="135"/>
            </w:pPr>
          </w:p>
        </w:tc>
      </w:tr>
      <w:tr w:rsidR="000704E4" w14:paraId="2F61F786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DDAF4D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9AC2E2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3354DB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4B3FF5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E17125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BE7BCD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A01568" w14:textId="77777777" w:rsidR="000704E4" w:rsidRDefault="000704E4">
            <w:pPr>
              <w:spacing w:after="0"/>
              <w:ind w:left="135"/>
            </w:pPr>
          </w:p>
        </w:tc>
      </w:tr>
      <w:tr w:rsidR="000704E4" w14:paraId="550D8A7E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6197C0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0787AA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EC5DEC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DC066C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EF0EFC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1ECAC4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558649" w14:textId="77777777" w:rsidR="000704E4" w:rsidRDefault="000704E4">
            <w:pPr>
              <w:spacing w:after="0"/>
              <w:ind w:left="135"/>
            </w:pPr>
          </w:p>
        </w:tc>
      </w:tr>
      <w:tr w:rsidR="000704E4" w14:paraId="17EDFE49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86D3E0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7AF284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B6B05C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987D4F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0C08E8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BE7183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15A87F" w14:textId="77777777" w:rsidR="000704E4" w:rsidRDefault="000704E4">
            <w:pPr>
              <w:spacing w:after="0"/>
              <w:ind w:left="135"/>
            </w:pPr>
          </w:p>
        </w:tc>
      </w:tr>
      <w:tr w:rsidR="000704E4" w14:paraId="26F7F53C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40EA72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6EEC88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Правила безопасного поведения при угрозе и </w:t>
            </w:r>
            <w:r>
              <w:rPr>
                <w:rFonts w:ascii="Times New Roman" w:hAnsi="Times New Roman"/>
                <w:sz w:val="24"/>
              </w:rPr>
              <w:t>совершении террористического акта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75046F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37E6E0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A0DCF7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49D568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8CE347" w14:textId="77777777" w:rsidR="000704E4" w:rsidRDefault="000704E4">
            <w:pPr>
              <w:spacing w:after="0"/>
              <w:ind w:left="135"/>
            </w:pPr>
          </w:p>
        </w:tc>
      </w:tr>
      <w:tr w:rsidR="000704E4" w14:paraId="702A509E" w14:textId="77777777">
        <w:trPr>
          <w:trHeight w:val="144"/>
        </w:trPr>
        <w:tc>
          <w:tcPr>
            <w:tcW w:w="3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87BB7E" w14:textId="77777777" w:rsidR="000704E4" w:rsidRDefault="005420D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308932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Правила безопасного поведения при угрозе и </w:t>
            </w:r>
            <w:r>
              <w:rPr>
                <w:rFonts w:ascii="Times New Roman" w:hAnsi="Times New Roman"/>
                <w:sz w:val="24"/>
              </w:rPr>
              <w:lastRenderedPageBreak/>
              <w:t>совершении террористического акта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0C1463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76EFE7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DE7E3C" w14:textId="77777777" w:rsidR="000704E4" w:rsidRDefault="000704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9D8D73" w14:textId="77777777" w:rsidR="000704E4" w:rsidRDefault="000704E4">
            <w:pPr>
              <w:spacing w:after="0"/>
              <w:ind w:left="135"/>
            </w:pPr>
          </w:p>
        </w:tc>
        <w:tc>
          <w:tcPr>
            <w:tcW w:w="1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4863D3" w14:textId="77777777" w:rsidR="000704E4" w:rsidRDefault="000704E4">
            <w:pPr>
              <w:spacing w:after="0"/>
              <w:ind w:left="135"/>
            </w:pPr>
          </w:p>
        </w:tc>
      </w:tr>
      <w:tr w:rsidR="000704E4" w14:paraId="66E0BAA6" w14:textId="77777777">
        <w:trPr>
          <w:trHeight w:val="144"/>
        </w:trPr>
        <w:tc>
          <w:tcPr>
            <w:tcW w:w="354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63BBBB" w14:textId="77777777" w:rsidR="000704E4" w:rsidRDefault="005420D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25B200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2A8544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473E51" w14:textId="77777777" w:rsidR="000704E4" w:rsidRDefault="00542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31 </w:t>
            </w:r>
          </w:p>
        </w:tc>
        <w:tc>
          <w:tcPr>
            <w:tcW w:w="31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2EA79B" w14:textId="77777777" w:rsidR="000704E4" w:rsidRDefault="000704E4"/>
        </w:tc>
      </w:tr>
    </w:tbl>
    <w:p w14:paraId="56656E3C" w14:textId="77777777" w:rsidR="000704E4" w:rsidRDefault="000704E4">
      <w:pPr>
        <w:sectPr w:rsidR="000704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42DE46" w14:textId="77777777" w:rsidR="000704E4" w:rsidRDefault="000704E4">
      <w:pPr>
        <w:sectPr w:rsidR="000704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55DB2C" w14:textId="77777777" w:rsidR="000704E4" w:rsidRDefault="005420DD">
      <w:pPr>
        <w:spacing w:after="0"/>
        <w:ind w:left="120"/>
      </w:pPr>
      <w:bookmarkStart w:id="10" w:name="block-48878229"/>
      <w:bookmarkEnd w:id="9"/>
      <w:r>
        <w:rPr>
          <w:rFonts w:ascii="Times New Roman" w:hAnsi="Times New Roman"/>
          <w:b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sz w:val="28"/>
        </w:rPr>
        <w:t>ОБРАЗОВАТЕЛЬНОГО ПРОЦЕССА</w:t>
      </w:r>
    </w:p>
    <w:p w14:paraId="04C62C96" w14:textId="77777777" w:rsidR="000704E4" w:rsidRDefault="005420DD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14:paraId="41A924DF" w14:textId="77777777" w:rsidR="000704E4" w:rsidRDefault="000704E4">
      <w:pPr>
        <w:spacing w:after="0" w:line="480" w:lineRule="auto"/>
        <w:ind w:left="120"/>
      </w:pPr>
    </w:p>
    <w:p w14:paraId="10F86990" w14:textId="77777777" w:rsidR="000704E4" w:rsidRDefault="000704E4">
      <w:pPr>
        <w:spacing w:after="0" w:line="480" w:lineRule="auto"/>
        <w:ind w:left="120"/>
      </w:pPr>
    </w:p>
    <w:p w14:paraId="24F67808" w14:textId="77777777" w:rsidR="000704E4" w:rsidRDefault="000704E4">
      <w:pPr>
        <w:spacing w:after="0"/>
        <w:ind w:left="120"/>
      </w:pPr>
    </w:p>
    <w:p w14:paraId="1E677FA8" w14:textId="77777777" w:rsidR="000704E4" w:rsidRDefault="005420DD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МЕТОДИЧЕСКИЕ МАТЕРИАЛЫ ДЛЯ УЧИТЕЛЯ</w:t>
      </w:r>
    </w:p>
    <w:p w14:paraId="03992514" w14:textId="77777777" w:rsidR="000704E4" w:rsidRDefault="005420DD">
      <w:pPr>
        <w:spacing w:after="0" w:line="480" w:lineRule="auto"/>
        <w:ind w:left="120"/>
        <w:jc w:val="both"/>
      </w:pPr>
      <w:r>
        <w:rPr>
          <w:rFonts w:ascii="Times New Roman" w:hAnsi="Times New Roman"/>
          <w:sz w:val="28"/>
        </w:rPr>
        <w:t xml:space="preserve">Методические рекомендации для учителей  по использованию учебников, включённых в федеральный перечень, при реализации учебного предмета «Основы безопасности и защиты Родины» https://uchitel.club/fgos/fgos-obzh. </w:t>
      </w:r>
    </w:p>
    <w:p w14:paraId="253029F6" w14:textId="77777777" w:rsidR="000704E4" w:rsidRDefault="000704E4">
      <w:pPr>
        <w:spacing w:after="0"/>
        <w:ind w:left="120"/>
      </w:pPr>
    </w:p>
    <w:p w14:paraId="43C696F6" w14:textId="77777777" w:rsidR="000704E4" w:rsidRDefault="005420DD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p w14:paraId="349A37FB" w14:textId="77777777" w:rsidR="000704E4" w:rsidRDefault="000704E4">
      <w:pPr>
        <w:spacing w:after="0" w:line="480" w:lineRule="auto"/>
        <w:ind w:left="120"/>
      </w:pPr>
    </w:p>
    <w:p w14:paraId="1B625F25" w14:textId="77777777" w:rsidR="000704E4" w:rsidRDefault="000704E4">
      <w:pPr>
        <w:sectPr w:rsidR="000704E4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27E8C272" w14:textId="77777777" w:rsidR="000704E4" w:rsidRDefault="000704E4"/>
    <w:sectPr w:rsidR="000704E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70910"/>
    <w:multiLevelType w:val="multilevel"/>
    <w:tmpl w:val="CDF022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2089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4E4"/>
    <w:rsid w:val="000704E4"/>
    <w:rsid w:val="00425A04"/>
    <w:rsid w:val="0054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FCE9B"/>
  <w15:docId w15:val="{9374F81E-C953-4853-8F52-E05EB5068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2F5496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472C4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472C4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472C4" w:themeColor="accent1"/>
    </w:rPr>
  </w:style>
  <w:style w:type="paragraph" w:styleId="a5">
    <w:name w:val="caption"/>
    <w:basedOn w:val="a"/>
    <w:next w:val="a"/>
    <w:link w:val="a6"/>
    <w:pPr>
      <w:spacing w:line="240" w:lineRule="auto"/>
    </w:pPr>
    <w:rPr>
      <w:b/>
      <w:color w:val="4472C4" w:themeColor="accent1"/>
      <w:sz w:val="18"/>
    </w:rPr>
  </w:style>
  <w:style w:type="character" w:customStyle="1" w:styleId="a6">
    <w:name w:val="Название объекта Знак"/>
    <w:basedOn w:val="1"/>
    <w:link w:val="a5"/>
    <w:rPr>
      <w:b/>
      <w:color w:val="4472C4" w:themeColor="accent1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Normal Indent"/>
    <w:basedOn w:val="a"/>
    <w:link w:val="a8"/>
    <w:pPr>
      <w:ind w:left="720"/>
    </w:pPr>
  </w:style>
  <w:style w:type="character" w:customStyle="1" w:styleId="a8">
    <w:name w:val="Обычный отступ Знак"/>
    <w:basedOn w:val="1"/>
    <w:link w:val="a7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F5496" w:themeColor="accent1" w:themeShade="BF"/>
      <w:sz w:val="28"/>
    </w:rPr>
  </w:style>
  <w:style w:type="paragraph" w:customStyle="1" w:styleId="12">
    <w:name w:val="Выделение1"/>
    <w:basedOn w:val="13"/>
    <w:link w:val="a9"/>
    <w:rPr>
      <w:i/>
    </w:rPr>
  </w:style>
  <w:style w:type="character" w:styleId="a9">
    <w:name w:val="Emphasis"/>
    <w:basedOn w:val="a0"/>
    <w:link w:val="12"/>
    <w:rPr>
      <w:i/>
    </w:rPr>
  </w:style>
  <w:style w:type="paragraph" w:customStyle="1" w:styleId="14">
    <w:name w:val="Гиперссылка1"/>
    <w:basedOn w:val="13"/>
    <w:link w:val="aa"/>
    <w:rPr>
      <w:color w:val="0563C1" w:themeColor="hyperlink"/>
      <w:u w:val="single"/>
    </w:rPr>
  </w:style>
  <w:style w:type="character" w:styleId="aa">
    <w:name w:val="Hyperlink"/>
    <w:basedOn w:val="a0"/>
    <w:link w:val="14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b">
    <w:name w:val="Subtitle"/>
    <w:basedOn w:val="a"/>
    <w:next w:val="a"/>
    <w:link w:val="ac"/>
    <w:uiPriority w:val="11"/>
    <w:qFormat/>
    <w:pPr>
      <w:numPr>
        <w:ilvl w:val="1"/>
      </w:numPr>
      <w:ind w:left="86"/>
    </w:pPr>
    <w:rPr>
      <w:rFonts w:asciiTheme="majorHAnsi" w:hAnsiTheme="majorHAnsi"/>
      <w:i/>
      <w:color w:val="4472C4" w:themeColor="accent1"/>
      <w:spacing w:val="15"/>
      <w:sz w:val="24"/>
    </w:rPr>
  </w:style>
  <w:style w:type="character" w:customStyle="1" w:styleId="ac">
    <w:name w:val="Подзаголовок Знак"/>
    <w:basedOn w:val="1"/>
    <w:link w:val="ab"/>
    <w:rPr>
      <w:rFonts w:asciiTheme="majorHAnsi" w:hAnsiTheme="majorHAnsi"/>
      <w:i/>
      <w:color w:val="4472C4" w:themeColor="accent1"/>
      <w:spacing w:val="15"/>
      <w:sz w:val="24"/>
    </w:rPr>
  </w:style>
  <w:style w:type="paragraph" w:styleId="ad">
    <w:name w:val="Title"/>
    <w:basedOn w:val="a"/>
    <w:next w:val="a"/>
    <w:link w:val="ae"/>
    <w:uiPriority w:val="10"/>
    <w:qFormat/>
    <w:pPr>
      <w:spacing w:after="300"/>
      <w:contextualSpacing/>
    </w:pPr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ae">
    <w:name w:val="Заголовок Знак"/>
    <w:basedOn w:val="1"/>
    <w:link w:val="ad"/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472C4" w:themeColor="accent1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472C4" w:themeColor="accent1"/>
      <w:sz w:val="26"/>
    </w:rPr>
  </w:style>
  <w:style w:type="table" w:styleId="af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590" TargetMode="External"/><Relationship Id="rId18" Type="http://schemas.openxmlformats.org/officeDocument/2006/relationships/hyperlink" Target="https://m.edsoo.ru/f5eac8c2" TargetMode="External"/><Relationship Id="rId26" Type="http://schemas.openxmlformats.org/officeDocument/2006/relationships/hyperlink" Target="https://m.edsoo.ru/f5eafef0" TargetMode="External"/><Relationship Id="rId39" Type="http://schemas.openxmlformats.org/officeDocument/2006/relationships/hyperlink" Target="https://m.edsoo.ru/f5eb222c" TargetMode="External"/><Relationship Id="rId21" Type="http://schemas.openxmlformats.org/officeDocument/2006/relationships/hyperlink" Target="https://m.edsoo.ru/f5ead51a" TargetMode="External"/><Relationship Id="rId34" Type="http://schemas.openxmlformats.org/officeDocument/2006/relationships/hyperlink" Target="https://m.edsoo.ru/f5eb14e4" TargetMode="External"/><Relationship Id="rId42" Type="http://schemas.openxmlformats.org/officeDocument/2006/relationships/hyperlink" Target="https://m.edsoo.ru/f5eb2c0e" TargetMode="External"/><Relationship Id="rId47" Type="http://schemas.openxmlformats.org/officeDocument/2006/relationships/hyperlink" Target="https://m.edsoo.ru/f5eb3ca8" TargetMode="External"/><Relationship Id="rId50" Type="http://schemas.openxmlformats.org/officeDocument/2006/relationships/hyperlink" Target="https://m.edsoo.ru/f5eb40ea" TargetMode="External"/><Relationship Id="rId55" Type="http://schemas.openxmlformats.org/officeDocument/2006/relationships/hyperlink" Target="https://m.edsoo.ru/f5eb4842" TargetMode="External"/><Relationship Id="rId7" Type="http://schemas.openxmlformats.org/officeDocument/2006/relationships/hyperlink" Target="https://m.edsoo.ru/7f41950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5eac746" TargetMode="External"/><Relationship Id="rId29" Type="http://schemas.openxmlformats.org/officeDocument/2006/relationships/hyperlink" Target="https://m.edsoo.ru/f5eb038c" TargetMode="External"/><Relationship Id="rId11" Type="http://schemas.openxmlformats.org/officeDocument/2006/relationships/hyperlink" Target="https://m.edsoo.ru/7f41b590" TargetMode="External"/><Relationship Id="rId24" Type="http://schemas.openxmlformats.org/officeDocument/2006/relationships/hyperlink" Target="https://m.edsoo.ru/f5eaf78e" TargetMode="External"/><Relationship Id="rId32" Type="http://schemas.openxmlformats.org/officeDocument/2006/relationships/hyperlink" Target="https://m.edsoo.ru/f5eb0c10" TargetMode="External"/><Relationship Id="rId37" Type="http://schemas.openxmlformats.org/officeDocument/2006/relationships/hyperlink" Target="https://m.edsoo.ru/f5eb1da4" TargetMode="External"/><Relationship Id="rId40" Type="http://schemas.openxmlformats.org/officeDocument/2006/relationships/hyperlink" Target="https://m.edsoo.ru/f5eb23a8" TargetMode="External"/><Relationship Id="rId45" Type="http://schemas.openxmlformats.org/officeDocument/2006/relationships/hyperlink" Target="https://m.edsoo.ru/f5eb350a" TargetMode="External"/><Relationship Id="rId53" Type="http://schemas.openxmlformats.org/officeDocument/2006/relationships/hyperlink" Target="https://m.edsoo.ru/f5eb46da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f5eacdf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f5ead68c" TargetMode="External"/><Relationship Id="rId27" Type="http://schemas.openxmlformats.org/officeDocument/2006/relationships/hyperlink" Target="https://m.edsoo.ru/f5eafd42" TargetMode="External"/><Relationship Id="rId30" Type="http://schemas.openxmlformats.org/officeDocument/2006/relationships/hyperlink" Target="https://m.edsoo.ru/f5eb0c10" TargetMode="External"/><Relationship Id="rId35" Type="http://schemas.openxmlformats.org/officeDocument/2006/relationships/hyperlink" Target="https://m.edsoo.ru/f5eb0efe" TargetMode="External"/><Relationship Id="rId43" Type="http://schemas.openxmlformats.org/officeDocument/2006/relationships/hyperlink" Target="https://m.edsoo.ru/f5eb2d94" TargetMode="External"/><Relationship Id="rId48" Type="http://schemas.openxmlformats.org/officeDocument/2006/relationships/hyperlink" Target="https://m.edsoo.ru/f5eb425c" TargetMode="External"/><Relationship Id="rId56" Type="http://schemas.openxmlformats.org/officeDocument/2006/relationships/hyperlink" Target="https://m.edsoo.ru/f5eb46da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0e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590" TargetMode="External"/><Relationship Id="rId17" Type="http://schemas.openxmlformats.org/officeDocument/2006/relationships/hyperlink" Target="https://m.edsoo.ru/f5eac8c2" TargetMode="External"/><Relationship Id="rId25" Type="http://schemas.openxmlformats.org/officeDocument/2006/relationships/hyperlink" Target="https://m.edsoo.ru/f5eaf946" TargetMode="External"/><Relationship Id="rId33" Type="http://schemas.openxmlformats.org/officeDocument/2006/relationships/hyperlink" Target="https://m.edsoo.ru/f5eb0c10" TargetMode="External"/><Relationship Id="rId38" Type="http://schemas.openxmlformats.org/officeDocument/2006/relationships/hyperlink" Target="https://m.edsoo.ru/f5eb209c" TargetMode="External"/><Relationship Id="rId46" Type="http://schemas.openxmlformats.org/officeDocument/2006/relationships/hyperlink" Target="https://m.edsoo.ru/f5eb367c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m.edsoo.ru/f5eacf84" TargetMode="External"/><Relationship Id="rId41" Type="http://schemas.openxmlformats.org/officeDocument/2006/relationships/hyperlink" Target="https://m.edsoo.ru/f5eb279a" TargetMode="External"/><Relationship Id="rId54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efa0" TargetMode="External"/><Relationship Id="rId28" Type="http://schemas.openxmlformats.org/officeDocument/2006/relationships/hyperlink" Target="https://m.edsoo.ru/f5eb0210" TargetMode="External"/><Relationship Id="rId36" Type="http://schemas.openxmlformats.org/officeDocument/2006/relationships/hyperlink" Target="https://m.edsoo.ru/f5eb1ac0" TargetMode="External"/><Relationship Id="rId49" Type="http://schemas.openxmlformats.org/officeDocument/2006/relationships/hyperlink" Target="https://m.edsoo.ru/f5eb425c" TargetMode="External"/><Relationship Id="rId57" Type="http://schemas.openxmlformats.org/officeDocument/2006/relationships/hyperlink" Target="https://m.edsoo.ru/f5eb46da" TargetMode="External"/><Relationship Id="rId10" Type="http://schemas.openxmlformats.org/officeDocument/2006/relationships/hyperlink" Target="https://m.edsoo.ru/7f419506" TargetMode="External"/><Relationship Id="rId31" Type="http://schemas.openxmlformats.org/officeDocument/2006/relationships/hyperlink" Target="https://m.edsoo.ru/f5eb0c10" TargetMode="External"/><Relationship Id="rId44" Type="http://schemas.openxmlformats.org/officeDocument/2006/relationships/hyperlink" Target="https://m.edsoo.ru/f5eb3078" TargetMode="External"/><Relationship Id="rId52" Type="http://schemas.openxmlformats.org/officeDocument/2006/relationships/hyperlink" Target="https://m.edsoo.ru/f5eb45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10833</Words>
  <Characters>61749</Characters>
  <Application>Microsoft Office Word</Application>
  <DocSecurity>0</DocSecurity>
  <Lines>514</Lines>
  <Paragraphs>144</Paragraphs>
  <ScaleCrop>false</ScaleCrop>
  <Company/>
  <LinksUpToDate>false</LinksUpToDate>
  <CharactersWithSpaces>72438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Дмитрий Лазарев</cp:lastModifiedBy>
  <cp:revision>2</cp:revision>
  <dcterms:created xsi:type="dcterms:W3CDTF">2024-12-19T07:20:00Z</dcterms:created>
  <dcterms:modified xsi:type="dcterms:W3CDTF">2024-12-19T07:20:00Z</dcterms:modified>
</cp:coreProperties>
</file>