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BC" w:rsidRPr="00E75353" w:rsidRDefault="00E75353" w:rsidP="00E75353">
      <w:pPr>
        <w:jc w:val="center"/>
        <w:rPr>
          <w:b/>
          <w:sz w:val="28"/>
          <w:szCs w:val="28"/>
        </w:rPr>
      </w:pPr>
      <w:r w:rsidRPr="00E75353">
        <w:rPr>
          <w:b/>
          <w:sz w:val="28"/>
          <w:szCs w:val="28"/>
        </w:rPr>
        <w:t>Что необходимо знать и уметь ребёнку, поступающему в школу.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Своё имя, отчество и фамилию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Свой возраст (желательно дату рождения)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Свой домашний адрес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Название своего города и страны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ФИО родителей и их профессии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Времена года и названия месяцев </w:t>
      </w:r>
      <w:r>
        <w:rPr>
          <w:sz w:val="28"/>
          <w:szCs w:val="28"/>
        </w:rPr>
        <w:t>последовательно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Домашних животных и их детёнышей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Диких животных наших лесов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Транспорт: наземный, водный, воздушный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Названия одежды, обуви, головных уборов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Названия овощей, фруктов, ягод</w:t>
      </w:r>
    </w:p>
    <w:p w:rsidR="00EE5EBC" w:rsidRDefault="00E753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Названия геометрических фигур: </w:t>
      </w:r>
    </w:p>
    <w:p w:rsidR="00EE5EBC" w:rsidRDefault="00EE5EB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m1030" coordsize="21600,21600" o:spt="100" adj="11137,,0" path="m@0,l,21600r21600,xe">
            <v:stroke joinstyle="round"/>
            <v:formulas>
              <v:f eqn="val #0"/>
              <v:f eqn="prod #0 1 2"/>
              <v:f eqn="sum @1 10800 0"/>
            </v:formulas>
            <v:path o:connecttype="segments"/>
          </v:shapetype>
        </w:pict>
      </w:r>
      <w:r w:rsidRPr="00EE5EBC">
        <w:pict>
          <v:group id="_x0000_s1026" style="position:absolute;margin-left:112.5pt;margin-top:4.5pt;width:248pt;height:26pt;z-index:251658240;mso-position-vertical-relative:line" coordsize="8770,990">
            <v:rect id="1032" o:spid="_x0000_s1032" style="position:absolute;top:20;width:1040;height:950" filled="f" strokeweight="0">
              <v:stroke joinstyle="round"/>
            </v:rect>
            <v:oval id="1033" o:spid="_x0000_s1031" style="position:absolute;left:1320;width:1050;height:990" filled="f" strokecolor="#24456e" strokeweight="1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1034" o:spid="_x0000_s1029" type="#_x0000_t5" style="position:absolute;left:2780;top:20;width:1040;height:970" adj="11137" filled="f" strokecolor="#24456e" strokeweight="1pt"/>
            <v:shape id="1035" o:spid="_x0000_s1028" type="#_x0000_m1030" style="position:absolute;left:4300;top:10;width:2090;height:960" o:spt="1" path="m,l,21600r21600,l21600,xe" filled="f" fillcolor="white" strokecolor="#24456e" strokeweight="1pt">
              <v:stroke joinstyle="miter"/>
              <v:path gradientshapeok="t" o:connecttype="rect"/>
            </v:shape>
            <v:shape id="1036" o:spid="_x0000_s1027" type="#_x0000_m1030" style="position:absolute;left:6790;width:1980;height:900" o:spt="3" path="m10800,qx,10800,10800,21600,21600,10800,10800,xe" filled="f" fillcolor="white" strokecolor="#24456e" strokeweight="1pt">
              <v:path gradientshapeok="t" o:connecttype="custom" o:connectlocs="10800,0;3163,3163;0,10800;3163,18437;10800,21600;18437,18437;21600,10800;18437,3163" textboxrect="3163,3163,18437,18437"/>
            </v:shape>
          </v:group>
        </w:pict>
      </w:r>
      <w:r w:rsidR="00E75353">
        <w:rPr>
          <w:sz w:val="28"/>
          <w:szCs w:val="28"/>
        </w:rPr>
        <w:t xml:space="preserve">                          </w:t>
      </w:r>
    </w:p>
    <w:p w:rsidR="00EE5EBC" w:rsidRDefault="00E75353"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 w:rsidR="00EE5EBC" w:rsidRDefault="00E75353">
      <w:pPr>
        <w:rPr>
          <w:sz w:val="28"/>
          <w:szCs w:val="28"/>
        </w:rPr>
      </w:pPr>
      <w:r>
        <w:rPr>
          <w:sz w:val="28"/>
          <w:szCs w:val="28"/>
        </w:rPr>
        <w:t xml:space="preserve">     13. Свободно ориентироваться в пространстве и на листе бумаги (правая-левая сторона, верх-низ)</w:t>
      </w:r>
    </w:p>
    <w:p w:rsidR="00EE5EBC" w:rsidRDefault="00E75353">
      <w:pPr>
        <w:rPr>
          <w:sz w:val="28"/>
          <w:szCs w:val="28"/>
        </w:rPr>
      </w:pPr>
      <w:r>
        <w:rPr>
          <w:sz w:val="28"/>
          <w:szCs w:val="28"/>
        </w:rPr>
        <w:t xml:space="preserve">     14. Прочитайте, пожалуйста, детям русские народные сказки: “Гуси-лебеди”, “По щучьему веленью”, “Теремок”,      “Репка”, “Колобок”, “Волк и семеро</w:t>
      </w:r>
      <w:r>
        <w:rPr>
          <w:sz w:val="28"/>
          <w:szCs w:val="28"/>
        </w:rPr>
        <w:t xml:space="preserve"> козлят”, “Волк и лиса”, “Сестрица Алёнушка и братец Иванушка”, “Маша и медведь”, “Журавль и цапля”, “Курочка Ряба”, “Никита Кожемяка”, “Заюшкина избушка”. </w:t>
      </w:r>
    </w:p>
    <w:p w:rsidR="00EE5EBC" w:rsidRDefault="00E75353">
      <w:pPr>
        <w:rPr>
          <w:sz w:val="28"/>
          <w:szCs w:val="28"/>
        </w:rPr>
      </w:pPr>
      <w:r>
        <w:rPr>
          <w:sz w:val="28"/>
          <w:szCs w:val="28"/>
        </w:rPr>
        <w:t xml:space="preserve">          Авторские сказки: А. С. Пушкин “Сказка о мёртвой царевне и семи богатырях”, “Сказка о рыб</w:t>
      </w:r>
      <w:r>
        <w:rPr>
          <w:sz w:val="28"/>
          <w:szCs w:val="28"/>
        </w:rPr>
        <w:t>аке и рыбке”; Братья Гримм “Белоснежка и семь гномов”; Корней Чуковский “ Муха Цокотуха”, “Айболит”; Х. К. Андерсен “Гадкий утёнок”; Шарль Перро “Кот в сапогах”, “Красная Шапочка”; П. Ершов “Конёк-Горбунок”.</w:t>
      </w:r>
    </w:p>
    <w:p w:rsidR="00EE5EBC" w:rsidRDefault="00EE5EBC">
      <w:pPr>
        <w:jc w:val="center"/>
      </w:pPr>
    </w:p>
    <w:sectPr w:rsidR="00EE5EBC" w:rsidSect="00E7535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DB30"/>
    <w:multiLevelType w:val="hybridMultilevel"/>
    <w:tmpl w:val="494E99F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rawingGridVerticalSpacing w:val="1000"/>
  <w:displayHorizontalDrawingGridEvery w:val="2"/>
  <w:characterSpacingControl w:val="doNotCompress"/>
  <w:compat>
    <w:useFELayout/>
  </w:compat>
  <w:rsids>
    <w:rsidRoot w:val="00EE5EBC"/>
    <w:rsid w:val="00E75353"/>
    <w:rsid w:val="00EE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5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2020-06-21T11:40:00Z</dcterms:created>
  <dcterms:modified xsi:type="dcterms:W3CDTF">2020-07-02T10:19:00Z</dcterms:modified>
  <cp:version>0900.0000.01</cp:version>
</cp:coreProperties>
</file>