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66" w:rsidRPr="004F0066" w:rsidRDefault="00B43955" w:rsidP="004F0066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4F0066" w:rsidRPr="004F0066">
        <w:rPr>
          <w:color w:val="000000"/>
          <w:sz w:val="24"/>
          <w:szCs w:val="24"/>
        </w:rPr>
        <w:t>Приложение № 1 к приказу</w:t>
      </w:r>
    </w:p>
    <w:p w:rsidR="004F0066" w:rsidRPr="004F0066" w:rsidRDefault="004F0066" w:rsidP="004F0066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 w:rsidRPr="004F0066">
        <w:rPr>
          <w:color w:val="000000"/>
          <w:sz w:val="24"/>
          <w:szCs w:val="24"/>
        </w:rPr>
        <w:t>Министерства образования</w:t>
      </w:r>
    </w:p>
    <w:p w:rsidR="004F0066" w:rsidRPr="004F0066" w:rsidRDefault="004F0066" w:rsidP="004F0066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 w:rsidRPr="004F0066">
        <w:rPr>
          <w:color w:val="000000"/>
          <w:sz w:val="24"/>
          <w:szCs w:val="24"/>
        </w:rPr>
        <w:t>Республики Карелия</w:t>
      </w:r>
    </w:p>
    <w:p w:rsidR="006A02CF" w:rsidRDefault="004F0066" w:rsidP="004F0066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4F0066">
        <w:rPr>
          <w:color w:val="000000"/>
          <w:sz w:val="24"/>
          <w:szCs w:val="24"/>
        </w:rPr>
        <w:t xml:space="preserve">от </w:t>
      </w:r>
      <w:r w:rsidR="00807C9D">
        <w:rPr>
          <w:color w:val="000000"/>
          <w:sz w:val="24"/>
          <w:szCs w:val="24"/>
        </w:rPr>
        <w:t>23</w:t>
      </w:r>
      <w:r w:rsidRPr="004F0066">
        <w:rPr>
          <w:color w:val="000000"/>
          <w:sz w:val="24"/>
          <w:szCs w:val="24"/>
        </w:rPr>
        <w:t>.12.20</w:t>
      </w:r>
      <w:r w:rsidR="00C209EE">
        <w:rPr>
          <w:color w:val="000000"/>
          <w:sz w:val="24"/>
          <w:szCs w:val="24"/>
        </w:rPr>
        <w:t>20 г. №</w:t>
      </w:r>
      <w:r w:rsidR="00807C9D">
        <w:rPr>
          <w:color w:val="000000"/>
          <w:sz w:val="24"/>
          <w:szCs w:val="24"/>
        </w:rPr>
        <w:t>1218</w:t>
      </w:r>
    </w:p>
    <w:p w:rsidR="004F0066" w:rsidRDefault="004F0066" w:rsidP="006A02CF">
      <w:pPr>
        <w:ind w:left="5400"/>
        <w:rPr>
          <w:bCs/>
          <w:color w:val="000000"/>
          <w:sz w:val="24"/>
          <w:szCs w:val="24"/>
        </w:rPr>
      </w:pPr>
    </w:p>
    <w:p w:rsidR="006A02CF" w:rsidRPr="006A02CF" w:rsidRDefault="003F45AC" w:rsidP="003F45AC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Директору МОУ «Средняя школа № 29» </w:t>
      </w:r>
    </w:p>
    <w:p w:rsidR="006A02CF" w:rsidRPr="003F45AC" w:rsidRDefault="003F45AC" w:rsidP="006A02CF">
      <w:pPr>
        <w:ind w:left="540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                                          </w:t>
      </w:r>
      <w:r w:rsidRPr="003F45AC">
        <w:rPr>
          <w:bCs/>
          <w:color w:val="000000"/>
          <w:sz w:val="24"/>
          <w:szCs w:val="24"/>
          <w:u w:val="single"/>
        </w:rPr>
        <w:t>Г.Г. Сталевской</w:t>
      </w:r>
      <w:r w:rsidR="003D2870" w:rsidRPr="003F45AC">
        <w:rPr>
          <w:bCs/>
          <w:color w:val="000000"/>
          <w:sz w:val="24"/>
          <w:szCs w:val="24"/>
          <w:u w:val="single"/>
        </w:rPr>
        <w:t xml:space="preserve">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 w:rsidRPr="003F45AC">
        <w:rPr>
          <w:bCs/>
          <w:color w:val="000000"/>
          <w:sz w:val="24"/>
          <w:szCs w:val="24"/>
          <w:u w:val="single"/>
        </w:rPr>
        <w:t>о</w:t>
      </w:r>
      <w:r w:rsidR="006A02CF" w:rsidRPr="003F45AC">
        <w:rPr>
          <w:bCs/>
          <w:color w:val="000000"/>
          <w:sz w:val="24"/>
          <w:szCs w:val="24"/>
          <w:u w:val="single"/>
        </w:rPr>
        <w:t>т</w:t>
      </w:r>
      <w:r w:rsidR="006A02CF" w:rsidRPr="006A02CF">
        <w:rPr>
          <w:bCs/>
          <w:color w:val="000000"/>
          <w:sz w:val="24"/>
          <w:szCs w:val="24"/>
        </w:rPr>
        <w:t xml:space="preserve"> __</w:t>
      </w:r>
      <w:r w:rsidR="003F45AC">
        <w:rPr>
          <w:bCs/>
          <w:color w:val="000000"/>
          <w:sz w:val="24"/>
          <w:szCs w:val="24"/>
        </w:rPr>
        <w:t>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Заявление на участие в ОГЭ/ГВЭ                   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7E0D29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C24729" w:rsidRPr="008D28CA" w:rsidRDefault="00C24729" w:rsidP="00C2472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C24729" w:rsidRPr="008D28CA" w:rsidTr="007E0D29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C209EE">
        <w:rPr>
          <w:b/>
          <w:bCs/>
          <w:color w:val="000000"/>
          <w:sz w:val="24"/>
          <w:szCs w:val="24"/>
        </w:rPr>
        <w:t>1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851"/>
        <w:gridCol w:w="2410"/>
        <w:gridCol w:w="1842"/>
        <w:gridCol w:w="1985"/>
      </w:tblGrid>
      <w:tr w:rsidR="00DB35DA" w:rsidRPr="00567BEA" w:rsidTr="00F84C7E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842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Маркировка*</w:t>
            </w:r>
          </w:p>
          <w:p w:rsidR="00DB35DA" w:rsidRPr="00AF2497" w:rsidRDefault="00DB35DA" w:rsidP="007E0D29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ГВЭ)</w:t>
            </w:r>
            <w:r>
              <w:rPr>
                <w:color w:val="000000"/>
              </w:rPr>
              <w:t xml:space="preserve">, </w:t>
            </w:r>
            <w:r w:rsidRPr="003D2870">
              <w:rPr>
                <w:b/>
                <w:color w:val="000000"/>
              </w:rPr>
              <w:t>сочинение или изложение</w:t>
            </w:r>
          </w:p>
        </w:tc>
        <w:tc>
          <w:tcPr>
            <w:tcW w:w="1985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365F91" w:themeColor="accent1" w:themeShade="BF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Русский язык (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при выборе маркировки  А, С, К - указать </w:t>
            </w:r>
            <w:r w:rsidRPr="00DB35DA">
              <w:rPr>
                <w:b/>
                <w:i/>
                <w:color w:val="365F91" w:themeColor="accent1" w:themeShade="BF"/>
                <w:sz w:val="21"/>
                <w:szCs w:val="21"/>
              </w:rPr>
              <w:t>изложение/сочинение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)</w:t>
            </w:r>
            <w:r w:rsidRPr="00DB35DA">
              <w:rPr>
                <w:i/>
                <w:color w:val="365F91" w:themeColor="accent1" w:themeShade="BF"/>
                <w:sz w:val="21"/>
                <w:szCs w:val="21"/>
                <w:vertAlign w:val="superscript"/>
              </w:rPr>
              <w:footnoteReference w:id="2"/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Pr="00DB35DA" w:rsidRDefault="00C24729" w:rsidP="00CF3B96">
      <w:pPr>
        <w:ind w:firstLine="709"/>
        <w:jc w:val="both"/>
        <w:rPr>
          <w:color w:val="000000"/>
          <w:sz w:val="21"/>
          <w:szCs w:val="21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  <w:t xml:space="preserve">7 ноября </w:t>
      </w:r>
      <w:r w:rsidR="00772CCE" w:rsidRPr="00772CCE">
        <w:rPr>
          <w:color w:val="000000"/>
          <w:sz w:val="24"/>
          <w:szCs w:val="24"/>
        </w:rPr>
        <w:t xml:space="preserve">2018 года № 189/1513 </w:t>
      </w:r>
      <w:r w:rsidRPr="00C24729">
        <w:rPr>
          <w:color w:val="000000"/>
          <w:sz w:val="24"/>
          <w:szCs w:val="24"/>
        </w:rPr>
        <w:t>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D66021" w:rsidRPr="00C24729" w:rsidRDefault="00D66021" w:rsidP="00C24729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sz w:val="24"/>
          <w:szCs w:val="24"/>
        </w:rPr>
        <w:t>Согласие на обработку моих персональных данных прилагается.</w:t>
      </w:r>
    </w:p>
    <w:p w:rsidR="00C24729" w:rsidRDefault="00C24729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4B2614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A40325" w:rsidRDefault="00A40325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А- участники ГВЭ без ОВЗ, обучающиеся с нарушениями опорно-двигательного аппарата, иных категорий участников ГВЭ, которым требуется создание специальных условий (диабет, онкология, астма, порок сердца, энурез, язва и другие - изложение (сжатое) с творческим заданием или сочинение по выбору выпускника; С - для слепых обучающихся, поздноослепших и слабовидящих, владеющих шрифтом Брайля - изложение (сжатое) с творческим заданием или сочинение по выбору выпускника;К - для глухих обучающихся, позднооглохших, слабослышащих, обучающихся с тяжёлыми нарушениями речи, а также лиц с задержкой психического развития - изложение (сжатое) с творческим заданием или сочинение по выбору выпускника; Д  -для обучающихся с расстройствами аутистического спектра – диктант с особыми критериями оценивания диктант с особыми критериями оценивания.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BD2AB7">
        <w:rPr>
          <w:i/>
        </w:rPr>
        <w:t>ГВЭ по математике (письменно): А - участники без ОВЗ и с ОВЗ (глухие, позднооглохшие, слабослышащие, с тяжелыми нарушениями речи, с нарушениями опорно-двигательного аппарата, с расстройствами аутистического спектра, иные категории участников ГВЭ, которым требуется создание специальных условий (диабет, онкология, астма, порок сердца, энурез, язва и другие); литера «С» – для слепых обучающихся, слабовидящих и поздноослепших обучающихся, владеющих шрифтом Брайл; литера «К» – для участников ГВЭ с задержкой психического развития.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196CF6" w:rsidRDefault="00196CF6" w:rsidP="004E7B7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DD3CE0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Особые условия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</w:t>
            </w:r>
            <w:r w:rsidR="00F60204" w:rsidRPr="00745AB0">
              <w:rPr>
                <w:sz w:val="24"/>
                <w:szCs w:val="24"/>
              </w:rPr>
              <w:t xml:space="preserve"> (по Заключению ПМПК)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D47FBD" w:rsidTr="009C226B">
        <w:trPr>
          <w:trHeight w:val="213"/>
        </w:trPr>
        <w:tc>
          <w:tcPr>
            <w:tcW w:w="7803" w:type="dxa"/>
          </w:tcPr>
          <w:p w:rsidR="00D47FBD" w:rsidRPr="00745AB0" w:rsidRDefault="00D47FBD" w:rsidP="00E7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 w:rsidR="00E757DE"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D47FBD" w:rsidRDefault="00D47FBD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Перевод на шрифт Брайля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</w:t>
            </w:r>
            <w:r w:rsidR="003F45AC">
              <w:rPr>
                <w:sz w:val="24"/>
                <w:szCs w:val="24"/>
              </w:rPr>
              <w:t xml:space="preserve"> </w:t>
            </w:r>
            <w:r w:rsidR="00C15471" w:rsidRPr="00745AB0">
              <w:rPr>
                <w:sz w:val="24"/>
                <w:szCs w:val="24"/>
              </w:rPr>
              <w:t>(для обучающихся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F60204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</w:t>
            </w:r>
            <w:r w:rsidR="009C226B" w:rsidRPr="00745AB0">
              <w:rPr>
                <w:sz w:val="24"/>
                <w:szCs w:val="24"/>
              </w:rPr>
              <w:t>удитория</w:t>
            </w:r>
            <w:r w:rsidRPr="00745AB0">
              <w:rPr>
                <w:sz w:val="24"/>
                <w:szCs w:val="24"/>
              </w:rPr>
              <w:t xml:space="preserve"> меньшей наполняемости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0A7F83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</w:t>
            </w:r>
            <w:r w:rsidR="00EF3A67" w:rsidRPr="00745AB0">
              <w:rPr>
                <w:sz w:val="24"/>
                <w:szCs w:val="24"/>
              </w:rPr>
              <w:t>величивающее устройство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слуха)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</w:t>
            </w:r>
            <w:r w:rsidR="00EF3A67" w:rsidRPr="00745AB0">
              <w:rPr>
                <w:sz w:val="24"/>
                <w:szCs w:val="24"/>
              </w:rPr>
              <w:t>андусы и поручни в ППЭ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</w:t>
            </w:r>
            <w:r w:rsidR="00EF3A67" w:rsidRPr="00745AB0">
              <w:rPr>
                <w:sz w:val="24"/>
                <w:szCs w:val="24"/>
              </w:rPr>
              <w:t xml:space="preserve">пециальные </w:t>
            </w:r>
            <w:r w:rsidRPr="00745AB0">
              <w:rPr>
                <w:sz w:val="24"/>
                <w:szCs w:val="24"/>
              </w:rPr>
              <w:t>кресла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2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</w:t>
            </w:r>
            <w:r w:rsidR="00EF3A67" w:rsidRPr="00745AB0">
              <w:rPr>
                <w:sz w:val="24"/>
                <w:szCs w:val="24"/>
              </w:rPr>
              <w:t xml:space="preserve">едицинские лежаки </w:t>
            </w:r>
            <w:r w:rsidR="00C15471" w:rsidRPr="00745AB0">
              <w:rPr>
                <w:sz w:val="24"/>
                <w:szCs w:val="24"/>
              </w:rPr>
              <w:t>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54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Ассистент, который помогает з</w:t>
            </w:r>
            <w:r w:rsidR="009C226B" w:rsidRPr="00745AB0">
              <w:rPr>
                <w:sz w:val="24"/>
                <w:szCs w:val="24"/>
              </w:rPr>
              <w:t>анять рабочее место в аудитории</w:t>
            </w:r>
            <w:r w:rsidR="00C15471" w:rsidRPr="00745AB0">
              <w:rPr>
                <w:sz w:val="24"/>
                <w:szCs w:val="24"/>
              </w:rPr>
              <w:t xml:space="preserve">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9C226B" w:rsidTr="009C226B">
        <w:trPr>
          <w:trHeight w:val="298"/>
        </w:trPr>
        <w:tc>
          <w:tcPr>
            <w:tcW w:w="7803" w:type="dxa"/>
          </w:tcPr>
          <w:p w:rsidR="009C226B" w:rsidRPr="00745AB0" w:rsidRDefault="009C226B" w:rsidP="00EF3A67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</w:t>
            </w:r>
            <w:r w:rsidR="00745AB0" w:rsidRPr="00745AB0">
              <w:rPr>
                <w:sz w:val="24"/>
                <w:szCs w:val="24"/>
              </w:rPr>
              <w:t xml:space="preserve"> (для обучающихся с нарушением слуха)</w:t>
            </w:r>
          </w:p>
        </w:tc>
        <w:tc>
          <w:tcPr>
            <w:tcW w:w="2080" w:type="dxa"/>
          </w:tcPr>
          <w:p w:rsidR="009C226B" w:rsidRDefault="009C226B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2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</w:t>
            </w:r>
            <w:r w:rsidR="00745AB0" w:rsidRPr="00745AB0"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особых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DD3C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8C" w:rsidRDefault="00FA2C8C" w:rsidP="007E0D29">
      <w:r>
        <w:separator/>
      </w:r>
    </w:p>
  </w:endnote>
  <w:endnote w:type="continuationSeparator" w:id="1">
    <w:p w:rsidR="00FA2C8C" w:rsidRDefault="00FA2C8C" w:rsidP="007E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8C" w:rsidRDefault="00FA2C8C" w:rsidP="007E0D29">
      <w:r>
        <w:separator/>
      </w:r>
    </w:p>
  </w:footnote>
  <w:footnote w:type="continuationSeparator" w:id="1">
    <w:p w:rsidR="00FA2C8C" w:rsidRDefault="00FA2C8C" w:rsidP="007E0D29">
      <w:r>
        <w:continuationSeparator/>
      </w:r>
    </w:p>
  </w:footnote>
  <w:footnote w:id="2">
    <w:p w:rsidR="00BC64E8" w:rsidRDefault="00BC64E8" w:rsidP="007E0D29">
      <w:pPr>
        <w:pStyle w:val="a8"/>
      </w:pPr>
      <w:r>
        <w:rPr>
          <w:rStyle w:val="ac"/>
        </w:rPr>
        <w:footnoteRef/>
      </w:r>
      <w:r>
        <w:t xml:space="preserve"> Для участника ГВЭ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4B1F"/>
    <w:rsid w:val="000A7F83"/>
    <w:rsid w:val="000B431A"/>
    <w:rsid w:val="000B7DE6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82A30"/>
    <w:rsid w:val="00196CF6"/>
    <w:rsid w:val="001A3788"/>
    <w:rsid w:val="001A7412"/>
    <w:rsid w:val="001B56A2"/>
    <w:rsid w:val="001B77E8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D19E6"/>
    <w:rsid w:val="003D2870"/>
    <w:rsid w:val="003E3FA7"/>
    <w:rsid w:val="003F45AC"/>
    <w:rsid w:val="00432220"/>
    <w:rsid w:val="0045003A"/>
    <w:rsid w:val="00451E9F"/>
    <w:rsid w:val="0047029D"/>
    <w:rsid w:val="00473CEF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C08"/>
    <w:rsid w:val="00565847"/>
    <w:rsid w:val="00567BEA"/>
    <w:rsid w:val="0057385B"/>
    <w:rsid w:val="005774A5"/>
    <w:rsid w:val="00595F92"/>
    <w:rsid w:val="005A162E"/>
    <w:rsid w:val="005D68D1"/>
    <w:rsid w:val="005E572A"/>
    <w:rsid w:val="0061392A"/>
    <w:rsid w:val="00614209"/>
    <w:rsid w:val="0064320E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07008"/>
    <w:rsid w:val="00B10CFA"/>
    <w:rsid w:val="00B13929"/>
    <w:rsid w:val="00B14C1B"/>
    <w:rsid w:val="00B1561E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D4F4E"/>
    <w:rsid w:val="00C00F20"/>
    <w:rsid w:val="00C07484"/>
    <w:rsid w:val="00C10A1F"/>
    <w:rsid w:val="00C142D2"/>
    <w:rsid w:val="00C15471"/>
    <w:rsid w:val="00C15516"/>
    <w:rsid w:val="00C209EE"/>
    <w:rsid w:val="00C20D8E"/>
    <w:rsid w:val="00C24729"/>
    <w:rsid w:val="00C45206"/>
    <w:rsid w:val="00C46BF5"/>
    <w:rsid w:val="00C60FF1"/>
    <w:rsid w:val="00C67533"/>
    <w:rsid w:val="00C86ED8"/>
    <w:rsid w:val="00C912CA"/>
    <w:rsid w:val="00CB25CB"/>
    <w:rsid w:val="00CC119E"/>
    <w:rsid w:val="00CC28BF"/>
    <w:rsid w:val="00CD3A81"/>
    <w:rsid w:val="00CE041E"/>
    <w:rsid w:val="00CE3D8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3CE0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2C8C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8кабначшк</cp:lastModifiedBy>
  <cp:revision>41</cp:revision>
  <cp:lastPrinted>2021-02-09T11:37:00Z</cp:lastPrinted>
  <dcterms:created xsi:type="dcterms:W3CDTF">2014-02-10T11:49:00Z</dcterms:created>
  <dcterms:modified xsi:type="dcterms:W3CDTF">2021-02-09T11:43:00Z</dcterms:modified>
</cp:coreProperties>
</file>