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FD" w:rsidRPr="00071BFD" w:rsidRDefault="00071BFD" w:rsidP="00071BFD">
      <w:pPr>
        <w:spacing w:after="0" w:line="240" w:lineRule="auto"/>
        <w:ind w:left="567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071BFD" w:rsidRPr="00071BFD" w:rsidRDefault="00071BFD" w:rsidP="00071BFD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bookmarkStart w:id="0" w:name="_GoBack"/>
      <w:r w:rsidRPr="00373FB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Городской конкурс</w:t>
      </w:r>
      <w:r w:rsidRPr="00071BF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рисунков</w:t>
      </w:r>
    </w:p>
    <w:p w:rsidR="00071BFD" w:rsidRPr="00071BFD" w:rsidRDefault="00071BFD" w:rsidP="00071BFD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«Я рисую город»</w:t>
      </w:r>
      <w:r w:rsidRPr="00373FB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, посвященный </w:t>
      </w:r>
      <w:r w:rsidRPr="00071BF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Дню России</w:t>
      </w:r>
    </w:p>
    <w:p w:rsidR="00071BFD" w:rsidRPr="00071BFD" w:rsidRDefault="00071BFD" w:rsidP="00071BFD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bookmarkEnd w:id="0"/>
    <w:p w:rsidR="00071BFD" w:rsidRPr="00071BFD" w:rsidRDefault="00071BFD" w:rsidP="00071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eastAsia="ru-RU"/>
        </w:rPr>
        <w:t>1.ОБЩИЕ ПОЛОЖЕНИЯ</w:t>
      </w:r>
    </w:p>
    <w:p w:rsidR="00071BFD" w:rsidRPr="00071BFD" w:rsidRDefault="00071BFD" w:rsidP="00071B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ab/>
        <w:t>1.1. Настоящее Положение определяет основные понятия, цели, задачи, основы организации и проведения городского конкурса</w:t>
      </w: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рисунков «Я рисую город»  (далее – Конкурс).</w:t>
      </w:r>
    </w:p>
    <w:p w:rsidR="00071BFD" w:rsidRPr="00071BFD" w:rsidRDefault="00071BFD" w:rsidP="00071B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ab/>
        <w:t>1.2. Конкурс проводится в период с 25 мая по 11 июня  2020 года МБУДО «Центр детского творчества «Стрекоза» при поддержке управления образования и молодежной политики администрации города Рязани.</w:t>
      </w:r>
    </w:p>
    <w:p w:rsidR="00071BFD" w:rsidRPr="00071BFD" w:rsidRDefault="00071BFD" w:rsidP="00071B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2. ЦЕЛИ И ЗАДАЧИ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2.1. Цель конкурса - формирование нравственно-эстетических ценностей, реализация инициативного и творческого потенциала детей и молодежи в социально значимых проектах;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2.2. Задачи конкурса: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создание условий для обмена творческим опытом между детьми художественными  коллективами-участниками конкурса, организация досуга и </w:t>
      </w: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eastAsia="ru-RU"/>
        </w:rPr>
        <w:t>повышение интереса молодёжной аудитории к изобразительному искусству</w:t>
      </w: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eastAsia="ru-RU"/>
        </w:rPr>
        <w:t>- выявление, поддержка и продвижение молодых талантливых детей через организацию выставок, пропаганда их творчества в средствах массовой информации;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популяризация детского и юношеского изобразительного искусства как формы современного живого общения молодежи и самореализации каждого участника творческого конкурса;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реализация современных форм и методов гражданско-патриотического воспитания средствами изобразительного искусства;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привлечение внимания общественности к творческим достижениям юных талантов, развитие и укрепление культурных связей среди талантливой молодежи;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3.УЧАСТНИКИ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3.1.Участниками Конкурса являются учащиеся образовательных учреждений города Рязани в возрасте от 5 до 15 лет.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4.ПОРЯДОК И СРОКИ ПРОВЕДЕНИЯ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  <w:t>4.1. Конкурс проводится в номинациях «Рисунок»  / «Плакат» в возрастных категориях: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младшая 5-9 лет; 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</w:t>
      </w:r>
      <w:proofErr w:type="gramStart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средняя</w:t>
      </w:r>
      <w:proofErr w:type="gramEnd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10-12 лет; 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</w:t>
      </w:r>
      <w:proofErr w:type="gramStart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старшая</w:t>
      </w:r>
      <w:proofErr w:type="gramEnd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13-15 лет.</w:t>
      </w:r>
    </w:p>
    <w:p w:rsidR="00071BFD" w:rsidRPr="00071BFD" w:rsidRDefault="00071BFD" w:rsidP="00071B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  <w:t>4.2. Все работы должны быть выполнены самим участников по его собственному замыслу на тему:</w:t>
      </w:r>
      <w:r w:rsidRPr="00071BFD">
        <w:rPr>
          <w:rFonts w:ascii="Times New Roman" w:eastAsia="Calibri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071BF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  <w:t>«Я рисую город» в формате рисунок или плакат.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конкурс принимаются не более 1 (одной) работы в каждой номинации;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конкурс принимаются работы, рисунки выполненные в формате А</w:t>
      </w:r>
      <w:proofErr w:type="gramStart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</w:t>
      </w:r>
      <w:proofErr w:type="gramEnd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и плакаты – в формате А3. Рисунки и плакаты могут быть выполнены на любом материале (бумага, ватман, картон, холст и т.д.) и исполнены в любой технике (гуашь, тушь, пастель, компьютерная графика, смешанные техники, в том числе и </w:t>
      </w:r>
      <w:proofErr w:type="gramStart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дизайн-проекты</w:t>
      </w:r>
      <w:proofErr w:type="gramEnd"/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);</w:t>
      </w:r>
    </w:p>
    <w:p w:rsidR="00071BFD" w:rsidRPr="00071BFD" w:rsidRDefault="00071BFD" w:rsidP="00071B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ru-RU"/>
        </w:rPr>
        <w:lastRenderedPageBreak/>
        <w:t>4.3. Конкурс проводится в два этапа: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1-ый, заочный этап (отборочный) с 25 мая по 07 июня 2020 года  – прием заявок и конкурсных работ, предварительный просмотр членами жюри, доведение результатов этапа до заявителей (публикация списка участников).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Для участия в заочном этапе участники представляют в МБУДО «ЦДТ «Стрекоза» заявку (приложение 1) и конкурсные работы по электронной почте </w:t>
      </w:r>
      <w:hyperlink r:id="rId5" w:history="1"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en-US" w:eastAsia="ru-RU"/>
          </w:rPr>
          <w:t>cdt</w:t>
        </w:r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eastAsia="ru-RU"/>
          </w:rPr>
          <w:t>-</w:t>
        </w:r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en-US" w:eastAsia="ru-RU"/>
          </w:rPr>
          <w:t>strekoza</w:t>
        </w:r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eastAsia="ru-RU"/>
          </w:rPr>
          <w:t>@</w:t>
        </w:r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1BFD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Работы принимаются только в электронном виде. Рисунки детей присылаются в виде сканированной копии или фотографии. Все файлы с работами подписываются (переименовываются) фамилиями участников, представляющих работы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Подача заявки на участие в конкурсе является подтверждением безусловного принятия настоящего Положения. Принимая участие в конкурсе, участники дают согласие на обработку персональных данных.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2-ой, очный этап с 08  по 11  июня 2020 года – конкурсная оценка и определение победителей по двум номинациям: «Рисунок» и «Плакат» в соответствующих возрастных категориях.</w:t>
      </w:r>
    </w:p>
    <w:p w:rsidR="00071BFD" w:rsidRPr="00071BFD" w:rsidRDefault="00071BFD" w:rsidP="00071BFD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5. КРИТЕРИИ ОЦЕНКИ</w:t>
      </w:r>
    </w:p>
    <w:p w:rsidR="00071BFD" w:rsidRPr="00071BFD" w:rsidRDefault="00071BFD" w:rsidP="00071BFD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5.1. Для проведения Конкурса, регулирования взаимоотношений между участниками и создания равных условий конкуренции создается конкурсная комиссия.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5.2. При выставлении оценок конкурсная комиссия руководствуется следующими критериями: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-соответствие творческой работы теме и цели Конкурса, предъявленным требованиям;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-оригинальность раскрытия темы Конкурса;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-оригинальное композиционное решение, смысловая выразительность;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-творческий подход к оформлению;</w:t>
      </w:r>
    </w:p>
    <w:p w:rsidR="00071BFD" w:rsidRPr="00071BFD" w:rsidRDefault="00071BFD" w:rsidP="00071BF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ar-SA"/>
        </w:rPr>
        <w:t>-актуальность обозначенной автором проблемы или задачи</w:t>
      </w:r>
      <w:r w:rsidRPr="00071BFD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>;</w:t>
      </w:r>
    </w:p>
    <w:p w:rsidR="00071BFD" w:rsidRPr="00071BFD" w:rsidRDefault="00071BFD" w:rsidP="00071BF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ar-SA"/>
        </w:rPr>
        <w:t>-новизна используемого сюжета;</w:t>
      </w:r>
    </w:p>
    <w:p w:rsidR="00071BFD" w:rsidRPr="00071BFD" w:rsidRDefault="00071BFD" w:rsidP="00071B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-качество, художественный уровень исполнения.</w:t>
      </w:r>
    </w:p>
    <w:p w:rsidR="00071BFD" w:rsidRPr="00071BFD" w:rsidRDefault="00071BFD" w:rsidP="0007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6. ПОДВЕДЕНИЕ ИТОГОВ</w:t>
      </w:r>
    </w:p>
    <w:p w:rsidR="00071BFD" w:rsidRPr="00071BFD" w:rsidRDefault="00071BFD" w:rsidP="00071BFD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071BFD" w:rsidRPr="00071BFD" w:rsidRDefault="00071BFD" w:rsidP="0007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6.1. По результатам Конкурса участникам выдаются дипломы участников. Победители конкурса в каждой возрастной категории награждаются дипломами  победителей конкурса. Все дипломы и сертификаты за участие высылаются после 15 июня 2020 г. в электронном виде на электронную почту, указанную в заявке.</w:t>
      </w:r>
    </w:p>
    <w:p w:rsidR="00071BFD" w:rsidRPr="00071BFD" w:rsidRDefault="00071BFD" w:rsidP="0007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6.2. Конкурсная комиссия оценивает работы по 10-балльной системе по каждому из критериев оценки эскизов. Итоговая оценка каждого участника формируется путем суммирования оценок всех членов конкурсной комиссии по всем критериям. Победитель определяется по наибольшему количеству набранных баллов. </w:t>
      </w:r>
    </w:p>
    <w:p w:rsidR="00071BFD" w:rsidRPr="00071BFD" w:rsidRDefault="00071BFD" w:rsidP="0007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6.3. Решение комиссии оформляется протоколом и не подлежит пересмотру. </w:t>
      </w:r>
    </w:p>
    <w:p w:rsidR="00071BFD" w:rsidRPr="00071BFD" w:rsidRDefault="00071BFD" w:rsidP="0007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6.4. О результатах Конкурса участников информирует МБУДО «ЦДТ «Стрекоза».</w:t>
      </w:r>
    </w:p>
    <w:p w:rsidR="00071BFD" w:rsidRPr="00071BFD" w:rsidRDefault="00071BFD" w:rsidP="00071BF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p w:rsidR="00071BFD" w:rsidRPr="00071BFD" w:rsidRDefault="00071BFD" w:rsidP="00071BF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  <w:br w:type="page"/>
      </w:r>
    </w:p>
    <w:p w:rsidR="00071BFD" w:rsidRPr="00071BFD" w:rsidRDefault="00071BFD" w:rsidP="00071BFD">
      <w:pPr>
        <w:spacing w:before="120" w:after="120" w:line="240" w:lineRule="auto"/>
        <w:ind w:left="357"/>
        <w:jc w:val="right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  <w:lastRenderedPageBreak/>
        <w:t>Приложение 1</w:t>
      </w:r>
    </w:p>
    <w:p w:rsidR="00071BFD" w:rsidRPr="00071BFD" w:rsidRDefault="00071BFD" w:rsidP="00071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pacing w:val="2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pacing w:val="20"/>
          <w:sz w:val="22"/>
          <w:szCs w:val="22"/>
          <w:lang w:eastAsia="ru-RU"/>
        </w:rPr>
        <w:t>Заявка</w:t>
      </w:r>
    </w:p>
    <w:p w:rsidR="00071BFD" w:rsidRPr="00071BFD" w:rsidRDefault="00071BFD" w:rsidP="00071B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  <w:t>на участие в городском дистанционном конкурсе детских рисунков</w:t>
      </w:r>
    </w:p>
    <w:p w:rsidR="00071BFD" w:rsidRPr="00071BFD" w:rsidRDefault="00071BFD" w:rsidP="00071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  <w:t>«Я рисую город»</w:t>
      </w:r>
    </w:p>
    <w:p w:rsidR="00071BFD" w:rsidRPr="00071BFD" w:rsidRDefault="00071BFD" w:rsidP="00071BFD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927"/>
      </w:tblGrid>
      <w:tr w:rsidR="00071BFD" w:rsidRPr="00071BFD" w:rsidTr="004A1CF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Ф.И.О. и возраст участника; образовательное учреждение.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071BFD" w:rsidRPr="00071BFD" w:rsidTr="004A1CF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FD" w:rsidRPr="00071BFD" w:rsidRDefault="00071BFD" w:rsidP="00071BFD">
            <w:pPr>
              <w:widowControl w:val="0"/>
              <w:tabs>
                <w:tab w:val="left" w:leader="underscore" w:pos="8931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контактный телефон и электронная почта (полностью, для отправки наградного материала).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071BFD" w:rsidRPr="00071BFD" w:rsidTr="004A1CF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autoSpaceDN w:val="0"/>
              <w:spacing w:before="120" w:after="120" w:line="240" w:lineRule="auto"/>
              <w:ind w:left="4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Название рабо</w:t>
            </w:r>
            <w:proofErr w:type="gramStart"/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</w:t>
            </w:r>
            <w:r w:rsidRPr="00071BFD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(</w:t>
            </w:r>
            <w:proofErr w:type="gramEnd"/>
            <w:r w:rsidRPr="00071BFD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более одной в каждой номинации).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071BFD" w:rsidRPr="00071BFD" w:rsidTr="004A1CF3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D" w:rsidRPr="00071BFD" w:rsidRDefault="00071BFD" w:rsidP="00071B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</w:tbl>
    <w:p w:rsidR="00071BFD" w:rsidRPr="00071BFD" w:rsidRDefault="00071BFD" w:rsidP="00071BFD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2258"/>
        <w:gridCol w:w="1675"/>
      </w:tblGrid>
      <w:tr w:rsidR="00071BFD" w:rsidRPr="00071BFD" w:rsidTr="004A1CF3">
        <w:tc>
          <w:tcPr>
            <w:tcW w:w="5637" w:type="dxa"/>
            <w:hideMark/>
          </w:tcPr>
          <w:p w:rsidR="00071BFD" w:rsidRPr="00071BFD" w:rsidRDefault="00071BFD" w:rsidP="00071BFD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Подпись участника</w:t>
            </w:r>
          </w:p>
        </w:tc>
        <w:tc>
          <w:tcPr>
            <w:tcW w:w="2258" w:type="dxa"/>
            <w:hideMark/>
          </w:tcPr>
          <w:p w:rsidR="00071BFD" w:rsidRPr="00071BFD" w:rsidRDefault="00071BFD" w:rsidP="00071BFD">
            <w:pPr>
              <w:spacing w:before="40" w:after="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_____________</w:t>
            </w:r>
          </w:p>
        </w:tc>
        <w:tc>
          <w:tcPr>
            <w:tcW w:w="1675" w:type="dxa"/>
            <w:hideMark/>
          </w:tcPr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(расшифровка подписи)</w:t>
            </w:r>
          </w:p>
        </w:tc>
      </w:tr>
      <w:tr w:rsidR="00071BFD" w:rsidRPr="00071BFD" w:rsidTr="004A1CF3">
        <w:tc>
          <w:tcPr>
            <w:tcW w:w="5637" w:type="dxa"/>
            <w:hideMark/>
          </w:tcPr>
          <w:p w:rsidR="00071BFD" w:rsidRPr="00071BFD" w:rsidRDefault="00071BFD" w:rsidP="00071BFD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</w:tcPr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071BFD" w:rsidRPr="00071BFD" w:rsidTr="004A1CF3">
        <w:tc>
          <w:tcPr>
            <w:tcW w:w="5637" w:type="dxa"/>
            <w:hideMark/>
          </w:tcPr>
          <w:p w:rsidR="00071BFD" w:rsidRPr="00071BFD" w:rsidRDefault="00071BFD" w:rsidP="00071BFD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71BF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2258" w:type="dxa"/>
          </w:tcPr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071BFD" w:rsidRPr="00071BFD" w:rsidRDefault="00071BFD" w:rsidP="00071BF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071BFD" w:rsidRPr="00071BFD" w:rsidRDefault="00071BFD" w:rsidP="00071BFD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p w:rsidR="00071BFD" w:rsidRPr="00071BFD" w:rsidRDefault="00071BFD" w:rsidP="00071BFD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p w:rsidR="00071BFD" w:rsidRPr="00071BFD" w:rsidRDefault="00071BFD" w:rsidP="00071BFD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</w:p>
    <w:p w:rsidR="00071BFD" w:rsidRPr="00071BFD" w:rsidRDefault="00071BFD" w:rsidP="00071BFD">
      <w:p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  <w:t>_____________________________________________________________</w:t>
      </w:r>
    </w:p>
    <w:p w:rsidR="00071BFD" w:rsidRPr="00071BFD" w:rsidRDefault="00071BFD" w:rsidP="00071BF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</w:pPr>
      <w:r w:rsidRPr="00071BFD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eastAsia="ru-RU"/>
        </w:rPr>
        <w:t xml:space="preserve">Все поля обязательны к заполнению!!! </w:t>
      </w:r>
    </w:p>
    <w:p w:rsidR="00071BFD" w:rsidRPr="00071BFD" w:rsidRDefault="00071BFD" w:rsidP="00071B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2"/>
          <w:szCs w:val="22"/>
          <w:lang w:eastAsia="ru-RU"/>
        </w:rPr>
      </w:pPr>
    </w:p>
    <w:p w:rsidR="00406E46" w:rsidRDefault="00406E46"/>
    <w:sectPr w:rsidR="0040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35"/>
    <w:rsid w:val="00071BFD"/>
    <w:rsid w:val="00373FB6"/>
    <w:rsid w:val="00406E46"/>
    <w:rsid w:val="005D4C35"/>
    <w:rsid w:val="008266E5"/>
    <w:rsid w:val="00C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E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66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26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26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266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66E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66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66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266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66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266E5"/>
    <w:rPr>
      <w:b/>
      <w:bCs/>
      <w:spacing w:val="0"/>
    </w:rPr>
  </w:style>
  <w:style w:type="character" w:styleId="a9">
    <w:name w:val="Emphasis"/>
    <w:uiPriority w:val="20"/>
    <w:qFormat/>
    <w:rsid w:val="008266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266E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66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66E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266E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26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26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26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26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26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26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266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66E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E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66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6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266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26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266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66E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66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66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266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66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266E5"/>
    <w:rPr>
      <w:b/>
      <w:bCs/>
      <w:spacing w:val="0"/>
    </w:rPr>
  </w:style>
  <w:style w:type="character" w:styleId="a9">
    <w:name w:val="Emphasis"/>
    <w:uiPriority w:val="20"/>
    <w:qFormat/>
    <w:rsid w:val="008266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266E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66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66E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266E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26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26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266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26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26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26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266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66E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t-streko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2020-05-19T14:15:00Z</dcterms:created>
  <dcterms:modified xsi:type="dcterms:W3CDTF">2020-05-19T14:26:00Z</dcterms:modified>
</cp:coreProperties>
</file>