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48" w:rsidRPr="00662642" w:rsidRDefault="00955B48" w:rsidP="0095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AF06C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F5932">
        <w:rPr>
          <w:rFonts w:ascii="Times New Roman" w:hAnsi="Times New Roman" w:cs="Times New Roman"/>
          <w:b/>
          <w:sz w:val="24"/>
          <w:szCs w:val="24"/>
        </w:rPr>
        <w:t>«Утверждено</w:t>
      </w:r>
      <w:r w:rsidRPr="00662642">
        <w:rPr>
          <w:rFonts w:ascii="Times New Roman" w:hAnsi="Times New Roman" w:cs="Times New Roman"/>
          <w:b/>
          <w:sz w:val="24"/>
          <w:szCs w:val="24"/>
        </w:rPr>
        <w:t>»</w:t>
      </w:r>
    </w:p>
    <w:p w:rsidR="00955B48" w:rsidRPr="00662642" w:rsidRDefault="00955B48" w:rsidP="0095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                         </w:t>
      </w:r>
      <w:r w:rsidR="00E4779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F5932"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BF5932">
        <w:rPr>
          <w:rFonts w:ascii="Times New Roman" w:hAnsi="Times New Roman" w:cs="Times New Roman"/>
          <w:b/>
          <w:sz w:val="24"/>
          <w:szCs w:val="24"/>
        </w:rPr>
        <w:t>а</w:t>
      </w:r>
    </w:p>
    <w:p w:rsidR="00955B48" w:rsidRPr="00662642" w:rsidRDefault="00955B48" w:rsidP="0095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4779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</w:t>
      </w:r>
    </w:p>
    <w:p w:rsidR="00955B48" w:rsidRPr="00EA32E9" w:rsidRDefault="00EA32E9" w:rsidP="0095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2E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от «</w:t>
      </w:r>
      <w:proofErr w:type="gramStart"/>
      <w:r w:rsidR="00BF5932">
        <w:rPr>
          <w:rFonts w:ascii="Times New Roman" w:hAnsi="Times New Roman" w:cs="Times New Roman"/>
          <w:sz w:val="24"/>
          <w:szCs w:val="24"/>
        </w:rPr>
        <w:t>31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»</w:t>
      </w:r>
      <w:r w:rsidR="00E4779A" w:rsidRPr="00EA32E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F5932">
        <w:rPr>
          <w:rFonts w:ascii="Times New Roman" w:hAnsi="Times New Roman" w:cs="Times New Roman"/>
          <w:sz w:val="24"/>
          <w:szCs w:val="24"/>
        </w:rPr>
        <w:t>_08</w:t>
      </w:r>
      <w:r w:rsidR="00E4779A" w:rsidRPr="00EA32E9">
        <w:rPr>
          <w:rFonts w:ascii="Times New Roman" w:hAnsi="Times New Roman" w:cs="Times New Roman"/>
          <w:sz w:val="24"/>
          <w:szCs w:val="24"/>
        </w:rPr>
        <w:t>___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20</w:t>
      </w:r>
      <w:r w:rsidR="00BF5932">
        <w:rPr>
          <w:rFonts w:ascii="Times New Roman" w:hAnsi="Times New Roman" w:cs="Times New Roman"/>
          <w:sz w:val="24"/>
          <w:szCs w:val="24"/>
        </w:rPr>
        <w:t xml:space="preserve"> 22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г. №</w:t>
      </w:r>
      <w:r w:rsidR="00E4779A" w:rsidRPr="00EA32E9">
        <w:rPr>
          <w:rFonts w:ascii="Times New Roman" w:hAnsi="Times New Roman" w:cs="Times New Roman"/>
          <w:sz w:val="24"/>
          <w:szCs w:val="24"/>
        </w:rPr>
        <w:t>_</w:t>
      </w:r>
      <w:r w:rsidR="00BF5932">
        <w:rPr>
          <w:rFonts w:ascii="Times New Roman" w:hAnsi="Times New Roman" w:cs="Times New Roman"/>
          <w:sz w:val="24"/>
          <w:szCs w:val="24"/>
        </w:rPr>
        <w:t>1</w:t>
      </w:r>
      <w:r w:rsidR="00E4779A" w:rsidRPr="00EA32E9">
        <w:rPr>
          <w:rFonts w:ascii="Times New Roman" w:hAnsi="Times New Roman" w:cs="Times New Roman"/>
          <w:sz w:val="24"/>
          <w:szCs w:val="24"/>
        </w:rPr>
        <w:t>_</w:t>
      </w:r>
      <w:r w:rsidRPr="00EA32E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F59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5B48" w:rsidRPr="00EA3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от «</w:t>
      </w:r>
      <w:r w:rsidR="00BF5932">
        <w:rPr>
          <w:rFonts w:ascii="Times New Roman" w:hAnsi="Times New Roman" w:cs="Times New Roman"/>
          <w:sz w:val="24"/>
          <w:szCs w:val="24"/>
        </w:rPr>
        <w:t>31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»</w:t>
      </w:r>
      <w:r w:rsidR="00BF5932">
        <w:rPr>
          <w:rFonts w:ascii="Times New Roman" w:hAnsi="Times New Roman" w:cs="Times New Roman"/>
          <w:sz w:val="24"/>
          <w:szCs w:val="24"/>
        </w:rPr>
        <w:t>____08</w:t>
      </w:r>
      <w:r w:rsidR="00E4779A" w:rsidRPr="00EA32E9">
        <w:rPr>
          <w:rFonts w:ascii="Times New Roman" w:hAnsi="Times New Roman" w:cs="Times New Roman"/>
          <w:sz w:val="24"/>
          <w:szCs w:val="24"/>
        </w:rPr>
        <w:t>__</w:t>
      </w:r>
      <w:r w:rsidR="00E4779A" w:rsidRPr="00EA32E9">
        <w:rPr>
          <w:rFonts w:ascii="Times New Roman" w:hAnsi="Times New Roman" w:cs="Times New Roman"/>
          <w:b/>
          <w:sz w:val="24"/>
          <w:szCs w:val="24"/>
        </w:rPr>
        <w:t>20</w:t>
      </w:r>
      <w:r w:rsidR="00BF5932">
        <w:rPr>
          <w:rFonts w:ascii="Times New Roman" w:hAnsi="Times New Roman" w:cs="Times New Roman"/>
          <w:sz w:val="24"/>
          <w:szCs w:val="24"/>
        </w:rPr>
        <w:t xml:space="preserve"> 22</w:t>
      </w:r>
      <w:r w:rsidRPr="00EA32E9">
        <w:rPr>
          <w:rFonts w:ascii="Times New Roman" w:hAnsi="Times New Roman" w:cs="Times New Roman"/>
          <w:b/>
          <w:sz w:val="24"/>
          <w:szCs w:val="24"/>
        </w:rPr>
        <w:t>г</w:t>
      </w:r>
      <w:r w:rsidR="00BF5932">
        <w:rPr>
          <w:rFonts w:ascii="Times New Roman" w:hAnsi="Times New Roman" w:cs="Times New Roman"/>
          <w:b/>
          <w:sz w:val="24"/>
          <w:szCs w:val="24"/>
        </w:rPr>
        <w:t>.  № 174</w:t>
      </w:r>
    </w:p>
    <w:p w:rsidR="00955B48" w:rsidRPr="00662642" w:rsidRDefault="00D7276B" w:rsidP="00955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955B48" w:rsidRPr="006626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F5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="00BF5932"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955B48" w:rsidRDefault="00955B48" w:rsidP="00955B48">
      <w:pPr>
        <w:rPr>
          <w:rFonts w:ascii="Times New Roman" w:hAnsi="Times New Roman" w:cs="Times New Roman"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Pr="00C67DEE" w:rsidRDefault="002E7FDB" w:rsidP="002E7F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2E7FDB" w:rsidRPr="00C67DEE" w:rsidRDefault="002E7FDB" w:rsidP="002E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родительских собраниях</w:t>
      </w:r>
    </w:p>
    <w:p w:rsidR="002E7FDB" w:rsidRPr="00C67DEE" w:rsidRDefault="002E7FDB" w:rsidP="002E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2E7FDB" w:rsidRPr="00C67DEE" w:rsidRDefault="002E7FDB" w:rsidP="002E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г.Рязань</w:t>
      </w:r>
    </w:p>
    <w:p w:rsidR="002E7FDB" w:rsidRP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FDB">
        <w:rPr>
          <w:rFonts w:ascii="Times New Roman" w:hAnsi="Times New Roman" w:cs="Times New Roman"/>
          <w:b/>
          <w:sz w:val="28"/>
          <w:szCs w:val="28"/>
        </w:rPr>
        <w:t>1. Цели проведения родительских собраний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1.1 Получение информации, необходимой для работы с детьми.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lastRenderedPageBreak/>
        <w:t xml:space="preserve"> 1.2. Информирование, инструктирование родительского состава об изменении или введении новых организационных моментов в режим функционирования Центра.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1.3. Знакомство родителей с аналитическими материалами.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1.4. Консультирование родителей по вопросам учебы и воспитания детей.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1.5. Обсуждение чрезвычайных случаев, сложных или конфликтных ситуаций.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1.6. Принятие решений, требующих учета мнения родителей по различным вопросам школьной жизни.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1.7. Творческие отчеты детского и педагогического коллективов перед родителями.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1.8. В целях объединения усилий родителей и педагогов для эффективного прохождения процесса обучения и формирования личности ребенка, в соответствии с Законом РФ «Об образовании» в Центре проводятся родительские собрания.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1.9. Родительские собрания проводятся в плановом и оперативном порядке. 1.10. Собранием родителей Центра руководит директор Центра, собранием родителей в объединениях руководит педагог.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1.11. В работе собрания принимают участие педагоги, администрация Центра, приглашенные.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1.12. Родительское собрание полномочно решать вопросы жизни и деятельности данного ученического коллектива.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1.13. Родительское собрание считается правомочным, если на нем присутствует не менее 3/4 родителей объединения, Центра.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1.14. Решение собрания считается принятым и обязательным для всех родителей Центра, если за него проголосовало большинство участников собрания.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</w:p>
    <w:p w:rsidR="002E7FDB" w:rsidRP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FDB">
        <w:rPr>
          <w:rFonts w:ascii="Times New Roman" w:hAnsi="Times New Roman" w:cs="Times New Roman"/>
          <w:b/>
          <w:sz w:val="28"/>
          <w:szCs w:val="28"/>
        </w:rPr>
        <w:t>2.Правила проведения собрания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lastRenderedPageBreak/>
        <w:t xml:space="preserve">2.1. Педагог обязан всесторонне продумать и подготовить к собранию всю необходимую информацию и документы.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2.2. Каждое собрание требует своего «сценария», своей программы и предельно приближенных к детям установок, рекомендаций и советов.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2.3. Главным методом проведения собрания является диалог.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2.4. Родители приглашаются на собрание и оповещаются о повестке дня не позднее, чем за 3 дня до даты проведения собрания.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2.5. Администрация Центра должна быть проинформирована о дате и повестке дня не позднее, чем за 4 дня до проведения собрания.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2.6 План проведения и тематика родительских собраний составляется администрацией Центра и утверждается директором Центра.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2.7. Дата и начало проведения родительских собраний согласуется с директором Центра.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2.8. По ходу собрания ведется протокол, который по окончании родительского собрания педагог представляет администрации Центра.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2.9. В протоколе собрания указывается: дата собрания, количественный состав присутствующих и отсутствующих, список приглашенных ли, повестка дня, краткое содержание выступлений, решение. Протокол подписывают председатель и секретарь собрания.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2.10. Контроль исполнения принятого решения осуществляется на последующих родительских собраниях. </w:t>
      </w:r>
    </w:p>
    <w:p w:rsidR="002E7FDB" w:rsidRP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FDB">
        <w:rPr>
          <w:rFonts w:ascii="Times New Roman" w:hAnsi="Times New Roman" w:cs="Times New Roman"/>
          <w:b/>
          <w:sz w:val="28"/>
          <w:szCs w:val="28"/>
        </w:rPr>
        <w:t>3. Принципы проведения родительского собрания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3.1. Родительское собрание - не просто форма связи семья и Центр, это место получения важной педагогической информации, трибуна пропаганды лучшего опыта работы и отношений с детьми.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3.2. Родители на собрании должны чувствовать уважение к себе, быть уверенными в том, что бестактных разговоров не будет.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>3.3. У семьи и Центра одни проблемы и заботы - это проблемы детей и забота о детях. Задача встреч родителей и педагогов - искать совместные пути их решений.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lastRenderedPageBreak/>
        <w:t xml:space="preserve"> 3.4. Ничего, кроме досады, не вызывает у родителей родительские собрания, где им докладывают, какие у них плохие дети, но не говорят о том, как им помочь.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3.5. Результативным можно назвать только такое собрание, когда есть понимание сторон, когда оно вызывает вопросы и дискуссии. </w:t>
      </w:r>
    </w:p>
    <w:p w:rsidR="002E7FDB" w:rsidRPr="002E7FDB" w:rsidRDefault="002E7FDB" w:rsidP="002E7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FDB">
        <w:rPr>
          <w:rFonts w:ascii="Times New Roman" w:hAnsi="Times New Roman" w:cs="Times New Roman"/>
          <w:b/>
          <w:sz w:val="28"/>
          <w:szCs w:val="28"/>
        </w:rPr>
        <w:t>4. Виды и формы собрания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4.1. Виды родительских собраний;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общие, проводятся 2 раза в год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дифференцированные (специально приглашенная группа родителей)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4.2. Формы проведения собраний: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t xml:space="preserve"> </w:t>
      </w: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директивные - консультационные;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дискуссионные;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семинары; </w:t>
      </w:r>
    </w:p>
    <w:p w:rsid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клубные; </w:t>
      </w:r>
    </w:p>
    <w:p w:rsidR="00CF23E1" w:rsidRPr="002E7FDB" w:rsidRDefault="002E7FDB">
      <w:pPr>
        <w:rPr>
          <w:rFonts w:ascii="Times New Roman" w:hAnsi="Times New Roman" w:cs="Times New Roman"/>
          <w:sz w:val="28"/>
          <w:szCs w:val="28"/>
        </w:rPr>
      </w:pPr>
      <w:r w:rsidRPr="002E7FDB">
        <w:rPr>
          <w:rFonts w:ascii="Times New Roman" w:hAnsi="Times New Roman" w:cs="Times New Roman"/>
          <w:sz w:val="28"/>
          <w:szCs w:val="28"/>
        </w:rPr>
        <w:sym w:font="Symbol" w:char="F0B7"/>
      </w:r>
      <w:r w:rsidRPr="002E7FDB">
        <w:rPr>
          <w:rFonts w:ascii="Times New Roman" w:hAnsi="Times New Roman" w:cs="Times New Roman"/>
          <w:sz w:val="28"/>
          <w:szCs w:val="28"/>
        </w:rPr>
        <w:t xml:space="preserve"> творческие встречи и отчеты.</w:t>
      </w:r>
    </w:p>
    <w:sectPr w:rsidR="00CF23E1" w:rsidRPr="002E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50"/>
    <w:rsid w:val="002E7FDB"/>
    <w:rsid w:val="00586650"/>
    <w:rsid w:val="00784472"/>
    <w:rsid w:val="00955B48"/>
    <w:rsid w:val="00964D0F"/>
    <w:rsid w:val="00AF06CE"/>
    <w:rsid w:val="00BF5932"/>
    <w:rsid w:val="00D7276B"/>
    <w:rsid w:val="00E4779A"/>
    <w:rsid w:val="00EA32E9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6BBB"/>
  <w15:docId w15:val="{888F30A5-DD05-412D-9CB3-9EF71C2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3</cp:revision>
  <cp:lastPrinted>2022-11-08T07:42:00Z</cp:lastPrinted>
  <dcterms:created xsi:type="dcterms:W3CDTF">2022-11-14T13:27:00Z</dcterms:created>
  <dcterms:modified xsi:type="dcterms:W3CDTF">2022-11-14T14:11:00Z</dcterms:modified>
</cp:coreProperties>
</file>