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40" w:rsidRDefault="00A86F40">
      <w:pPr>
        <w:spacing w:after="3" w:line="227" w:lineRule="auto"/>
        <w:ind w:left="2179" w:right="0" w:hanging="783"/>
        <w:jc w:val="left"/>
      </w:pPr>
    </w:p>
    <w:p w:rsidR="00A86F40" w:rsidRDefault="00A86F40">
      <w:pPr>
        <w:spacing w:after="3" w:line="227" w:lineRule="auto"/>
        <w:ind w:left="2179" w:right="0" w:hanging="783"/>
        <w:jc w:val="left"/>
      </w:pPr>
    </w:p>
    <w:p w:rsidR="00A86F40" w:rsidRDefault="00A86F40">
      <w:pPr>
        <w:spacing w:after="3" w:line="227" w:lineRule="auto"/>
        <w:ind w:left="2179" w:right="0" w:hanging="783"/>
        <w:jc w:val="left"/>
      </w:pPr>
    </w:p>
    <w:p w:rsidR="00A86F40" w:rsidRDefault="00A86F40">
      <w:pPr>
        <w:spacing w:after="3" w:line="227" w:lineRule="auto"/>
        <w:ind w:left="2179" w:right="0" w:hanging="783"/>
        <w:jc w:val="left"/>
      </w:pPr>
    </w:p>
    <w:p w:rsidR="00990A92" w:rsidRDefault="00990A92" w:rsidP="00990A9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«</w:t>
      </w:r>
      <w:proofErr w:type="gramStart"/>
      <w:r>
        <w:rPr>
          <w:b/>
          <w:szCs w:val="24"/>
        </w:rPr>
        <w:t xml:space="preserve">Рассмотрено»   </w:t>
      </w:r>
      <w:proofErr w:type="gramEnd"/>
      <w:r>
        <w:rPr>
          <w:b/>
          <w:szCs w:val="24"/>
        </w:rPr>
        <w:t xml:space="preserve">                                                         «Утверждено»</w:t>
      </w:r>
    </w:p>
    <w:p w:rsidR="00990A92" w:rsidRDefault="00990A92" w:rsidP="00990A9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на педагогическом совете                                       приказом директора</w:t>
      </w:r>
    </w:p>
    <w:p w:rsidR="00990A92" w:rsidRDefault="00990A92" w:rsidP="00990A9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МБУДО «ЦДТ «</w:t>
      </w:r>
      <w:proofErr w:type="gramStart"/>
      <w:r>
        <w:rPr>
          <w:b/>
          <w:szCs w:val="24"/>
        </w:rPr>
        <w:t xml:space="preserve">Стрекоза»   </w:t>
      </w:r>
      <w:proofErr w:type="gramEnd"/>
      <w:r>
        <w:rPr>
          <w:b/>
          <w:szCs w:val="24"/>
        </w:rPr>
        <w:t xml:space="preserve">                                   МБУДО «ЦДТ «Стрекоза» </w:t>
      </w:r>
    </w:p>
    <w:p w:rsidR="00990A92" w:rsidRPr="00AF2F63" w:rsidRDefault="00990A92" w:rsidP="00990A92">
      <w:pPr>
        <w:spacing w:after="0" w:line="240" w:lineRule="auto"/>
        <w:rPr>
          <w:b/>
          <w:szCs w:val="24"/>
        </w:rPr>
      </w:pPr>
      <w:r w:rsidRPr="00AF2F63">
        <w:rPr>
          <w:b/>
          <w:szCs w:val="24"/>
        </w:rPr>
        <w:t>Протокол от «</w:t>
      </w:r>
      <w:proofErr w:type="gramStart"/>
      <w:r>
        <w:rPr>
          <w:szCs w:val="24"/>
        </w:rPr>
        <w:t>31</w:t>
      </w:r>
      <w:r w:rsidRPr="00AF2F63">
        <w:rPr>
          <w:b/>
          <w:szCs w:val="24"/>
        </w:rPr>
        <w:t>»</w:t>
      </w:r>
      <w:r>
        <w:rPr>
          <w:szCs w:val="24"/>
        </w:rPr>
        <w:t>_</w:t>
      </w:r>
      <w:proofErr w:type="gramEnd"/>
      <w:r>
        <w:rPr>
          <w:szCs w:val="24"/>
        </w:rPr>
        <w:t>_08</w:t>
      </w:r>
      <w:r w:rsidRPr="00AF2F63">
        <w:rPr>
          <w:szCs w:val="24"/>
        </w:rPr>
        <w:t>___</w:t>
      </w:r>
      <w:r w:rsidRPr="00AF2F63">
        <w:rPr>
          <w:b/>
          <w:szCs w:val="24"/>
        </w:rPr>
        <w:t>20</w:t>
      </w:r>
      <w:r>
        <w:rPr>
          <w:szCs w:val="24"/>
        </w:rPr>
        <w:t>22</w:t>
      </w:r>
      <w:r w:rsidRPr="00AF2F63">
        <w:rPr>
          <w:b/>
          <w:szCs w:val="24"/>
        </w:rPr>
        <w:t>г. №</w:t>
      </w:r>
      <w:r>
        <w:rPr>
          <w:szCs w:val="24"/>
        </w:rPr>
        <w:t xml:space="preserve"> 1</w:t>
      </w:r>
      <w:r w:rsidRPr="00AF2F63">
        <w:rPr>
          <w:b/>
          <w:szCs w:val="24"/>
        </w:rPr>
        <w:t xml:space="preserve">             </w:t>
      </w:r>
      <w:r>
        <w:rPr>
          <w:b/>
          <w:szCs w:val="24"/>
        </w:rPr>
        <w:t xml:space="preserve">          </w:t>
      </w:r>
      <w:r w:rsidRPr="00AF2F63">
        <w:rPr>
          <w:b/>
          <w:szCs w:val="24"/>
        </w:rPr>
        <w:t>от «</w:t>
      </w:r>
      <w:r>
        <w:rPr>
          <w:szCs w:val="24"/>
        </w:rPr>
        <w:t>31</w:t>
      </w:r>
      <w:r w:rsidRPr="00AF2F63">
        <w:rPr>
          <w:b/>
          <w:szCs w:val="24"/>
        </w:rPr>
        <w:t>»</w:t>
      </w:r>
      <w:r>
        <w:rPr>
          <w:szCs w:val="24"/>
        </w:rPr>
        <w:t>___08</w:t>
      </w:r>
      <w:r w:rsidRPr="00AF2F63">
        <w:rPr>
          <w:szCs w:val="24"/>
        </w:rPr>
        <w:t>__</w:t>
      </w:r>
      <w:r w:rsidRPr="00AF2F63">
        <w:rPr>
          <w:b/>
          <w:szCs w:val="24"/>
        </w:rPr>
        <w:t>20</w:t>
      </w:r>
      <w:r w:rsidRPr="00AF2F63">
        <w:rPr>
          <w:szCs w:val="24"/>
        </w:rPr>
        <w:t>_</w:t>
      </w:r>
      <w:r>
        <w:rPr>
          <w:szCs w:val="24"/>
        </w:rPr>
        <w:t>22</w:t>
      </w:r>
      <w:r w:rsidRPr="00AF2F63">
        <w:rPr>
          <w:szCs w:val="24"/>
        </w:rPr>
        <w:t>_</w:t>
      </w:r>
      <w:r w:rsidRPr="00AF2F63">
        <w:rPr>
          <w:b/>
          <w:szCs w:val="24"/>
        </w:rPr>
        <w:t>г.</w:t>
      </w:r>
      <w:r>
        <w:rPr>
          <w:b/>
          <w:szCs w:val="24"/>
        </w:rPr>
        <w:t xml:space="preserve"> № 174</w:t>
      </w:r>
    </w:p>
    <w:p w:rsidR="00990A92" w:rsidRPr="00E7509C" w:rsidRDefault="00990A92" w:rsidP="00990A9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</w:t>
      </w:r>
      <w:proofErr w:type="spellStart"/>
      <w:r>
        <w:rPr>
          <w:b/>
          <w:szCs w:val="24"/>
        </w:rPr>
        <w:t>Е.А.Чудакова</w:t>
      </w:r>
      <w:proofErr w:type="spellEnd"/>
    </w:p>
    <w:p w:rsidR="00990A92" w:rsidRDefault="00990A92" w:rsidP="00990A92">
      <w:pPr>
        <w:rPr>
          <w:sz w:val="28"/>
          <w:szCs w:val="28"/>
        </w:rPr>
      </w:pPr>
    </w:p>
    <w:p w:rsidR="00A86F40" w:rsidRDefault="00A86F40">
      <w:pPr>
        <w:spacing w:after="3" w:line="227" w:lineRule="auto"/>
        <w:ind w:left="2179" w:right="0" w:hanging="783"/>
        <w:jc w:val="left"/>
      </w:pPr>
      <w:bookmarkStart w:id="0" w:name="_GoBack"/>
      <w:bookmarkEnd w:id="0"/>
    </w:p>
    <w:p w:rsidR="00A86F40" w:rsidRDefault="00E06FDA">
      <w:pPr>
        <w:spacing w:after="3" w:line="227" w:lineRule="auto"/>
        <w:ind w:left="2179" w:right="0" w:hanging="783"/>
        <w:jc w:val="left"/>
      </w:pPr>
      <w:r>
        <w:t xml:space="preserve">  </w:t>
      </w:r>
    </w:p>
    <w:p w:rsidR="00A86F40" w:rsidRDefault="00A86F40">
      <w:pPr>
        <w:spacing w:after="3" w:line="227" w:lineRule="auto"/>
        <w:ind w:left="2179" w:right="0" w:hanging="783"/>
        <w:jc w:val="left"/>
      </w:pPr>
    </w:p>
    <w:p w:rsidR="00A86F40" w:rsidRDefault="00A86F40">
      <w:pPr>
        <w:spacing w:after="3" w:line="227" w:lineRule="auto"/>
        <w:ind w:left="2179" w:right="0" w:hanging="783"/>
        <w:jc w:val="left"/>
      </w:pPr>
    </w:p>
    <w:p w:rsidR="00A86F40" w:rsidRDefault="00A86F40">
      <w:pPr>
        <w:spacing w:after="3" w:line="227" w:lineRule="auto"/>
        <w:ind w:left="2179" w:right="0" w:hanging="783"/>
        <w:jc w:val="left"/>
      </w:pPr>
    </w:p>
    <w:p w:rsidR="00A86F40" w:rsidRDefault="00A86F40">
      <w:pPr>
        <w:spacing w:after="3" w:line="227" w:lineRule="auto"/>
        <w:ind w:left="2179" w:right="0" w:hanging="783"/>
        <w:jc w:val="left"/>
      </w:pPr>
    </w:p>
    <w:p w:rsidR="00A86F40" w:rsidRDefault="00A86F40">
      <w:pPr>
        <w:spacing w:after="3" w:line="227" w:lineRule="auto"/>
        <w:ind w:left="2179" w:right="0" w:hanging="783"/>
        <w:jc w:val="left"/>
      </w:pPr>
    </w:p>
    <w:p w:rsidR="00A86F40" w:rsidRPr="00A86F40" w:rsidRDefault="00345B6F" w:rsidP="00345B6F">
      <w:pPr>
        <w:spacing w:after="3" w:line="227" w:lineRule="auto"/>
        <w:ind w:right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A86F40" w:rsidRPr="00A86F40">
        <w:rPr>
          <w:sz w:val="36"/>
          <w:szCs w:val="36"/>
        </w:rPr>
        <w:t>ПРАВИЛА</w:t>
      </w:r>
    </w:p>
    <w:p w:rsidR="00A86F40" w:rsidRPr="00A86F40" w:rsidRDefault="00A86F40" w:rsidP="00345B6F">
      <w:pPr>
        <w:spacing w:after="3" w:line="227" w:lineRule="auto"/>
        <w:ind w:left="2179" w:right="0" w:hanging="783"/>
        <w:jc w:val="center"/>
        <w:rPr>
          <w:sz w:val="36"/>
          <w:szCs w:val="36"/>
        </w:rPr>
      </w:pPr>
    </w:p>
    <w:p w:rsidR="00D10E92" w:rsidRPr="00A86F40" w:rsidRDefault="00A86F40" w:rsidP="00345B6F">
      <w:pPr>
        <w:spacing w:after="3" w:line="227" w:lineRule="auto"/>
        <w:ind w:left="2179" w:right="0" w:hanging="783"/>
        <w:jc w:val="center"/>
        <w:rPr>
          <w:sz w:val="36"/>
          <w:szCs w:val="36"/>
        </w:rPr>
      </w:pPr>
      <w:r w:rsidRPr="00A86F40">
        <w:rPr>
          <w:sz w:val="36"/>
          <w:szCs w:val="36"/>
        </w:rPr>
        <w:t>внутреннего распорядка для обучающихся муниц</w:t>
      </w:r>
      <w:r>
        <w:rPr>
          <w:sz w:val="36"/>
          <w:szCs w:val="36"/>
        </w:rPr>
        <w:t>ипального бюджетного уч</w:t>
      </w:r>
      <w:r w:rsidR="00345B6F">
        <w:rPr>
          <w:sz w:val="36"/>
          <w:szCs w:val="36"/>
        </w:rPr>
        <w:t xml:space="preserve">реждения </w:t>
      </w:r>
      <w:r w:rsidRPr="00A86F40">
        <w:rPr>
          <w:sz w:val="36"/>
          <w:szCs w:val="36"/>
        </w:rPr>
        <w:t>дополнительного образовании</w:t>
      </w:r>
    </w:p>
    <w:p w:rsidR="00A86F40" w:rsidRDefault="00345B6F" w:rsidP="00345B6F">
      <w:pPr>
        <w:spacing w:after="7571" w:line="227" w:lineRule="auto"/>
        <w:ind w:left="2309" w:right="0" w:firstLine="0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A86F40" w:rsidRPr="00A86F40">
        <w:rPr>
          <w:sz w:val="36"/>
          <w:szCs w:val="36"/>
        </w:rPr>
        <w:t>«Цент</w:t>
      </w:r>
      <w:r w:rsidR="00A86F40">
        <w:rPr>
          <w:sz w:val="36"/>
          <w:szCs w:val="36"/>
        </w:rPr>
        <w:t>р детского творчества «Стрекоза</w:t>
      </w:r>
      <w:r>
        <w:rPr>
          <w:sz w:val="36"/>
          <w:szCs w:val="36"/>
        </w:rPr>
        <w:t>»</w:t>
      </w:r>
    </w:p>
    <w:p w:rsidR="00345B6F" w:rsidRPr="00345B6F" w:rsidRDefault="00345B6F" w:rsidP="00345B6F">
      <w:pPr>
        <w:spacing w:after="7571" w:line="227" w:lineRule="auto"/>
        <w:ind w:left="2309" w:right="0" w:firstLine="0"/>
        <w:rPr>
          <w:sz w:val="28"/>
          <w:szCs w:val="28"/>
        </w:rPr>
      </w:pPr>
      <w:r>
        <w:rPr>
          <w:sz w:val="36"/>
          <w:szCs w:val="36"/>
        </w:rPr>
        <w:t xml:space="preserve">                      </w:t>
      </w:r>
      <w:proofErr w:type="spellStart"/>
      <w:r>
        <w:rPr>
          <w:sz w:val="28"/>
          <w:szCs w:val="28"/>
        </w:rPr>
        <w:t>г.Рязань</w:t>
      </w:r>
      <w:proofErr w:type="spellEnd"/>
    </w:p>
    <w:p w:rsidR="00D10E92" w:rsidRDefault="00A86F40">
      <w:pPr>
        <w:pStyle w:val="1"/>
        <w:ind w:left="864"/>
      </w:pPr>
      <w:r>
        <w:lastRenderedPageBreak/>
        <w:t>1. Общие положения</w:t>
      </w:r>
    </w:p>
    <w:p w:rsidR="00D10E92" w:rsidRDefault="00A86F40">
      <w:pPr>
        <w:ind w:left="177" w:right="53"/>
      </w:pPr>
      <w:r>
        <w:t xml:space="preserve">1.1. Правила внутреннего распорядка для обучающихся (далее Правила) разработаны в соответствии с Законом РФ «Об образовании в Российской Федерации» №27З-ФЗ от 11.12.2012 от 11.12.2012 г., Уставом муниципального учреждения дополнительного образования «Центр детского творчества «Стрекоза» (далее </w:t>
      </w:r>
      <w:r>
        <w:rPr>
          <w:noProof/>
        </w:rPr>
        <w:drawing>
          <wp:inline distT="0" distB="0" distL="0" distR="0">
            <wp:extent cx="85344" cy="12194"/>
            <wp:effectExtent l="0" t="0" r="0" b="0"/>
            <wp:docPr id="2255" name="Picture 2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" name="Picture 22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Учреждение).</w:t>
      </w:r>
    </w:p>
    <w:p w:rsidR="00D10E92" w:rsidRDefault="00A86F40">
      <w:pPr>
        <w:ind w:left="177" w:right="53"/>
      </w:pPr>
      <w:r>
        <w:t>12. Правила определяют основы статуса обучающихся Учреждения, их права и обязанности как участников образовательного процесса, устанавливают учебный распорядок и правила поведения обучающихся в Учреждении.</w:t>
      </w:r>
    </w:p>
    <w:p w:rsidR="00D10E92" w:rsidRDefault="00A86F40">
      <w:pPr>
        <w:ind w:left="177" w:right="53"/>
      </w:pPr>
      <w:r>
        <w:t>1.3. Введение Правил имеет целью способствовать совершенствованию качества, результативности организации образовательного процесса в Учреждении, становлению культуры отношений в кружках, группах, объединениях, формированию у обучающегося личностных качеств: организованность, ответственность, уважение к окружающим, Учреждению.</w:t>
      </w:r>
    </w:p>
    <w:p w:rsidR="00D10E92" w:rsidRDefault="00A86F40">
      <w:pPr>
        <w:numPr>
          <w:ilvl w:val="0"/>
          <w:numId w:val="1"/>
        </w:numPr>
        <w:ind w:right="53"/>
      </w:pPr>
      <w:r>
        <w:t>А. Правила размещаются на информационных стендах в зданиях учреждения, официальном сайте учреждения в сети Интернет, посредством ознакомления с ними на вводном занятии групп, объединений учреждения, проводимых педагогами дополнительного образования Учреждения.</w:t>
      </w:r>
    </w:p>
    <w:p w:rsidR="00D10E92" w:rsidRDefault="00A86F40">
      <w:pPr>
        <w:spacing w:line="259" w:lineRule="auto"/>
        <w:ind w:left="6355" w:right="0" w:firstLine="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E92" w:rsidRDefault="00A86F40">
      <w:pPr>
        <w:numPr>
          <w:ilvl w:val="1"/>
          <w:numId w:val="1"/>
        </w:numPr>
        <w:ind w:right="53"/>
      </w:pPr>
      <w:r>
        <w:t>Правила утверждаются на неопределенный срок.</w:t>
      </w:r>
    </w:p>
    <w:p w:rsidR="00D10E92" w:rsidRDefault="00A86F40">
      <w:pPr>
        <w:numPr>
          <w:ilvl w:val="1"/>
          <w:numId w:val="1"/>
        </w:numPr>
        <w:ind w:right="53"/>
      </w:pPr>
      <w:r>
        <w:t>Правила являются локальным нормативным актом, регламентирующим деятельность учреждения.</w:t>
      </w:r>
    </w:p>
    <w:p w:rsidR="00D10E92" w:rsidRDefault="00A86F40">
      <w:pPr>
        <w:pStyle w:val="1"/>
        <w:ind w:left="864"/>
      </w:pPr>
      <w:r>
        <w:t>2. Основные права и обязанности обучающихся</w:t>
      </w:r>
    </w:p>
    <w:p w:rsidR="00D10E92" w:rsidRDefault="00A86F40">
      <w:pPr>
        <w:ind w:left="874" w:right="53" w:firstLine="0"/>
      </w:pPr>
      <w:r>
        <w:t>2.1. Обучающийся имеет право на:</w:t>
      </w:r>
    </w:p>
    <w:p w:rsidR="00D10E92" w:rsidRDefault="00A86F40">
      <w:pPr>
        <w:ind w:left="177" w:right="53"/>
      </w:pPr>
      <w:r>
        <w:rPr>
          <w:noProof/>
        </w:rPr>
        <w:drawing>
          <wp:inline distT="0" distB="0" distL="0" distR="0">
            <wp:extent cx="42672" cy="18291"/>
            <wp:effectExtent l="0" t="0" r="0" b="0"/>
            <wp:docPr id="2258" name="Picture 2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" name="Picture 2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получение бесплатного дополнительного образования в соответствии Образовательной программой Учреждения;</w:t>
      </w:r>
    </w:p>
    <w:p w:rsidR="00D10E92" w:rsidRDefault="00A86F40">
      <w:pPr>
        <w:numPr>
          <w:ilvl w:val="0"/>
          <w:numId w:val="2"/>
        </w:numPr>
        <w:ind w:right="53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7470648</wp:posOffset>
            </wp:positionH>
            <wp:positionV relativeFrom="page">
              <wp:posOffset>5005529</wp:posOffset>
            </wp:positionV>
            <wp:extent cx="24384" cy="9145"/>
            <wp:effectExtent l="0" t="0" r="0" b="0"/>
            <wp:wrapSquare wrapText="bothSides"/>
            <wp:docPr id="2257" name="Picture 2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" name="Picture 22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получение полной и достоверной информации об оценке своих знаний, умений и навыков, а также о критериях этой оценки;</w:t>
      </w:r>
    </w:p>
    <w:p w:rsidR="00D10E92" w:rsidRDefault="00A86F40">
      <w:pPr>
        <w:numPr>
          <w:ilvl w:val="0"/>
          <w:numId w:val="2"/>
        </w:numPr>
        <w:spacing w:line="241" w:lineRule="auto"/>
        <w:ind w:right="53"/>
      </w:pPr>
      <w:r>
        <w:t xml:space="preserve">выбор образовательной программы в соответствии со своими способностями, потребностями и возможностями, условиями Учреждения;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2259" name="Picture 2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9" name="Picture 22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624" cy="18291"/>
            <wp:effectExtent l="0" t="0" r="0" b="0"/>
            <wp:docPr id="2260" name="Picture 2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0" name="Picture 22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выбор формы прохождения итоговой аттестации: зачет, тестирование, концертные выступления, соревнования, выставки;</w:t>
      </w:r>
    </w:p>
    <w:p w:rsidR="00D10E92" w:rsidRDefault="00A86F40">
      <w:pPr>
        <w:numPr>
          <w:ilvl w:val="0"/>
          <w:numId w:val="2"/>
        </w:numPr>
        <w:ind w:right="53"/>
      </w:pPr>
      <w:r>
        <w:t>возможность свободного перехода из объединения в объединение Учреждения в течение учебного года;</w:t>
      </w:r>
    </w:p>
    <w:p w:rsidR="00D10E92" w:rsidRDefault="00A86F40">
      <w:pPr>
        <w:numPr>
          <w:ilvl w:val="0"/>
          <w:numId w:val="2"/>
        </w:numPr>
        <w:ind w:right="53"/>
      </w:pPr>
      <w:r>
        <w:t>посещение занятий в нескольких объединениях по интересам (клуб, студия, ансамбль, секция);</w:t>
      </w:r>
    </w:p>
    <w:p w:rsidR="00D10E92" w:rsidRDefault="00A86F40">
      <w:pPr>
        <w:numPr>
          <w:ilvl w:val="0"/>
          <w:numId w:val="2"/>
        </w:numPr>
        <w:ind w:right="53"/>
      </w:pPr>
      <w:r>
        <w:t>посещение мероприятий, проводимых Учреждением для обучающихся, в том числе не предусмотренных учебным планом;</w:t>
      </w:r>
    </w:p>
    <w:p w:rsidR="00D10E92" w:rsidRDefault="00A86F40">
      <w:pPr>
        <w:numPr>
          <w:ilvl w:val="0"/>
          <w:numId w:val="2"/>
        </w:numPr>
        <w:ind w:right="53"/>
      </w:pPr>
      <w:r>
        <w:t>участие в общественной жизни детского объединения, в выставках, конкурсах и соревнованиях различного уровня;</w:t>
      </w:r>
    </w:p>
    <w:p w:rsidR="00D10E92" w:rsidRDefault="00A86F40">
      <w:pPr>
        <w:numPr>
          <w:ilvl w:val="0"/>
          <w:numId w:val="2"/>
        </w:numPr>
        <w:ind w:right="53"/>
      </w:pPr>
      <w:r>
        <w:t>пользование в установленном в Учреждении порядке материально- технической базой, библиотечным фондом, техническими средствами;</w:t>
      </w:r>
    </w:p>
    <w:p w:rsidR="00D10E92" w:rsidRDefault="00A86F40">
      <w:pPr>
        <w:numPr>
          <w:ilvl w:val="0"/>
          <w:numId w:val="2"/>
        </w:numPr>
        <w:ind w:right="53"/>
      </w:pPr>
      <w:r>
        <w:t>обращение к администрации Учреждения с жалобами, заявлениями и предложениями по вопросам, касающимся процесса обучения в образовательном учреждении и любым другим вопросам, затрагивающим интересы обучающихся;</w:t>
      </w:r>
    </w:p>
    <w:p w:rsidR="00D10E92" w:rsidRDefault="00A86F40">
      <w:pPr>
        <w:numPr>
          <w:ilvl w:val="0"/>
          <w:numId w:val="2"/>
        </w:numPr>
        <w:ind w:right="53"/>
      </w:pPr>
      <w:r>
        <w:t>обращение за помощью в решении личных проблем к педагогам дополнительного образования, педагогу-психологу, представителям администрации, участие в управлении Учреждения;</w:t>
      </w:r>
    </w:p>
    <w:p w:rsidR="00D10E92" w:rsidRDefault="00A86F40">
      <w:pPr>
        <w:ind w:left="902" w:right="53" w:firstLine="0"/>
      </w:pPr>
      <w:r>
        <w:t>2.2. Обучающийся обязан:</w:t>
      </w:r>
    </w:p>
    <w:p w:rsidR="00D10E92" w:rsidRDefault="00A86F40">
      <w:pPr>
        <w:numPr>
          <w:ilvl w:val="0"/>
          <w:numId w:val="2"/>
        </w:numPr>
        <w:ind w:right="53"/>
      </w:pPr>
      <w:r>
        <w:t xml:space="preserve">добросовестно осваивать образовательную программу,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педагогом дополнительного образования в рамках образовательной программы;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4759" name="Picture 4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" name="Picture 47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- выполнять требования Устава Учреждения, Правил внутреннего распорядка и иных </w:t>
      </w:r>
      <w:r>
        <w:lastRenderedPageBreak/>
        <w:t>локальных нормативных актов по вопросам организации и осуществления образовательной деятельности, требований педагога дополнительного образования;</w:t>
      </w:r>
    </w:p>
    <w:p w:rsidR="00D10E92" w:rsidRDefault="00A86F40">
      <w:pPr>
        <w:numPr>
          <w:ilvl w:val="0"/>
          <w:numId w:val="2"/>
        </w:numPr>
        <w:spacing w:line="241" w:lineRule="auto"/>
        <w:ind w:right="53"/>
      </w:pPr>
      <w:r>
        <w:t xml:space="preserve">уважать честь и достоинство других обучающихся и работников Учреждения, осуществляющей образовательную деятельность, не создавать препятствий для получения образования другими обучающимися; </w:t>
      </w:r>
      <w:r>
        <w:rPr>
          <w:noProof/>
        </w:rPr>
        <w:drawing>
          <wp:inline distT="0" distB="0" distL="0" distR="0">
            <wp:extent cx="42672" cy="15242"/>
            <wp:effectExtent l="0" t="0" r="0" b="0"/>
            <wp:docPr id="4760" name="Picture 4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" name="Picture 47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вести себя достойно, воздерживаться от действий, мешающих другим обучающимся овладевать знаниями, соблюдать учебную дисциплину, своевременно и точно исполнять распоряжения администрации Учреждения;</w:t>
      </w:r>
    </w:p>
    <w:p w:rsidR="00D10E92" w:rsidRDefault="00A86F40">
      <w:pPr>
        <w:numPr>
          <w:ilvl w:val="0"/>
          <w:numId w:val="2"/>
        </w:numPr>
        <w:ind w:right="53"/>
      </w:pPr>
      <w:r>
        <w:t>бережно относиться к имуществу Учреждения, осуществляющей образовательную деятельность; поддерживать и соблюдать чистоту и порядок в зданиях, помещениях, на территории Учреждения, экономно и эффективно использовать материалы, ресурсы, оборудование;</w:t>
      </w:r>
    </w:p>
    <w:p w:rsidR="00D10E92" w:rsidRDefault="00A86F40">
      <w:pPr>
        <w:numPr>
          <w:ilvl w:val="0"/>
          <w:numId w:val="2"/>
        </w:numPr>
        <w:ind w:right="53"/>
      </w:pPr>
      <w:r>
        <w:t>эффективно использовать образовательные и социально-культурные возможности Учреждения для сохранения и укрепления своего здоровья, саморазвития и самосовершенствования;</w:t>
      </w:r>
    </w:p>
    <w:p w:rsidR="00D10E92" w:rsidRDefault="00A86F40">
      <w:pPr>
        <w:numPr>
          <w:ilvl w:val="0"/>
          <w:numId w:val="2"/>
        </w:numPr>
        <w:ind w:right="53"/>
      </w:pPr>
      <w:r>
        <w:t>своевременно, не позднее чем за 15 минут до начала занятий, приходить на занятия, извещать педагога дополнительного образования о причинах отсутствия на занятиях;</w:t>
      </w:r>
    </w:p>
    <w:p w:rsidR="00D10E92" w:rsidRDefault="00A86F40">
      <w:pPr>
        <w:numPr>
          <w:ilvl w:val="0"/>
          <w:numId w:val="2"/>
        </w:numPr>
        <w:ind w:right="53"/>
      </w:pPr>
      <w:r>
        <w:t>не покидать помещения Учреждения во время занятий без разрешения педагога дополнительного образования;</w:t>
      </w:r>
    </w:p>
    <w:p w:rsidR="00D10E92" w:rsidRDefault="00A86F40">
      <w:pPr>
        <w:numPr>
          <w:ilvl w:val="0"/>
          <w:numId w:val="2"/>
        </w:numPr>
        <w:ind w:right="53"/>
      </w:pPr>
      <w:r>
        <w:t>иметь опрятный внешний вид, сменную обувь, форму для специализированных занятий в соответствии с требованиями программы;</w:t>
      </w:r>
    </w:p>
    <w:p w:rsidR="00D10E92" w:rsidRDefault="00A86F40">
      <w:pPr>
        <w:numPr>
          <w:ilvl w:val="0"/>
          <w:numId w:val="2"/>
        </w:numPr>
        <w:ind w:right="53"/>
      </w:pPr>
      <w:r>
        <w:t xml:space="preserve">предоставлять медицинские документы, подтверждающие удовлетворительное состояние здоровья для занятий в детских объединениях спортивных, </w:t>
      </w:r>
      <w:proofErr w:type="spellStart"/>
      <w:r>
        <w:t>спортивнотехнических</w:t>
      </w:r>
      <w:proofErr w:type="spellEnd"/>
      <w:r>
        <w:t>, туристских, хореографических;</w:t>
      </w:r>
    </w:p>
    <w:p w:rsidR="00D10E92" w:rsidRDefault="00A86F40">
      <w:pPr>
        <w:numPr>
          <w:ilvl w:val="0"/>
          <w:numId w:val="2"/>
        </w:numPr>
        <w:ind w:right="53"/>
      </w:pPr>
      <w:r>
        <w:t>иметь на занятиях необходимые для участия в образовательном процессе принадлежности, форму для специализированных занятий;</w:t>
      </w:r>
    </w:p>
    <w:p w:rsidR="00D10E92" w:rsidRDefault="00A86F40">
      <w:pPr>
        <w:numPr>
          <w:ilvl w:val="0"/>
          <w:numId w:val="2"/>
        </w:numPr>
        <w:ind w:right="53"/>
      </w:pPr>
      <w:r>
        <w:t>соблюдать требования техники безопасности, санитарии и гигиены образовательного процесса, правил пожарной безопасности;</w:t>
      </w:r>
    </w:p>
    <w:p w:rsidR="00D10E92" w:rsidRDefault="00A86F40">
      <w:pPr>
        <w:numPr>
          <w:ilvl w:val="0"/>
          <w:numId w:val="2"/>
        </w:numPr>
        <w:ind w:right="53"/>
      </w:pPr>
      <w:r>
        <w:t>незамедлительно сообщить педагогу дополнительного образования, любому сотруднику Учреждения об экстренной ситуации, связанной с обнаружением опасности жизни и здоровью.</w:t>
      </w:r>
    </w:p>
    <w:p w:rsidR="00D10E92" w:rsidRDefault="00A86F40">
      <w:pPr>
        <w:ind w:left="878" w:right="53" w:firstLine="0"/>
      </w:pPr>
      <w:r>
        <w:t>2.3. Обучающимся запрещается:</w:t>
      </w:r>
    </w:p>
    <w:p w:rsidR="00D10E92" w:rsidRDefault="00A86F40">
      <w:pPr>
        <w:numPr>
          <w:ilvl w:val="0"/>
          <w:numId w:val="2"/>
        </w:numPr>
        <w:ind w:right="53"/>
      </w:pPr>
      <w:r>
        <w:t>приносить, передавать, использовать во время образовательного процесса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:rsidR="00D10E92" w:rsidRDefault="00A86F40">
      <w:pPr>
        <w:numPr>
          <w:ilvl w:val="0"/>
          <w:numId w:val="2"/>
        </w:numPr>
        <w:spacing w:line="241" w:lineRule="auto"/>
        <w:ind w:right="53"/>
      </w:pPr>
      <w:r>
        <w:t>приносить, передавать и употреблять спиртные напитки, табачные изделия, средства токсического и наркотического опьянения, находиться в помещениях Учреждения в состоянии алкогольного или наркотического опьянения.</w:t>
      </w:r>
    </w:p>
    <w:p w:rsidR="00D10E92" w:rsidRDefault="00A86F40">
      <w:pPr>
        <w:numPr>
          <w:ilvl w:val="0"/>
          <w:numId w:val="2"/>
        </w:numPr>
        <w:ind w:right="53"/>
      </w:pPr>
      <w:r>
        <w:t>применять физическую силу для выяснения отношений, использовать запугивание, вымогательство;</w:t>
      </w:r>
    </w:p>
    <w:p w:rsidR="00D10E92" w:rsidRDefault="00A86F40">
      <w:pPr>
        <w:numPr>
          <w:ilvl w:val="0"/>
          <w:numId w:val="2"/>
        </w:numPr>
        <w:ind w:right="53"/>
      </w:pPr>
      <w:r>
        <w:t>играть в азартные игры;</w:t>
      </w:r>
    </w:p>
    <w:p w:rsidR="00D10E92" w:rsidRDefault="00A86F40">
      <w:pPr>
        <w:numPr>
          <w:ilvl w:val="0"/>
          <w:numId w:val="2"/>
        </w:numPr>
        <w:ind w:right="53"/>
      </w:pPr>
      <w:r>
        <w:t>находиться в помещениях Учреждения в верхней одежде;</w:t>
      </w:r>
    </w:p>
    <w:p w:rsidR="00D10E92" w:rsidRDefault="00A86F40">
      <w:pPr>
        <w:numPr>
          <w:ilvl w:val="0"/>
          <w:numId w:val="2"/>
        </w:numPr>
        <w:ind w:right="53"/>
      </w:pPr>
      <w:r>
        <w:t>пользоваться во время занятий средствами мобильной связи;</w:t>
      </w:r>
    </w:p>
    <w:p w:rsidR="00D10E92" w:rsidRDefault="00A86F40">
      <w:pPr>
        <w:numPr>
          <w:ilvl w:val="0"/>
          <w:numId w:val="2"/>
        </w:numPr>
        <w:ind w:right="53"/>
      </w:pPr>
      <w:r>
        <w:t>употреблять во время занятий пищу и напитки (кроме установленных перерывов); - приводить или приносить в Учреждение животных.</w:t>
      </w:r>
    </w:p>
    <w:p w:rsidR="00D10E92" w:rsidRDefault="00A86F40">
      <w:pPr>
        <w:pStyle w:val="1"/>
        <w:ind w:left="864"/>
      </w:pPr>
      <w:r>
        <w:t>З. Меры дисциплинарного и педагогического воздействия</w:t>
      </w:r>
    </w:p>
    <w:p w:rsidR="00D10E92" w:rsidRDefault="00A86F40">
      <w:pPr>
        <w:spacing w:line="241" w:lineRule="auto"/>
        <w:ind w:left="907" w:right="52" w:firstLine="0"/>
        <w:jc w:val="left"/>
      </w:pPr>
      <w:r>
        <w:t>З. 1. За неисполнение или нарушение Устава Учреждения, осуществляющего образовательную деятельность, Правил внутреннего распорядка для обучающихся и иных локальных нормативных актов, требований педагога дополнительного образования, к обучающимся могут быть применены меры дисциплинарного взыскания:</w:t>
      </w:r>
    </w:p>
    <w:p w:rsidR="00D10E92" w:rsidRDefault="00A86F40">
      <w:pPr>
        <w:spacing w:line="241" w:lineRule="auto"/>
        <w:ind w:left="14" w:right="235"/>
        <w:jc w:val="left"/>
      </w:pPr>
      <w:r>
        <w:lastRenderedPageBreak/>
        <w:t>З. 1.1. Замечание, выговор за неоднократные нарушения, оказывающие отрицательное влияние на осуществление образовательной деятельности и обучающихся. З. 1.2. Отчисление обучающегося за игнорирование мер дисциплинарного взыскания и педагогического воздействия.</w:t>
      </w:r>
    </w:p>
    <w:p w:rsidR="00D10E92" w:rsidRDefault="00A86F40">
      <w:pPr>
        <w:ind w:left="10" w:right="53"/>
      </w:pPr>
      <w:r>
        <w:t>3.2. К неоднократным грубым нарушениям Устава образовательное учреждение относит следующий основной перечень проступков:</w:t>
      </w:r>
    </w:p>
    <w:p w:rsidR="00D10E92" w:rsidRDefault="00A86F40">
      <w:pPr>
        <w:numPr>
          <w:ilvl w:val="0"/>
          <w:numId w:val="3"/>
        </w:numPr>
        <w:ind w:right="53"/>
      </w:pPr>
      <w:r>
        <w:t>непосещение занятий без уважительных причин (умышленное уклонение от обучения) непрерывно в течение месяца;</w:t>
      </w:r>
    </w:p>
    <w:p w:rsidR="00D10E92" w:rsidRDefault="00A86F40">
      <w:pPr>
        <w:numPr>
          <w:ilvl w:val="0"/>
          <w:numId w:val="3"/>
        </w:numPr>
        <w:ind w:right="53"/>
      </w:pPr>
      <w:r>
        <w:t>оскорбление участников образовательного процесса и посетителей учреждения в грубой словесной или действенной форме;</w:t>
      </w:r>
    </w:p>
    <w:p w:rsidR="00D10E92" w:rsidRDefault="00A86F40">
      <w:pPr>
        <w:numPr>
          <w:ilvl w:val="0"/>
          <w:numId w:val="3"/>
        </w:numPr>
        <w:ind w:right="53"/>
      </w:pPr>
      <w:r>
        <w:t>применение физического или психического насилия к участникам образовательного процесса;</w:t>
      </w:r>
    </w:p>
    <w:p w:rsidR="00D10E92" w:rsidRDefault="00A86F40">
      <w:pPr>
        <w:numPr>
          <w:ilvl w:val="0"/>
          <w:numId w:val="3"/>
        </w:numPr>
        <w:spacing w:line="241" w:lineRule="auto"/>
        <w:ind w:right="53"/>
      </w:pPr>
      <w:r>
        <w:t xml:space="preserve">употребление и распространение наркотических и </w:t>
      </w:r>
      <w:proofErr w:type="spellStart"/>
      <w:r>
        <w:t>психоактивных</w:t>
      </w:r>
      <w:proofErr w:type="spellEnd"/>
      <w:r>
        <w:t xml:space="preserve"> веществ во время образовательного процесса, а также нахождение в общеобразовательном учреждении в состоянии алкогольного, наркотического или токсического опьянения и другие антиобщественные проступки, повлекшие нарушение прав участников образовательного процесса.</w:t>
      </w:r>
    </w:p>
    <w:p w:rsidR="00D10E92" w:rsidRDefault="00A86F40">
      <w:pPr>
        <w:numPr>
          <w:ilvl w:val="0"/>
          <w:numId w:val="3"/>
        </w:numPr>
        <w:ind w:right="53"/>
      </w:pPr>
      <w:r>
        <w:t>нанесение значительного материального ущерба учреждению.</w:t>
      </w:r>
    </w:p>
    <w:p w:rsidR="00D10E92" w:rsidRDefault="00A86F40">
      <w:pPr>
        <w:ind w:left="29" w:right="178"/>
      </w:pPr>
      <w:r>
        <w:t>3.3. Меры дисциплинарного взыскания не применяются к обучающимся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 Не допускается применение мер дисциплинарного взыскания к обучающимся вовремя их болезни, каникул.</w:t>
      </w:r>
    </w:p>
    <w:p w:rsidR="00D10E92" w:rsidRDefault="00A86F40">
      <w:pPr>
        <w:spacing w:line="241" w:lineRule="auto"/>
        <w:ind w:left="14" w:right="182"/>
        <w:jc w:val="left"/>
      </w:pPr>
      <w:r>
        <w:t>З .4. По решению педагогического совета учреждения за неоднократно совершенное дисциплинарных проступков, предусмотренных частью 4 статьи 43 Федерального Закона «Об образовании в РФ» от 29.12.2012№273-ФЗ, допускается применение отчисления несовершеннолетнего обучающегося, достигшего возраста 15 лет из МБУДО «ЦДТ «Стрекоза».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Центре оказывает отрицательное влияние на других обучающихся, нарушает их права и права работников Учреждения.</w:t>
      </w:r>
    </w:p>
    <w:p w:rsidR="00D10E92" w:rsidRDefault="00A86F40">
      <w:pPr>
        <w:ind w:left="38" w:right="557"/>
      </w:pPr>
      <w:r>
        <w:t>3.5. Меры воспитательного характера по отношению к обучающему, имеющему нарушения, обязательны. Мерами воспитательного характера признаются действия, направленные на профилактику и устранение последствий грубых нарушений.</w:t>
      </w:r>
    </w:p>
    <w:p w:rsidR="00D10E92" w:rsidRDefault="00A86F40">
      <w:pPr>
        <w:spacing w:line="241" w:lineRule="auto"/>
        <w:ind w:left="14" w:right="475"/>
        <w:jc w:val="left"/>
      </w:pPr>
      <w:r>
        <w:t>З .6. Отчисление несовершеннолетнего обучающегося как мера дисциплинарного взыскания не применяется, если срок ранее примененных к обучающемуся мер дисциплинарного взыскания истек и (или) меры дисциплинарного взыскания сняты в установленном порядке.</w:t>
      </w:r>
    </w:p>
    <w:p w:rsidR="00D10E92" w:rsidRDefault="00A86F40">
      <w:pPr>
        <w:ind w:left="53"/>
      </w:pPr>
      <w:r>
        <w:t>3.7. До применения взыскания от обучающегося должно быть затребовано объяснение в устной или письменной форме. В случае отказа обучающегося от дачи объяснения, создается комиссия в составе из представителей Учреждения, составляется акт об отказе.</w:t>
      </w:r>
    </w:p>
    <w:p w:rsidR="00D10E92" w:rsidRDefault="00A86F40">
      <w:pPr>
        <w:spacing w:after="3" w:line="259" w:lineRule="auto"/>
        <w:ind w:left="226" w:right="470" w:hanging="10"/>
        <w:jc w:val="center"/>
      </w:pPr>
      <w:r>
        <w:t>З .8. Применение меры дисциплинарного взыскания оформляются приказом</w:t>
      </w:r>
    </w:p>
    <w:p w:rsidR="00D10E92" w:rsidRDefault="00A86F40">
      <w:pPr>
        <w:ind w:left="53" w:right="1219" w:firstLine="10"/>
      </w:pPr>
      <w:r>
        <w:t xml:space="preserve">(распоряжением) директора. Приказ доводится до обучающегося, родителей (законных представителей) несовершеннолетнего обучающегося под личную роспись в течение трех учебных дней со дня его издания, не считая времени </w:t>
      </w:r>
      <w:proofErr w:type="gramStart"/>
      <w:r>
        <w:t>отсутствия</w:t>
      </w:r>
      <w:proofErr w:type="gramEnd"/>
      <w:r>
        <w:t xml:space="preserve"> обучающегося в учреждении.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приказом.</w:t>
      </w:r>
    </w:p>
    <w:p w:rsidR="00D10E92" w:rsidRDefault="00A86F40">
      <w:pPr>
        <w:ind w:left="177" w:right="499"/>
      </w:pPr>
      <w:r>
        <w:lastRenderedPageBreak/>
        <w:t>3.9.Факты нарушения Правил внутреннего распорядка для обучающихся могут быть рассмотрены на собрании объединения, на педагогическом совете Учреждения в присутствии обучающегося и его родителей (законных представителей).</w:t>
      </w:r>
    </w:p>
    <w:p w:rsidR="00D10E92" w:rsidRDefault="00A86F40">
      <w:pPr>
        <w:pStyle w:val="1"/>
        <w:ind w:left="941"/>
      </w:pPr>
      <w:r>
        <w:t>4. Поощрение обучающихся</w:t>
      </w:r>
    </w:p>
    <w:p w:rsidR="00D10E92" w:rsidRDefault="00A86F40">
      <w:pPr>
        <w:ind w:left="177" w:right="53"/>
      </w:pPr>
      <w:r>
        <w:t>4.1. За высокие результаты и достигнутые успехи в обучении, творчестве, науке, спорте, активную социально-значимую деятельность в детском объединении, к обучающимся могут применяться следующие виды поощрения: объявление благодарности, награждение Дипломом, Грамотой,</w:t>
      </w:r>
    </w:p>
    <w:p w:rsidR="00D10E92" w:rsidRDefault="00A86F40">
      <w:pPr>
        <w:ind w:left="177" w:right="53"/>
      </w:pPr>
      <w:r>
        <w:t>4.2. За особые достижения и выдающиеся результаты в образовательной деятельности обучающиеся представляются к назначению стипендии Губернатора Рязанской области.</w:t>
      </w:r>
    </w:p>
    <w:p w:rsidR="00D10E92" w:rsidRDefault="00A86F40">
      <w:pPr>
        <w:ind w:left="177" w:right="53"/>
      </w:pPr>
      <w:r>
        <w:t>4.3. Меры поощрения применяются администрацией Учреждения по согласованию с педагогами дополнительного образования детских объединений, детским советом, педагогическим коллективом.</w:t>
      </w:r>
    </w:p>
    <w:p w:rsidR="00D10E92" w:rsidRDefault="00A86F40">
      <w:pPr>
        <w:pStyle w:val="1"/>
        <w:ind w:left="864"/>
      </w:pPr>
      <w:r>
        <w:t>5. Заключительные положения</w:t>
      </w:r>
    </w:p>
    <w:p w:rsidR="00D10E92" w:rsidRDefault="00A86F40">
      <w:pPr>
        <w:ind w:left="177" w:right="53"/>
      </w:pPr>
      <w:r>
        <w:t>5.1. Правила рассматриваются и принимаются педагогическим советом и вводятся в действие приказом директора Учреждения.</w:t>
      </w:r>
    </w:p>
    <w:p w:rsidR="00D10E92" w:rsidRDefault="00A86F40">
      <w:pPr>
        <w:spacing w:after="0" w:line="259" w:lineRule="auto"/>
        <w:ind w:left="0" w:right="5" w:firstLine="0"/>
        <w:jc w:val="right"/>
      </w:pPr>
      <w:r>
        <w:t>5.2. Изменения и дополнения в Правила вносятся в порядке, предусмотренном</w:t>
      </w:r>
    </w:p>
    <w:p w:rsidR="00D10E92" w:rsidRDefault="00A86F40">
      <w:pPr>
        <w:ind w:left="177" w:right="53" w:firstLine="0"/>
      </w:pPr>
      <w:r>
        <w:t>п.5.1.</w:t>
      </w:r>
    </w:p>
    <w:p w:rsidR="00D10E92" w:rsidRDefault="00A86F40">
      <w:pPr>
        <w:ind w:left="177" w:right="53"/>
      </w:pPr>
      <w:r>
        <w:t>5.3. Правила ежегодно доводятся до сведения всех обучающихся и их родителей (законных представителей) в начале учебного года на собраниях групп, объединений.</w:t>
      </w:r>
    </w:p>
    <w:p w:rsidR="00D10E92" w:rsidRDefault="00A86F40">
      <w:pPr>
        <w:spacing w:after="3" w:line="259" w:lineRule="auto"/>
        <w:ind w:left="226" w:right="0" w:hanging="10"/>
        <w:jc w:val="center"/>
      </w:pPr>
      <w:r>
        <w:t>5.4. Действие Правил распространяется на всех обучающихся в Учреждении.</w:t>
      </w:r>
    </w:p>
    <w:sectPr w:rsidR="00D10E92" w:rsidSect="00345B6F">
      <w:pgSz w:w="12240" w:h="16860"/>
      <w:pgMar w:top="562" w:right="1109" w:bottom="851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F43C0"/>
    <w:multiLevelType w:val="multilevel"/>
    <w:tmpl w:val="D2221ADC"/>
    <w:lvl w:ilvl="0">
      <w:start w:val="1"/>
      <w:numFmt w:val="decimal"/>
      <w:lvlText w:val="%1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5D186B"/>
    <w:multiLevelType w:val="hybridMultilevel"/>
    <w:tmpl w:val="CE866116"/>
    <w:lvl w:ilvl="0" w:tplc="13A0242E">
      <w:start w:val="1"/>
      <w:numFmt w:val="bullet"/>
      <w:lvlText w:val="-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FC6BCA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D2FFCE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C83B0E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7C29C8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F6558C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C294C8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168D20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84963C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867F1B"/>
    <w:multiLevelType w:val="hybridMultilevel"/>
    <w:tmpl w:val="EC08AE72"/>
    <w:lvl w:ilvl="0" w:tplc="C448796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01CF500">
      <w:start w:val="1"/>
      <w:numFmt w:val="bullet"/>
      <w:lvlText w:val="o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96E5DC">
      <w:start w:val="1"/>
      <w:numFmt w:val="bullet"/>
      <w:lvlText w:val="▪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2E8E0A">
      <w:start w:val="1"/>
      <w:numFmt w:val="bullet"/>
      <w:lvlText w:val="•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8E5064">
      <w:start w:val="1"/>
      <w:numFmt w:val="bullet"/>
      <w:lvlText w:val="o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3E01A2">
      <w:start w:val="1"/>
      <w:numFmt w:val="bullet"/>
      <w:lvlText w:val="▪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7A490C">
      <w:start w:val="1"/>
      <w:numFmt w:val="bullet"/>
      <w:lvlText w:val="•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41E1A00">
      <w:start w:val="1"/>
      <w:numFmt w:val="bullet"/>
      <w:lvlText w:val="o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0689A0C">
      <w:start w:val="1"/>
      <w:numFmt w:val="bullet"/>
      <w:lvlText w:val="▪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92"/>
    <w:rsid w:val="00345B6F"/>
    <w:rsid w:val="00563926"/>
    <w:rsid w:val="0094729E"/>
    <w:rsid w:val="00990A92"/>
    <w:rsid w:val="00A86F40"/>
    <w:rsid w:val="00CE4D3E"/>
    <w:rsid w:val="00D10E92"/>
    <w:rsid w:val="00E0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9ABC"/>
  <w15:docId w15:val="{B9D8FF0A-D479-441F-87BE-4D93675E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7" w:lineRule="auto"/>
      <w:ind w:left="178" w:right="158" w:firstLine="70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60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cp:keywords/>
  <cp:lastModifiedBy>Пользователь Lenovo</cp:lastModifiedBy>
  <cp:revision>2</cp:revision>
  <dcterms:created xsi:type="dcterms:W3CDTF">2022-11-14T15:20:00Z</dcterms:created>
  <dcterms:modified xsi:type="dcterms:W3CDTF">2022-11-14T15:20:00Z</dcterms:modified>
</cp:coreProperties>
</file>