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1E" w:rsidRDefault="00F03A1E" w:rsidP="00F03A1E">
      <w:pPr>
        <w:jc w:val="center"/>
      </w:pPr>
      <w:r>
        <w:rPr>
          <w:sz w:val="28"/>
        </w:rPr>
        <w:t xml:space="preserve">Муниципальное </w:t>
      </w:r>
      <w:r>
        <w:rPr>
          <w:rFonts w:eastAsia="Times New Roman"/>
          <w:sz w:val="28"/>
          <w:szCs w:val="20"/>
        </w:rPr>
        <w:t>бюджетное</w:t>
      </w:r>
      <w:r>
        <w:rPr>
          <w:sz w:val="28"/>
        </w:rPr>
        <w:t xml:space="preserve">  учреждение </w:t>
      </w:r>
    </w:p>
    <w:p w:rsidR="00F03A1E" w:rsidRDefault="00F03A1E" w:rsidP="00F03A1E">
      <w:pPr>
        <w:jc w:val="center"/>
      </w:pPr>
      <w:r>
        <w:rPr>
          <w:sz w:val="28"/>
        </w:rPr>
        <w:t xml:space="preserve">дополнительного образования </w:t>
      </w:r>
    </w:p>
    <w:p w:rsidR="00F03A1E" w:rsidRDefault="00F03A1E" w:rsidP="00F03A1E">
      <w:pPr>
        <w:jc w:val="center"/>
      </w:pPr>
      <w:r>
        <w:rPr>
          <w:sz w:val="28"/>
        </w:rPr>
        <w:t xml:space="preserve">«Центр детского </w:t>
      </w:r>
      <w:r>
        <w:rPr>
          <w:rFonts w:eastAsia="Times New Roman"/>
          <w:sz w:val="28"/>
          <w:szCs w:val="20"/>
        </w:rPr>
        <w:t>творчества «Стрекоза»</w:t>
      </w:r>
    </w:p>
    <w:p w:rsidR="00F03A1E" w:rsidRDefault="00F03A1E" w:rsidP="00F03A1E">
      <w:pPr>
        <w:jc w:val="center"/>
      </w:pP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jc w:val="center"/>
        <w:rPr>
          <w:sz w:val="40"/>
        </w:rPr>
      </w:pPr>
    </w:p>
    <w:p w:rsidR="00F03A1E" w:rsidRDefault="00F03A1E" w:rsidP="00F03A1E">
      <w:pPr>
        <w:jc w:val="center"/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jc w:val="center"/>
      </w:pPr>
      <w:r>
        <w:rPr>
          <w:b/>
          <w:caps/>
          <w:sz w:val="52"/>
        </w:rPr>
        <w:t>«Футбол»</w:t>
      </w:r>
    </w:p>
    <w:p w:rsidR="00F03A1E" w:rsidRDefault="00F03A1E" w:rsidP="00F03A1E">
      <w:pPr>
        <w:jc w:val="center"/>
        <w:rPr>
          <w:b/>
          <w:caps/>
          <w:sz w:val="28"/>
        </w:rPr>
      </w:pPr>
    </w:p>
    <w:p w:rsidR="00F03A1E" w:rsidRPr="00F03A1E" w:rsidRDefault="00F03A1E" w:rsidP="00F03A1E">
      <w:pPr>
        <w:jc w:val="center"/>
      </w:pPr>
      <w:r>
        <w:rPr>
          <w:caps/>
          <w:sz w:val="28"/>
          <w:szCs w:val="28"/>
        </w:rPr>
        <w:t>направленность: физкультурно-спортивная</w:t>
      </w:r>
    </w:p>
    <w:p w:rsidR="00F03A1E" w:rsidRDefault="00F03A1E" w:rsidP="00F03A1E">
      <w:pPr>
        <w:rPr>
          <w:b/>
          <w:caps/>
          <w:sz w:val="28"/>
        </w:rPr>
      </w:pPr>
    </w:p>
    <w:p w:rsidR="00F03A1E" w:rsidRDefault="00F03A1E" w:rsidP="00F03A1E">
      <w:pPr>
        <w:rPr>
          <w:b/>
          <w:caps/>
          <w:sz w:val="28"/>
        </w:rPr>
      </w:pPr>
    </w:p>
    <w:p w:rsidR="00F03A1E" w:rsidRDefault="00F03A1E" w:rsidP="00F03A1E">
      <w:pPr>
        <w:rPr>
          <w:b/>
          <w:caps/>
          <w:sz w:val="28"/>
        </w:rPr>
      </w:pPr>
    </w:p>
    <w:p w:rsidR="00F03A1E" w:rsidRDefault="00F03A1E" w:rsidP="00F03A1E">
      <w:pPr>
        <w:ind w:left="5386" w:right="-510"/>
      </w:pPr>
      <w:r>
        <w:rPr>
          <w:b/>
          <w:bCs/>
        </w:rPr>
        <w:t xml:space="preserve">Возрастная группа: от </w:t>
      </w:r>
      <w:r>
        <w:rPr>
          <w:rFonts w:eastAsia="Times New Roman"/>
          <w:b/>
          <w:bCs/>
        </w:rPr>
        <w:t>6</w:t>
      </w:r>
      <w:r>
        <w:rPr>
          <w:b/>
          <w:bCs/>
        </w:rPr>
        <w:t xml:space="preserve"> до 18 лет</w:t>
      </w:r>
    </w:p>
    <w:p w:rsidR="00F03A1E" w:rsidRDefault="00F03A1E" w:rsidP="00F03A1E">
      <w:pPr>
        <w:ind w:left="5386"/>
      </w:pPr>
      <w:r>
        <w:rPr>
          <w:b/>
          <w:bCs/>
        </w:rPr>
        <w:t xml:space="preserve">Срок реализации программы: 5 лет </w:t>
      </w:r>
    </w:p>
    <w:p w:rsidR="00F03A1E" w:rsidRDefault="00F03A1E" w:rsidP="00F03A1E">
      <w:pPr>
        <w:ind w:left="5386"/>
        <w:rPr>
          <w:b/>
          <w:bCs/>
        </w:rPr>
      </w:pPr>
      <w:r>
        <w:rPr>
          <w:b/>
          <w:bCs/>
        </w:rPr>
        <w:t xml:space="preserve">Разработчик программы: </w:t>
      </w:r>
    </w:p>
    <w:p w:rsidR="00F03A1E" w:rsidRDefault="00F03A1E" w:rsidP="00F03A1E">
      <w:pPr>
        <w:ind w:left="5386"/>
      </w:pPr>
      <w:r>
        <w:rPr>
          <w:b/>
          <w:bCs/>
        </w:rPr>
        <w:t xml:space="preserve">МБУДО </w:t>
      </w:r>
      <w:r>
        <w:rPr>
          <w:rFonts w:hint="eastAsia"/>
          <w:b/>
          <w:bCs/>
        </w:rPr>
        <w:t>«</w:t>
      </w:r>
      <w:r>
        <w:rPr>
          <w:b/>
          <w:bCs/>
        </w:rPr>
        <w:t xml:space="preserve">ЦДТ </w:t>
      </w:r>
      <w:r>
        <w:rPr>
          <w:rFonts w:hint="eastAsia"/>
          <w:b/>
          <w:bCs/>
        </w:rPr>
        <w:t>«</w:t>
      </w:r>
      <w:r>
        <w:rPr>
          <w:b/>
          <w:bCs/>
        </w:rPr>
        <w:t>Стрекоза</w:t>
      </w:r>
      <w:r>
        <w:rPr>
          <w:rFonts w:hint="eastAsia"/>
          <w:b/>
          <w:bCs/>
        </w:rPr>
        <w:t>»</w:t>
      </w: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rPr>
          <w:sz w:val="28"/>
        </w:rPr>
      </w:pPr>
    </w:p>
    <w:p w:rsidR="00F03A1E" w:rsidRDefault="00F03A1E" w:rsidP="00F03A1E">
      <w:pPr>
        <w:jc w:val="center"/>
      </w:pPr>
      <w:r>
        <w:rPr>
          <w:b/>
          <w:sz w:val="28"/>
          <w:szCs w:val="28"/>
        </w:rPr>
        <w:t>Рязань 2021 г.</w:t>
      </w:r>
    </w:p>
    <w:p w:rsidR="00F03A1E" w:rsidRDefault="00F03A1E" w:rsidP="00F03A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03A1E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Пояснительная записка</w:t>
      </w:r>
    </w:p>
    <w:p w:rsidR="00F03A1E" w:rsidRPr="002A1205" w:rsidRDefault="002A1205" w:rsidP="002A120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(аннотация)</w:t>
      </w:r>
      <w:r w:rsidR="00F03A1E" w:rsidRPr="002A1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дополнительного образования разработана на основе примерной программы спортивной подготовки для детско-юношеских школ по футболу. Программа создана на основе методических принципов: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Принцип комплектности</w:t>
      </w:r>
      <w:r w:rsidRPr="00F03A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предполагает тесную взаимосвязь всех сторон учебно-тренировочного процесса (все виды подготовки, воспитательной работы, восстановительных мероприятий и комплексного контроля) в оптимальном соотношении.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Принцип преемственности</w:t>
      </w: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определяет системность изложения программного материала по этапам годичного и многолетнего циклов и его соответствия требованиям высшего спортивного мастерства, при обеспечении преемственности задач, методов и средств подготовки, объем тренировочных нагрузок, роста показателей уровня подготовленности.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Принцип вариантности</w:t>
      </w: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предусматривает вариантность программного материала в зависимости от этапа многолетней подготовки, возрастных индивидуальных особенностей юных футболистов.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 помощью футбола можно развить не только быстроту, ловкость, силу и выносливость, а еще и такие черты характера, как взаимовыручку, коллективизм, ответственность, чувство уважения к соперникам. Согласитесь, что это тоже важно.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Разработанная программа предполагает строгую преемственность задач, средств и методов тренировки футболистов, неуклонный рост объема общей и специальной физической подготовки, строгое соблюдение принципа постепенности в процессе многолетней тренировки спортсменов.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F03A1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Развивать двигательную активность, как источник здоровья детей через спортивную игру футбол. 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A1E">
        <w:rPr>
          <w:rFonts w:ascii="Times New Roman" w:hAnsi="Times New Roman"/>
          <w:b/>
          <w:sz w:val="28"/>
          <w:szCs w:val="28"/>
        </w:rPr>
        <w:t>Задачи: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A1E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формирование культуры движений, обогащение двигательного опыта через многообразные действия с мячом;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освоение знаний о футболе, его истории, роли в формировании здорового образа жизни;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обучение правильной технике выполнения элементов спортивной игры - футбол (удар, передача, ведение).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A1E">
        <w:rPr>
          <w:rFonts w:ascii="Times New Roman" w:hAnsi="Times New Roman"/>
          <w:b/>
          <w:sz w:val="28"/>
          <w:szCs w:val="28"/>
        </w:rPr>
        <w:t>Развивающие: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укрепление здоровья, развитие основных физических качеств и повышение функциональных возможностей организма дошкольников;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 xml:space="preserve">- развитие выносливости, скоростных и </w:t>
      </w:r>
      <w:proofErr w:type="spellStart"/>
      <w:r w:rsidRPr="00F03A1E">
        <w:rPr>
          <w:rFonts w:ascii="Times New Roman" w:hAnsi="Times New Roman"/>
          <w:sz w:val="28"/>
          <w:szCs w:val="28"/>
        </w:rPr>
        <w:t>скоростно</w:t>
      </w:r>
      <w:proofErr w:type="spellEnd"/>
      <w:r w:rsidRPr="00F03A1E">
        <w:rPr>
          <w:rFonts w:ascii="Times New Roman" w:hAnsi="Times New Roman"/>
          <w:sz w:val="28"/>
          <w:szCs w:val="28"/>
        </w:rPr>
        <w:t xml:space="preserve"> - силовых способностей.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A1E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воспитание морально - волевых качеств;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lastRenderedPageBreak/>
        <w:t xml:space="preserve">- воспитание устойчивого  интереса к занятиям физической культурой и спортом. 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A1E">
        <w:rPr>
          <w:rFonts w:ascii="Times New Roman" w:hAnsi="Times New Roman"/>
          <w:b/>
          <w:sz w:val="28"/>
          <w:szCs w:val="28"/>
        </w:rPr>
        <w:t>Все занятия составлены согласно педагогическим принципам: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i/>
          <w:sz w:val="28"/>
          <w:szCs w:val="28"/>
        </w:rPr>
        <w:t xml:space="preserve">принцип осознанности и активности – </w:t>
      </w:r>
      <w:r w:rsidRPr="00F03A1E">
        <w:rPr>
          <w:rFonts w:ascii="Times New Roman" w:hAnsi="Times New Roman"/>
          <w:sz w:val="28"/>
          <w:szCs w:val="28"/>
        </w:rPr>
        <w:t>направлен на воспитание у ребенка осмысленного отношения к физическим упражнениям и подвижным играм, предполагает в ребенке высокую степень самостоятельности, инициативы и творчества в процессе обучения игре футбол;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i/>
          <w:sz w:val="28"/>
          <w:szCs w:val="28"/>
        </w:rPr>
        <w:t xml:space="preserve"> принцип систематичности и последовательности - </w:t>
      </w:r>
      <w:r w:rsidRPr="00F03A1E">
        <w:rPr>
          <w:rFonts w:ascii="Times New Roman" w:hAnsi="Times New Roman"/>
          <w:sz w:val="28"/>
          <w:szCs w:val="28"/>
        </w:rPr>
        <w:t xml:space="preserve">проявляется во взаимосвязи знаний, умений и навыков игры в футбол. Система подготовительных и подводящих упражнений позволяет перейти к освоению нового движения и, опираясь на него, приступить к познанию последующего, более сложного материала. Регулярность, планомерность, непрерывность в педагогическом процессе на протяжении всего периода обучения элементам  игры  футбол; 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i/>
          <w:sz w:val="28"/>
          <w:szCs w:val="28"/>
        </w:rPr>
        <w:t>принцип постепенности –</w:t>
      </w:r>
      <w:r w:rsidRPr="00F03A1E">
        <w:rPr>
          <w:rFonts w:ascii="Times New Roman" w:hAnsi="Times New Roman"/>
          <w:sz w:val="28"/>
          <w:szCs w:val="28"/>
        </w:rPr>
        <w:t xml:space="preserve"> предполагает преемственность ступеней обучения ребенка игре футбол;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i/>
          <w:sz w:val="28"/>
          <w:szCs w:val="28"/>
        </w:rPr>
        <w:t>принцип учета возрастных и индивидуальных</w:t>
      </w:r>
      <w:r w:rsidRPr="00F03A1E">
        <w:rPr>
          <w:rFonts w:ascii="Times New Roman" w:hAnsi="Times New Roman"/>
          <w:sz w:val="28"/>
          <w:szCs w:val="28"/>
        </w:rPr>
        <w:t xml:space="preserve"> </w:t>
      </w:r>
      <w:r w:rsidRPr="00F03A1E">
        <w:rPr>
          <w:rFonts w:ascii="Times New Roman" w:hAnsi="Times New Roman"/>
          <w:i/>
          <w:sz w:val="28"/>
          <w:szCs w:val="28"/>
        </w:rPr>
        <w:t>особенностей</w:t>
      </w:r>
      <w:r w:rsidRPr="00F03A1E">
        <w:rPr>
          <w:rFonts w:ascii="Times New Roman" w:hAnsi="Times New Roman"/>
          <w:sz w:val="28"/>
          <w:szCs w:val="28"/>
        </w:rPr>
        <w:t xml:space="preserve"> – является фундаментом для формирования знаний, умений, навыков, развития функциональных возможностей организма в процессе обучения игре футбол;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i/>
          <w:sz w:val="28"/>
          <w:szCs w:val="28"/>
        </w:rPr>
        <w:t>принцип всестороннего и гармоничного развития</w:t>
      </w:r>
      <w:r w:rsidRPr="00F03A1E">
        <w:rPr>
          <w:rFonts w:ascii="Times New Roman" w:hAnsi="Times New Roman"/>
          <w:sz w:val="28"/>
          <w:szCs w:val="28"/>
        </w:rPr>
        <w:t xml:space="preserve"> - содействует развитию психофизический способностей, знаний, умений и навыков игры футбол; </w:t>
      </w:r>
      <w:r w:rsidRPr="00F03A1E">
        <w:rPr>
          <w:rFonts w:ascii="Times New Roman" w:hAnsi="Times New Roman"/>
          <w:i/>
          <w:sz w:val="28"/>
          <w:szCs w:val="28"/>
        </w:rPr>
        <w:t>принцип оздоровительной направленности</w:t>
      </w:r>
      <w:r w:rsidRPr="00F03A1E">
        <w:rPr>
          <w:rFonts w:ascii="Times New Roman" w:hAnsi="Times New Roman"/>
          <w:sz w:val="28"/>
          <w:szCs w:val="28"/>
        </w:rPr>
        <w:t xml:space="preserve"> – решает задачи укрепления здоровья ребенка, направлен на всестороннее оздоровления организма, повышение его работоспособности, совершенствование психофизических качеств, поддержки эмоционально - положительного состояния, жизнерадостности.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Контроль за подготовкой юных футболистов.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Построение учебно-тренировочного процесса, управление тренировкой не может быть эффективным без получения своевременной объективной информации о развитии различных физических качеств, технической подготовленности футболистов.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теории и практики спорта принято различать следующие виды контроля: этапный, текущий и оперативный.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Этапный контроль предназначен для оценки устойчивого состояния спортсмена и кумулятивного тренировочного эффекта. Проводится в конце конкретного этапа.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программу этапного контроля входят:</w:t>
      </w:r>
    </w:p>
    <w:p w:rsidR="00F03A1E" w:rsidRPr="00F03A1E" w:rsidRDefault="00F03A1E" w:rsidP="00F03A1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врачебные обследования;</w:t>
      </w:r>
    </w:p>
    <w:p w:rsidR="00F03A1E" w:rsidRPr="00F03A1E" w:rsidRDefault="00F03A1E" w:rsidP="00F03A1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антропометрические обследования;</w:t>
      </w:r>
    </w:p>
    <w:p w:rsidR="00F03A1E" w:rsidRPr="00F03A1E" w:rsidRDefault="00F03A1E" w:rsidP="00F03A1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тестирование уровня физической подготовленности;</w:t>
      </w:r>
    </w:p>
    <w:p w:rsidR="00F03A1E" w:rsidRPr="00F03A1E" w:rsidRDefault="00F03A1E" w:rsidP="00F03A1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тестирование технико-тактической подготовленности;</w:t>
      </w:r>
    </w:p>
    <w:p w:rsidR="00F03A1E" w:rsidRPr="00F03A1E" w:rsidRDefault="00F03A1E" w:rsidP="00F03A1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 и анализ тренировочной нагрузки за прошедший этап;</w:t>
      </w:r>
    </w:p>
    <w:p w:rsidR="00F03A1E" w:rsidRPr="00F03A1E" w:rsidRDefault="00F03A1E" w:rsidP="00F03A1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индивидуальных и групповых соревновательных действий.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Текущий контроль проводится для получения информации о состоянии футболиста после серии занятий и игр для внесения соответствующих коррекций в тренировочную и соревновательную деятельность. В его программу входят оценки:</w:t>
      </w:r>
    </w:p>
    <w:p w:rsidR="00F03A1E" w:rsidRPr="00F03A1E" w:rsidRDefault="00F03A1E" w:rsidP="00F03A1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объема эффективности соревновательной деятельности;</w:t>
      </w:r>
    </w:p>
    <w:p w:rsidR="00F03A1E" w:rsidRPr="00F03A1E" w:rsidRDefault="00F03A1E" w:rsidP="00F03A1E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объема тренировочных нагрузок и качества выполнения тренировочных заданий.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Оперативный контроль направлен на получение срочной информации о переносимости тренировочных нагрузок и оценки срочного тренировочного эффекта конкретного упражнения или их серии. С этой целью проводятся педагогические наблюдения за ходом занятия с регистрацией ЧСС до выполнения упражнения и после него.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практике детско-юношеского футбола должны практиковаться все виды контроля. Однако наибольшее внимание следует уделять педагогическому контролю, как наиболее доступному и информативному.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Педагогический контроль по направленности и содержанию охватывает три основных раздела: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3A1E" w:rsidRPr="00F03A1E" w:rsidRDefault="00F03A1E" w:rsidP="00F03A1E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уровня подготовленности футболистов (оценка физической подготовленности и уровня технико-тактического мастерства).</w:t>
      </w:r>
    </w:p>
    <w:p w:rsidR="00F03A1E" w:rsidRPr="00F03A1E" w:rsidRDefault="00F03A1E" w:rsidP="00F03A1E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соревновательной деятельности (оценка соревновательных нагрузок и эффективности соревновательной деятельности).</w:t>
      </w:r>
    </w:p>
    <w:p w:rsidR="00F03A1E" w:rsidRPr="00F03A1E" w:rsidRDefault="00F03A1E" w:rsidP="00F03A1E">
      <w:pPr>
        <w:numPr>
          <w:ilvl w:val="1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тренировочной деятельности (оценка тренировочных нагрузок и эффективности тренировочной деятельности).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и контроль текущего состояния футболиста осуществляется врачами. Заключение о состоянии каждого футболиста чрезвычайно важно для тренера, что позволяет ему более эффективно осуществлять тренировочный процесс, реализуя принцип индивидуализации.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37474F"/>
          <w:kern w:val="36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i/>
          <w:iCs/>
          <w:color w:val="37474F"/>
          <w:kern w:val="36"/>
          <w:sz w:val="28"/>
          <w:szCs w:val="28"/>
          <w:lang w:eastAsia="ru-RU"/>
        </w:rPr>
        <w:t>Возраст обучающихся</w:t>
      </w:r>
    </w:p>
    <w:p w:rsidR="00F03A1E" w:rsidRPr="00F03A1E" w:rsidRDefault="00F03A1E" w:rsidP="00F03A1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 — 6-18 лет.</w:t>
      </w:r>
    </w:p>
    <w:p w:rsidR="00F03A1E" w:rsidRPr="00F03A1E" w:rsidRDefault="00F03A1E" w:rsidP="00F03A1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реализации – 5 лет.</w:t>
      </w:r>
    </w:p>
    <w:p w:rsidR="00F03A1E" w:rsidRPr="00F03A1E" w:rsidRDefault="00F03A1E" w:rsidP="00F03A1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формой является учебно-тренировочное занятие. Оно приводится по общепринятой схеме согласно расписанию.</w:t>
      </w:r>
    </w:p>
    <w:p w:rsidR="00F03A1E" w:rsidRPr="00F03A1E" w:rsidRDefault="00F03A1E" w:rsidP="00F03A1E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физического воспитания: словесные, наглядные строго регламентированного упражнения, игровой, соревновательный, целостный.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учебной группы – постоянный.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– групповые.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Численный состав учебных групп 25 человек.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занятий в неделю для групп: 2раза по 2 часа.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3A1E">
        <w:rPr>
          <w:rFonts w:ascii="Times New Roman" w:hAnsi="Times New Roman"/>
          <w:b/>
          <w:sz w:val="28"/>
          <w:szCs w:val="28"/>
        </w:rPr>
        <w:t>Планируемые результаты освоения программы: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03A1E">
        <w:rPr>
          <w:rFonts w:ascii="Times New Roman" w:hAnsi="Times New Roman"/>
          <w:b/>
          <w:i/>
          <w:sz w:val="28"/>
          <w:szCs w:val="28"/>
        </w:rPr>
        <w:lastRenderedPageBreak/>
        <w:t>Воспитанники приобретают знания: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 правилах поведения и техники безопасности на занятиях;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об основных правилах игры футбол;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 влиянии физических упражнений на организм.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03A1E">
        <w:rPr>
          <w:rFonts w:ascii="Times New Roman" w:hAnsi="Times New Roman"/>
          <w:b/>
          <w:i/>
          <w:sz w:val="28"/>
          <w:szCs w:val="28"/>
        </w:rPr>
        <w:t>У воспитанников формируются представления: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об истории развития футбола, оборудовании, инвентаре;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о значении занятий физическими упражнениями для укрепления здоровья.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03A1E">
        <w:rPr>
          <w:rFonts w:ascii="Times New Roman" w:hAnsi="Times New Roman"/>
          <w:b/>
          <w:i/>
          <w:sz w:val="28"/>
          <w:szCs w:val="28"/>
        </w:rPr>
        <w:t>У воспитанников развиваются умения: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свободно ориентироваться в пространстве;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выполнять различные действия с мячом: бросать и ловить, катать и выполнять удары по мячу;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взаимодействовать друг с другом во время игры;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выполнять основные приемы техники спортивной игры - футбол;</w:t>
      </w:r>
    </w:p>
    <w:p w:rsidR="00F03A1E" w:rsidRPr="00F03A1E" w:rsidRDefault="00F03A1E" w:rsidP="00F03A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A1E">
        <w:rPr>
          <w:rFonts w:ascii="Times New Roman" w:hAnsi="Times New Roman"/>
          <w:sz w:val="28"/>
          <w:szCs w:val="28"/>
        </w:rPr>
        <w:t>- подчинять свои интересы интересам команды.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Ожидаемые результаты и способы их проверки.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работе с юными футболистами в группах начальной подготовки должны решаться следующие задачи: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здоровья.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широким кругом двигательных умений и навыков, в частности, освоение техники естественных движений (бег, прыжки, метания и т.д.).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основам техники владения мячом.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физических качеств с акцентом на быстроту, ловкость и координационные способности.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знаниями о физической культуре и спорте в России, об истории развития футбола; о гигиене, закаливании, режиме и питании спортсмена.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теоретическими и практическими технико-тактическими навыками.</w:t>
      </w:r>
    </w:p>
    <w:p w:rsidR="00F03A1E" w:rsidRPr="00F03A1E" w:rsidRDefault="00F03A1E" w:rsidP="00F03A1E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нормы общей и специальной физической подготовке.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Способы проверки: опрос, сдача контрольно-переводных нормативов.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подведения итогов реализации программы.</w:t>
      </w:r>
    </w:p>
    <w:p w:rsidR="00F03A1E" w:rsidRPr="00F03A1E" w:rsidRDefault="00F03A1E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3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Подведение итогов реализации программы проводится в виде контрольных соревнований и экзамена. </w:t>
      </w:r>
    </w:p>
    <w:p w:rsidR="000110F1" w:rsidRPr="00F03A1E" w:rsidRDefault="000110F1" w:rsidP="00F03A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7A17" w:rsidRDefault="00C37A17" w:rsidP="000110F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C37A17" w:rsidSect="00F03A1E"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E2A" w:rsidRDefault="00620E2A" w:rsidP="007B6E52">
      <w:pPr>
        <w:spacing w:after="0" w:line="240" w:lineRule="auto"/>
      </w:pPr>
      <w:r>
        <w:separator/>
      </w:r>
    </w:p>
  </w:endnote>
  <w:endnote w:type="continuationSeparator" w:id="0">
    <w:p w:rsidR="00620E2A" w:rsidRDefault="00620E2A" w:rsidP="007B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E2A" w:rsidRDefault="00620E2A" w:rsidP="007B6E52">
      <w:pPr>
        <w:spacing w:after="0" w:line="240" w:lineRule="auto"/>
      </w:pPr>
      <w:r>
        <w:separator/>
      </w:r>
    </w:p>
  </w:footnote>
  <w:footnote w:type="continuationSeparator" w:id="0">
    <w:p w:rsidR="00620E2A" w:rsidRDefault="00620E2A" w:rsidP="007B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75DF"/>
    <w:multiLevelType w:val="multilevel"/>
    <w:tmpl w:val="632A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A28EA"/>
    <w:multiLevelType w:val="multilevel"/>
    <w:tmpl w:val="8A8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A4C3B"/>
    <w:multiLevelType w:val="multilevel"/>
    <w:tmpl w:val="826E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86C6D"/>
    <w:multiLevelType w:val="multilevel"/>
    <w:tmpl w:val="D498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829BA"/>
    <w:multiLevelType w:val="multilevel"/>
    <w:tmpl w:val="24A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D17A9"/>
    <w:multiLevelType w:val="hybridMultilevel"/>
    <w:tmpl w:val="49CED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626AD5"/>
    <w:multiLevelType w:val="hybridMultilevel"/>
    <w:tmpl w:val="87BCA9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74DD6"/>
    <w:multiLevelType w:val="multilevel"/>
    <w:tmpl w:val="97EC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56A0B"/>
    <w:rsid w:val="000048EC"/>
    <w:rsid w:val="000110F1"/>
    <w:rsid w:val="00011A4B"/>
    <w:rsid w:val="00034E04"/>
    <w:rsid w:val="00045EF9"/>
    <w:rsid w:val="000601E9"/>
    <w:rsid w:val="0008348C"/>
    <w:rsid w:val="000A3F8B"/>
    <w:rsid w:val="000A534C"/>
    <w:rsid w:val="000B3447"/>
    <w:rsid w:val="000D78C3"/>
    <w:rsid w:val="00105A00"/>
    <w:rsid w:val="00114C27"/>
    <w:rsid w:val="0012354C"/>
    <w:rsid w:val="00141428"/>
    <w:rsid w:val="00146402"/>
    <w:rsid w:val="00157540"/>
    <w:rsid w:val="00160365"/>
    <w:rsid w:val="00164A99"/>
    <w:rsid w:val="001A38C7"/>
    <w:rsid w:val="001B1AFD"/>
    <w:rsid w:val="001D031C"/>
    <w:rsid w:val="001D433F"/>
    <w:rsid w:val="001D70ED"/>
    <w:rsid w:val="00226726"/>
    <w:rsid w:val="00246408"/>
    <w:rsid w:val="00251B0D"/>
    <w:rsid w:val="00261CDC"/>
    <w:rsid w:val="0026359F"/>
    <w:rsid w:val="00274099"/>
    <w:rsid w:val="00275F1F"/>
    <w:rsid w:val="00276BF0"/>
    <w:rsid w:val="00281879"/>
    <w:rsid w:val="00287C09"/>
    <w:rsid w:val="002938D2"/>
    <w:rsid w:val="00296970"/>
    <w:rsid w:val="00297B60"/>
    <w:rsid w:val="002A1205"/>
    <w:rsid w:val="002D2041"/>
    <w:rsid w:val="002D5B88"/>
    <w:rsid w:val="002E1A1C"/>
    <w:rsid w:val="002E6711"/>
    <w:rsid w:val="002F13F6"/>
    <w:rsid w:val="00332A06"/>
    <w:rsid w:val="003344BF"/>
    <w:rsid w:val="003424F2"/>
    <w:rsid w:val="003551FB"/>
    <w:rsid w:val="00380F80"/>
    <w:rsid w:val="003908A1"/>
    <w:rsid w:val="00393258"/>
    <w:rsid w:val="003B39D3"/>
    <w:rsid w:val="003E6444"/>
    <w:rsid w:val="003F0F79"/>
    <w:rsid w:val="00404968"/>
    <w:rsid w:val="00430DB1"/>
    <w:rsid w:val="00453C18"/>
    <w:rsid w:val="00466DA7"/>
    <w:rsid w:val="00497517"/>
    <w:rsid w:val="004A555B"/>
    <w:rsid w:val="004B099C"/>
    <w:rsid w:val="004F06F3"/>
    <w:rsid w:val="0050792A"/>
    <w:rsid w:val="00512485"/>
    <w:rsid w:val="005159DE"/>
    <w:rsid w:val="005310E8"/>
    <w:rsid w:val="0053248E"/>
    <w:rsid w:val="005421A5"/>
    <w:rsid w:val="00551E97"/>
    <w:rsid w:val="005B0ACE"/>
    <w:rsid w:val="005C0476"/>
    <w:rsid w:val="005C7BE1"/>
    <w:rsid w:val="005D1765"/>
    <w:rsid w:val="005D2D62"/>
    <w:rsid w:val="005D489E"/>
    <w:rsid w:val="005E2F21"/>
    <w:rsid w:val="005E6CD2"/>
    <w:rsid w:val="005F07B7"/>
    <w:rsid w:val="005F30E7"/>
    <w:rsid w:val="00620E2A"/>
    <w:rsid w:val="00635195"/>
    <w:rsid w:val="006501C9"/>
    <w:rsid w:val="00660375"/>
    <w:rsid w:val="00662CB7"/>
    <w:rsid w:val="00671897"/>
    <w:rsid w:val="00675F0C"/>
    <w:rsid w:val="00683B45"/>
    <w:rsid w:val="006B3875"/>
    <w:rsid w:val="006E346D"/>
    <w:rsid w:val="006E6BC1"/>
    <w:rsid w:val="006E7618"/>
    <w:rsid w:val="00702AF0"/>
    <w:rsid w:val="00727009"/>
    <w:rsid w:val="0074558C"/>
    <w:rsid w:val="007460F3"/>
    <w:rsid w:val="00746306"/>
    <w:rsid w:val="00752E7B"/>
    <w:rsid w:val="00755F1C"/>
    <w:rsid w:val="007878C1"/>
    <w:rsid w:val="00794CCE"/>
    <w:rsid w:val="007A335B"/>
    <w:rsid w:val="007A4C1A"/>
    <w:rsid w:val="007B6E52"/>
    <w:rsid w:val="007C7C1D"/>
    <w:rsid w:val="00805615"/>
    <w:rsid w:val="00815A20"/>
    <w:rsid w:val="00830F24"/>
    <w:rsid w:val="00833B48"/>
    <w:rsid w:val="00836CDF"/>
    <w:rsid w:val="00843187"/>
    <w:rsid w:val="008721E5"/>
    <w:rsid w:val="008A3663"/>
    <w:rsid w:val="008A6DAB"/>
    <w:rsid w:val="008B17E6"/>
    <w:rsid w:val="008B6C69"/>
    <w:rsid w:val="008B6EF1"/>
    <w:rsid w:val="008B7DB9"/>
    <w:rsid w:val="008C7BF5"/>
    <w:rsid w:val="008D2C92"/>
    <w:rsid w:val="008E4EFA"/>
    <w:rsid w:val="00911DBA"/>
    <w:rsid w:val="009122D6"/>
    <w:rsid w:val="0094343A"/>
    <w:rsid w:val="00952D9A"/>
    <w:rsid w:val="00956A0B"/>
    <w:rsid w:val="00971ABE"/>
    <w:rsid w:val="00977AD0"/>
    <w:rsid w:val="009A5901"/>
    <w:rsid w:val="009E2B27"/>
    <w:rsid w:val="009E6D0D"/>
    <w:rsid w:val="009E7529"/>
    <w:rsid w:val="009E7A37"/>
    <w:rsid w:val="009F6AE7"/>
    <w:rsid w:val="00A11643"/>
    <w:rsid w:val="00A15673"/>
    <w:rsid w:val="00A17C37"/>
    <w:rsid w:val="00A3552B"/>
    <w:rsid w:val="00A57BFD"/>
    <w:rsid w:val="00AA4555"/>
    <w:rsid w:val="00AC1414"/>
    <w:rsid w:val="00AC4099"/>
    <w:rsid w:val="00AC787E"/>
    <w:rsid w:val="00AE688B"/>
    <w:rsid w:val="00AF4163"/>
    <w:rsid w:val="00B30570"/>
    <w:rsid w:val="00B46C2F"/>
    <w:rsid w:val="00B50F12"/>
    <w:rsid w:val="00B8447E"/>
    <w:rsid w:val="00B93D86"/>
    <w:rsid w:val="00B972C1"/>
    <w:rsid w:val="00BA7B88"/>
    <w:rsid w:val="00BB137A"/>
    <w:rsid w:val="00BC65FB"/>
    <w:rsid w:val="00BE3000"/>
    <w:rsid w:val="00BE44B5"/>
    <w:rsid w:val="00C05867"/>
    <w:rsid w:val="00C26DD3"/>
    <w:rsid w:val="00C37A17"/>
    <w:rsid w:val="00C619FB"/>
    <w:rsid w:val="00CA01C8"/>
    <w:rsid w:val="00CA18A0"/>
    <w:rsid w:val="00CB113F"/>
    <w:rsid w:val="00CC2EE2"/>
    <w:rsid w:val="00D21E2C"/>
    <w:rsid w:val="00D27950"/>
    <w:rsid w:val="00D447A1"/>
    <w:rsid w:val="00D65A3D"/>
    <w:rsid w:val="00D84917"/>
    <w:rsid w:val="00DA168F"/>
    <w:rsid w:val="00DA3489"/>
    <w:rsid w:val="00DB0023"/>
    <w:rsid w:val="00DC09F2"/>
    <w:rsid w:val="00DC5355"/>
    <w:rsid w:val="00DD5F33"/>
    <w:rsid w:val="00DE3FB0"/>
    <w:rsid w:val="00DE6303"/>
    <w:rsid w:val="00DF708B"/>
    <w:rsid w:val="00E22366"/>
    <w:rsid w:val="00E359D6"/>
    <w:rsid w:val="00E36EE2"/>
    <w:rsid w:val="00E53066"/>
    <w:rsid w:val="00E659CD"/>
    <w:rsid w:val="00E96188"/>
    <w:rsid w:val="00EA2500"/>
    <w:rsid w:val="00EC4E48"/>
    <w:rsid w:val="00EE7037"/>
    <w:rsid w:val="00EE763B"/>
    <w:rsid w:val="00EF3FF3"/>
    <w:rsid w:val="00F009D1"/>
    <w:rsid w:val="00F03A1E"/>
    <w:rsid w:val="00F221C1"/>
    <w:rsid w:val="00F34337"/>
    <w:rsid w:val="00F41A57"/>
    <w:rsid w:val="00F47BCF"/>
    <w:rsid w:val="00F57819"/>
    <w:rsid w:val="00F701E3"/>
    <w:rsid w:val="00F75EC1"/>
    <w:rsid w:val="00F828BE"/>
    <w:rsid w:val="00F8629C"/>
    <w:rsid w:val="00FB3710"/>
    <w:rsid w:val="00FB7892"/>
    <w:rsid w:val="00FC5B51"/>
    <w:rsid w:val="00FC6841"/>
    <w:rsid w:val="00FD01FD"/>
    <w:rsid w:val="00FE1411"/>
    <w:rsid w:val="00FE53C1"/>
    <w:rsid w:val="00FE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3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F1"/>
    <w:pPr>
      <w:ind w:left="720"/>
      <w:contextualSpacing/>
    </w:pPr>
  </w:style>
  <w:style w:type="paragraph" w:customStyle="1" w:styleId="p21">
    <w:name w:val="p21"/>
    <w:basedOn w:val="a"/>
    <w:rsid w:val="000110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10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E6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6D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F8B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1B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D0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B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B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7B6E52"/>
  </w:style>
  <w:style w:type="paragraph" w:styleId="aa">
    <w:name w:val="header"/>
    <w:basedOn w:val="a"/>
    <w:link w:val="ab"/>
    <w:uiPriority w:val="99"/>
    <w:unhideWhenUsed/>
    <w:rsid w:val="007B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E5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B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E5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03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ody Text"/>
    <w:basedOn w:val="a"/>
    <w:link w:val="af"/>
    <w:rsid w:val="00F03A1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F03A1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F1"/>
    <w:pPr>
      <w:ind w:left="720"/>
      <w:contextualSpacing/>
    </w:pPr>
  </w:style>
  <w:style w:type="paragraph" w:customStyle="1" w:styleId="p21">
    <w:name w:val="p21"/>
    <w:basedOn w:val="a"/>
    <w:rsid w:val="000110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10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E6D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6D0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3F8B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1B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D0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BB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BE4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7B6E52"/>
  </w:style>
  <w:style w:type="paragraph" w:styleId="aa">
    <w:name w:val="header"/>
    <w:basedOn w:val="a"/>
    <w:link w:val="ab"/>
    <w:uiPriority w:val="99"/>
    <w:unhideWhenUsed/>
    <w:rsid w:val="007B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E5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B6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E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9EFB-9AF6-4C82-9A58-A9746E9A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Юлия</cp:lastModifiedBy>
  <cp:revision>3</cp:revision>
  <dcterms:created xsi:type="dcterms:W3CDTF">2021-06-03T19:12:00Z</dcterms:created>
  <dcterms:modified xsi:type="dcterms:W3CDTF">2021-06-07T14:16:00Z</dcterms:modified>
</cp:coreProperties>
</file>