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44F3" w:rsidRPr="005547A8" w:rsidRDefault="003244F3" w:rsidP="00E50190">
      <w:pPr>
        <w:spacing w:after="0"/>
        <w:jc w:val="center"/>
        <w:rPr>
          <w:rFonts w:ascii="Times New Roman" w:hAnsi="Times New Roman" w:cs="Times New Roman"/>
          <w:b/>
          <w:spacing w:val="20"/>
          <w:sz w:val="24"/>
          <w:szCs w:val="24"/>
        </w:rPr>
      </w:pPr>
      <w:r w:rsidRPr="005547A8">
        <w:rPr>
          <w:rFonts w:ascii="Times New Roman" w:hAnsi="Times New Roman" w:cs="Times New Roman"/>
          <w:b/>
          <w:spacing w:val="20"/>
          <w:sz w:val="24"/>
          <w:szCs w:val="24"/>
        </w:rPr>
        <w:t>Муниципальное бюджетное  учреждение</w:t>
      </w:r>
    </w:p>
    <w:p w:rsidR="003244F3" w:rsidRPr="005547A8" w:rsidRDefault="003244F3" w:rsidP="003244F3">
      <w:pPr>
        <w:spacing w:after="0"/>
        <w:jc w:val="center"/>
        <w:rPr>
          <w:rFonts w:ascii="Times New Roman" w:hAnsi="Times New Roman" w:cs="Times New Roman"/>
          <w:b/>
          <w:spacing w:val="20"/>
          <w:sz w:val="24"/>
          <w:szCs w:val="24"/>
        </w:rPr>
      </w:pPr>
      <w:r w:rsidRPr="005547A8">
        <w:rPr>
          <w:rFonts w:ascii="Times New Roman" w:hAnsi="Times New Roman" w:cs="Times New Roman"/>
          <w:b/>
          <w:spacing w:val="20"/>
          <w:sz w:val="24"/>
          <w:szCs w:val="24"/>
        </w:rPr>
        <w:t>дополнительного образования</w:t>
      </w:r>
    </w:p>
    <w:p w:rsidR="003244F3" w:rsidRPr="005547A8" w:rsidRDefault="003244F3" w:rsidP="003244F3">
      <w:pPr>
        <w:spacing w:after="0"/>
        <w:jc w:val="center"/>
        <w:rPr>
          <w:rFonts w:ascii="Times New Roman" w:hAnsi="Times New Roman" w:cs="Times New Roman"/>
          <w:b/>
          <w:spacing w:val="20"/>
          <w:sz w:val="24"/>
          <w:szCs w:val="24"/>
        </w:rPr>
      </w:pPr>
      <w:r w:rsidRPr="005547A8">
        <w:rPr>
          <w:rFonts w:ascii="Times New Roman" w:hAnsi="Times New Roman" w:cs="Times New Roman"/>
          <w:b/>
          <w:spacing w:val="20"/>
          <w:sz w:val="24"/>
          <w:szCs w:val="24"/>
        </w:rPr>
        <w:t>«Центр детского творчества «Стрекоза»</w:t>
      </w:r>
    </w:p>
    <w:p w:rsidR="003244F3" w:rsidRPr="005547A8" w:rsidRDefault="003244F3" w:rsidP="003244F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244F3" w:rsidRPr="005547A8" w:rsidRDefault="003244F3" w:rsidP="003244F3">
      <w:pPr>
        <w:spacing w:after="0"/>
        <w:ind w:left="4678"/>
        <w:jc w:val="both"/>
        <w:rPr>
          <w:rFonts w:ascii="Times New Roman" w:hAnsi="Times New Roman" w:cs="Times New Roman"/>
          <w:sz w:val="24"/>
          <w:szCs w:val="24"/>
        </w:rPr>
      </w:pPr>
    </w:p>
    <w:p w:rsidR="003244F3" w:rsidRPr="005547A8" w:rsidRDefault="003244F3" w:rsidP="003244F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244F3" w:rsidRPr="005547A8" w:rsidRDefault="003244F3" w:rsidP="003244F3">
      <w:pPr>
        <w:spacing w:after="0"/>
        <w:jc w:val="center"/>
        <w:rPr>
          <w:rFonts w:ascii="Times New Roman" w:hAnsi="Times New Roman" w:cs="Times New Roman"/>
          <w:b/>
          <w:spacing w:val="20"/>
          <w:sz w:val="24"/>
          <w:szCs w:val="24"/>
        </w:rPr>
      </w:pPr>
      <w:r w:rsidRPr="005547A8">
        <w:rPr>
          <w:rFonts w:ascii="Times New Roman" w:hAnsi="Times New Roman" w:cs="Times New Roman"/>
          <w:b/>
          <w:spacing w:val="20"/>
          <w:sz w:val="24"/>
          <w:szCs w:val="24"/>
        </w:rPr>
        <w:t>Дополнительная общеобразовательная</w:t>
      </w:r>
    </w:p>
    <w:p w:rsidR="003244F3" w:rsidRPr="005547A8" w:rsidRDefault="003244F3" w:rsidP="003244F3">
      <w:pPr>
        <w:spacing w:after="0"/>
        <w:jc w:val="center"/>
        <w:rPr>
          <w:rFonts w:ascii="Times New Roman" w:hAnsi="Times New Roman" w:cs="Times New Roman"/>
          <w:b/>
          <w:spacing w:val="20"/>
          <w:sz w:val="24"/>
          <w:szCs w:val="24"/>
        </w:rPr>
      </w:pPr>
      <w:proofErr w:type="spellStart"/>
      <w:r w:rsidRPr="005547A8">
        <w:rPr>
          <w:rFonts w:ascii="Times New Roman" w:hAnsi="Times New Roman" w:cs="Times New Roman"/>
          <w:b/>
          <w:spacing w:val="20"/>
          <w:sz w:val="24"/>
          <w:szCs w:val="24"/>
        </w:rPr>
        <w:t>общеразвивающая</w:t>
      </w:r>
      <w:proofErr w:type="spellEnd"/>
      <w:r w:rsidRPr="005547A8">
        <w:rPr>
          <w:rFonts w:ascii="Times New Roman" w:hAnsi="Times New Roman" w:cs="Times New Roman"/>
          <w:b/>
          <w:spacing w:val="20"/>
          <w:sz w:val="24"/>
          <w:szCs w:val="24"/>
        </w:rPr>
        <w:t xml:space="preserve"> программа</w:t>
      </w:r>
    </w:p>
    <w:p w:rsidR="003244F3" w:rsidRPr="005547A8" w:rsidRDefault="003244F3" w:rsidP="003244F3">
      <w:pPr>
        <w:spacing w:after="0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:rsidR="003244F3" w:rsidRPr="005547A8" w:rsidRDefault="003244F3" w:rsidP="003244F3">
      <w:pPr>
        <w:spacing w:after="0"/>
        <w:jc w:val="center"/>
        <w:rPr>
          <w:rFonts w:ascii="Times New Roman" w:hAnsi="Times New Roman" w:cs="Times New Roman"/>
          <w:b/>
          <w:caps/>
          <w:spacing w:val="20"/>
          <w:sz w:val="24"/>
          <w:szCs w:val="24"/>
        </w:rPr>
      </w:pPr>
      <w:r w:rsidRPr="005547A8">
        <w:rPr>
          <w:rFonts w:ascii="Times New Roman" w:hAnsi="Times New Roman" w:cs="Times New Roman"/>
          <w:b/>
          <w:caps/>
          <w:spacing w:val="20"/>
          <w:sz w:val="24"/>
          <w:szCs w:val="24"/>
        </w:rPr>
        <w:t>«Робошкола»</w:t>
      </w:r>
    </w:p>
    <w:p w:rsidR="003244F3" w:rsidRPr="005547A8" w:rsidRDefault="003244F3" w:rsidP="003244F3">
      <w:pPr>
        <w:spacing w:after="0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:rsidR="003244F3" w:rsidRPr="005547A8" w:rsidRDefault="003244F3" w:rsidP="003244F3">
      <w:pPr>
        <w:spacing w:after="0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:rsidR="003244F3" w:rsidRPr="005547A8" w:rsidRDefault="003244F3" w:rsidP="003244F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547A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</w:t>
      </w:r>
      <w:r w:rsidRPr="005547A8">
        <w:rPr>
          <w:rFonts w:ascii="Times New Roman" w:hAnsi="Times New Roman" w:cs="Times New Roman"/>
          <w:b/>
          <w:sz w:val="24"/>
          <w:szCs w:val="24"/>
        </w:rPr>
        <w:t>Возраст обучающихся: 6 - 1</w:t>
      </w:r>
      <w:r w:rsidR="00467F65">
        <w:rPr>
          <w:rFonts w:ascii="Times New Roman" w:hAnsi="Times New Roman" w:cs="Times New Roman"/>
          <w:b/>
          <w:sz w:val="24"/>
          <w:szCs w:val="24"/>
        </w:rPr>
        <w:t>2</w:t>
      </w:r>
      <w:r w:rsidRPr="005547A8">
        <w:rPr>
          <w:rFonts w:ascii="Times New Roman" w:hAnsi="Times New Roman" w:cs="Times New Roman"/>
          <w:b/>
          <w:sz w:val="24"/>
          <w:szCs w:val="24"/>
        </w:rPr>
        <w:t xml:space="preserve"> лет</w:t>
      </w:r>
    </w:p>
    <w:p w:rsidR="003244F3" w:rsidRPr="005547A8" w:rsidRDefault="00042F5B" w:rsidP="00042F5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</w:t>
      </w:r>
      <w:r w:rsidR="003244F3" w:rsidRPr="005547A8">
        <w:rPr>
          <w:rFonts w:ascii="Times New Roman" w:hAnsi="Times New Roman" w:cs="Times New Roman"/>
          <w:b/>
          <w:sz w:val="24"/>
          <w:szCs w:val="24"/>
        </w:rPr>
        <w:t xml:space="preserve">Срок реализации программы: </w:t>
      </w:r>
      <w:r>
        <w:rPr>
          <w:rFonts w:ascii="Times New Roman" w:hAnsi="Times New Roman" w:cs="Times New Roman"/>
          <w:b/>
          <w:sz w:val="24"/>
          <w:szCs w:val="24"/>
        </w:rPr>
        <w:t>1 год</w:t>
      </w:r>
    </w:p>
    <w:p w:rsidR="003244F3" w:rsidRPr="005547A8" w:rsidRDefault="003244F3" w:rsidP="003244F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244F3" w:rsidRPr="005547A8" w:rsidRDefault="003244F3" w:rsidP="003244F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244F3" w:rsidRPr="005547A8" w:rsidRDefault="003244F3" w:rsidP="003244F3">
      <w:pPr>
        <w:spacing w:after="0"/>
        <w:ind w:left="5387"/>
        <w:rPr>
          <w:rFonts w:ascii="Times New Roman" w:hAnsi="Times New Roman" w:cs="Times New Roman"/>
          <w:b/>
          <w:spacing w:val="20"/>
          <w:sz w:val="24"/>
          <w:szCs w:val="24"/>
        </w:rPr>
      </w:pPr>
      <w:r w:rsidRPr="005547A8">
        <w:rPr>
          <w:rFonts w:ascii="Times New Roman" w:hAnsi="Times New Roman" w:cs="Times New Roman"/>
          <w:b/>
          <w:spacing w:val="20"/>
          <w:sz w:val="24"/>
          <w:szCs w:val="24"/>
        </w:rPr>
        <w:t>Автор программы:</w:t>
      </w:r>
    </w:p>
    <w:p w:rsidR="003244F3" w:rsidRPr="005547A8" w:rsidRDefault="00042F5B" w:rsidP="003244F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МБУДО «ЦДТ «Стрекоза»</w:t>
      </w:r>
    </w:p>
    <w:p w:rsidR="003244F3" w:rsidRPr="005547A8" w:rsidRDefault="003244F3" w:rsidP="003244F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244F3" w:rsidRPr="005547A8" w:rsidRDefault="003244F3" w:rsidP="003244F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244F3" w:rsidRDefault="003244F3" w:rsidP="003244F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22A37" w:rsidRDefault="00822A37" w:rsidP="003244F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22A37" w:rsidRDefault="00822A37" w:rsidP="003244F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22A37" w:rsidRDefault="00822A37" w:rsidP="003244F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22A37" w:rsidRDefault="00822A37" w:rsidP="003244F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22A37" w:rsidRDefault="00822A37" w:rsidP="003244F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22A37" w:rsidRDefault="00822A37" w:rsidP="003244F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22A37" w:rsidRDefault="00822A37" w:rsidP="003244F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22A37" w:rsidRDefault="00822A37" w:rsidP="003244F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4585A" w:rsidRDefault="0074585A" w:rsidP="003244F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4585A" w:rsidRDefault="0074585A" w:rsidP="003244F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4585A" w:rsidRDefault="0074585A" w:rsidP="003244F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4585A" w:rsidRDefault="0074585A" w:rsidP="003244F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4585A" w:rsidRDefault="0074585A" w:rsidP="003244F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4585A" w:rsidRDefault="0074585A" w:rsidP="003244F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4585A" w:rsidRDefault="0074585A" w:rsidP="003244F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4585A" w:rsidRDefault="0074585A" w:rsidP="003244F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22A37" w:rsidRPr="005547A8" w:rsidRDefault="00822A37" w:rsidP="003244F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244F3" w:rsidRPr="005547A8" w:rsidRDefault="003244F3" w:rsidP="003244F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547A8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</w:t>
      </w:r>
    </w:p>
    <w:p w:rsidR="003244F3" w:rsidRPr="005547A8" w:rsidRDefault="003244F3" w:rsidP="003244F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47A8">
        <w:rPr>
          <w:rFonts w:ascii="Times New Roman" w:hAnsi="Times New Roman" w:cs="Times New Roman"/>
          <w:b/>
          <w:sz w:val="24"/>
          <w:szCs w:val="24"/>
        </w:rPr>
        <w:t>Рязань</w:t>
      </w:r>
    </w:p>
    <w:p w:rsidR="003244F3" w:rsidRPr="005547A8" w:rsidRDefault="003244F3" w:rsidP="003244F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47A8">
        <w:rPr>
          <w:rFonts w:ascii="Times New Roman" w:hAnsi="Times New Roman" w:cs="Times New Roman"/>
          <w:b/>
          <w:sz w:val="24"/>
          <w:szCs w:val="24"/>
        </w:rPr>
        <w:t>2020 г.</w:t>
      </w:r>
    </w:p>
    <w:p w:rsidR="00E50190" w:rsidRDefault="00E50190" w:rsidP="003244F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547A8" w:rsidRDefault="005547A8" w:rsidP="003244F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4585A" w:rsidRDefault="0074585A" w:rsidP="003244F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4585A" w:rsidRDefault="0074585A" w:rsidP="003244F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547A8" w:rsidRPr="005547A8" w:rsidRDefault="005547A8" w:rsidP="00822A37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3244F3" w:rsidRDefault="003244F3" w:rsidP="003244F3">
      <w:pPr>
        <w:pStyle w:val="1"/>
        <w:numPr>
          <w:ilvl w:val="0"/>
          <w:numId w:val="7"/>
        </w:numPr>
        <w:ind w:left="714" w:hanging="357"/>
      </w:pPr>
      <w:bookmarkStart w:id="0" w:name="h.gjdgxs" w:colFirst="0" w:colLast="0"/>
      <w:bookmarkEnd w:id="0"/>
      <w:r>
        <w:t>Пояснительная записка</w:t>
      </w:r>
    </w:p>
    <w:p w:rsidR="003244F3" w:rsidRDefault="003244F3" w:rsidP="003244F3">
      <w:pPr>
        <w:pStyle w:val="10"/>
        <w:spacing w:after="0"/>
        <w:ind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Образовательная программа дополнительного образования детей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Робошкола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» является программой технической направленности. Одной из ключевых проблем в России является ее недостаточная обеспеченность инженерными кадрами в условиях существующего демографического спада, а также низкого статуса инженерного образования при выборе будущей профессии выпускниками школ.</w:t>
      </w:r>
    </w:p>
    <w:p w:rsidR="003244F3" w:rsidRDefault="003244F3" w:rsidP="003244F3">
      <w:pPr>
        <w:pStyle w:val="10"/>
        <w:spacing w:after="0"/>
        <w:ind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Профессия инженера должна популяризироваться уже в средней школе. Детям нужны образцы для подражания в области инженерной деятельности.</w:t>
      </w:r>
    </w:p>
    <w:p w:rsidR="003244F3" w:rsidRDefault="003244F3" w:rsidP="003244F3">
      <w:pPr>
        <w:pStyle w:val="10"/>
        <w:spacing w:after="0"/>
        <w:ind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Переход экономики России на инновационный путь развития предполагает широкое использование наукоёмких технологий и оборудования с высоким уровнем автоматизации и роботизации. Все современные производственные и социальные процессы связаны с электронными технологиями.</w:t>
      </w:r>
      <w: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настоящее время различные виды роботов находят всё большее применение в машиностроении, медицине, космической промышленности и т.д. Наибольшее распространение получили промышленные роботы. Для перехода к таким технологиям необходима система подготовки кадров для инновационной экономики (от школьника, рабочего до дипломированного специалиста). Образовательная робототехника в школе приобретает все большую значимость и актуальность в настоящее время. Учащиеся вовлечены в учебный процесс создания моделей – роботов, проектирования и программирования робототехнических устройств и ежегодно участвуют в робототехнических соревнованиях, конкурсах, олимпиадах, конференциях.</w:t>
      </w:r>
    </w:p>
    <w:p w:rsidR="003244F3" w:rsidRDefault="003244F3" w:rsidP="003244F3">
      <w:pPr>
        <w:pStyle w:val="10"/>
        <w:spacing w:after="0"/>
        <w:ind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Образовательная робототехника – часть инженерно-технического образования. Образовательная робототехника интегрируется в учебный процесс средней школы, опираясь на такие школьные учебные дисциплины, как информатика, математика, технология, физика, химия и биология. Робототехника активизирует развитие учебно-познавательной компетентности учащихся. На уроках робототехники следует подводить ученика к пониманию разницы между виртуальным и реальным миром. Для этого предполагается постановка проблем для практического применения теоретических знаний, полученных на школьных занятиях.</w:t>
      </w:r>
    </w:p>
    <w:p w:rsidR="003244F3" w:rsidRDefault="003244F3" w:rsidP="003244F3">
      <w:pPr>
        <w:pStyle w:val="10"/>
        <w:spacing w:after="0"/>
        <w:ind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основе содержания данной программы лежит концепция инженерного образования на основе интеллектуальной и творческой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деятельности. Общеобразовательная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общеразвивающая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программа дополнительного образования детей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Робошкола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» направлена на поддержку среды для детского научно-технического творчества и обеспечение возможности самореализации учащихся. Содержание программы направлено на создание условий для развития личности ребенка, развитие мотивации личности к познанию и творчеству, обеспечение эмоционального благополучия ребенка, приобщение обучающихся к общечеловеческим ценностям и знаниям, интеллектуальное и духовное развитие личности ребенка.</w:t>
      </w:r>
    </w:p>
    <w:p w:rsidR="003244F3" w:rsidRDefault="003244F3" w:rsidP="003244F3">
      <w:pPr>
        <w:pStyle w:val="10"/>
        <w:spacing w:after="0"/>
        <w:ind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Дополнительное образование детей - один из определяющих факторов развития склонностей, способностей и интересов личностного, социального и профессионального самоопределения обучающихся. Основная задача дополнительного образования – поиск и поддержка талантливых школьников через создание творческой среды в образовательном учреждении, обеспечение возможности самореализации учащимся. обучающиеся должны быть вовлечены в исследовательские проекты, творческие занятия, мероприятия, в ходе которых они научатся изобретать, понимать новое и осваивать неожиданное, быть открытыми и способными выражать собственные мысли, уметь принимать решения и помогать друг другу, формулировать интересы и осознавать возможности.</w:t>
      </w:r>
    </w:p>
    <w:p w:rsidR="003244F3" w:rsidRDefault="003244F3" w:rsidP="003244F3">
      <w:pPr>
        <w:pStyle w:val="10"/>
        <w:spacing w:after="0"/>
        <w:ind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Программа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Робошкола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» социально востребована, т.к. отвечает желаниям родителей видеть своего ребенка технически образованным, общительным, умеющим найти адекватный выход в любой жизненной ситуации. Она соответствует ожиданиям обучающихся по обеспечению их личностного роста, их заинтересованности в получении качественного образования, отвечающего их интеллектуальным способностям, культурным запросам и личным интересам.</w:t>
      </w:r>
    </w:p>
    <w:p w:rsidR="003244F3" w:rsidRDefault="003244F3" w:rsidP="003244F3">
      <w:pPr>
        <w:pStyle w:val="10"/>
        <w:spacing w:after="0"/>
        <w:ind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Ценностным ориентиром при реализации данной программы должен стать ребенок развивающийся, а не развиваемый. Это предъявляет определенные требования к педагогу: он должен не быть экскурсоводом, представляя детям великие изобретения, а быть практиком, показывать детям образец инженерно-технической деятельности, постоянно подтверждать право называться учителем.</w:t>
      </w:r>
    </w:p>
    <w:p w:rsidR="003244F3" w:rsidRDefault="003244F3" w:rsidP="003244F3">
      <w:pPr>
        <w:pStyle w:val="10"/>
        <w:spacing w:after="0"/>
        <w:ind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Базовой составляющей любой инженерной деятельности является проектно-конструкторская деятельность.</w:t>
      </w:r>
    </w:p>
    <w:p w:rsidR="003244F3" w:rsidRDefault="003244F3" w:rsidP="003244F3">
      <w:pPr>
        <w:pStyle w:val="10"/>
        <w:spacing w:after="0"/>
        <w:ind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Конструирование представляет собой процесс разработки конструкции системы (продукта деятельности) с использованием определенным образом связанных стандартных и изобретенных элементов.</w:t>
      </w:r>
    </w:p>
    <w:p w:rsidR="003244F3" w:rsidRDefault="003244F3" w:rsidP="003244F3">
      <w:pPr>
        <w:pStyle w:val="10"/>
        <w:spacing w:after="0"/>
        <w:ind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Проектирование в отличие от конструирования связано с научно-техническими расчетами на чертеже основных параметров будущей технической системы, её предварительным исследованием. Продукт проектировочной деятельности выражается в особой знаковой форме: текст, чертеж, график, расчет, модель на компьютере, техническое описание изделия.</w:t>
      </w:r>
    </w:p>
    <w:p w:rsidR="003244F3" w:rsidRDefault="003244F3" w:rsidP="003244F3">
      <w:pPr>
        <w:pStyle w:val="10"/>
        <w:spacing w:after="0"/>
        <w:ind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Проектно-конструкторская компетенция – одна из составляющих в структуре деятельности обучающихся, направленной на формирование инженерного мышления.</w:t>
      </w:r>
    </w:p>
    <w:p w:rsidR="003244F3" w:rsidRDefault="003244F3" w:rsidP="003244F3">
      <w:pPr>
        <w:pStyle w:val="10"/>
        <w:spacing w:after="0"/>
        <w:ind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Поэтому очень важно учить подростков не только копировать, но и: </w:t>
      </w:r>
    </w:p>
    <w:p w:rsidR="003244F3" w:rsidRDefault="003244F3" w:rsidP="003244F3">
      <w:pPr>
        <w:pStyle w:val="10"/>
        <w:numPr>
          <w:ilvl w:val="0"/>
          <w:numId w:val="5"/>
        </w:numPr>
        <w:spacing w:after="0"/>
        <w:ind w:hanging="360"/>
        <w:contextualSpacing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зная результат деятельности, создавать новое на основе понимания основного принципа;</w:t>
      </w:r>
    </w:p>
    <w:p w:rsidR="003244F3" w:rsidRDefault="003244F3" w:rsidP="003244F3">
      <w:pPr>
        <w:pStyle w:val="10"/>
        <w:numPr>
          <w:ilvl w:val="0"/>
          <w:numId w:val="5"/>
        </w:numPr>
        <w:spacing w:after="0"/>
        <w:ind w:hanging="360"/>
        <w:contextualSpacing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разобравшись с принципом построения (конструкции) устройства, перенести его на новую конструкцию;</w:t>
      </w:r>
    </w:p>
    <w:p w:rsidR="003244F3" w:rsidRDefault="003244F3" w:rsidP="003244F3">
      <w:pPr>
        <w:pStyle w:val="10"/>
        <w:numPr>
          <w:ilvl w:val="0"/>
          <w:numId w:val="5"/>
        </w:numPr>
        <w:spacing w:after="0"/>
        <w:ind w:hanging="360"/>
        <w:contextualSpacing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есть характеристика предполагаемого продукта деятельности – надо найти новое решение для его создания;</w:t>
      </w:r>
    </w:p>
    <w:p w:rsidR="003244F3" w:rsidRDefault="003244F3" w:rsidP="003244F3">
      <w:pPr>
        <w:pStyle w:val="10"/>
        <w:numPr>
          <w:ilvl w:val="0"/>
          <w:numId w:val="5"/>
        </w:numPr>
        <w:spacing w:after="0"/>
        <w:ind w:hanging="360"/>
        <w:contextualSpacing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создавать условия для разделения и распределения большой задачи на маленькие части и организовать их реализацию;</w:t>
      </w:r>
    </w:p>
    <w:p w:rsidR="003244F3" w:rsidRDefault="003244F3" w:rsidP="003244F3">
      <w:pPr>
        <w:pStyle w:val="10"/>
        <w:numPr>
          <w:ilvl w:val="0"/>
          <w:numId w:val="5"/>
        </w:numPr>
        <w:spacing w:after="0"/>
        <w:ind w:hanging="360"/>
        <w:contextualSpacing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учить определять сложное место в конструкции и устранять его;</w:t>
      </w:r>
    </w:p>
    <w:p w:rsidR="003244F3" w:rsidRDefault="003244F3" w:rsidP="003244F3">
      <w:pPr>
        <w:pStyle w:val="10"/>
        <w:numPr>
          <w:ilvl w:val="0"/>
          <w:numId w:val="5"/>
        </w:numPr>
        <w:spacing w:after="0"/>
        <w:ind w:hanging="360"/>
        <w:contextualSpacing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использовать предмет не по назначению, для решения кризисной ситуации;</w:t>
      </w:r>
    </w:p>
    <w:p w:rsidR="003244F3" w:rsidRDefault="003244F3" w:rsidP="003244F3">
      <w:pPr>
        <w:pStyle w:val="10"/>
        <w:numPr>
          <w:ilvl w:val="0"/>
          <w:numId w:val="5"/>
        </w:numPr>
        <w:spacing w:after="0"/>
        <w:ind w:hanging="360"/>
        <w:contextualSpacing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уметь распределить обязанности в группе для максимально эффективного результата;</w:t>
      </w:r>
    </w:p>
    <w:p w:rsidR="003244F3" w:rsidRDefault="003244F3" w:rsidP="003244F3">
      <w:pPr>
        <w:pStyle w:val="10"/>
        <w:numPr>
          <w:ilvl w:val="0"/>
          <w:numId w:val="5"/>
        </w:numPr>
        <w:spacing w:after="0"/>
        <w:ind w:hanging="360"/>
        <w:contextualSpacing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понимать, что не должно существовать «невозможных решений», должны быть «не целесообразные решения».</w:t>
      </w:r>
    </w:p>
    <w:p w:rsidR="003244F3" w:rsidRPr="009B3C35" w:rsidRDefault="003244F3" w:rsidP="003244F3">
      <w:pPr>
        <w:pStyle w:val="10"/>
        <w:spacing w:before="240"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Цель программы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– создание условий для личностного развития обучающихся центра через научно-техническое творчество.</w:t>
      </w:r>
    </w:p>
    <w:p w:rsidR="003244F3" w:rsidRPr="00EC37CE" w:rsidRDefault="003244F3" w:rsidP="003244F3">
      <w:pPr>
        <w:pStyle w:val="10"/>
        <w:spacing w:before="240" w:after="0"/>
        <w:ind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Задачи:</w:t>
      </w:r>
    </w:p>
    <w:p w:rsidR="003244F3" w:rsidRDefault="003244F3" w:rsidP="003244F3">
      <w:pPr>
        <w:pStyle w:val="10"/>
        <w:numPr>
          <w:ilvl w:val="0"/>
          <w:numId w:val="4"/>
        </w:numPr>
        <w:spacing w:after="0"/>
        <w:ind w:hanging="360"/>
        <w:contextualSpacing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формирование и развитие потребностей технического творчества у обучающихся;</w:t>
      </w:r>
    </w:p>
    <w:p w:rsidR="003244F3" w:rsidRDefault="003244F3" w:rsidP="003244F3">
      <w:pPr>
        <w:pStyle w:val="10"/>
        <w:numPr>
          <w:ilvl w:val="0"/>
          <w:numId w:val="4"/>
        </w:numPr>
        <w:spacing w:after="0"/>
        <w:ind w:hanging="360"/>
        <w:contextualSpacing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создание творческого сообщества увлеченных робототехникой учащихся;</w:t>
      </w:r>
    </w:p>
    <w:p w:rsidR="003244F3" w:rsidRDefault="003244F3" w:rsidP="003244F3">
      <w:pPr>
        <w:pStyle w:val="10"/>
        <w:numPr>
          <w:ilvl w:val="0"/>
          <w:numId w:val="4"/>
        </w:numPr>
        <w:spacing w:after="0"/>
        <w:ind w:hanging="360"/>
        <w:contextualSpacing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внедрение инженерного образования как фактора интеллектуального совершенствования, способствующего раскрытию творческого потенциала обучающихся;</w:t>
      </w:r>
    </w:p>
    <w:p w:rsidR="003244F3" w:rsidRDefault="003244F3" w:rsidP="003244F3">
      <w:pPr>
        <w:pStyle w:val="10"/>
        <w:numPr>
          <w:ilvl w:val="0"/>
          <w:numId w:val="4"/>
        </w:numPr>
        <w:spacing w:after="0"/>
        <w:ind w:hanging="360"/>
        <w:contextualSpacing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выявление одаренных детей, обеспечение соответствующих условий для их образования и творческого развития.</w:t>
      </w:r>
    </w:p>
    <w:p w:rsidR="003244F3" w:rsidRDefault="003244F3" w:rsidP="003244F3">
      <w:pPr>
        <w:pStyle w:val="10"/>
        <w:spacing w:before="240" w:after="0"/>
        <w:ind w:firstLine="709"/>
        <w:jc w:val="both"/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lastRenderedPageBreak/>
        <w:t>Возраст детей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участвующих в реализации данной программы дополнительного образования детей, </w:t>
      </w:r>
      <w:r w:rsidR="00042F5B"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>-1</w:t>
      </w:r>
      <w:r w:rsidR="00467F65"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лет. Работа организуется в группах численностью до 15 человек. </w:t>
      </w:r>
    </w:p>
    <w:p w:rsidR="003244F3" w:rsidRDefault="003244F3" w:rsidP="003244F3">
      <w:pPr>
        <w:pStyle w:val="10"/>
        <w:spacing w:after="0"/>
        <w:ind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процессе реализации программы могут применяться различные </w:t>
      </w: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формы проведения занятий</w:t>
      </w:r>
      <w:r>
        <w:rPr>
          <w:rFonts w:ascii="Times New Roman" w:eastAsia="Times New Roman" w:hAnsi="Times New Roman" w:cs="Times New Roman"/>
          <w:sz w:val="28"/>
          <w:szCs w:val="28"/>
        </w:rPr>
        <w:t>, такие как индивидуальная работа, командная работа, работа группы, консультация, практикум, экскурсия, урок-игра, турнир, контрольное занятие и прочие.</w:t>
      </w:r>
    </w:p>
    <w:p w:rsidR="003244F3" w:rsidRDefault="003244F3" w:rsidP="003244F3">
      <w:pPr>
        <w:pStyle w:val="10"/>
        <w:spacing w:before="240" w:after="0"/>
        <w:ind w:firstLine="709"/>
        <w:jc w:val="both"/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Срок реализации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программы – </w:t>
      </w:r>
      <w:r w:rsidR="00042F5B">
        <w:rPr>
          <w:rFonts w:ascii="Times New Roman" w:eastAsia="Times New Roman" w:hAnsi="Times New Roman" w:cs="Times New Roman"/>
          <w:sz w:val="28"/>
          <w:szCs w:val="28"/>
        </w:rPr>
        <w:t>1 год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244F3" w:rsidRDefault="003244F3" w:rsidP="003244F3">
      <w:pPr>
        <w:pStyle w:val="10"/>
        <w:spacing w:before="240" w:after="0"/>
        <w:ind w:firstLine="709"/>
        <w:jc w:val="both"/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Ожидаемые результаты</w:t>
      </w:r>
    </w:p>
    <w:p w:rsidR="003244F3" w:rsidRDefault="003244F3" w:rsidP="003244F3">
      <w:pPr>
        <w:pStyle w:val="10"/>
        <w:spacing w:after="0"/>
        <w:ind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У обучающихся должны быть сформирован ряд культурных, учебных и предметных (инженерных) компетенций по завершению освоения данной программы</w:t>
      </w:r>
    </w:p>
    <w:p w:rsidR="003244F3" w:rsidRDefault="003244F3" w:rsidP="003244F3">
      <w:pPr>
        <w:pStyle w:val="10"/>
        <w:spacing w:after="0"/>
        <w:ind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Общекультурные компетенции:</w:t>
      </w:r>
    </w:p>
    <w:p w:rsidR="003244F3" w:rsidRDefault="003244F3" w:rsidP="003244F3">
      <w:pPr>
        <w:pStyle w:val="10"/>
        <w:numPr>
          <w:ilvl w:val="0"/>
          <w:numId w:val="1"/>
        </w:numPr>
        <w:spacing w:after="0"/>
        <w:ind w:hanging="360"/>
        <w:contextualSpacing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сформированная способность к восприятию, анализу и обобщению информации, постановке цели и выбору путей ее достижения;</w:t>
      </w:r>
    </w:p>
    <w:p w:rsidR="003244F3" w:rsidRDefault="003244F3" w:rsidP="003244F3">
      <w:pPr>
        <w:pStyle w:val="10"/>
        <w:numPr>
          <w:ilvl w:val="0"/>
          <w:numId w:val="1"/>
        </w:numPr>
        <w:spacing w:after="0"/>
        <w:ind w:hanging="360"/>
        <w:contextualSpacing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способность выявлять и анализировать социально значимые проблемы и процессы с позиций национальной и общечеловеческой культуры;</w:t>
      </w:r>
    </w:p>
    <w:p w:rsidR="003244F3" w:rsidRDefault="003244F3" w:rsidP="003244F3">
      <w:pPr>
        <w:pStyle w:val="10"/>
        <w:numPr>
          <w:ilvl w:val="0"/>
          <w:numId w:val="1"/>
        </w:numPr>
        <w:spacing w:after="0"/>
        <w:ind w:hanging="360"/>
        <w:contextualSpacing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готовность к работе в коллективе;</w:t>
      </w:r>
    </w:p>
    <w:p w:rsidR="003244F3" w:rsidRDefault="003244F3" w:rsidP="003244F3">
      <w:pPr>
        <w:pStyle w:val="10"/>
        <w:numPr>
          <w:ilvl w:val="0"/>
          <w:numId w:val="1"/>
        </w:numPr>
        <w:spacing w:after="0"/>
        <w:ind w:hanging="360"/>
        <w:contextualSpacing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стремление к саморазвитию, самообразованию и самовоспитанию;</w:t>
      </w:r>
    </w:p>
    <w:p w:rsidR="003244F3" w:rsidRDefault="003244F3" w:rsidP="003244F3">
      <w:pPr>
        <w:pStyle w:val="10"/>
        <w:numPr>
          <w:ilvl w:val="0"/>
          <w:numId w:val="1"/>
        </w:numPr>
        <w:spacing w:after="0"/>
        <w:ind w:hanging="360"/>
        <w:contextualSpacing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критическая оценка собственных достоинств и недостатков, выбор путей и средств развития первых и устранения последних;</w:t>
      </w:r>
    </w:p>
    <w:p w:rsidR="003244F3" w:rsidRDefault="003244F3" w:rsidP="003244F3">
      <w:pPr>
        <w:pStyle w:val="10"/>
        <w:numPr>
          <w:ilvl w:val="0"/>
          <w:numId w:val="1"/>
        </w:numPr>
        <w:spacing w:after="0"/>
        <w:ind w:hanging="360"/>
        <w:contextualSpacing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осознание социальной значимости своей траектории развития, высокая мотивация к учебной деятельности;</w:t>
      </w:r>
    </w:p>
    <w:p w:rsidR="003244F3" w:rsidRDefault="003244F3" w:rsidP="003244F3">
      <w:pPr>
        <w:pStyle w:val="10"/>
        <w:numPr>
          <w:ilvl w:val="0"/>
          <w:numId w:val="1"/>
        </w:numPr>
        <w:spacing w:after="0"/>
        <w:ind w:hanging="360"/>
        <w:contextualSpacing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способность работать с информацией в сети Интернет;</w:t>
      </w:r>
    </w:p>
    <w:p w:rsidR="003244F3" w:rsidRDefault="003244F3" w:rsidP="003244F3">
      <w:pPr>
        <w:pStyle w:val="10"/>
        <w:spacing w:after="0"/>
        <w:ind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Учебные компетенции:</w:t>
      </w:r>
    </w:p>
    <w:p w:rsidR="003244F3" w:rsidRDefault="003244F3" w:rsidP="003244F3">
      <w:pPr>
        <w:pStyle w:val="10"/>
        <w:numPr>
          <w:ilvl w:val="0"/>
          <w:numId w:val="2"/>
        </w:numPr>
        <w:spacing w:after="0"/>
        <w:ind w:hanging="360"/>
        <w:contextualSpacing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использование базовых научных методов в учебной деятельности;</w:t>
      </w:r>
    </w:p>
    <w:p w:rsidR="003244F3" w:rsidRDefault="003244F3" w:rsidP="003244F3">
      <w:pPr>
        <w:pStyle w:val="10"/>
        <w:numPr>
          <w:ilvl w:val="0"/>
          <w:numId w:val="2"/>
        </w:numPr>
        <w:spacing w:after="0"/>
        <w:ind w:hanging="360"/>
        <w:contextualSpacing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опыт вхождения в диалог с учителем и обучающимися на основе толерантности в обучении через постановку проблемы и поиск вариантов ее решения;</w:t>
      </w:r>
    </w:p>
    <w:p w:rsidR="003244F3" w:rsidRDefault="003244F3" w:rsidP="003244F3">
      <w:pPr>
        <w:pStyle w:val="10"/>
        <w:numPr>
          <w:ilvl w:val="0"/>
          <w:numId w:val="2"/>
        </w:numPr>
        <w:spacing w:after="0"/>
        <w:ind w:hanging="360"/>
        <w:contextualSpacing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демонстрация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креативности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мышления через выдвижение неожиданных, оригинальных гипотез в разрешении проблемных вопросов и ситуаций;</w:t>
      </w:r>
    </w:p>
    <w:p w:rsidR="003244F3" w:rsidRDefault="003244F3" w:rsidP="003244F3">
      <w:pPr>
        <w:pStyle w:val="10"/>
        <w:numPr>
          <w:ilvl w:val="0"/>
          <w:numId w:val="2"/>
        </w:numPr>
        <w:spacing w:after="0"/>
        <w:ind w:hanging="360"/>
        <w:contextualSpacing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владение базовыми подходами к сбору и анализу фактов в рамках изучаемого предмета с использованием традиционных методов и современных информационных технологий;</w:t>
      </w:r>
    </w:p>
    <w:p w:rsidR="003244F3" w:rsidRDefault="003244F3" w:rsidP="003244F3">
      <w:pPr>
        <w:pStyle w:val="10"/>
        <w:numPr>
          <w:ilvl w:val="0"/>
          <w:numId w:val="2"/>
        </w:numPr>
        <w:spacing w:after="0"/>
        <w:ind w:hanging="360"/>
        <w:contextualSpacing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применение полученных знаний в области теории и истории изучаемого предмета, основ коммуникации, анализа и интерпретации исходных текстов в собственной научно-исследовательской деятельности;</w:t>
      </w:r>
    </w:p>
    <w:p w:rsidR="003244F3" w:rsidRDefault="003244F3" w:rsidP="003244F3">
      <w:pPr>
        <w:pStyle w:val="10"/>
        <w:numPr>
          <w:ilvl w:val="0"/>
          <w:numId w:val="2"/>
        </w:numPr>
        <w:spacing w:after="0"/>
        <w:ind w:hanging="360"/>
        <w:contextualSpacing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способность проводить под руководством педагога локальные исследования на основе существующих методик в конкретной области знания с формулировкой</w:t>
      </w:r>
    </w:p>
    <w:p w:rsidR="003244F3" w:rsidRDefault="003244F3" w:rsidP="003244F3">
      <w:pPr>
        <w:pStyle w:val="10"/>
        <w:numPr>
          <w:ilvl w:val="0"/>
          <w:numId w:val="2"/>
        </w:numPr>
        <w:spacing w:after="0"/>
        <w:ind w:hanging="360"/>
        <w:contextualSpacing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аргументированных умозаключений и выводов;</w:t>
      </w:r>
    </w:p>
    <w:p w:rsidR="003244F3" w:rsidRDefault="003244F3" w:rsidP="003244F3">
      <w:pPr>
        <w:pStyle w:val="10"/>
        <w:numPr>
          <w:ilvl w:val="0"/>
          <w:numId w:val="2"/>
        </w:numPr>
        <w:spacing w:after="0"/>
        <w:ind w:hanging="360"/>
        <w:contextualSpacing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владение навыками подготовки научных обзоров, аннотаций, составления рефератов и библиографий по тематике проводимых исследований, приемами библиографического описания; знание основных библиографических источников и поисковых систем;</w:t>
      </w:r>
    </w:p>
    <w:p w:rsidR="003244F3" w:rsidRDefault="003244F3" w:rsidP="003244F3">
      <w:pPr>
        <w:pStyle w:val="10"/>
        <w:numPr>
          <w:ilvl w:val="0"/>
          <w:numId w:val="2"/>
        </w:numPr>
        <w:spacing w:after="0"/>
        <w:ind w:hanging="360"/>
        <w:contextualSpacing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владение основами участия в научных дискуссиях, выступления с сообщениями и докладами устного, письменного и виртуального (размещение в информационных сетях) представления материала собственных исследований;</w:t>
      </w:r>
    </w:p>
    <w:p w:rsidR="003244F3" w:rsidRDefault="003244F3" w:rsidP="003244F3">
      <w:pPr>
        <w:pStyle w:val="10"/>
        <w:numPr>
          <w:ilvl w:val="0"/>
          <w:numId w:val="2"/>
        </w:numPr>
        <w:spacing w:after="0"/>
        <w:ind w:hanging="360"/>
        <w:contextualSpacing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владение основами разработки, реализации и защиты различного типа проектов</w:t>
      </w:r>
    </w:p>
    <w:p w:rsidR="003244F3" w:rsidRDefault="003244F3" w:rsidP="003244F3">
      <w:pPr>
        <w:pStyle w:val="10"/>
        <w:numPr>
          <w:ilvl w:val="0"/>
          <w:numId w:val="2"/>
        </w:numPr>
        <w:spacing w:after="0"/>
        <w:ind w:hanging="360"/>
        <w:contextualSpacing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(групповых, индивидуальных; исследовательских, информационных, игровых, практических, творческих; долгосрочных, краткосрочных, мини-проектов) в предметных сферах;</w:t>
      </w:r>
    </w:p>
    <w:p w:rsidR="003244F3" w:rsidRDefault="003244F3" w:rsidP="003244F3">
      <w:pPr>
        <w:pStyle w:val="10"/>
        <w:spacing w:after="0"/>
        <w:ind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Предметные компетенции:</w:t>
      </w:r>
    </w:p>
    <w:p w:rsidR="003244F3" w:rsidRDefault="003244F3" w:rsidP="003244F3">
      <w:pPr>
        <w:pStyle w:val="10"/>
        <w:numPr>
          <w:ilvl w:val="0"/>
          <w:numId w:val="3"/>
        </w:numPr>
        <w:spacing w:after="0"/>
        <w:ind w:hanging="360"/>
        <w:contextualSpacing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способность и готовность применять необходимые для построения моделей знания принципов действия и математического описания составных частей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мехатронных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и робототехнических систем (информационных, электромеханических, электронных элементов и средств вычислительной техники);</w:t>
      </w:r>
    </w:p>
    <w:p w:rsidR="003244F3" w:rsidRDefault="003244F3" w:rsidP="003244F3">
      <w:pPr>
        <w:pStyle w:val="10"/>
        <w:numPr>
          <w:ilvl w:val="0"/>
          <w:numId w:val="3"/>
        </w:numPr>
        <w:spacing w:after="0"/>
        <w:ind w:hanging="360"/>
        <w:contextualSpacing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способность реализовывать модели средствами вычислительной техники;</w:t>
      </w:r>
    </w:p>
    <w:p w:rsidR="003244F3" w:rsidRDefault="003244F3" w:rsidP="003244F3">
      <w:pPr>
        <w:pStyle w:val="10"/>
        <w:numPr>
          <w:ilvl w:val="0"/>
          <w:numId w:val="3"/>
        </w:numPr>
        <w:spacing w:after="0"/>
        <w:ind w:hanging="360"/>
        <w:contextualSpacing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владение навыками разработки макетов информационных, механических, электронных модулей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мехатронных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и робототехнических систем;</w:t>
      </w:r>
    </w:p>
    <w:p w:rsidR="003244F3" w:rsidRDefault="003244F3" w:rsidP="003244F3">
      <w:pPr>
        <w:pStyle w:val="10"/>
        <w:numPr>
          <w:ilvl w:val="0"/>
          <w:numId w:val="3"/>
        </w:numPr>
        <w:spacing w:after="0"/>
        <w:ind w:hanging="360"/>
        <w:contextualSpacing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владение основами разработки алгоритмов и составления программ управления роботом;</w:t>
      </w:r>
    </w:p>
    <w:p w:rsidR="003244F3" w:rsidRDefault="003244F3" w:rsidP="003244F3">
      <w:pPr>
        <w:pStyle w:val="10"/>
        <w:numPr>
          <w:ilvl w:val="0"/>
          <w:numId w:val="3"/>
        </w:numPr>
        <w:spacing w:after="0"/>
        <w:ind w:hanging="360"/>
        <w:contextualSpacing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умение проводить настройку и отладку конструкции робота.</w:t>
      </w:r>
    </w:p>
    <w:p w:rsidR="003244F3" w:rsidRDefault="003244F3" w:rsidP="003244F3">
      <w:pPr>
        <w:pStyle w:val="10"/>
      </w:pPr>
      <w:r>
        <w:br w:type="page"/>
      </w:r>
    </w:p>
    <w:p w:rsidR="003244F3" w:rsidRDefault="003244F3" w:rsidP="003244F3">
      <w:pPr>
        <w:pStyle w:val="10"/>
        <w:spacing w:before="240" w:after="0"/>
        <w:ind w:firstLine="709"/>
        <w:jc w:val="both"/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lastRenderedPageBreak/>
        <w:t>Способы определения результативности реализации программы</w:t>
      </w:r>
    </w:p>
    <w:p w:rsidR="003244F3" w:rsidRDefault="003244F3" w:rsidP="003244F3">
      <w:pPr>
        <w:pStyle w:val="10"/>
        <w:spacing w:after="0"/>
        <w:ind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Педагогический контроль предполагает такие виды как: систематический, промежуточный, итоговый годовой.</w:t>
      </w:r>
    </w:p>
    <w:p w:rsidR="003244F3" w:rsidRDefault="003244F3" w:rsidP="003244F3">
      <w:pPr>
        <w:pStyle w:val="10"/>
        <w:spacing w:after="0"/>
        <w:ind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Систематический контроль осуществляется на каждом занятии для выявления уровня освоения материала, при этом объектом контроля являются: правильность исполнения, техничность. Формами контроля являются: проверка правильности выполнения задач, анализ выполненного задания.</w:t>
      </w:r>
    </w:p>
    <w:p w:rsidR="003244F3" w:rsidRDefault="003244F3" w:rsidP="003244F3">
      <w:pPr>
        <w:pStyle w:val="10"/>
        <w:spacing w:after="0"/>
        <w:ind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Промежуточный контроль осуществляется по итогам каждых двух месяцев, задачами являются: выявление уровня освоения учащимися программы за данный период.</w:t>
      </w:r>
    </w:p>
    <w:p w:rsidR="003244F3" w:rsidRDefault="003244F3" w:rsidP="003244F3">
      <w:pPr>
        <w:pStyle w:val="10"/>
        <w:spacing w:after="0"/>
        <w:ind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Оценивается правильность сборки узлов, применение оптимальных технических решений при конструировании роботов, составление алгоритмов и написание программ. Формой проведения промежуточного контроля являются демонстрации собранных роботов (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робошоу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), где обучающиеся демонстрируют свои конструкции перед небольшой аудиторией (2 группы), локальные соревнования, тестирования.</w:t>
      </w:r>
    </w:p>
    <w:p w:rsidR="003244F3" w:rsidRDefault="003244F3" w:rsidP="003244F3">
      <w:pPr>
        <w:pStyle w:val="10"/>
        <w:spacing w:after="0"/>
        <w:ind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Итоговой годовой контроль проходит в конце учебного года в виде защиты творческого проекта, служит для выявления уровня освоения учащимися программы за год, изменения в уровне развития творческих способностей за данный период обучения. В ходе итогового годового контроля оценивается: оригинальность конструкции, работоспособность робота, внешний дизайн, качество составления алгоритма и написания программы, творческий подход.</w:t>
      </w:r>
    </w:p>
    <w:p w:rsidR="003244F3" w:rsidRDefault="003244F3" w:rsidP="003244F3">
      <w:pPr>
        <w:pStyle w:val="10"/>
        <w:spacing w:after="0"/>
        <w:ind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На защиту творческих проектов приглашаются родители, друзья и представители общественности.</w:t>
      </w:r>
    </w:p>
    <w:p w:rsidR="003244F3" w:rsidRDefault="003244F3" w:rsidP="003244F3">
      <w:pPr>
        <w:pStyle w:val="10"/>
        <w:spacing w:after="0"/>
        <w:ind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Формами подведения итогов реализации программы так же являются участие обучающихся в робототехнических соревнованиях, фестивалях, выставках, тематических экскурсиях и проч.</w:t>
      </w:r>
    </w:p>
    <w:p w:rsidR="003244F3" w:rsidRDefault="003244F3" w:rsidP="003244F3">
      <w:pPr>
        <w:jc w:val="center"/>
        <w:rPr>
          <w:rFonts w:ascii="Times New Roman" w:hAnsi="Times New Roman" w:cs="Times New Roman"/>
          <w:sz w:val="28"/>
        </w:rPr>
      </w:pPr>
    </w:p>
    <w:p w:rsidR="002F3DBD" w:rsidRDefault="002F3DBD"/>
    <w:p w:rsidR="003244F3" w:rsidRDefault="003244F3"/>
    <w:p w:rsidR="003244F3" w:rsidRDefault="003244F3"/>
    <w:p w:rsidR="003244F3" w:rsidRDefault="003244F3"/>
    <w:p w:rsidR="003244F3" w:rsidRDefault="003244F3"/>
    <w:p w:rsidR="003244F3" w:rsidRDefault="003244F3"/>
    <w:sectPr w:rsidR="003244F3" w:rsidSect="002F3DBD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46AEC" w:rsidRDefault="00846AEC" w:rsidP="00E50190">
      <w:pPr>
        <w:spacing w:after="0" w:line="240" w:lineRule="auto"/>
      </w:pPr>
      <w:r>
        <w:separator/>
      </w:r>
    </w:p>
  </w:endnote>
  <w:endnote w:type="continuationSeparator" w:id="0">
    <w:p w:rsidR="00846AEC" w:rsidRDefault="00846AEC" w:rsidP="00E501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37573154"/>
      <w:docPartObj>
        <w:docPartGallery w:val="Page Numbers (Bottom of Page)"/>
        <w:docPartUnique/>
      </w:docPartObj>
    </w:sdtPr>
    <w:sdtContent>
      <w:p w:rsidR="00E50190" w:rsidRDefault="0006791B">
        <w:pPr>
          <w:pStyle w:val="a6"/>
          <w:jc w:val="right"/>
        </w:pPr>
        <w:fldSimple w:instr=" PAGE   \* MERGEFORMAT ">
          <w:r w:rsidR="0074585A">
            <w:rPr>
              <w:noProof/>
            </w:rPr>
            <w:t>8</w:t>
          </w:r>
        </w:fldSimple>
      </w:p>
    </w:sdtContent>
  </w:sdt>
  <w:p w:rsidR="00E50190" w:rsidRDefault="00E50190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46AEC" w:rsidRDefault="00846AEC" w:rsidP="00E50190">
      <w:pPr>
        <w:spacing w:after="0" w:line="240" w:lineRule="auto"/>
      </w:pPr>
      <w:r>
        <w:separator/>
      </w:r>
    </w:p>
  </w:footnote>
  <w:footnote w:type="continuationSeparator" w:id="0">
    <w:p w:rsidR="00846AEC" w:rsidRDefault="00846AEC" w:rsidP="00E5019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FC5A59"/>
    <w:multiLevelType w:val="multilevel"/>
    <w:tmpl w:val="9094000C"/>
    <w:lvl w:ilvl="0">
      <w:start w:val="1"/>
      <w:numFmt w:val="bullet"/>
      <w:lvlText w:val="−"/>
      <w:lvlJc w:val="left"/>
      <w:pPr>
        <w:ind w:left="1429" w:firstLine="1069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2149" w:firstLine="1789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869" w:firstLine="2509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3589" w:firstLine="3229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4309" w:firstLine="3949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5029" w:firstLine="4669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749" w:firstLine="5389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6469" w:firstLine="6109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7189" w:firstLine="6829"/>
      </w:pPr>
      <w:rPr>
        <w:rFonts w:ascii="Arial" w:eastAsia="Arial" w:hAnsi="Arial" w:cs="Arial"/>
      </w:rPr>
    </w:lvl>
  </w:abstractNum>
  <w:abstractNum w:abstractNumId="1">
    <w:nsid w:val="257E07C1"/>
    <w:multiLevelType w:val="multilevel"/>
    <w:tmpl w:val="7378608E"/>
    <w:lvl w:ilvl="0">
      <w:start w:val="1"/>
      <w:numFmt w:val="bullet"/>
      <w:lvlText w:val="−"/>
      <w:lvlJc w:val="left"/>
      <w:pPr>
        <w:ind w:left="1429" w:firstLine="1069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2149" w:firstLine="1789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869" w:firstLine="2509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3589" w:firstLine="3229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4309" w:firstLine="3949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5029" w:firstLine="4669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749" w:firstLine="5389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6469" w:firstLine="6109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7189" w:firstLine="6829"/>
      </w:pPr>
      <w:rPr>
        <w:rFonts w:ascii="Arial" w:eastAsia="Arial" w:hAnsi="Arial" w:cs="Arial"/>
      </w:rPr>
    </w:lvl>
  </w:abstractNum>
  <w:abstractNum w:abstractNumId="2">
    <w:nsid w:val="292F33F0"/>
    <w:multiLevelType w:val="multilevel"/>
    <w:tmpl w:val="5798F4AA"/>
    <w:lvl w:ilvl="0">
      <w:start w:val="1"/>
      <w:numFmt w:val="bullet"/>
      <w:lvlText w:val="−"/>
      <w:lvlJc w:val="left"/>
      <w:pPr>
        <w:ind w:left="1429" w:firstLine="1069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2149" w:firstLine="1789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869" w:firstLine="2509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3589" w:firstLine="3229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4309" w:firstLine="3949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5029" w:firstLine="4669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749" w:firstLine="5389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6469" w:firstLine="6109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7189" w:firstLine="6829"/>
      </w:pPr>
      <w:rPr>
        <w:rFonts w:ascii="Arial" w:eastAsia="Arial" w:hAnsi="Arial" w:cs="Arial"/>
      </w:rPr>
    </w:lvl>
  </w:abstractNum>
  <w:abstractNum w:abstractNumId="3">
    <w:nsid w:val="2BC27B7E"/>
    <w:multiLevelType w:val="multilevel"/>
    <w:tmpl w:val="CF7C5FFC"/>
    <w:lvl w:ilvl="0">
      <w:start w:val="1"/>
      <w:numFmt w:val="decimal"/>
      <w:lvlText w:val="%1."/>
      <w:lvlJc w:val="left"/>
      <w:pPr>
        <w:ind w:left="720" w:firstLine="360"/>
      </w:pPr>
    </w:lvl>
    <w:lvl w:ilvl="1">
      <w:start w:val="1"/>
      <w:numFmt w:val="decimal"/>
      <w:lvlText w:val="%1.%2."/>
      <w:lvlJc w:val="left"/>
      <w:pPr>
        <w:ind w:left="720" w:firstLine="360"/>
      </w:pPr>
      <w:rPr>
        <w:rFonts w:ascii="Times New Roman" w:eastAsia="Times New Roman" w:hAnsi="Times New Roman" w:cs="Times New Roman"/>
        <w:b/>
        <w:sz w:val="28"/>
        <w:szCs w:val="28"/>
      </w:rPr>
    </w:lvl>
    <w:lvl w:ilvl="2">
      <w:start w:val="1"/>
      <w:numFmt w:val="decimal"/>
      <w:lvlText w:val="%1.%2.%3."/>
      <w:lvlJc w:val="left"/>
      <w:pPr>
        <w:ind w:left="1080" w:firstLine="360"/>
      </w:pPr>
    </w:lvl>
    <w:lvl w:ilvl="3">
      <w:start w:val="1"/>
      <w:numFmt w:val="decimal"/>
      <w:lvlText w:val="%1.%2.%3.%4."/>
      <w:lvlJc w:val="left"/>
      <w:pPr>
        <w:ind w:left="1080" w:firstLine="360"/>
      </w:pPr>
    </w:lvl>
    <w:lvl w:ilvl="4">
      <w:start w:val="1"/>
      <w:numFmt w:val="decimal"/>
      <w:lvlText w:val="%1.%2.%3.%4.%5."/>
      <w:lvlJc w:val="left"/>
      <w:pPr>
        <w:ind w:left="1440" w:firstLine="360"/>
      </w:pPr>
    </w:lvl>
    <w:lvl w:ilvl="5">
      <w:start w:val="1"/>
      <w:numFmt w:val="decimal"/>
      <w:lvlText w:val="%1.%2.%3.%4.%5.%6."/>
      <w:lvlJc w:val="left"/>
      <w:pPr>
        <w:ind w:left="1440" w:firstLine="360"/>
      </w:pPr>
    </w:lvl>
    <w:lvl w:ilvl="6">
      <w:start w:val="1"/>
      <w:numFmt w:val="decimal"/>
      <w:lvlText w:val="%1.%2.%3.%4.%5.%6.%7."/>
      <w:lvlJc w:val="left"/>
      <w:pPr>
        <w:ind w:left="1800" w:firstLine="360"/>
      </w:pPr>
    </w:lvl>
    <w:lvl w:ilvl="7">
      <w:start w:val="1"/>
      <w:numFmt w:val="decimal"/>
      <w:lvlText w:val="%1.%2.%3.%4.%5.%6.%7.%8."/>
      <w:lvlJc w:val="left"/>
      <w:pPr>
        <w:ind w:left="1800" w:firstLine="360"/>
      </w:pPr>
    </w:lvl>
    <w:lvl w:ilvl="8">
      <w:start w:val="1"/>
      <w:numFmt w:val="decimal"/>
      <w:lvlText w:val="%1.%2.%3.%4.%5.%6.%7.%8.%9."/>
      <w:lvlJc w:val="left"/>
      <w:pPr>
        <w:ind w:left="2160" w:firstLine="360"/>
      </w:pPr>
    </w:lvl>
  </w:abstractNum>
  <w:abstractNum w:abstractNumId="4">
    <w:nsid w:val="530C3D7C"/>
    <w:multiLevelType w:val="multilevel"/>
    <w:tmpl w:val="E97278B6"/>
    <w:lvl w:ilvl="0">
      <w:start w:val="1"/>
      <w:numFmt w:val="bullet"/>
      <w:lvlText w:val="−"/>
      <w:lvlJc w:val="left"/>
      <w:pPr>
        <w:ind w:left="1429" w:firstLine="1069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2149" w:firstLine="1789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869" w:firstLine="2509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3589" w:firstLine="3229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4309" w:firstLine="3949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5029" w:firstLine="4669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749" w:firstLine="5389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6469" w:firstLine="6109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7189" w:firstLine="6829"/>
      </w:pPr>
      <w:rPr>
        <w:rFonts w:ascii="Arial" w:eastAsia="Arial" w:hAnsi="Arial" w:cs="Arial"/>
      </w:rPr>
    </w:lvl>
  </w:abstractNum>
  <w:abstractNum w:abstractNumId="5">
    <w:nsid w:val="536C1222"/>
    <w:multiLevelType w:val="multilevel"/>
    <w:tmpl w:val="D02E34B8"/>
    <w:lvl w:ilvl="0">
      <w:start w:val="1"/>
      <w:numFmt w:val="decimal"/>
      <w:lvlText w:val="%1."/>
      <w:lvlJc w:val="left"/>
      <w:pPr>
        <w:ind w:left="1069" w:firstLine="709"/>
      </w:pPr>
    </w:lvl>
    <w:lvl w:ilvl="1">
      <w:start w:val="1"/>
      <w:numFmt w:val="lowerLetter"/>
      <w:lvlText w:val="%2."/>
      <w:lvlJc w:val="left"/>
      <w:pPr>
        <w:ind w:left="1789" w:firstLine="1429"/>
      </w:pPr>
    </w:lvl>
    <w:lvl w:ilvl="2">
      <w:start w:val="1"/>
      <w:numFmt w:val="lowerRoman"/>
      <w:lvlText w:val="%3."/>
      <w:lvlJc w:val="right"/>
      <w:pPr>
        <w:ind w:left="2509" w:firstLine="2329"/>
      </w:pPr>
    </w:lvl>
    <w:lvl w:ilvl="3">
      <w:start w:val="1"/>
      <w:numFmt w:val="decimal"/>
      <w:lvlText w:val="%4."/>
      <w:lvlJc w:val="left"/>
      <w:pPr>
        <w:ind w:left="3229" w:firstLine="2869"/>
      </w:pPr>
    </w:lvl>
    <w:lvl w:ilvl="4">
      <w:start w:val="1"/>
      <w:numFmt w:val="lowerLetter"/>
      <w:lvlText w:val="%5."/>
      <w:lvlJc w:val="left"/>
      <w:pPr>
        <w:ind w:left="3949" w:firstLine="3589"/>
      </w:pPr>
    </w:lvl>
    <w:lvl w:ilvl="5">
      <w:start w:val="1"/>
      <w:numFmt w:val="lowerRoman"/>
      <w:lvlText w:val="%6."/>
      <w:lvlJc w:val="right"/>
      <w:pPr>
        <w:ind w:left="4669" w:firstLine="4489"/>
      </w:pPr>
    </w:lvl>
    <w:lvl w:ilvl="6">
      <w:start w:val="1"/>
      <w:numFmt w:val="decimal"/>
      <w:lvlText w:val="%7."/>
      <w:lvlJc w:val="left"/>
      <w:pPr>
        <w:ind w:left="5389" w:firstLine="5029"/>
      </w:pPr>
    </w:lvl>
    <w:lvl w:ilvl="7">
      <w:start w:val="1"/>
      <w:numFmt w:val="lowerLetter"/>
      <w:lvlText w:val="%8."/>
      <w:lvlJc w:val="left"/>
      <w:pPr>
        <w:ind w:left="6109" w:firstLine="5749"/>
      </w:pPr>
    </w:lvl>
    <w:lvl w:ilvl="8">
      <w:start w:val="1"/>
      <w:numFmt w:val="lowerRoman"/>
      <w:lvlText w:val="%9."/>
      <w:lvlJc w:val="right"/>
      <w:pPr>
        <w:ind w:left="6829" w:firstLine="6649"/>
      </w:pPr>
    </w:lvl>
  </w:abstractNum>
  <w:abstractNum w:abstractNumId="6">
    <w:nsid w:val="6811212A"/>
    <w:multiLevelType w:val="multilevel"/>
    <w:tmpl w:val="0874A730"/>
    <w:lvl w:ilvl="0">
      <w:start w:val="1"/>
      <w:numFmt w:val="decimal"/>
      <w:lvlText w:val="%1."/>
      <w:lvlJc w:val="left"/>
      <w:pPr>
        <w:ind w:left="720" w:firstLine="360"/>
      </w:pPr>
      <w:rPr>
        <w:rFonts w:ascii="Times New Roman" w:eastAsia="Times New Roman" w:hAnsi="Times New Roman" w:cs="Times New Roman"/>
        <w:sz w:val="28"/>
        <w:szCs w:val="28"/>
      </w:r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7">
    <w:nsid w:val="728700C1"/>
    <w:multiLevelType w:val="multilevel"/>
    <w:tmpl w:val="91A03C0E"/>
    <w:lvl w:ilvl="0">
      <w:start w:val="1"/>
      <w:numFmt w:val="bullet"/>
      <w:lvlText w:val="−"/>
      <w:lvlJc w:val="left"/>
      <w:pPr>
        <w:ind w:left="1429" w:firstLine="1069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2149" w:firstLine="1789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869" w:firstLine="2509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3589" w:firstLine="3229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4309" w:firstLine="3949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5029" w:firstLine="4669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749" w:firstLine="5389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6469" w:firstLine="6109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7189" w:firstLine="6829"/>
      </w:pPr>
      <w:rPr>
        <w:rFonts w:ascii="Arial" w:eastAsia="Arial" w:hAnsi="Arial" w:cs="Arial"/>
      </w:rPr>
    </w:lvl>
  </w:abstractNum>
  <w:num w:numId="1">
    <w:abstractNumId w:val="7"/>
  </w:num>
  <w:num w:numId="2">
    <w:abstractNumId w:val="0"/>
  </w:num>
  <w:num w:numId="3">
    <w:abstractNumId w:val="1"/>
  </w:num>
  <w:num w:numId="4">
    <w:abstractNumId w:val="4"/>
  </w:num>
  <w:num w:numId="5">
    <w:abstractNumId w:val="2"/>
  </w:num>
  <w:num w:numId="6">
    <w:abstractNumId w:val="6"/>
  </w:num>
  <w:num w:numId="7">
    <w:abstractNumId w:val="3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244F3"/>
    <w:rsid w:val="00005B5B"/>
    <w:rsid w:val="000070ED"/>
    <w:rsid w:val="0002031D"/>
    <w:rsid w:val="00023CD7"/>
    <w:rsid w:val="00025C8B"/>
    <w:rsid w:val="00026651"/>
    <w:rsid w:val="00031233"/>
    <w:rsid w:val="00042F5B"/>
    <w:rsid w:val="00045140"/>
    <w:rsid w:val="0004651D"/>
    <w:rsid w:val="0005324E"/>
    <w:rsid w:val="000642F9"/>
    <w:rsid w:val="00064A10"/>
    <w:rsid w:val="00065548"/>
    <w:rsid w:val="0006791B"/>
    <w:rsid w:val="00072889"/>
    <w:rsid w:val="00094E0F"/>
    <w:rsid w:val="00097E4B"/>
    <w:rsid w:val="000C282C"/>
    <w:rsid w:val="000C44D4"/>
    <w:rsid w:val="000D32E8"/>
    <w:rsid w:val="000E37C9"/>
    <w:rsid w:val="000F1056"/>
    <w:rsid w:val="000F1C15"/>
    <w:rsid w:val="000F2789"/>
    <w:rsid w:val="001043B3"/>
    <w:rsid w:val="00115B68"/>
    <w:rsid w:val="001224EB"/>
    <w:rsid w:val="00123CDD"/>
    <w:rsid w:val="0012714A"/>
    <w:rsid w:val="00130788"/>
    <w:rsid w:val="00132372"/>
    <w:rsid w:val="00135B35"/>
    <w:rsid w:val="00137B5F"/>
    <w:rsid w:val="00141650"/>
    <w:rsid w:val="00141DDF"/>
    <w:rsid w:val="001472E3"/>
    <w:rsid w:val="00147FF6"/>
    <w:rsid w:val="00151F4C"/>
    <w:rsid w:val="00157997"/>
    <w:rsid w:val="00160E6F"/>
    <w:rsid w:val="00165B45"/>
    <w:rsid w:val="00196BBB"/>
    <w:rsid w:val="001A3552"/>
    <w:rsid w:val="001A44AD"/>
    <w:rsid w:val="001A50EE"/>
    <w:rsid w:val="001A575C"/>
    <w:rsid w:val="001B5A83"/>
    <w:rsid w:val="001D3B96"/>
    <w:rsid w:val="001D60B2"/>
    <w:rsid w:val="001E3D91"/>
    <w:rsid w:val="0020273E"/>
    <w:rsid w:val="002038D9"/>
    <w:rsid w:val="00204C8F"/>
    <w:rsid w:val="00217349"/>
    <w:rsid w:val="00222323"/>
    <w:rsid w:val="00223B5C"/>
    <w:rsid w:val="00227C87"/>
    <w:rsid w:val="00233E0B"/>
    <w:rsid w:val="002573E4"/>
    <w:rsid w:val="00282C31"/>
    <w:rsid w:val="002837D6"/>
    <w:rsid w:val="00285D38"/>
    <w:rsid w:val="0029364F"/>
    <w:rsid w:val="002941E2"/>
    <w:rsid w:val="002A09E0"/>
    <w:rsid w:val="002A0CBE"/>
    <w:rsid w:val="002A7B42"/>
    <w:rsid w:val="002C200A"/>
    <w:rsid w:val="002C68F0"/>
    <w:rsid w:val="002D1A8A"/>
    <w:rsid w:val="002D1EF1"/>
    <w:rsid w:val="002D65E9"/>
    <w:rsid w:val="002E0D5A"/>
    <w:rsid w:val="002E749D"/>
    <w:rsid w:val="002F0376"/>
    <w:rsid w:val="002F1C6C"/>
    <w:rsid w:val="002F3DBD"/>
    <w:rsid w:val="00303DD7"/>
    <w:rsid w:val="00317E7B"/>
    <w:rsid w:val="003244F3"/>
    <w:rsid w:val="00331AA8"/>
    <w:rsid w:val="003401D2"/>
    <w:rsid w:val="00340A0F"/>
    <w:rsid w:val="00354374"/>
    <w:rsid w:val="003770A1"/>
    <w:rsid w:val="00381C4E"/>
    <w:rsid w:val="00393A0C"/>
    <w:rsid w:val="003A0605"/>
    <w:rsid w:val="003A7E5F"/>
    <w:rsid w:val="003B6121"/>
    <w:rsid w:val="003C5100"/>
    <w:rsid w:val="003C53EC"/>
    <w:rsid w:val="003C5BA9"/>
    <w:rsid w:val="003D4049"/>
    <w:rsid w:val="003D7496"/>
    <w:rsid w:val="003F2C2E"/>
    <w:rsid w:val="003F3727"/>
    <w:rsid w:val="003F6206"/>
    <w:rsid w:val="003F78A8"/>
    <w:rsid w:val="004002E8"/>
    <w:rsid w:val="00400F95"/>
    <w:rsid w:val="004024CF"/>
    <w:rsid w:val="004045E9"/>
    <w:rsid w:val="00405AC6"/>
    <w:rsid w:val="00422822"/>
    <w:rsid w:val="004514D3"/>
    <w:rsid w:val="00452B24"/>
    <w:rsid w:val="00453302"/>
    <w:rsid w:val="00464494"/>
    <w:rsid w:val="00467F65"/>
    <w:rsid w:val="00473956"/>
    <w:rsid w:val="004772BC"/>
    <w:rsid w:val="004A6E0C"/>
    <w:rsid w:val="004B3C41"/>
    <w:rsid w:val="004B5229"/>
    <w:rsid w:val="004B5238"/>
    <w:rsid w:val="004B6059"/>
    <w:rsid w:val="004C0D58"/>
    <w:rsid w:val="004D341F"/>
    <w:rsid w:val="004F0029"/>
    <w:rsid w:val="004F0394"/>
    <w:rsid w:val="004F3BA0"/>
    <w:rsid w:val="004F49C9"/>
    <w:rsid w:val="0050090A"/>
    <w:rsid w:val="00511DA6"/>
    <w:rsid w:val="00516037"/>
    <w:rsid w:val="005203BC"/>
    <w:rsid w:val="00523119"/>
    <w:rsid w:val="00531ABA"/>
    <w:rsid w:val="00536B50"/>
    <w:rsid w:val="00540C75"/>
    <w:rsid w:val="0054184D"/>
    <w:rsid w:val="00542564"/>
    <w:rsid w:val="005502F7"/>
    <w:rsid w:val="00550C3D"/>
    <w:rsid w:val="005547A8"/>
    <w:rsid w:val="00556A74"/>
    <w:rsid w:val="00562085"/>
    <w:rsid w:val="00575BFB"/>
    <w:rsid w:val="00586A9C"/>
    <w:rsid w:val="00591E97"/>
    <w:rsid w:val="00593C47"/>
    <w:rsid w:val="005A3A01"/>
    <w:rsid w:val="005A5715"/>
    <w:rsid w:val="005A6ADC"/>
    <w:rsid w:val="005A7BCD"/>
    <w:rsid w:val="005B5B6D"/>
    <w:rsid w:val="005B69E2"/>
    <w:rsid w:val="005D5AF5"/>
    <w:rsid w:val="005E6130"/>
    <w:rsid w:val="005F7AE6"/>
    <w:rsid w:val="00601D79"/>
    <w:rsid w:val="006075F9"/>
    <w:rsid w:val="006078EC"/>
    <w:rsid w:val="00623F68"/>
    <w:rsid w:val="00636161"/>
    <w:rsid w:val="0064199D"/>
    <w:rsid w:val="006459EC"/>
    <w:rsid w:val="006546A4"/>
    <w:rsid w:val="00655035"/>
    <w:rsid w:val="00657A99"/>
    <w:rsid w:val="0066088C"/>
    <w:rsid w:val="00663E9E"/>
    <w:rsid w:val="0066506F"/>
    <w:rsid w:val="00666BF5"/>
    <w:rsid w:val="00670474"/>
    <w:rsid w:val="006736DD"/>
    <w:rsid w:val="00676772"/>
    <w:rsid w:val="0068003F"/>
    <w:rsid w:val="00683C53"/>
    <w:rsid w:val="006915BA"/>
    <w:rsid w:val="00693DCD"/>
    <w:rsid w:val="006B125E"/>
    <w:rsid w:val="006B4BC8"/>
    <w:rsid w:val="006C3369"/>
    <w:rsid w:val="006D1B3A"/>
    <w:rsid w:val="006F33B5"/>
    <w:rsid w:val="00700F5D"/>
    <w:rsid w:val="00723129"/>
    <w:rsid w:val="007237A5"/>
    <w:rsid w:val="0072526A"/>
    <w:rsid w:val="007252FB"/>
    <w:rsid w:val="007300C1"/>
    <w:rsid w:val="00732D53"/>
    <w:rsid w:val="007445D3"/>
    <w:rsid w:val="0074585A"/>
    <w:rsid w:val="007514C2"/>
    <w:rsid w:val="007620B4"/>
    <w:rsid w:val="007760BD"/>
    <w:rsid w:val="00776517"/>
    <w:rsid w:val="0077706E"/>
    <w:rsid w:val="00790306"/>
    <w:rsid w:val="00793FA5"/>
    <w:rsid w:val="007A0264"/>
    <w:rsid w:val="007A4B27"/>
    <w:rsid w:val="007A56EB"/>
    <w:rsid w:val="007B7B45"/>
    <w:rsid w:val="007C3432"/>
    <w:rsid w:val="007E270A"/>
    <w:rsid w:val="007E33EC"/>
    <w:rsid w:val="007F4900"/>
    <w:rsid w:val="007F4D0C"/>
    <w:rsid w:val="00806C19"/>
    <w:rsid w:val="00822A37"/>
    <w:rsid w:val="00827FAD"/>
    <w:rsid w:val="0083139B"/>
    <w:rsid w:val="0084417F"/>
    <w:rsid w:val="00846AEC"/>
    <w:rsid w:val="00846BB7"/>
    <w:rsid w:val="008522BB"/>
    <w:rsid w:val="00860A1B"/>
    <w:rsid w:val="008645AC"/>
    <w:rsid w:val="00871128"/>
    <w:rsid w:val="00887CDF"/>
    <w:rsid w:val="00887ECF"/>
    <w:rsid w:val="008926E0"/>
    <w:rsid w:val="00894635"/>
    <w:rsid w:val="008B1846"/>
    <w:rsid w:val="008C45A0"/>
    <w:rsid w:val="008C6230"/>
    <w:rsid w:val="008D182F"/>
    <w:rsid w:val="008D6D39"/>
    <w:rsid w:val="008E70F2"/>
    <w:rsid w:val="008F0DC9"/>
    <w:rsid w:val="00903EF1"/>
    <w:rsid w:val="00910CDE"/>
    <w:rsid w:val="00915F18"/>
    <w:rsid w:val="00916FCF"/>
    <w:rsid w:val="00942C8D"/>
    <w:rsid w:val="0094320B"/>
    <w:rsid w:val="00947E82"/>
    <w:rsid w:val="00962045"/>
    <w:rsid w:val="00966D52"/>
    <w:rsid w:val="009709DA"/>
    <w:rsid w:val="00972ED7"/>
    <w:rsid w:val="0098175C"/>
    <w:rsid w:val="0098771E"/>
    <w:rsid w:val="00991F8A"/>
    <w:rsid w:val="00997EC4"/>
    <w:rsid w:val="009A125F"/>
    <w:rsid w:val="009C0E03"/>
    <w:rsid w:val="009C1691"/>
    <w:rsid w:val="009C4602"/>
    <w:rsid w:val="009D04B6"/>
    <w:rsid w:val="009D32F8"/>
    <w:rsid w:val="009F1098"/>
    <w:rsid w:val="00A07F5E"/>
    <w:rsid w:val="00A1407E"/>
    <w:rsid w:val="00A1791A"/>
    <w:rsid w:val="00A3014A"/>
    <w:rsid w:val="00A43B09"/>
    <w:rsid w:val="00A45BD8"/>
    <w:rsid w:val="00A47D23"/>
    <w:rsid w:val="00A525C2"/>
    <w:rsid w:val="00A555EF"/>
    <w:rsid w:val="00A557C0"/>
    <w:rsid w:val="00A64BF9"/>
    <w:rsid w:val="00A66F1D"/>
    <w:rsid w:val="00A67156"/>
    <w:rsid w:val="00A944D4"/>
    <w:rsid w:val="00A94DEA"/>
    <w:rsid w:val="00A95DBF"/>
    <w:rsid w:val="00AA2111"/>
    <w:rsid w:val="00AB1EA4"/>
    <w:rsid w:val="00AB7BAE"/>
    <w:rsid w:val="00AC0BE5"/>
    <w:rsid w:val="00AC2641"/>
    <w:rsid w:val="00B01AA5"/>
    <w:rsid w:val="00B07524"/>
    <w:rsid w:val="00B22255"/>
    <w:rsid w:val="00B3380C"/>
    <w:rsid w:val="00B338F5"/>
    <w:rsid w:val="00B34C35"/>
    <w:rsid w:val="00B42815"/>
    <w:rsid w:val="00B5149D"/>
    <w:rsid w:val="00B609EC"/>
    <w:rsid w:val="00B631D1"/>
    <w:rsid w:val="00B6719F"/>
    <w:rsid w:val="00B71E39"/>
    <w:rsid w:val="00B92514"/>
    <w:rsid w:val="00B9518F"/>
    <w:rsid w:val="00BB2A18"/>
    <w:rsid w:val="00BB3443"/>
    <w:rsid w:val="00BB6ED3"/>
    <w:rsid w:val="00BD6F49"/>
    <w:rsid w:val="00BE128C"/>
    <w:rsid w:val="00BE2EBF"/>
    <w:rsid w:val="00BE5A39"/>
    <w:rsid w:val="00BF569A"/>
    <w:rsid w:val="00C01152"/>
    <w:rsid w:val="00C11D60"/>
    <w:rsid w:val="00C34F05"/>
    <w:rsid w:val="00C41BEB"/>
    <w:rsid w:val="00C47596"/>
    <w:rsid w:val="00C55326"/>
    <w:rsid w:val="00C62D8F"/>
    <w:rsid w:val="00C62F45"/>
    <w:rsid w:val="00C64D98"/>
    <w:rsid w:val="00C8139B"/>
    <w:rsid w:val="00C90BDF"/>
    <w:rsid w:val="00C937F5"/>
    <w:rsid w:val="00C94761"/>
    <w:rsid w:val="00CA4BB3"/>
    <w:rsid w:val="00CA50C4"/>
    <w:rsid w:val="00CC35CE"/>
    <w:rsid w:val="00CC7C28"/>
    <w:rsid w:val="00CD1616"/>
    <w:rsid w:val="00CD3893"/>
    <w:rsid w:val="00CF3463"/>
    <w:rsid w:val="00D010FD"/>
    <w:rsid w:val="00D04EC9"/>
    <w:rsid w:val="00D142C4"/>
    <w:rsid w:val="00D317AE"/>
    <w:rsid w:val="00D34338"/>
    <w:rsid w:val="00D532E5"/>
    <w:rsid w:val="00D54E9D"/>
    <w:rsid w:val="00D568AA"/>
    <w:rsid w:val="00D7416F"/>
    <w:rsid w:val="00D806CD"/>
    <w:rsid w:val="00D878AD"/>
    <w:rsid w:val="00D9271C"/>
    <w:rsid w:val="00D97D7C"/>
    <w:rsid w:val="00DA5B54"/>
    <w:rsid w:val="00DC206D"/>
    <w:rsid w:val="00DC3F7D"/>
    <w:rsid w:val="00DD24C9"/>
    <w:rsid w:val="00DF2E51"/>
    <w:rsid w:val="00DF375D"/>
    <w:rsid w:val="00E04D44"/>
    <w:rsid w:val="00E1011B"/>
    <w:rsid w:val="00E141FD"/>
    <w:rsid w:val="00E16AF5"/>
    <w:rsid w:val="00E40759"/>
    <w:rsid w:val="00E50190"/>
    <w:rsid w:val="00E52357"/>
    <w:rsid w:val="00E54901"/>
    <w:rsid w:val="00E65E15"/>
    <w:rsid w:val="00E72352"/>
    <w:rsid w:val="00E847B2"/>
    <w:rsid w:val="00E93230"/>
    <w:rsid w:val="00E94487"/>
    <w:rsid w:val="00EA3CBF"/>
    <w:rsid w:val="00EA5ED1"/>
    <w:rsid w:val="00EB63C2"/>
    <w:rsid w:val="00EC2FE8"/>
    <w:rsid w:val="00EC6758"/>
    <w:rsid w:val="00EE446D"/>
    <w:rsid w:val="00EE5D81"/>
    <w:rsid w:val="00EE70F3"/>
    <w:rsid w:val="00EE74E2"/>
    <w:rsid w:val="00EF0CFC"/>
    <w:rsid w:val="00F03CEE"/>
    <w:rsid w:val="00F07E1A"/>
    <w:rsid w:val="00F40FD0"/>
    <w:rsid w:val="00F41CDE"/>
    <w:rsid w:val="00F52CC9"/>
    <w:rsid w:val="00F678E9"/>
    <w:rsid w:val="00F76DE6"/>
    <w:rsid w:val="00F81AFF"/>
    <w:rsid w:val="00F8666D"/>
    <w:rsid w:val="00F95DDF"/>
    <w:rsid w:val="00F96D4D"/>
    <w:rsid w:val="00FA7F08"/>
    <w:rsid w:val="00FB075D"/>
    <w:rsid w:val="00FC3653"/>
    <w:rsid w:val="00FC4B49"/>
    <w:rsid w:val="00FE2887"/>
    <w:rsid w:val="00FE56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44F3"/>
  </w:style>
  <w:style w:type="paragraph" w:styleId="1">
    <w:name w:val="heading 1"/>
    <w:basedOn w:val="10"/>
    <w:next w:val="10"/>
    <w:link w:val="11"/>
    <w:rsid w:val="003244F3"/>
    <w:pPr>
      <w:keepNext/>
      <w:keepLines/>
      <w:spacing w:before="480" w:after="0" w:line="36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"/>
    <w:rsid w:val="003244F3"/>
    <w:rPr>
      <w:rFonts w:ascii="Times New Roman" w:eastAsia="Times New Roman" w:hAnsi="Times New Roman" w:cs="Times New Roman"/>
      <w:b/>
      <w:color w:val="000000"/>
      <w:sz w:val="28"/>
      <w:szCs w:val="28"/>
      <w:lang w:eastAsia="ru-RU"/>
    </w:rPr>
  </w:style>
  <w:style w:type="paragraph" w:customStyle="1" w:styleId="10">
    <w:name w:val="Обычный1"/>
    <w:rsid w:val="003244F3"/>
    <w:rPr>
      <w:rFonts w:ascii="Calibri" w:eastAsia="Calibri" w:hAnsi="Calibri" w:cs="Calibri"/>
      <w:color w:val="000000"/>
      <w:lang w:eastAsia="ru-RU"/>
    </w:rPr>
  </w:style>
  <w:style w:type="character" w:styleId="a3">
    <w:name w:val="line number"/>
    <w:basedOn w:val="a0"/>
    <w:uiPriority w:val="99"/>
    <w:semiHidden/>
    <w:unhideWhenUsed/>
    <w:rsid w:val="00E50190"/>
  </w:style>
  <w:style w:type="paragraph" w:styleId="a4">
    <w:name w:val="header"/>
    <w:basedOn w:val="a"/>
    <w:link w:val="a5"/>
    <w:uiPriority w:val="99"/>
    <w:semiHidden/>
    <w:unhideWhenUsed/>
    <w:rsid w:val="00E501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E50190"/>
  </w:style>
  <w:style w:type="paragraph" w:styleId="a6">
    <w:name w:val="footer"/>
    <w:basedOn w:val="a"/>
    <w:link w:val="a7"/>
    <w:uiPriority w:val="99"/>
    <w:unhideWhenUsed/>
    <w:rsid w:val="00E501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5019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4142C6A-1D0B-497D-B731-F4297AA795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8</Pages>
  <Words>1785</Words>
  <Characters>10177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11939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</dc:creator>
  <cp:lastModifiedBy>Юлия</cp:lastModifiedBy>
  <cp:revision>3</cp:revision>
  <dcterms:created xsi:type="dcterms:W3CDTF">2021-05-27T14:09:00Z</dcterms:created>
  <dcterms:modified xsi:type="dcterms:W3CDTF">2021-06-03T18:28:00Z</dcterms:modified>
</cp:coreProperties>
</file>