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FE3FB5" w:rsidRPr="0087653B" w:rsidRDefault="00FE3FB5" w:rsidP="00545A67">
      <w:pPr>
        <w:spacing w:after="0" w:line="240" w:lineRule="auto"/>
        <w:rPr>
          <w:rFonts w:ascii="Times New Roman" w:hAnsi="Times New Roman" w:cs="Times New Roman"/>
          <w:sz w:val="24"/>
          <w:szCs w:val="24"/>
        </w:rPr>
      </w:pPr>
    </w:p>
    <w:p w14:paraId="0A525B1E" w14:textId="0763F54D" w:rsidR="00545A67" w:rsidRPr="00545A67" w:rsidRDefault="58776CFD" w:rsidP="00545A67">
      <w:pPr>
        <w:spacing w:after="0" w:line="240" w:lineRule="auto"/>
        <w:jc w:val="center"/>
        <w:rPr>
          <w:rFonts w:ascii="Times New Roman" w:eastAsia="Times New Roman" w:hAnsi="Times New Roman" w:cs="Times New Roman"/>
          <w:b/>
          <w:bCs/>
          <w:sz w:val="24"/>
          <w:szCs w:val="24"/>
        </w:rPr>
      </w:pPr>
      <w:r w:rsidRPr="58776CFD">
        <w:rPr>
          <w:rFonts w:ascii="Times New Roman" w:eastAsia="Times New Roman" w:hAnsi="Times New Roman" w:cs="Times New Roman"/>
          <w:b/>
          <w:bCs/>
          <w:sz w:val="24"/>
          <w:szCs w:val="24"/>
        </w:rPr>
        <w:t xml:space="preserve">МУНИЦИПАЛЬНОЕ АВТОНОМНОЕ УЧРЕЖДЕНИЕ </w:t>
      </w:r>
    </w:p>
    <w:p w14:paraId="3569E564" w14:textId="77777777" w:rsidR="00545A67" w:rsidRPr="00545A67" w:rsidRDefault="00545A67" w:rsidP="00545A67">
      <w:pPr>
        <w:spacing w:after="0" w:line="240" w:lineRule="auto"/>
        <w:jc w:val="center"/>
        <w:rPr>
          <w:rFonts w:ascii="Times New Roman" w:eastAsia="Times New Roman" w:hAnsi="Times New Roman" w:cs="Times New Roman"/>
          <w:b/>
          <w:bCs/>
          <w:sz w:val="24"/>
          <w:szCs w:val="24"/>
        </w:rPr>
      </w:pPr>
      <w:r w:rsidRPr="00545A67">
        <w:rPr>
          <w:rFonts w:ascii="Times New Roman" w:eastAsia="Times New Roman" w:hAnsi="Times New Roman" w:cs="Times New Roman"/>
          <w:b/>
          <w:bCs/>
          <w:sz w:val="24"/>
          <w:szCs w:val="24"/>
        </w:rPr>
        <w:t xml:space="preserve">ДОПОЛНИТЕЛЬНОГО ОБРАЗОВАНИЯ  </w:t>
      </w:r>
    </w:p>
    <w:p w14:paraId="27898E41" w14:textId="178DF41E" w:rsidR="00545A67" w:rsidRPr="00545A67" w:rsidRDefault="58776CFD" w:rsidP="00545A67">
      <w:pPr>
        <w:spacing w:after="0" w:line="240" w:lineRule="auto"/>
        <w:jc w:val="center"/>
        <w:rPr>
          <w:rFonts w:ascii="Times New Roman" w:eastAsia="Times New Roman" w:hAnsi="Times New Roman" w:cs="Times New Roman"/>
          <w:sz w:val="24"/>
          <w:szCs w:val="24"/>
        </w:rPr>
      </w:pPr>
      <w:r w:rsidRPr="58776CFD">
        <w:rPr>
          <w:rFonts w:ascii="Times New Roman" w:eastAsia="Times New Roman" w:hAnsi="Times New Roman" w:cs="Times New Roman"/>
          <w:b/>
          <w:bCs/>
          <w:sz w:val="24"/>
          <w:szCs w:val="24"/>
        </w:rPr>
        <w:t>«СОНКОВСКАЯ ДЕТСКО-ЮНОШЕСКАЯ СПОРТИВНАЯ ШКОЛА»</w:t>
      </w:r>
    </w:p>
    <w:p w14:paraId="6E7BEAA2" w14:textId="77777777" w:rsidR="00545A67" w:rsidRPr="00545A67" w:rsidRDefault="00545A67" w:rsidP="00545A67">
      <w:pPr>
        <w:spacing w:after="0" w:line="240" w:lineRule="auto"/>
        <w:jc w:val="both"/>
        <w:rPr>
          <w:rFonts w:ascii="Times New Roman" w:eastAsia="Times New Roman" w:hAnsi="Times New Roman" w:cs="Times New Roman"/>
          <w:sz w:val="24"/>
          <w:szCs w:val="24"/>
        </w:rPr>
      </w:pPr>
      <w:r w:rsidRPr="00545A67">
        <w:rPr>
          <w:rFonts w:ascii="Times New Roman" w:eastAsia="Times New Roman" w:hAnsi="Times New Roman" w:cs="Times New Roman"/>
          <w:sz w:val="24"/>
          <w:szCs w:val="24"/>
        </w:rPr>
        <w:t> </w:t>
      </w:r>
    </w:p>
    <w:tbl>
      <w:tblPr>
        <w:tblW w:w="0" w:type="auto"/>
        <w:tblInd w:w="110" w:type="dxa"/>
        <w:tblLayout w:type="fixed"/>
        <w:tblCellMar>
          <w:top w:w="55" w:type="dxa"/>
          <w:left w:w="55" w:type="dxa"/>
          <w:bottom w:w="55" w:type="dxa"/>
          <w:right w:w="55" w:type="dxa"/>
        </w:tblCellMar>
        <w:tblLook w:val="0000" w:firstRow="0" w:lastRow="0" w:firstColumn="0" w:lastColumn="0" w:noHBand="0" w:noVBand="0"/>
      </w:tblPr>
      <w:tblGrid>
        <w:gridCol w:w="5190"/>
        <w:gridCol w:w="4253"/>
      </w:tblGrid>
      <w:tr w:rsidR="00545A67" w:rsidRPr="00545A67" w14:paraId="099A6E46" w14:textId="77777777" w:rsidTr="58776CFD">
        <w:tc>
          <w:tcPr>
            <w:tcW w:w="5190" w:type="dxa"/>
            <w:shd w:val="clear" w:color="auto" w:fill="auto"/>
          </w:tcPr>
          <w:p w14:paraId="0A37501D" w14:textId="77777777" w:rsidR="00545A67" w:rsidRDefault="00545A67" w:rsidP="00545A67">
            <w:pPr>
              <w:spacing w:after="0" w:line="240" w:lineRule="auto"/>
              <w:rPr>
                <w:rFonts w:ascii="Times New Roman" w:hAnsi="Times New Roman" w:cs="Times New Roman"/>
                <w:sz w:val="24"/>
                <w:szCs w:val="24"/>
              </w:rPr>
            </w:pPr>
          </w:p>
          <w:p w14:paraId="4E3BE4ED" w14:textId="5E305B99" w:rsidR="00545A67" w:rsidRPr="00545A67" w:rsidRDefault="58776CFD" w:rsidP="00545A67">
            <w:pPr>
              <w:spacing w:after="0" w:line="240" w:lineRule="auto"/>
              <w:rPr>
                <w:rFonts w:ascii="Times New Roman" w:hAnsi="Times New Roman" w:cs="Times New Roman"/>
                <w:sz w:val="24"/>
                <w:szCs w:val="24"/>
              </w:rPr>
            </w:pPr>
            <w:r w:rsidRPr="58776CFD">
              <w:rPr>
                <w:rFonts w:ascii="Times New Roman" w:hAnsi="Times New Roman" w:cs="Times New Roman"/>
                <w:sz w:val="24"/>
                <w:szCs w:val="24"/>
              </w:rPr>
              <w:t xml:space="preserve"> </w:t>
            </w:r>
          </w:p>
          <w:p w14:paraId="20620ABC" w14:textId="67894030" w:rsidR="00545A67" w:rsidRPr="00545A67" w:rsidRDefault="58776CFD" w:rsidP="00545A67">
            <w:pPr>
              <w:spacing w:after="0" w:line="240" w:lineRule="auto"/>
              <w:rPr>
                <w:rFonts w:ascii="Times New Roman" w:hAnsi="Times New Roman" w:cs="Times New Roman"/>
                <w:sz w:val="24"/>
                <w:szCs w:val="24"/>
              </w:rPr>
            </w:pPr>
            <w:r w:rsidRPr="58776CFD">
              <w:rPr>
                <w:rFonts w:ascii="Times New Roman" w:hAnsi="Times New Roman" w:cs="Times New Roman"/>
                <w:sz w:val="24"/>
                <w:szCs w:val="24"/>
              </w:rPr>
              <w:t xml:space="preserve"> </w:t>
            </w:r>
          </w:p>
          <w:p w14:paraId="60E6E9DF" w14:textId="5D3239E4" w:rsidR="00545A67" w:rsidRPr="00545A67" w:rsidRDefault="00545A67" w:rsidP="00545A67">
            <w:pPr>
              <w:spacing w:after="0" w:line="240" w:lineRule="auto"/>
              <w:rPr>
                <w:rFonts w:ascii="Times New Roman" w:hAnsi="Times New Roman" w:cs="Times New Roman"/>
                <w:sz w:val="24"/>
                <w:szCs w:val="24"/>
              </w:rPr>
            </w:pPr>
          </w:p>
        </w:tc>
        <w:tc>
          <w:tcPr>
            <w:tcW w:w="4253" w:type="dxa"/>
            <w:shd w:val="clear" w:color="auto" w:fill="auto"/>
          </w:tcPr>
          <w:p w14:paraId="5DAB6C7B" w14:textId="77777777" w:rsidR="00545A67" w:rsidRDefault="00545A67" w:rsidP="00545A67">
            <w:pPr>
              <w:tabs>
                <w:tab w:val="left" w:pos="459"/>
              </w:tabs>
              <w:spacing w:after="0" w:line="240" w:lineRule="auto"/>
              <w:rPr>
                <w:rStyle w:val="10"/>
                <w:rFonts w:ascii="Times New Roman" w:hAnsi="Times New Roman" w:cs="Times New Roman"/>
                <w:sz w:val="24"/>
                <w:szCs w:val="24"/>
              </w:rPr>
            </w:pPr>
          </w:p>
          <w:p w14:paraId="69EFEAE1" w14:textId="77777777" w:rsidR="00545A67" w:rsidRDefault="00545A67" w:rsidP="00545A67">
            <w:pPr>
              <w:tabs>
                <w:tab w:val="left" w:pos="459"/>
              </w:tabs>
              <w:spacing w:after="0" w:line="240" w:lineRule="auto"/>
              <w:rPr>
                <w:rStyle w:val="10"/>
                <w:rFonts w:ascii="Times New Roman" w:hAnsi="Times New Roman" w:cs="Times New Roman"/>
                <w:sz w:val="24"/>
                <w:szCs w:val="24"/>
              </w:rPr>
            </w:pPr>
            <w:r w:rsidRPr="00545A67">
              <w:rPr>
                <w:rStyle w:val="10"/>
                <w:rFonts w:ascii="Times New Roman" w:hAnsi="Times New Roman" w:cs="Times New Roman"/>
                <w:sz w:val="24"/>
                <w:szCs w:val="24"/>
              </w:rPr>
              <w:t>УТВЕРЖДЕНА:</w:t>
            </w:r>
          </w:p>
          <w:p w14:paraId="399A6E0D" w14:textId="20AE4746" w:rsidR="00545A67" w:rsidRDefault="58776CFD" w:rsidP="00545A67">
            <w:pPr>
              <w:tabs>
                <w:tab w:val="left" w:pos="459"/>
              </w:tabs>
              <w:spacing w:after="0" w:line="240" w:lineRule="auto"/>
              <w:rPr>
                <w:rStyle w:val="10"/>
                <w:rFonts w:ascii="Times New Roman" w:hAnsi="Times New Roman" w:cs="Times New Roman"/>
                <w:sz w:val="24"/>
                <w:szCs w:val="24"/>
              </w:rPr>
            </w:pPr>
            <w:r w:rsidRPr="58776CFD">
              <w:rPr>
                <w:rStyle w:val="10"/>
                <w:rFonts w:ascii="Times New Roman" w:hAnsi="Times New Roman" w:cs="Times New Roman"/>
                <w:sz w:val="24"/>
                <w:szCs w:val="24"/>
              </w:rPr>
              <w:t xml:space="preserve"> директор  </w:t>
            </w:r>
          </w:p>
          <w:p w14:paraId="25D06090" w14:textId="493CB23A" w:rsidR="00545A67" w:rsidRDefault="58776CFD" w:rsidP="00545A67">
            <w:pPr>
              <w:tabs>
                <w:tab w:val="left" w:pos="459"/>
              </w:tabs>
              <w:spacing w:after="0" w:line="240" w:lineRule="auto"/>
              <w:rPr>
                <w:rFonts w:ascii="Times New Roman" w:hAnsi="Times New Roman" w:cs="Times New Roman"/>
                <w:sz w:val="24"/>
                <w:szCs w:val="24"/>
              </w:rPr>
            </w:pPr>
            <w:r w:rsidRPr="58776CFD">
              <w:rPr>
                <w:rFonts w:ascii="Times New Roman" w:hAnsi="Times New Roman" w:cs="Times New Roman"/>
                <w:sz w:val="24"/>
                <w:szCs w:val="24"/>
              </w:rPr>
              <w:t>МАУ ДО «Сонковская ДЮСШ»</w:t>
            </w:r>
          </w:p>
          <w:p w14:paraId="41BB402C" w14:textId="18D5DD73" w:rsidR="58776CFD" w:rsidRDefault="58776CFD" w:rsidP="58776CFD">
            <w:pPr>
              <w:spacing w:after="0" w:line="240" w:lineRule="auto"/>
              <w:rPr>
                <w:rStyle w:val="10"/>
                <w:rFonts w:ascii="Times New Roman" w:hAnsi="Times New Roman" w:cs="Times New Roman"/>
                <w:sz w:val="24"/>
                <w:szCs w:val="24"/>
              </w:rPr>
            </w:pPr>
          </w:p>
          <w:p w14:paraId="17540AC4" w14:textId="06CBF808" w:rsidR="00545A67" w:rsidRPr="00545A67" w:rsidRDefault="58776CFD" w:rsidP="00545A67">
            <w:pPr>
              <w:spacing w:after="0" w:line="240" w:lineRule="auto"/>
              <w:rPr>
                <w:rStyle w:val="10"/>
                <w:rFonts w:ascii="Times New Roman" w:hAnsi="Times New Roman" w:cs="Times New Roman"/>
                <w:sz w:val="24"/>
                <w:szCs w:val="24"/>
              </w:rPr>
            </w:pPr>
            <w:r w:rsidRPr="58776CFD">
              <w:rPr>
                <w:rStyle w:val="10"/>
                <w:rFonts w:ascii="Times New Roman" w:hAnsi="Times New Roman" w:cs="Times New Roman"/>
                <w:sz w:val="24"/>
                <w:szCs w:val="24"/>
              </w:rPr>
              <w:t xml:space="preserve"> ___________ В.М. Сосновский</w:t>
            </w:r>
          </w:p>
          <w:p w14:paraId="5D40BEE1" w14:textId="0FFB6384" w:rsidR="58776CFD" w:rsidRDefault="58776CFD" w:rsidP="58776CFD">
            <w:pPr>
              <w:spacing w:after="0" w:line="240" w:lineRule="auto"/>
              <w:rPr>
                <w:rStyle w:val="10"/>
                <w:rFonts w:ascii="Times New Roman" w:hAnsi="Times New Roman" w:cs="Times New Roman"/>
                <w:sz w:val="24"/>
                <w:szCs w:val="24"/>
              </w:rPr>
            </w:pPr>
          </w:p>
          <w:p w14:paraId="29FA5A42" w14:textId="1A5BF2FE" w:rsidR="58776CFD" w:rsidRDefault="58776CFD" w:rsidP="58776CFD">
            <w:pPr>
              <w:spacing w:after="0" w:line="240" w:lineRule="auto"/>
              <w:rPr>
                <w:rStyle w:val="10"/>
                <w:rFonts w:ascii="Times New Roman" w:hAnsi="Times New Roman" w:cs="Times New Roman"/>
                <w:sz w:val="24"/>
                <w:szCs w:val="24"/>
              </w:rPr>
            </w:pPr>
            <w:r w:rsidRPr="58776CFD">
              <w:rPr>
                <w:rStyle w:val="10"/>
                <w:rFonts w:ascii="Times New Roman" w:hAnsi="Times New Roman" w:cs="Times New Roman"/>
                <w:sz w:val="24"/>
                <w:szCs w:val="24"/>
              </w:rPr>
              <w:t>“30” августа 2021г.</w:t>
            </w:r>
          </w:p>
          <w:p w14:paraId="02EB378F" w14:textId="77777777" w:rsidR="00545A67" w:rsidRPr="00545A67" w:rsidRDefault="00545A67" w:rsidP="00545A67">
            <w:pPr>
              <w:spacing w:after="0" w:line="240" w:lineRule="auto"/>
              <w:rPr>
                <w:rFonts w:ascii="Times New Roman" w:hAnsi="Times New Roman" w:cs="Times New Roman"/>
                <w:sz w:val="24"/>
                <w:szCs w:val="24"/>
              </w:rPr>
            </w:pPr>
          </w:p>
        </w:tc>
      </w:tr>
    </w:tbl>
    <w:p w14:paraId="6A05A809" w14:textId="77777777" w:rsidR="00545A67" w:rsidRPr="00545A67" w:rsidRDefault="00545A67" w:rsidP="00545A67">
      <w:pPr>
        <w:spacing w:after="0" w:line="240" w:lineRule="auto"/>
        <w:jc w:val="both"/>
        <w:rPr>
          <w:rFonts w:ascii="Times New Roman" w:eastAsia="Times New Roman" w:hAnsi="Times New Roman" w:cs="Times New Roman"/>
          <w:sz w:val="24"/>
          <w:szCs w:val="24"/>
        </w:rPr>
      </w:pPr>
    </w:p>
    <w:p w14:paraId="63E4A9CD" w14:textId="77777777" w:rsidR="00545A67" w:rsidRDefault="00545A67" w:rsidP="00545A67">
      <w:pPr>
        <w:spacing w:after="0" w:line="240" w:lineRule="auto"/>
        <w:jc w:val="both"/>
        <w:rPr>
          <w:rFonts w:ascii="Times New Roman" w:eastAsia="Times New Roman" w:hAnsi="Times New Roman" w:cs="Times New Roman"/>
          <w:b/>
          <w:bCs/>
          <w:sz w:val="24"/>
          <w:szCs w:val="24"/>
        </w:rPr>
      </w:pPr>
      <w:r w:rsidRPr="00545A67">
        <w:rPr>
          <w:rFonts w:ascii="Times New Roman" w:eastAsia="Times New Roman" w:hAnsi="Times New Roman" w:cs="Times New Roman"/>
          <w:b/>
          <w:bCs/>
          <w:sz w:val="24"/>
          <w:szCs w:val="24"/>
        </w:rPr>
        <w:t> </w:t>
      </w:r>
    </w:p>
    <w:p w14:paraId="5A39BBE3" w14:textId="77777777" w:rsidR="00545A67" w:rsidRDefault="00545A67" w:rsidP="00545A67">
      <w:pPr>
        <w:spacing w:after="0" w:line="240" w:lineRule="auto"/>
        <w:jc w:val="both"/>
        <w:rPr>
          <w:rFonts w:ascii="Times New Roman" w:eastAsia="Times New Roman" w:hAnsi="Times New Roman" w:cs="Times New Roman"/>
          <w:b/>
          <w:bCs/>
          <w:sz w:val="24"/>
          <w:szCs w:val="24"/>
        </w:rPr>
      </w:pPr>
    </w:p>
    <w:p w14:paraId="41C8F396"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72A3D3EC"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29137CD9" w14:textId="77777777" w:rsidR="00FD55CA" w:rsidRDefault="00FD55CA" w:rsidP="00545A6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ОБРАЗОВАТЕЛЬНАЯ </w:t>
      </w:r>
      <w:r w:rsidR="00545A67" w:rsidRPr="00545A67">
        <w:rPr>
          <w:rFonts w:ascii="Times New Roman" w:eastAsia="Times New Roman" w:hAnsi="Times New Roman" w:cs="Times New Roman"/>
          <w:b/>
          <w:bCs/>
          <w:sz w:val="24"/>
          <w:szCs w:val="24"/>
        </w:rPr>
        <w:t>ПРОГРАММА  </w:t>
      </w:r>
    </w:p>
    <w:p w14:paraId="13211C76" w14:textId="1BDDDA7C" w:rsidR="00545A67" w:rsidRPr="00545A67" w:rsidRDefault="00545A67" w:rsidP="00545A67">
      <w:pPr>
        <w:spacing w:after="0" w:line="240" w:lineRule="auto"/>
        <w:jc w:val="center"/>
        <w:rPr>
          <w:rFonts w:ascii="Times New Roman" w:eastAsia="Times New Roman" w:hAnsi="Times New Roman" w:cs="Times New Roman"/>
          <w:sz w:val="24"/>
          <w:szCs w:val="24"/>
        </w:rPr>
      </w:pPr>
      <w:bookmarkStart w:id="0" w:name="_GoBack"/>
      <w:bookmarkEnd w:id="0"/>
      <w:r w:rsidRPr="00545A67">
        <w:rPr>
          <w:rFonts w:ascii="Times New Roman" w:eastAsia="Times New Roman" w:hAnsi="Times New Roman" w:cs="Times New Roman"/>
          <w:b/>
          <w:bCs/>
          <w:sz w:val="24"/>
          <w:szCs w:val="24"/>
        </w:rPr>
        <w:t xml:space="preserve">ПО </w:t>
      </w:r>
      <w:r>
        <w:rPr>
          <w:rFonts w:ascii="Times New Roman" w:eastAsia="Times New Roman" w:hAnsi="Times New Roman" w:cs="Times New Roman"/>
          <w:b/>
          <w:bCs/>
          <w:sz w:val="24"/>
          <w:szCs w:val="24"/>
        </w:rPr>
        <w:t>ХОККЕЮ С ШАЙБОЙ</w:t>
      </w:r>
    </w:p>
    <w:p w14:paraId="51B18DB9" w14:textId="17F4BA99" w:rsidR="00545A67" w:rsidRPr="00545A67" w:rsidRDefault="00545A67" w:rsidP="00545A67">
      <w:pPr>
        <w:spacing w:after="0" w:line="240" w:lineRule="auto"/>
        <w:jc w:val="center"/>
        <w:rPr>
          <w:rFonts w:ascii="Times New Roman" w:eastAsia="Times New Roman" w:hAnsi="Times New Roman" w:cs="Times New Roman"/>
          <w:b/>
          <w:bCs/>
          <w:sz w:val="24"/>
          <w:szCs w:val="24"/>
        </w:rPr>
      </w:pPr>
      <w:r w:rsidRPr="00545A67">
        <w:rPr>
          <w:rFonts w:ascii="Times New Roman" w:eastAsia="Times New Roman" w:hAnsi="Times New Roman" w:cs="Times New Roman"/>
          <w:b/>
          <w:bCs/>
          <w:sz w:val="24"/>
          <w:szCs w:val="24"/>
        </w:rPr>
        <w:t>Срок реализац</w:t>
      </w:r>
      <w:r w:rsidR="00A159DD">
        <w:rPr>
          <w:rFonts w:ascii="Times New Roman" w:eastAsia="Times New Roman" w:hAnsi="Times New Roman" w:cs="Times New Roman"/>
          <w:b/>
          <w:bCs/>
          <w:sz w:val="24"/>
          <w:szCs w:val="24"/>
        </w:rPr>
        <w:t>ии об</w:t>
      </w:r>
      <w:r w:rsidR="00F733A3">
        <w:rPr>
          <w:rFonts w:ascii="Times New Roman" w:eastAsia="Times New Roman" w:hAnsi="Times New Roman" w:cs="Times New Roman"/>
          <w:b/>
          <w:bCs/>
          <w:sz w:val="24"/>
          <w:szCs w:val="24"/>
        </w:rPr>
        <w:t>разовательной программы – 8 лет</w:t>
      </w:r>
    </w:p>
    <w:p w14:paraId="0D0B940D" w14:textId="77777777" w:rsidR="00545A67" w:rsidRPr="00545A67" w:rsidRDefault="00545A67" w:rsidP="00545A67">
      <w:pPr>
        <w:spacing w:after="0" w:line="240" w:lineRule="auto"/>
        <w:jc w:val="both"/>
        <w:rPr>
          <w:rFonts w:ascii="Times New Roman" w:eastAsia="Times New Roman" w:hAnsi="Times New Roman" w:cs="Times New Roman"/>
          <w:sz w:val="24"/>
          <w:szCs w:val="24"/>
        </w:rPr>
      </w:pPr>
    </w:p>
    <w:p w14:paraId="0E27B00A"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60061E4C"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44EAFD9C"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4B94D5A5"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3DEEC669"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3656B9AB"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45FB0818"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049F31CB"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53128261"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62486C05"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4101652C"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4B99056E"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1299C43A" w14:textId="77777777" w:rsidR="00545A67" w:rsidRPr="00545A67" w:rsidRDefault="00545A67" w:rsidP="00545A67">
      <w:pPr>
        <w:spacing w:after="0" w:line="240" w:lineRule="auto"/>
        <w:jc w:val="both"/>
        <w:rPr>
          <w:rFonts w:ascii="Times New Roman" w:eastAsia="Times New Roman" w:hAnsi="Times New Roman" w:cs="Times New Roman"/>
          <w:b/>
          <w:bCs/>
          <w:sz w:val="24"/>
          <w:szCs w:val="24"/>
        </w:rPr>
      </w:pPr>
    </w:p>
    <w:p w14:paraId="4DDBEF00" w14:textId="77777777" w:rsidR="00545A67" w:rsidRPr="00545A67" w:rsidRDefault="00545A67" w:rsidP="00545A67">
      <w:pPr>
        <w:spacing w:after="0" w:line="240" w:lineRule="auto"/>
        <w:jc w:val="both"/>
        <w:rPr>
          <w:rFonts w:ascii="Times New Roman" w:eastAsia="Times New Roman" w:hAnsi="Times New Roman" w:cs="Times New Roman"/>
          <w:sz w:val="24"/>
          <w:szCs w:val="24"/>
        </w:rPr>
      </w:pPr>
    </w:p>
    <w:p w14:paraId="3461D779" w14:textId="77777777" w:rsidR="00545A67" w:rsidRPr="00545A67" w:rsidRDefault="00545A67" w:rsidP="00545A67">
      <w:pPr>
        <w:spacing w:after="0" w:line="240" w:lineRule="auto"/>
        <w:jc w:val="both"/>
        <w:rPr>
          <w:rFonts w:ascii="Times New Roman" w:eastAsia="Times New Roman" w:hAnsi="Times New Roman" w:cs="Times New Roman"/>
          <w:sz w:val="24"/>
          <w:szCs w:val="24"/>
        </w:rPr>
      </w:pPr>
    </w:p>
    <w:p w14:paraId="3CF2D8B6" w14:textId="77777777" w:rsidR="00545A67" w:rsidRPr="00545A67" w:rsidRDefault="00545A67" w:rsidP="00545A67">
      <w:pPr>
        <w:spacing w:after="0" w:line="240" w:lineRule="auto"/>
        <w:jc w:val="both"/>
        <w:rPr>
          <w:rFonts w:ascii="Times New Roman" w:eastAsia="Times New Roman" w:hAnsi="Times New Roman" w:cs="Times New Roman"/>
          <w:sz w:val="24"/>
          <w:szCs w:val="24"/>
        </w:rPr>
      </w:pPr>
    </w:p>
    <w:p w14:paraId="0FB78278" w14:textId="77777777" w:rsidR="00545A67" w:rsidRPr="00545A67" w:rsidRDefault="00545A67" w:rsidP="00545A67">
      <w:pPr>
        <w:spacing w:after="0" w:line="240" w:lineRule="auto"/>
        <w:jc w:val="both"/>
        <w:rPr>
          <w:rFonts w:ascii="Times New Roman" w:eastAsia="Times New Roman" w:hAnsi="Times New Roman" w:cs="Times New Roman"/>
          <w:sz w:val="24"/>
          <w:szCs w:val="24"/>
        </w:rPr>
      </w:pPr>
    </w:p>
    <w:p w14:paraId="1FC39945" w14:textId="77777777" w:rsidR="00545A67" w:rsidRDefault="00545A67" w:rsidP="00545A67">
      <w:pPr>
        <w:spacing w:after="0" w:line="240" w:lineRule="auto"/>
        <w:jc w:val="both"/>
        <w:rPr>
          <w:rFonts w:ascii="Times New Roman" w:eastAsia="Times New Roman" w:hAnsi="Times New Roman" w:cs="Times New Roman"/>
          <w:sz w:val="24"/>
          <w:szCs w:val="24"/>
        </w:rPr>
      </w:pPr>
    </w:p>
    <w:p w14:paraId="0562CB0E" w14:textId="77777777" w:rsidR="00545A67" w:rsidRPr="00545A67" w:rsidRDefault="00545A67" w:rsidP="00545A67">
      <w:pPr>
        <w:spacing w:after="0" w:line="240" w:lineRule="auto"/>
        <w:jc w:val="both"/>
        <w:rPr>
          <w:rFonts w:ascii="Times New Roman" w:eastAsia="Times New Roman" w:hAnsi="Times New Roman" w:cs="Times New Roman"/>
          <w:sz w:val="24"/>
          <w:szCs w:val="24"/>
        </w:rPr>
      </w:pPr>
    </w:p>
    <w:p w14:paraId="34CE0A41" w14:textId="77777777" w:rsidR="00545A67" w:rsidRPr="00545A67" w:rsidRDefault="00545A67" w:rsidP="00545A67">
      <w:pPr>
        <w:spacing w:after="0" w:line="240" w:lineRule="auto"/>
        <w:jc w:val="both"/>
        <w:rPr>
          <w:rFonts w:ascii="Times New Roman" w:eastAsia="Times New Roman" w:hAnsi="Times New Roman" w:cs="Times New Roman"/>
          <w:sz w:val="24"/>
          <w:szCs w:val="24"/>
        </w:rPr>
      </w:pPr>
    </w:p>
    <w:p w14:paraId="62EBF3C5" w14:textId="77777777" w:rsidR="00545A67" w:rsidRPr="00545A67" w:rsidRDefault="00545A67" w:rsidP="00545A67">
      <w:pPr>
        <w:spacing w:after="0" w:line="240" w:lineRule="auto"/>
        <w:jc w:val="both"/>
        <w:rPr>
          <w:rFonts w:ascii="Times New Roman" w:eastAsia="Times New Roman" w:hAnsi="Times New Roman" w:cs="Times New Roman"/>
          <w:sz w:val="24"/>
          <w:szCs w:val="24"/>
        </w:rPr>
      </w:pPr>
    </w:p>
    <w:p w14:paraId="061C8107" w14:textId="7DE359AA" w:rsidR="00545A67" w:rsidRPr="00545A67" w:rsidRDefault="58776CFD" w:rsidP="58776CFD">
      <w:pPr>
        <w:spacing w:after="0" w:line="240" w:lineRule="auto"/>
        <w:jc w:val="center"/>
        <w:rPr>
          <w:rFonts w:ascii="Times New Roman" w:eastAsia="Times New Roman" w:hAnsi="Times New Roman" w:cs="Times New Roman"/>
          <w:b/>
          <w:bCs/>
          <w:sz w:val="24"/>
          <w:szCs w:val="24"/>
        </w:rPr>
      </w:pPr>
      <w:r w:rsidRPr="58776CFD">
        <w:rPr>
          <w:rFonts w:ascii="Times New Roman" w:eastAsia="Times New Roman" w:hAnsi="Times New Roman" w:cs="Times New Roman"/>
          <w:b/>
          <w:bCs/>
          <w:sz w:val="24"/>
          <w:szCs w:val="24"/>
        </w:rPr>
        <w:t>п.Сонково</w:t>
      </w:r>
    </w:p>
    <w:p w14:paraId="10CA6203" w14:textId="44F746A8" w:rsidR="00FE3FB5" w:rsidRDefault="58776CFD" w:rsidP="58776CFD">
      <w:pPr>
        <w:spacing w:after="0" w:line="240" w:lineRule="auto"/>
        <w:jc w:val="center"/>
        <w:rPr>
          <w:rFonts w:ascii="Times New Roman" w:eastAsia="Times New Roman" w:hAnsi="Times New Roman" w:cs="Times New Roman"/>
          <w:sz w:val="24"/>
          <w:szCs w:val="24"/>
        </w:rPr>
      </w:pPr>
      <w:r w:rsidRPr="58776CFD">
        <w:rPr>
          <w:rFonts w:ascii="Times New Roman" w:eastAsia="Times New Roman" w:hAnsi="Times New Roman" w:cs="Times New Roman"/>
          <w:b/>
          <w:bCs/>
          <w:sz w:val="24"/>
          <w:szCs w:val="24"/>
        </w:rPr>
        <w:t xml:space="preserve">                          </w:t>
      </w:r>
      <w:r w:rsidRPr="58776CFD">
        <w:rPr>
          <w:rStyle w:val="10"/>
          <w:rFonts w:ascii="Times New Roman" w:hAnsi="Times New Roman" w:cs="Times New Roman"/>
          <w:color w:val="000000" w:themeColor="text1"/>
          <w:sz w:val="24"/>
          <w:szCs w:val="24"/>
        </w:rPr>
        <w:t xml:space="preserve">                                                                      </w:t>
      </w:r>
      <w:r w:rsidRPr="58776CFD">
        <w:rPr>
          <w:rFonts w:ascii="Times New Roman" w:eastAsia="Times New Roman" w:hAnsi="Times New Roman" w:cs="Times New Roman"/>
          <w:b/>
          <w:bCs/>
          <w:sz w:val="24"/>
          <w:szCs w:val="24"/>
        </w:rPr>
        <w:t>2021г.</w:t>
      </w:r>
      <w:r w:rsidRPr="58776CFD">
        <w:rPr>
          <w:rStyle w:val="10"/>
          <w:rFonts w:ascii="Times New Roman" w:hAnsi="Times New Roman" w:cs="Times New Roman"/>
          <w:color w:val="000000" w:themeColor="text1"/>
          <w:sz w:val="24"/>
          <w:szCs w:val="24"/>
        </w:rPr>
        <w:t xml:space="preserve">                                                                                                               </w:t>
      </w:r>
    </w:p>
    <w:p w14:paraId="6D98A12B" w14:textId="77777777" w:rsidR="00A159DD" w:rsidRPr="00A159DD" w:rsidRDefault="00A159DD" w:rsidP="00A159DD">
      <w:pPr>
        <w:spacing w:after="0" w:line="240" w:lineRule="auto"/>
        <w:jc w:val="center"/>
        <w:rPr>
          <w:rFonts w:ascii="Times New Roman" w:eastAsia="Times New Roman" w:hAnsi="Times New Roman" w:cs="Times New Roman"/>
          <w:sz w:val="24"/>
          <w:szCs w:val="24"/>
        </w:rPr>
      </w:pPr>
    </w:p>
    <w:p w14:paraId="0BC30BD6" w14:textId="3AAAA3B4" w:rsidR="58776CFD" w:rsidRDefault="58776CFD" w:rsidP="58776CFD">
      <w:pPr>
        <w:spacing w:after="0" w:line="240" w:lineRule="auto"/>
        <w:jc w:val="center"/>
        <w:rPr>
          <w:rFonts w:ascii="Times New Roman" w:eastAsia="Times New Roman" w:hAnsi="Times New Roman" w:cs="Times New Roman"/>
          <w:sz w:val="24"/>
          <w:szCs w:val="24"/>
        </w:rPr>
      </w:pPr>
    </w:p>
    <w:p w14:paraId="54A26114" w14:textId="4D45A1B7" w:rsidR="58776CFD" w:rsidRDefault="58776CFD" w:rsidP="58776CFD">
      <w:pPr>
        <w:spacing w:after="0" w:line="240" w:lineRule="auto"/>
        <w:jc w:val="center"/>
        <w:rPr>
          <w:rFonts w:ascii="Times New Roman" w:eastAsia="Times New Roman" w:hAnsi="Times New Roman" w:cs="Times New Roman"/>
          <w:sz w:val="24"/>
          <w:szCs w:val="24"/>
        </w:rPr>
      </w:pPr>
    </w:p>
    <w:p w14:paraId="12DEAA47" w14:textId="685677B3" w:rsidR="58776CFD" w:rsidRDefault="58776CFD" w:rsidP="58776CFD">
      <w:pPr>
        <w:spacing w:after="0" w:line="240" w:lineRule="auto"/>
        <w:jc w:val="center"/>
        <w:rPr>
          <w:rFonts w:ascii="Times New Roman" w:eastAsia="Times New Roman" w:hAnsi="Times New Roman" w:cs="Times New Roman"/>
          <w:sz w:val="24"/>
          <w:szCs w:val="24"/>
        </w:rPr>
      </w:pPr>
    </w:p>
    <w:p w14:paraId="6C19753F" w14:textId="7CD3BBFD" w:rsidR="58776CFD" w:rsidRDefault="58776CFD" w:rsidP="58776CFD">
      <w:pPr>
        <w:spacing w:after="0" w:line="240" w:lineRule="auto"/>
        <w:jc w:val="center"/>
        <w:rPr>
          <w:rFonts w:ascii="Times New Roman" w:eastAsia="Times New Roman" w:hAnsi="Times New Roman" w:cs="Times New Roman"/>
          <w:sz w:val="24"/>
          <w:szCs w:val="24"/>
        </w:rPr>
      </w:pPr>
    </w:p>
    <w:p w14:paraId="3D8E0E6E" w14:textId="15069D3F" w:rsidR="58776CFD" w:rsidRDefault="58776CFD" w:rsidP="58776CFD">
      <w:pPr>
        <w:spacing w:after="0" w:line="240" w:lineRule="auto"/>
        <w:jc w:val="center"/>
        <w:rPr>
          <w:rFonts w:ascii="Times New Roman" w:eastAsia="Times New Roman" w:hAnsi="Times New Roman" w:cs="Times New Roman"/>
          <w:sz w:val="24"/>
          <w:szCs w:val="24"/>
        </w:rPr>
      </w:pPr>
    </w:p>
    <w:p w14:paraId="43E21F84" w14:textId="77777777" w:rsidR="005D6AA3" w:rsidRPr="00120DAD" w:rsidRDefault="005D6AA3" w:rsidP="005D6AA3">
      <w:pPr>
        <w:keepNext/>
        <w:keepLines/>
        <w:spacing w:before="480"/>
        <w:jc w:val="center"/>
        <w:rPr>
          <w:rFonts w:ascii="Cambria" w:eastAsia="Times New Roman" w:hAnsi="Cambria" w:cs="Times New Roman"/>
          <w:b/>
          <w:bCs/>
          <w:sz w:val="28"/>
          <w:szCs w:val="28"/>
        </w:rPr>
      </w:pPr>
      <w:r w:rsidRPr="00120DAD">
        <w:rPr>
          <w:rFonts w:ascii="Cambria" w:eastAsia="Times New Roman" w:hAnsi="Cambria" w:cs="Times New Roman"/>
          <w:b/>
          <w:bCs/>
          <w:sz w:val="28"/>
          <w:szCs w:val="28"/>
        </w:rPr>
        <w:lastRenderedPageBreak/>
        <w:t>Оглавление</w:t>
      </w:r>
    </w:p>
    <w:p w14:paraId="2946DB82" w14:textId="77777777" w:rsidR="005D6AA3" w:rsidRPr="00120DAD" w:rsidRDefault="005D6AA3" w:rsidP="005D6AA3">
      <w:pPr>
        <w:tabs>
          <w:tab w:val="right" w:leader="dot" w:pos="9344"/>
        </w:tabs>
        <w:spacing w:line="240" w:lineRule="auto"/>
        <w:rPr>
          <w:rFonts w:eastAsia="Times New Roman" w:cs="Times New Roman"/>
          <w:sz w:val="28"/>
          <w:szCs w:val="28"/>
        </w:rPr>
      </w:pPr>
    </w:p>
    <w:p w14:paraId="5997CC1D" w14:textId="77777777" w:rsidR="005D6AA3" w:rsidRPr="00120DAD" w:rsidRDefault="005D6AA3" w:rsidP="005D6AA3">
      <w:pPr>
        <w:tabs>
          <w:tab w:val="right" w:leader="dot" w:pos="9344"/>
        </w:tabs>
        <w:spacing w:line="240" w:lineRule="auto"/>
        <w:rPr>
          <w:rFonts w:eastAsia="Times New Roman" w:cs="Times New Roman"/>
          <w:sz w:val="28"/>
          <w:szCs w:val="28"/>
        </w:rPr>
      </w:pPr>
    </w:p>
    <w:p w14:paraId="237C3E90" w14:textId="77777777" w:rsidR="005D6AA3" w:rsidRDefault="005D6AA3" w:rsidP="008B2A61">
      <w:pPr>
        <w:pStyle w:val="11"/>
        <w:tabs>
          <w:tab w:val="right" w:leader="dot" w:pos="9344"/>
        </w:tabs>
        <w:contextualSpacing/>
      </w:pPr>
      <w:r w:rsidRPr="00120DAD">
        <w:rPr>
          <w:sz w:val="28"/>
          <w:szCs w:val="28"/>
        </w:rPr>
        <w:fldChar w:fldCharType="begin"/>
      </w:r>
      <w:r w:rsidRPr="00120DAD">
        <w:rPr>
          <w:sz w:val="28"/>
          <w:szCs w:val="28"/>
        </w:rPr>
        <w:instrText xml:space="preserve"> TOC \o "1-3" \h \z \u </w:instrText>
      </w:r>
      <w:r w:rsidRPr="00120DAD">
        <w:rPr>
          <w:sz w:val="28"/>
          <w:szCs w:val="28"/>
        </w:rPr>
        <w:fldChar w:fldCharType="separate"/>
      </w:r>
      <w:hyperlink w:anchor="_Toc509060792" w:history="1">
        <w:r w:rsidRPr="004D0CCD">
          <w:rPr>
            <w:rStyle w:val="af1"/>
            <w:rFonts w:eastAsia="Calibri"/>
            <w:b/>
            <w:bCs/>
            <w:noProof/>
            <w:kern w:val="32"/>
          </w:rPr>
          <w:t>1. ПОЯСНИТЕЛЬНАЯ ЗАПИСКА</w:t>
        </w:r>
        <w:r>
          <w:rPr>
            <w:noProof/>
            <w:webHidden/>
          </w:rPr>
          <w:tab/>
          <w:t>3</w:t>
        </w:r>
      </w:hyperlink>
    </w:p>
    <w:p w14:paraId="606FC3B3" w14:textId="77777777" w:rsidR="008B2A61" w:rsidRDefault="008B2A61" w:rsidP="008B2A61">
      <w:pPr>
        <w:spacing w:after="0" w:line="240" w:lineRule="auto"/>
        <w:contextualSpacing/>
        <w:rPr>
          <w:rFonts w:ascii="Times New Roman" w:hAnsi="Times New Roman" w:cs="Times New Roman"/>
          <w:sz w:val="24"/>
          <w:szCs w:val="24"/>
        </w:rPr>
      </w:pPr>
      <w:r w:rsidRPr="008B2A61">
        <w:rPr>
          <w:rFonts w:ascii="Times New Roman" w:hAnsi="Times New Roman" w:cs="Times New Roman"/>
          <w:b/>
          <w:sz w:val="24"/>
          <w:szCs w:val="24"/>
        </w:rPr>
        <w:t>2. НОРМАТИВНАЯ ЧАСТЬ ПРОГРАММЫ</w:t>
      </w:r>
      <w:r w:rsidRPr="008B2A61">
        <w:rPr>
          <w:rFonts w:ascii="Times New Roman" w:hAnsi="Times New Roman" w:cs="Times New Roman"/>
          <w:sz w:val="24"/>
          <w:szCs w:val="24"/>
        </w:rPr>
        <w:t>………………………………………………</w:t>
      </w:r>
      <w:r>
        <w:rPr>
          <w:rFonts w:ascii="Times New Roman" w:hAnsi="Times New Roman" w:cs="Times New Roman"/>
          <w:sz w:val="24"/>
          <w:szCs w:val="24"/>
        </w:rPr>
        <w:t>..</w:t>
      </w:r>
      <w:r w:rsidRPr="008B2A61">
        <w:rPr>
          <w:rFonts w:ascii="Times New Roman" w:hAnsi="Times New Roman" w:cs="Times New Roman"/>
          <w:sz w:val="24"/>
          <w:szCs w:val="24"/>
        </w:rPr>
        <w:t>5</w:t>
      </w:r>
    </w:p>
    <w:p w14:paraId="67527EB9" w14:textId="77777777" w:rsidR="008B2A61" w:rsidRPr="008B2A61" w:rsidRDefault="00895F94" w:rsidP="008B2A61">
      <w:pPr>
        <w:pStyle w:val="11"/>
        <w:tabs>
          <w:tab w:val="right" w:leader="dot" w:pos="9344"/>
        </w:tabs>
        <w:contextualSpacing/>
        <w:rPr>
          <w:rFonts w:ascii="Calibri" w:hAnsi="Calibri"/>
          <w:noProof/>
          <w:sz w:val="22"/>
          <w:szCs w:val="22"/>
        </w:rPr>
      </w:pPr>
      <w:hyperlink w:anchor="_Toc509060794" w:history="1">
        <w:r w:rsidR="008B2A61" w:rsidRPr="004D0CCD">
          <w:rPr>
            <w:rStyle w:val="af1"/>
            <w:rFonts w:eastAsia="Calibri"/>
            <w:b/>
            <w:bCs/>
            <w:noProof/>
            <w:kern w:val="32"/>
          </w:rPr>
          <w:t>3. МЕТОДИЧЕСКАЯ ЧАСТЬ</w:t>
        </w:r>
        <w:r w:rsidR="008B2A61">
          <w:rPr>
            <w:noProof/>
            <w:webHidden/>
          </w:rPr>
          <w:tab/>
        </w:r>
      </w:hyperlink>
      <w:r w:rsidR="008B2A61">
        <w:t>6</w:t>
      </w:r>
    </w:p>
    <w:p w14:paraId="5EADEAC6" w14:textId="77777777" w:rsidR="005D6AA3" w:rsidRDefault="00895F94" w:rsidP="008B2A61">
      <w:pPr>
        <w:pStyle w:val="11"/>
        <w:tabs>
          <w:tab w:val="right" w:leader="dot" w:pos="9344"/>
        </w:tabs>
        <w:contextualSpacing/>
      </w:pPr>
      <w:hyperlink w:anchor="_Toc509060793" w:history="1">
        <w:r w:rsidR="008B2A61">
          <w:rPr>
            <w:rStyle w:val="af1"/>
            <w:rFonts w:eastAsia="Calibri"/>
            <w:b/>
            <w:bCs/>
            <w:noProof/>
            <w:kern w:val="32"/>
          </w:rPr>
          <w:t>4</w:t>
        </w:r>
        <w:r w:rsidR="005D6AA3" w:rsidRPr="004D0CCD">
          <w:rPr>
            <w:rStyle w:val="af1"/>
            <w:rFonts w:eastAsia="Calibri"/>
            <w:b/>
            <w:bCs/>
            <w:noProof/>
            <w:kern w:val="32"/>
          </w:rPr>
          <w:t>. УЧЕБНЫЙ ПЛАН</w:t>
        </w:r>
        <w:r w:rsidR="005D6AA3">
          <w:rPr>
            <w:noProof/>
            <w:webHidden/>
          </w:rPr>
          <w:tab/>
        </w:r>
        <w:r w:rsidR="008B2A61">
          <w:rPr>
            <w:noProof/>
            <w:webHidden/>
          </w:rPr>
          <w:t>7</w:t>
        </w:r>
      </w:hyperlink>
    </w:p>
    <w:p w14:paraId="3B4D73E8" w14:textId="77777777" w:rsidR="008B2A61" w:rsidRPr="008B2A61" w:rsidRDefault="008B2A61" w:rsidP="008B2A61">
      <w:pPr>
        <w:spacing w:after="0" w:line="240" w:lineRule="auto"/>
        <w:contextualSpacing/>
        <w:rPr>
          <w:rFonts w:ascii="Times New Roman" w:hAnsi="Times New Roman" w:cs="Times New Roman"/>
          <w:sz w:val="24"/>
          <w:szCs w:val="24"/>
        </w:rPr>
      </w:pPr>
      <w:r w:rsidRPr="008B2A61">
        <w:rPr>
          <w:rFonts w:ascii="Times New Roman" w:hAnsi="Times New Roman" w:cs="Times New Roman"/>
          <w:b/>
          <w:sz w:val="24"/>
          <w:szCs w:val="24"/>
        </w:rPr>
        <w:t>5. ПРОГРАММНЫЙ МАТЕРИАЛ</w:t>
      </w:r>
      <w:r>
        <w:rPr>
          <w:rFonts w:ascii="Times New Roman" w:hAnsi="Times New Roman" w:cs="Times New Roman"/>
          <w:sz w:val="24"/>
          <w:szCs w:val="24"/>
        </w:rPr>
        <w:t>……………………………………………………………8</w:t>
      </w:r>
    </w:p>
    <w:p w14:paraId="04DBEF8C" w14:textId="77777777" w:rsidR="005D6AA3" w:rsidRPr="008B2A61" w:rsidRDefault="008B2A61" w:rsidP="008B2A61">
      <w:pPr>
        <w:spacing w:after="0" w:line="240" w:lineRule="auto"/>
        <w:contextualSpacing/>
        <w:jc w:val="both"/>
        <w:rPr>
          <w:rFonts w:ascii="Times New Roman" w:hAnsi="Times New Roman" w:cs="Times New Roman"/>
          <w:b/>
          <w:sz w:val="24"/>
          <w:szCs w:val="24"/>
        </w:rPr>
      </w:pPr>
      <w:r w:rsidRPr="008B2A61">
        <w:rPr>
          <w:rFonts w:ascii="Times New Roman" w:hAnsi="Times New Roman" w:cs="Times New Roman"/>
          <w:b/>
          <w:sz w:val="24"/>
          <w:szCs w:val="24"/>
        </w:rPr>
        <w:t>6</w:t>
      </w:r>
      <w:hyperlink w:anchor="_Toc509060795" w:history="1">
        <w:r w:rsidRPr="008B2A61">
          <w:rPr>
            <w:rStyle w:val="af1"/>
            <w:rFonts w:ascii="Times New Roman" w:eastAsia="Calibri" w:hAnsi="Times New Roman" w:cs="Times New Roman"/>
            <w:b/>
            <w:bCs/>
            <w:noProof/>
            <w:kern w:val="32"/>
            <w:sz w:val="24"/>
            <w:szCs w:val="24"/>
          </w:rPr>
          <w:t>. </w:t>
        </w:r>
        <w:r w:rsidRPr="008B2A61">
          <w:rPr>
            <w:rFonts w:ascii="Times New Roman" w:hAnsi="Times New Roman" w:cs="Times New Roman"/>
            <w:b/>
            <w:sz w:val="24"/>
            <w:szCs w:val="24"/>
          </w:rPr>
          <w:t>КОНТРОЛЬНЫЕ УПРАЖНЕНИЯ</w:t>
        </w:r>
        <w:r w:rsidRPr="008B2A61">
          <w:rPr>
            <w:rFonts w:ascii="Times New Roman" w:hAnsi="Times New Roman" w:cs="Times New Roman"/>
            <w:sz w:val="24"/>
            <w:szCs w:val="24"/>
          </w:rPr>
          <w:t>……………………………………………………</w:t>
        </w:r>
        <w:r>
          <w:rPr>
            <w:rFonts w:ascii="Times New Roman" w:hAnsi="Times New Roman" w:cs="Times New Roman"/>
            <w:sz w:val="24"/>
            <w:szCs w:val="24"/>
          </w:rPr>
          <w:t>. 21</w:t>
        </w:r>
      </w:hyperlink>
    </w:p>
    <w:p w14:paraId="13F84A63" w14:textId="77777777" w:rsidR="005D6AA3" w:rsidRDefault="00895F94" w:rsidP="008B2A61">
      <w:pPr>
        <w:pStyle w:val="11"/>
        <w:tabs>
          <w:tab w:val="right" w:leader="dot" w:pos="9344"/>
        </w:tabs>
        <w:contextualSpacing/>
        <w:rPr>
          <w:rFonts w:ascii="Calibri" w:hAnsi="Calibri"/>
          <w:noProof/>
          <w:sz w:val="22"/>
          <w:szCs w:val="22"/>
        </w:rPr>
      </w:pPr>
      <w:hyperlink w:anchor="_Toc509060796" w:history="1">
        <w:r w:rsidR="008B2A61">
          <w:rPr>
            <w:rStyle w:val="af1"/>
            <w:rFonts w:eastAsia="Calibri"/>
            <w:b/>
            <w:bCs/>
            <w:noProof/>
            <w:kern w:val="32"/>
          </w:rPr>
          <w:t>7</w:t>
        </w:r>
        <w:r w:rsidR="005D6AA3" w:rsidRPr="004D0CCD">
          <w:rPr>
            <w:rStyle w:val="af1"/>
            <w:rFonts w:eastAsia="Calibri"/>
            <w:b/>
            <w:bCs/>
            <w:noProof/>
            <w:kern w:val="32"/>
          </w:rPr>
          <w:t xml:space="preserve">. </w:t>
        </w:r>
        <w:r w:rsidR="008B2A61">
          <w:rPr>
            <w:rStyle w:val="af1"/>
            <w:rFonts w:eastAsia="Calibri"/>
            <w:b/>
            <w:bCs/>
            <w:noProof/>
            <w:kern w:val="32"/>
          </w:rPr>
          <w:t>СПИСОК ЛИТЕРАТУРЫ</w:t>
        </w:r>
        <w:r w:rsidR="005D6AA3">
          <w:rPr>
            <w:noProof/>
            <w:webHidden/>
          </w:rPr>
          <w:tab/>
        </w:r>
      </w:hyperlink>
      <w:r w:rsidR="008B2A61">
        <w:t>24</w:t>
      </w:r>
    </w:p>
    <w:p w14:paraId="110FFD37" w14:textId="77777777" w:rsidR="005D6AA3" w:rsidRDefault="005D6AA3" w:rsidP="008B2A61">
      <w:pPr>
        <w:spacing w:after="0" w:line="240" w:lineRule="auto"/>
        <w:contextualSpacing/>
        <w:jc w:val="center"/>
        <w:rPr>
          <w:rFonts w:ascii="Times New Roman" w:hAnsi="Times New Roman" w:cs="Times New Roman"/>
          <w:b/>
          <w:sz w:val="28"/>
          <w:szCs w:val="28"/>
        </w:rPr>
      </w:pPr>
      <w:r w:rsidRPr="00120DAD">
        <w:rPr>
          <w:rFonts w:eastAsia="Times New Roman" w:cs="Times New Roman"/>
          <w:sz w:val="28"/>
          <w:szCs w:val="28"/>
        </w:rPr>
        <w:fldChar w:fldCharType="end"/>
      </w:r>
    </w:p>
    <w:p w14:paraId="6B699379" w14:textId="77777777" w:rsidR="005D6AA3" w:rsidRDefault="005D6AA3" w:rsidP="00A159DD">
      <w:pPr>
        <w:spacing w:after="0" w:line="240" w:lineRule="auto"/>
        <w:jc w:val="center"/>
        <w:rPr>
          <w:rFonts w:ascii="Times New Roman" w:hAnsi="Times New Roman" w:cs="Times New Roman"/>
          <w:b/>
          <w:sz w:val="28"/>
          <w:szCs w:val="28"/>
        </w:rPr>
      </w:pPr>
    </w:p>
    <w:p w14:paraId="3FE9F23F" w14:textId="77777777" w:rsidR="005D6AA3" w:rsidRDefault="005D6AA3" w:rsidP="00A159DD">
      <w:pPr>
        <w:spacing w:after="0" w:line="240" w:lineRule="auto"/>
        <w:jc w:val="center"/>
        <w:rPr>
          <w:rFonts w:ascii="Times New Roman" w:hAnsi="Times New Roman" w:cs="Times New Roman"/>
          <w:b/>
          <w:sz w:val="28"/>
          <w:szCs w:val="28"/>
        </w:rPr>
      </w:pPr>
    </w:p>
    <w:p w14:paraId="1F72F646" w14:textId="77777777" w:rsidR="005D6AA3" w:rsidRDefault="005D6AA3" w:rsidP="00A159DD">
      <w:pPr>
        <w:spacing w:after="0" w:line="240" w:lineRule="auto"/>
        <w:jc w:val="center"/>
        <w:rPr>
          <w:rFonts w:ascii="Times New Roman" w:hAnsi="Times New Roman" w:cs="Times New Roman"/>
          <w:b/>
          <w:sz w:val="28"/>
          <w:szCs w:val="28"/>
        </w:rPr>
      </w:pPr>
    </w:p>
    <w:p w14:paraId="08CE6F91" w14:textId="77777777" w:rsidR="005D6AA3" w:rsidRDefault="005D6AA3" w:rsidP="00A159DD">
      <w:pPr>
        <w:spacing w:after="0" w:line="240" w:lineRule="auto"/>
        <w:jc w:val="center"/>
        <w:rPr>
          <w:rFonts w:ascii="Times New Roman" w:hAnsi="Times New Roman" w:cs="Times New Roman"/>
          <w:b/>
          <w:sz w:val="28"/>
          <w:szCs w:val="28"/>
        </w:rPr>
      </w:pPr>
    </w:p>
    <w:p w14:paraId="61CDCEAD" w14:textId="77777777" w:rsidR="005D6AA3" w:rsidRDefault="005D6AA3" w:rsidP="00A159DD">
      <w:pPr>
        <w:spacing w:after="0" w:line="240" w:lineRule="auto"/>
        <w:jc w:val="center"/>
        <w:rPr>
          <w:rFonts w:ascii="Times New Roman" w:hAnsi="Times New Roman" w:cs="Times New Roman"/>
          <w:b/>
          <w:sz w:val="28"/>
          <w:szCs w:val="28"/>
        </w:rPr>
      </w:pPr>
    </w:p>
    <w:p w14:paraId="6BB9E253" w14:textId="77777777" w:rsidR="005D6AA3" w:rsidRDefault="005D6AA3" w:rsidP="00A159DD">
      <w:pPr>
        <w:spacing w:after="0" w:line="240" w:lineRule="auto"/>
        <w:jc w:val="center"/>
        <w:rPr>
          <w:rFonts w:ascii="Times New Roman" w:hAnsi="Times New Roman" w:cs="Times New Roman"/>
          <w:b/>
          <w:sz w:val="28"/>
          <w:szCs w:val="28"/>
        </w:rPr>
      </w:pPr>
    </w:p>
    <w:p w14:paraId="23DE523C" w14:textId="77777777" w:rsidR="005D6AA3" w:rsidRDefault="005D6AA3" w:rsidP="00A159DD">
      <w:pPr>
        <w:spacing w:after="0" w:line="240" w:lineRule="auto"/>
        <w:jc w:val="center"/>
        <w:rPr>
          <w:rFonts w:ascii="Times New Roman" w:hAnsi="Times New Roman" w:cs="Times New Roman"/>
          <w:b/>
          <w:sz w:val="28"/>
          <w:szCs w:val="28"/>
        </w:rPr>
      </w:pPr>
    </w:p>
    <w:p w14:paraId="52E56223" w14:textId="77777777" w:rsidR="005D6AA3" w:rsidRDefault="005D6AA3" w:rsidP="00A159DD">
      <w:pPr>
        <w:spacing w:after="0" w:line="240" w:lineRule="auto"/>
        <w:jc w:val="center"/>
        <w:rPr>
          <w:rFonts w:ascii="Times New Roman" w:hAnsi="Times New Roman" w:cs="Times New Roman"/>
          <w:b/>
          <w:sz w:val="28"/>
          <w:szCs w:val="28"/>
        </w:rPr>
      </w:pPr>
    </w:p>
    <w:p w14:paraId="07547A01" w14:textId="77777777" w:rsidR="005D6AA3" w:rsidRDefault="005D6AA3" w:rsidP="00A159DD">
      <w:pPr>
        <w:spacing w:after="0" w:line="240" w:lineRule="auto"/>
        <w:jc w:val="center"/>
        <w:rPr>
          <w:rFonts w:ascii="Times New Roman" w:hAnsi="Times New Roman" w:cs="Times New Roman"/>
          <w:b/>
          <w:sz w:val="28"/>
          <w:szCs w:val="28"/>
        </w:rPr>
      </w:pPr>
    </w:p>
    <w:p w14:paraId="5043CB0F" w14:textId="77777777" w:rsidR="005D6AA3" w:rsidRDefault="005D6AA3" w:rsidP="00A159DD">
      <w:pPr>
        <w:spacing w:after="0" w:line="240" w:lineRule="auto"/>
        <w:jc w:val="center"/>
        <w:rPr>
          <w:rFonts w:ascii="Times New Roman" w:hAnsi="Times New Roman" w:cs="Times New Roman"/>
          <w:b/>
          <w:sz w:val="28"/>
          <w:szCs w:val="28"/>
        </w:rPr>
      </w:pPr>
    </w:p>
    <w:p w14:paraId="07459315" w14:textId="77777777" w:rsidR="005D6AA3" w:rsidRDefault="005D6AA3" w:rsidP="00A159DD">
      <w:pPr>
        <w:spacing w:after="0" w:line="240" w:lineRule="auto"/>
        <w:jc w:val="center"/>
        <w:rPr>
          <w:rFonts w:ascii="Times New Roman" w:hAnsi="Times New Roman" w:cs="Times New Roman"/>
          <w:b/>
          <w:sz w:val="28"/>
          <w:szCs w:val="28"/>
        </w:rPr>
      </w:pPr>
    </w:p>
    <w:p w14:paraId="6537F28F" w14:textId="77777777" w:rsidR="005D6AA3" w:rsidRDefault="005D6AA3" w:rsidP="00A159DD">
      <w:pPr>
        <w:spacing w:after="0" w:line="240" w:lineRule="auto"/>
        <w:jc w:val="center"/>
        <w:rPr>
          <w:rFonts w:ascii="Times New Roman" w:hAnsi="Times New Roman" w:cs="Times New Roman"/>
          <w:b/>
          <w:sz w:val="28"/>
          <w:szCs w:val="28"/>
        </w:rPr>
      </w:pPr>
    </w:p>
    <w:p w14:paraId="6DFB9E20" w14:textId="77777777" w:rsidR="005D6AA3" w:rsidRDefault="005D6AA3" w:rsidP="00A159DD">
      <w:pPr>
        <w:spacing w:after="0" w:line="240" w:lineRule="auto"/>
        <w:jc w:val="center"/>
        <w:rPr>
          <w:rFonts w:ascii="Times New Roman" w:hAnsi="Times New Roman" w:cs="Times New Roman"/>
          <w:b/>
          <w:sz w:val="28"/>
          <w:szCs w:val="28"/>
        </w:rPr>
      </w:pPr>
    </w:p>
    <w:p w14:paraId="70DF9E56" w14:textId="77777777" w:rsidR="005D6AA3" w:rsidRDefault="005D6AA3" w:rsidP="00A159DD">
      <w:pPr>
        <w:spacing w:after="0" w:line="240" w:lineRule="auto"/>
        <w:jc w:val="center"/>
        <w:rPr>
          <w:rFonts w:ascii="Times New Roman" w:hAnsi="Times New Roman" w:cs="Times New Roman"/>
          <w:b/>
          <w:sz w:val="28"/>
          <w:szCs w:val="28"/>
        </w:rPr>
      </w:pPr>
    </w:p>
    <w:p w14:paraId="44E871BC" w14:textId="77777777" w:rsidR="005D6AA3" w:rsidRDefault="005D6AA3" w:rsidP="00A159DD">
      <w:pPr>
        <w:spacing w:after="0" w:line="240" w:lineRule="auto"/>
        <w:jc w:val="center"/>
        <w:rPr>
          <w:rFonts w:ascii="Times New Roman" w:hAnsi="Times New Roman" w:cs="Times New Roman"/>
          <w:b/>
          <w:sz w:val="28"/>
          <w:szCs w:val="28"/>
        </w:rPr>
      </w:pPr>
    </w:p>
    <w:p w14:paraId="144A5D23" w14:textId="77777777" w:rsidR="005D6AA3" w:rsidRDefault="005D6AA3" w:rsidP="00A159DD">
      <w:pPr>
        <w:spacing w:after="0" w:line="240" w:lineRule="auto"/>
        <w:jc w:val="center"/>
        <w:rPr>
          <w:rFonts w:ascii="Times New Roman" w:hAnsi="Times New Roman" w:cs="Times New Roman"/>
          <w:b/>
          <w:sz w:val="28"/>
          <w:szCs w:val="28"/>
        </w:rPr>
      </w:pPr>
    </w:p>
    <w:p w14:paraId="738610EB" w14:textId="77777777" w:rsidR="005D6AA3" w:rsidRDefault="005D6AA3" w:rsidP="00A159DD">
      <w:pPr>
        <w:spacing w:after="0" w:line="240" w:lineRule="auto"/>
        <w:jc w:val="center"/>
        <w:rPr>
          <w:rFonts w:ascii="Times New Roman" w:hAnsi="Times New Roman" w:cs="Times New Roman"/>
          <w:b/>
          <w:sz w:val="28"/>
          <w:szCs w:val="28"/>
        </w:rPr>
      </w:pPr>
    </w:p>
    <w:p w14:paraId="637805D2" w14:textId="77777777" w:rsidR="005D6AA3" w:rsidRDefault="005D6AA3" w:rsidP="00A159DD">
      <w:pPr>
        <w:spacing w:after="0" w:line="240" w:lineRule="auto"/>
        <w:jc w:val="center"/>
        <w:rPr>
          <w:rFonts w:ascii="Times New Roman" w:hAnsi="Times New Roman" w:cs="Times New Roman"/>
          <w:b/>
          <w:sz w:val="28"/>
          <w:szCs w:val="28"/>
        </w:rPr>
      </w:pPr>
    </w:p>
    <w:p w14:paraId="463F29E8" w14:textId="77777777" w:rsidR="005D6AA3" w:rsidRDefault="005D6AA3" w:rsidP="00A159DD">
      <w:pPr>
        <w:spacing w:after="0" w:line="240" w:lineRule="auto"/>
        <w:jc w:val="center"/>
        <w:rPr>
          <w:rFonts w:ascii="Times New Roman" w:hAnsi="Times New Roman" w:cs="Times New Roman"/>
          <w:b/>
          <w:sz w:val="28"/>
          <w:szCs w:val="28"/>
        </w:rPr>
      </w:pPr>
    </w:p>
    <w:p w14:paraId="3B7B4B86" w14:textId="77777777" w:rsidR="005D6AA3" w:rsidRDefault="005D6AA3" w:rsidP="00A159DD">
      <w:pPr>
        <w:spacing w:after="0" w:line="240" w:lineRule="auto"/>
        <w:jc w:val="center"/>
        <w:rPr>
          <w:rFonts w:ascii="Times New Roman" w:hAnsi="Times New Roman" w:cs="Times New Roman"/>
          <w:b/>
          <w:sz w:val="28"/>
          <w:szCs w:val="28"/>
        </w:rPr>
      </w:pPr>
    </w:p>
    <w:p w14:paraId="3A0FF5F2" w14:textId="77777777" w:rsidR="005D6AA3" w:rsidRDefault="005D6AA3" w:rsidP="00A159DD">
      <w:pPr>
        <w:spacing w:after="0" w:line="240" w:lineRule="auto"/>
        <w:jc w:val="center"/>
        <w:rPr>
          <w:rFonts w:ascii="Times New Roman" w:hAnsi="Times New Roman" w:cs="Times New Roman"/>
          <w:b/>
          <w:sz w:val="28"/>
          <w:szCs w:val="28"/>
        </w:rPr>
      </w:pPr>
    </w:p>
    <w:p w14:paraId="5630AD66" w14:textId="77777777" w:rsidR="005D6AA3" w:rsidRDefault="005D6AA3" w:rsidP="00A159DD">
      <w:pPr>
        <w:spacing w:after="0" w:line="240" w:lineRule="auto"/>
        <w:jc w:val="center"/>
        <w:rPr>
          <w:rFonts w:ascii="Times New Roman" w:hAnsi="Times New Roman" w:cs="Times New Roman"/>
          <w:b/>
          <w:sz w:val="28"/>
          <w:szCs w:val="28"/>
        </w:rPr>
      </w:pPr>
    </w:p>
    <w:p w14:paraId="61829076" w14:textId="77777777" w:rsidR="005D6AA3" w:rsidRDefault="005D6AA3" w:rsidP="00A159DD">
      <w:pPr>
        <w:spacing w:after="0" w:line="240" w:lineRule="auto"/>
        <w:jc w:val="center"/>
        <w:rPr>
          <w:rFonts w:ascii="Times New Roman" w:hAnsi="Times New Roman" w:cs="Times New Roman"/>
          <w:b/>
          <w:sz w:val="28"/>
          <w:szCs w:val="28"/>
        </w:rPr>
      </w:pPr>
    </w:p>
    <w:p w14:paraId="2BA226A1" w14:textId="77777777" w:rsidR="005D6AA3" w:rsidRDefault="005D6AA3" w:rsidP="00A159DD">
      <w:pPr>
        <w:spacing w:after="0" w:line="240" w:lineRule="auto"/>
        <w:jc w:val="center"/>
        <w:rPr>
          <w:rFonts w:ascii="Times New Roman" w:hAnsi="Times New Roman" w:cs="Times New Roman"/>
          <w:b/>
          <w:sz w:val="28"/>
          <w:szCs w:val="28"/>
        </w:rPr>
      </w:pPr>
    </w:p>
    <w:p w14:paraId="17AD93B2" w14:textId="77777777" w:rsidR="005D6AA3" w:rsidRDefault="005D6AA3" w:rsidP="00A159DD">
      <w:pPr>
        <w:spacing w:after="0" w:line="240" w:lineRule="auto"/>
        <w:jc w:val="center"/>
        <w:rPr>
          <w:rFonts w:ascii="Times New Roman" w:hAnsi="Times New Roman" w:cs="Times New Roman"/>
          <w:b/>
          <w:sz w:val="28"/>
          <w:szCs w:val="28"/>
        </w:rPr>
      </w:pPr>
    </w:p>
    <w:p w14:paraId="0DE4B5B7" w14:textId="77777777" w:rsidR="005D6AA3" w:rsidRDefault="005D6AA3" w:rsidP="00A159DD">
      <w:pPr>
        <w:spacing w:after="0" w:line="240" w:lineRule="auto"/>
        <w:jc w:val="center"/>
        <w:rPr>
          <w:rFonts w:ascii="Times New Roman" w:hAnsi="Times New Roman" w:cs="Times New Roman"/>
          <w:b/>
          <w:sz w:val="28"/>
          <w:szCs w:val="28"/>
        </w:rPr>
      </w:pPr>
    </w:p>
    <w:p w14:paraId="66204FF1" w14:textId="77777777" w:rsidR="005D6AA3" w:rsidRDefault="005D6AA3" w:rsidP="00A159DD">
      <w:pPr>
        <w:spacing w:after="0" w:line="240" w:lineRule="auto"/>
        <w:jc w:val="center"/>
        <w:rPr>
          <w:rFonts w:ascii="Times New Roman" w:hAnsi="Times New Roman" w:cs="Times New Roman"/>
          <w:b/>
          <w:sz w:val="28"/>
          <w:szCs w:val="28"/>
        </w:rPr>
      </w:pPr>
    </w:p>
    <w:p w14:paraId="2DBF0D7D" w14:textId="77777777" w:rsidR="005D6AA3" w:rsidRDefault="005D6AA3" w:rsidP="00A159DD">
      <w:pPr>
        <w:spacing w:after="0" w:line="240" w:lineRule="auto"/>
        <w:jc w:val="center"/>
        <w:rPr>
          <w:rFonts w:ascii="Times New Roman" w:hAnsi="Times New Roman" w:cs="Times New Roman"/>
          <w:b/>
          <w:sz w:val="28"/>
          <w:szCs w:val="28"/>
        </w:rPr>
      </w:pPr>
    </w:p>
    <w:p w14:paraId="6B62F1B3" w14:textId="77777777" w:rsidR="005D6AA3" w:rsidRDefault="005D6AA3" w:rsidP="00A159DD">
      <w:pPr>
        <w:spacing w:after="0" w:line="240" w:lineRule="auto"/>
        <w:jc w:val="center"/>
        <w:rPr>
          <w:rFonts w:ascii="Times New Roman" w:hAnsi="Times New Roman" w:cs="Times New Roman"/>
          <w:b/>
          <w:sz w:val="28"/>
          <w:szCs w:val="28"/>
        </w:rPr>
      </w:pPr>
    </w:p>
    <w:p w14:paraId="02F2C34E" w14:textId="77777777" w:rsidR="005D6AA3" w:rsidRDefault="005D6AA3" w:rsidP="005D6AA3">
      <w:pPr>
        <w:spacing w:after="0" w:line="240" w:lineRule="auto"/>
        <w:rPr>
          <w:rFonts w:ascii="Times New Roman" w:hAnsi="Times New Roman" w:cs="Times New Roman"/>
          <w:b/>
          <w:sz w:val="28"/>
          <w:szCs w:val="28"/>
        </w:rPr>
      </w:pPr>
    </w:p>
    <w:p w14:paraId="680A4E5D" w14:textId="77777777" w:rsidR="008B2A61" w:rsidRDefault="008B2A61" w:rsidP="005D6AA3">
      <w:pPr>
        <w:spacing w:after="0" w:line="240" w:lineRule="auto"/>
        <w:rPr>
          <w:rFonts w:ascii="Times New Roman" w:hAnsi="Times New Roman" w:cs="Times New Roman"/>
          <w:b/>
          <w:sz w:val="28"/>
          <w:szCs w:val="28"/>
        </w:rPr>
      </w:pPr>
    </w:p>
    <w:p w14:paraId="19219836" w14:textId="77777777" w:rsidR="005D6AA3" w:rsidRDefault="005D6AA3" w:rsidP="005D6AA3">
      <w:pPr>
        <w:spacing w:after="0" w:line="240" w:lineRule="auto"/>
        <w:rPr>
          <w:rFonts w:ascii="Times New Roman" w:hAnsi="Times New Roman" w:cs="Times New Roman"/>
          <w:b/>
          <w:sz w:val="28"/>
          <w:szCs w:val="28"/>
        </w:rPr>
      </w:pPr>
    </w:p>
    <w:p w14:paraId="7908057B" w14:textId="77777777" w:rsidR="00106B4D" w:rsidRPr="0087653B" w:rsidRDefault="00CD2635" w:rsidP="00A159DD">
      <w:pPr>
        <w:spacing w:after="0" w:line="240" w:lineRule="auto"/>
        <w:jc w:val="center"/>
        <w:rPr>
          <w:rFonts w:ascii="Times New Roman" w:hAnsi="Times New Roman" w:cs="Times New Roman"/>
          <w:b/>
          <w:sz w:val="28"/>
          <w:szCs w:val="28"/>
        </w:rPr>
      </w:pPr>
      <w:r w:rsidRPr="0087653B">
        <w:rPr>
          <w:rFonts w:ascii="Times New Roman" w:hAnsi="Times New Roman" w:cs="Times New Roman"/>
          <w:b/>
          <w:sz w:val="28"/>
          <w:szCs w:val="28"/>
        </w:rPr>
        <w:lastRenderedPageBreak/>
        <w:t xml:space="preserve"> </w:t>
      </w:r>
      <w:r w:rsidR="00477C6A" w:rsidRPr="00A159DD">
        <w:rPr>
          <w:rFonts w:ascii="Times New Roman" w:hAnsi="Times New Roman" w:cs="Times New Roman"/>
          <w:b/>
          <w:sz w:val="24"/>
          <w:szCs w:val="24"/>
        </w:rPr>
        <w:t>Пояснительная записка</w:t>
      </w:r>
      <w:r w:rsidR="00477C6A" w:rsidRPr="0087653B">
        <w:rPr>
          <w:rFonts w:ascii="Times New Roman" w:hAnsi="Times New Roman" w:cs="Times New Roman"/>
          <w:b/>
          <w:sz w:val="28"/>
          <w:szCs w:val="28"/>
        </w:rPr>
        <w:t>.</w:t>
      </w:r>
    </w:p>
    <w:p w14:paraId="6A69218C" w14:textId="77777777" w:rsidR="00477C6A" w:rsidRPr="00A159DD" w:rsidRDefault="00477C6A" w:rsidP="00A159DD">
      <w:pPr>
        <w:tabs>
          <w:tab w:val="left" w:pos="9497"/>
        </w:tabs>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История хоккея с шайбой является одной из самых оспариваемых среди всех видов спорта. Традиционно местом рождения хоккея считается Монреаль (Канада) (хотя более свежие исследования указывают на первенство Кингстона, Онтарио, Новая Шотландия). Однако ещё на некоторых голландских картинах XVI века изображено множество людей, играющих на замёрзшем канале в похожую на хоккей игру. Но, несмотря на это, родиной современного хоккея с шайбой считается всё-таки Канада. </w:t>
      </w:r>
    </w:p>
    <w:p w14:paraId="535A2BD0" w14:textId="77777777" w:rsidR="007E4E0A" w:rsidRPr="00A159DD" w:rsidRDefault="00477C6A" w:rsidP="00A159DD">
      <w:pPr>
        <w:tabs>
          <w:tab w:val="left" w:pos="9497"/>
        </w:tabs>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В СССР за относительно короткий промежуток времени хоккей с шайбой стал одной из самых популярных игр и получил распространение по всей стран. Такой прогресс этой игры объясняется тем, что развивалась она не на пустом месте – базой послужил хоккей с мячом, имеющий обширную географию и популярность. Как средство физического воспитания хоккей нашел широкое распространение в различных звеньях физкультурного движения: у детей младшего, среднего и старшего возрастов в хоккейных секциях, в системе физического воспитания студентов, в Вооруженных силах</w:t>
      </w:r>
      <w:r w:rsidR="007E4E0A" w:rsidRPr="00A159DD">
        <w:rPr>
          <w:rFonts w:ascii="Times New Roman" w:hAnsi="Times New Roman" w:cs="Times New Roman"/>
          <w:sz w:val="24"/>
          <w:szCs w:val="24"/>
        </w:rPr>
        <w:t>.</w:t>
      </w:r>
    </w:p>
    <w:p w14:paraId="12FA2D86" w14:textId="77777777" w:rsidR="00477C6A" w:rsidRPr="00A159DD" w:rsidRDefault="00477C6A" w:rsidP="00A159DD">
      <w:pPr>
        <w:tabs>
          <w:tab w:val="left" w:pos="9497"/>
        </w:tabs>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Большая популярность хоккея обусловлена рядом факторов: высокая зрелищность, эмоциональность, накал страстей, непредсказуемость результата, наличие силовых единоборств, большое физическое и психическое напряжение во время матча. </w:t>
      </w:r>
    </w:p>
    <w:p w14:paraId="2EA243E9" w14:textId="77777777" w:rsidR="00477C6A" w:rsidRPr="00A159DD" w:rsidRDefault="00477C6A" w:rsidP="00A159DD">
      <w:pPr>
        <w:tabs>
          <w:tab w:val="left" w:pos="9497"/>
        </w:tabs>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Современный хоккей характеризуется высоким темпом, разнообразием тактических комбинаций, осуществляемых высокотехничными игроками, большим количеством бросков и добиваний, запредельной скоростью полета шайбы (свыше 180 км/ч), отсутствием ничейного результата, а 80-100 матчей за сезон для высококвалифицированных игроков стало нормой. Такой уровень развития игры предъявляет высокие требования, как ко всем сторонам подготовленности современного игрока, так и к процессу его многолетней подготовки, верхней ступеней которой является подготовка игрока высокой квалификации в командах МХЛ, мастеров КХЛ и национальной сборной. </w:t>
      </w:r>
    </w:p>
    <w:p w14:paraId="5B55527A" w14:textId="77777777" w:rsidR="007E4E0A" w:rsidRPr="00A159DD" w:rsidRDefault="00477C6A" w:rsidP="00A159DD">
      <w:pPr>
        <w:tabs>
          <w:tab w:val="left" w:pos="9497"/>
        </w:tabs>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Для достижения высоких результатов в хоккее необходимо овладение умениями, навыками многообразных форм движений, в том числе и сложно</w:t>
      </w:r>
      <w:r w:rsidR="00A5088A"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 координационных, а также требуется развитие основных физических качеств, как быстрота, ловкость, гибкость.   </w:t>
      </w:r>
    </w:p>
    <w:p w14:paraId="1FAFAC54" w14:textId="77777777" w:rsidR="00477C6A" w:rsidRPr="00A159DD" w:rsidRDefault="00477C6A" w:rsidP="00A159DD">
      <w:pPr>
        <w:tabs>
          <w:tab w:val="left" w:pos="9497"/>
        </w:tabs>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Настоящая программа для  составлена с учетом основополагающих законодательных и нормативно-правовых документов, определяющих основную направленность, объем и содержание учебных занятий, в соответствии с Федеральным законом Российской Федерации от 29.12.2012 № 273 – ФЗ «Об образовании в Российской Федерации», законом № 329-ФЗ «О физической культуре и спорте в Российской Федерации» методическими рекомендациями по организации деятельности спортивных школ в Российской Федерации, приказ Министерства спорта РФ от 24.10.2012 № 325, приказ Министерства спорта РФ № 1125 от 27.12.2013г., указ Президента Российской Федерации от 24 марта 2014 г. №172 «О Всероссийском физкультурно-спортивном комплексе «Готов к труду и обороне» (ГТО)», </w:t>
      </w:r>
      <w:r w:rsidR="0029737F" w:rsidRPr="00A159DD">
        <w:rPr>
          <w:rFonts w:ascii="Times New Roman" w:hAnsi="Times New Roman" w:cs="Times New Roman"/>
          <w:sz w:val="24"/>
          <w:szCs w:val="24"/>
        </w:rPr>
        <w:t>П</w:t>
      </w:r>
      <w:r w:rsidRPr="00A159DD">
        <w:rPr>
          <w:rFonts w:ascii="Times New Roman" w:hAnsi="Times New Roman" w:cs="Times New Roman"/>
          <w:sz w:val="24"/>
          <w:szCs w:val="24"/>
        </w:rPr>
        <w:t>остановление Главного государственного санитарн</w:t>
      </w:r>
      <w:r w:rsidR="0029737F" w:rsidRPr="00A159DD">
        <w:rPr>
          <w:rFonts w:ascii="Times New Roman" w:hAnsi="Times New Roman" w:cs="Times New Roman"/>
          <w:sz w:val="24"/>
          <w:szCs w:val="24"/>
        </w:rPr>
        <w:t>ого врача РФ от 4 июля2014г. «О</w:t>
      </w:r>
      <w:r w:rsidRPr="00A159DD">
        <w:rPr>
          <w:rFonts w:ascii="Times New Roman" w:hAnsi="Times New Roman" w:cs="Times New Roman"/>
          <w:sz w:val="24"/>
          <w:szCs w:val="24"/>
        </w:rPr>
        <w:t>б утверждении СанПиН 2.4.4.3172-14 санитарно-эпидемиологически</w:t>
      </w:r>
      <w:r w:rsidR="0029737F" w:rsidRPr="00A159DD">
        <w:rPr>
          <w:rFonts w:ascii="Times New Roman" w:hAnsi="Times New Roman" w:cs="Times New Roman"/>
          <w:sz w:val="24"/>
          <w:szCs w:val="24"/>
        </w:rPr>
        <w:t>х</w:t>
      </w:r>
      <w:r w:rsidRPr="00A159DD">
        <w:rPr>
          <w:rFonts w:ascii="Times New Roman" w:hAnsi="Times New Roman" w:cs="Times New Roman"/>
          <w:sz w:val="24"/>
          <w:szCs w:val="24"/>
        </w:rPr>
        <w:t xml:space="preserve"> требовани</w:t>
      </w:r>
      <w:r w:rsidR="0029737F" w:rsidRPr="00A159DD">
        <w:rPr>
          <w:rFonts w:ascii="Times New Roman" w:hAnsi="Times New Roman" w:cs="Times New Roman"/>
          <w:sz w:val="24"/>
          <w:szCs w:val="24"/>
        </w:rPr>
        <w:t>й</w:t>
      </w:r>
      <w:r w:rsidRPr="00A159DD">
        <w:rPr>
          <w:rFonts w:ascii="Times New Roman" w:hAnsi="Times New Roman" w:cs="Times New Roman"/>
          <w:sz w:val="24"/>
          <w:szCs w:val="24"/>
        </w:rPr>
        <w:t xml:space="preserve"> к устройству, содержанию и организации режима работы образовательных организаций дополнительного образования детей</w:t>
      </w:r>
      <w:r w:rsidR="0029737F" w:rsidRPr="00A159DD">
        <w:rPr>
          <w:rFonts w:ascii="Times New Roman" w:hAnsi="Times New Roman" w:cs="Times New Roman"/>
          <w:sz w:val="24"/>
          <w:szCs w:val="24"/>
        </w:rPr>
        <w:t>»</w:t>
      </w:r>
      <w:r w:rsidRPr="00A159DD">
        <w:rPr>
          <w:rFonts w:ascii="Times New Roman" w:hAnsi="Times New Roman" w:cs="Times New Roman"/>
          <w:sz w:val="24"/>
          <w:szCs w:val="24"/>
        </w:rPr>
        <w:t>, приказ Министерства образования и науки РФ (Минобрнауки России) от 29 августа 2013г. № 1008 г. Москва.</w:t>
      </w:r>
    </w:p>
    <w:p w14:paraId="40703455" w14:textId="77777777" w:rsidR="00477C6A" w:rsidRPr="00A159DD" w:rsidRDefault="00477C6A" w:rsidP="00A159DD">
      <w:pPr>
        <w:tabs>
          <w:tab w:val="left" w:pos="9497"/>
        </w:tabs>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b/>
          <w:i/>
          <w:sz w:val="24"/>
          <w:szCs w:val="24"/>
        </w:rPr>
        <w:t>Цель дополнительной общеразвивающе</w:t>
      </w:r>
      <w:r w:rsidR="00A5088A" w:rsidRPr="00A159DD">
        <w:rPr>
          <w:rFonts w:ascii="Times New Roman" w:hAnsi="Times New Roman" w:cs="Times New Roman"/>
          <w:b/>
          <w:i/>
          <w:sz w:val="24"/>
          <w:szCs w:val="24"/>
        </w:rPr>
        <w:t>й программы</w:t>
      </w:r>
      <w:r w:rsidR="00140EAE" w:rsidRPr="00A159DD">
        <w:rPr>
          <w:rFonts w:ascii="Times New Roman" w:hAnsi="Times New Roman" w:cs="Times New Roman"/>
          <w:b/>
          <w:i/>
          <w:sz w:val="24"/>
          <w:szCs w:val="24"/>
        </w:rPr>
        <w:t xml:space="preserve"> в области физической культуры и спорта</w:t>
      </w:r>
      <w:r w:rsidR="00A5088A" w:rsidRPr="00A159DD">
        <w:rPr>
          <w:rFonts w:ascii="Times New Roman" w:hAnsi="Times New Roman" w:cs="Times New Roman"/>
          <w:b/>
          <w:i/>
          <w:sz w:val="24"/>
          <w:szCs w:val="24"/>
        </w:rPr>
        <w:t xml:space="preserve"> </w:t>
      </w:r>
      <w:r w:rsidR="00140EAE" w:rsidRPr="00A159DD">
        <w:rPr>
          <w:rFonts w:ascii="Times New Roman" w:hAnsi="Times New Roman" w:cs="Times New Roman"/>
          <w:b/>
          <w:i/>
          <w:sz w:val="24"/>
          <w:szCs w:val="24"/>
        </w:rPr>
        <w:t>(</w:t>
      </w:r>
      <w:r w:rsidR="00A5088A" w:rsidRPr="00A159DD">
        <w:rPr>
          <w:rFonts w:ascii="Times New Roman" w:hAnsi="Times New Roman" w:cs="Times New Roman"/>
          <w:b/>
          <w:i/>
          <w:sz w:val="24"/>
          <w:szCs w:val="24"/>
        </w:rPr>
        <w:t>с элементами хоккея</w:t>
      </w:r>
      <w:r w:rsidR="00140EAE" w:rsidRPr="00A159DD">
        <w:rPr>
          <w:rFonts w:ascii="Times New Roman" w:hAnsi="Times New Roman" w:cs="Times New Roman"/>
          <w:b/>
          <w:i/>
          <w:sz w:val="24"/>
          <w:szCs w:val="24"/>
        </w:rPr>
        <w:t>)</w:t>
      </w:r>
      <w:r w:rsidRPr="00A159DD">
        <w:rPr>
          <w:rFonts w:ascii="Times New Roman" w:hAnsi="Times New Roman" w:cs="Times New Roman"/>
          <w:b/>
          <w:i/>
          <w:sz w:val="24"/>
          <w:szCs w:val="24"/>
        </w:rPr>
        <w:t>:</w:t>
      </w:r>
      <w:r w:rsidRPr="00A159DD">
        <w:rPr>
          <w:rFonts w:ascii="Times New Roman" w:hAnsi="Times New Roman" w:cs="Times New Roman"/>
          <w:sz w:val="24"/>
          <w:szCs w:val="24"/>
        </w:rPr>
        <w:t xml:space="preserve"> обеспечение разностороннего физического развития и укрепление здоровья обучающихся по средствам игры в хоккей, вовлечение максимального количества детей для занятий хоккеем с шайбой, развитие двигательных умений и навыков, укрепление их здоровья. Воспитание гармоничной, социально активной личности. </w:t>
      </w:r>
    </w:p>
    <w:p w14:paraId="21D0800F" w14:textId="77777777" w:rsidR="00E62071" w:rsidRPr="00A159DD" w:rsidRDefault="00E62071" w:rsidP="00A159DD">
      <w:pPr>
        <w:tabs>
          <w:tab w:val="left" w:pos="9497"/>
        </w:tabs>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Численный объем обучающихся, объем учебно-тренировочной работы устанавливается администрацией в соответствии с нормативно-правовыми документами, регулирующими деятельность спортивных школ. </w:t>
      </w:r>
    </w:p>
    <w:p w14:paraId="4C10078C" w14:textId="77777777" w:rsidR="00E62071" w:rsidRPr="00A159DD" w:rsidRDefault="00E62071"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lastRenderedPageBreak/>
        <w:t xml:space="preserve">Данная программа рассчитана на обучающихся разного возраста, срок реализации программы </w:t>
      </w:r>
      <w:r w:rsidRPr="00A159DD">
        <w:rPr>
          <w:rFonts w:ascii="Times New Roman" w:hAnsi="Times New Roman" w:cs="Times New Roman"/>
          <w:sz w:val="24"/>
          <w:szCs w:val="24"/>
          <w:u w:val="single"/>
        </w:rPr>
        <w:t>составляет 3 года</w:t>
      </w:r>
      <w:r w:rsidRPr="00A159DD">
        <w:rPr>
          <w:rFonts w:ascii="Times New Roman" w:hAnsi="Times New Roman" w:cs="Times New Roman"/>
          <w:sz w:val="24"/>
          <w:szCs w:val="24"/>
        </w:rPr>
        <w:t>.</w:t>
      </w:r>
    </w:p>
    <w:p w14:paraId="139CA7F2" w14:textId="77777777" w:rsidR="00E62071" w:rsidRPr="00A159DD" w:rsidRDefault="00E62071"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Для зачисления в группу спортивно-оздоровительного этапа необходимо:</w:t>
      </w:r>
    </w:p>
    <w:p w14:paraId="2FD2000E" w14:textId="77777777" w:rsidR="00E62071" w:rsidRPr="00A159DD" w:rsidRDefault="00E62071"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заявление от родителей (законных представителей ребенка);</w:t>
      </w:r>
    </w:p>
    <w:p w14:paraId="601B32A7" w14:textId="77777777" w:rsidR="00E62071" w:rsidRPr="00A159DD" w:rsidRDefault="00E62071"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медицинская справка о состоянии здоровья ребёнка с допуском к занятиям физической культурой.</w:t>
      </w:r>
    </w:p>
    <w:p w14:paraId="772FE0DA" w14:textId="77777777" w:rsidR="00E62071" w:rsidRPr="00A159DD" w:rsidRDefault="00E62071"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ксерокопии свидетельства о рождении, СНИЛСа, медицинского полиса.</w:t>
      </w:r>
    </w:p>
    <w:p w14:paraId="63263BF1"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Решение задач поставленных перед</w:t>
      </w:r>
      <w:r w:rsidR="00140EAE" w:rsidRPr="00A159DD">
        <w:rPr>
          <w:rFonts w:ascii="Times New Roman" w:hAnsi="Times New Roman" w:cs="Times New Roman"/>
          <w:sz w:val="24"/>
          <w:szCs w:val="24"/>
        </w:rPr>
        <w:t xml:space="preserve"> группами</w:t>
      </w:r>
      <w:r w:rsidRPr="00A159DD">
        <w:rPr>
          <w:rFonts w:ascii="Times New Roman" w:hAnsi="Times New Roman" w:cs="Times New Roman"/>
          <w:sz w:val="24"/>
          <w:szCs w:val="24"/>
        </w:rPr>
        <w:t xml:space="preserve"> спортивно – оздоровитель</w:t>
      </w:r>
      <w:r w:rsidR="00140EAE" w:rsidRPr="00A159DD">
        <w:rPr>
          <w:rFonts w:ascii="Times New Roman" w:hAnsi="Times New Roman" w:cs="Times New Roman"/>
          <w:sz w:val="24"/>
          <w:szCs w:val="24"/>
        </w:rPr>
        <w:t>ного этапа (далее - СОЭ)</w:t>
      </w:r>
      <w:r w:rsidRPr="00A159DD">
        <w:rPr>
          <w:rFonts w:ascii="Times New Roman" w:hAnsi="Times New Roman" w:cs="Times New Roman"/>
          <w:sz w:val="24"/>
          <w:szCs w:val="24"/>
        </w:rPr>
        <w:t xml:space="preserve"> предусматривает: </w:t>
      </w:r>
    </w:p>
    <w:p w14:paraId="67426EBD"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  привитие интереса к систематическим занятиям по хоккею;</w:t>
      </w:r>
    </w:p>
    <w:p w14:paraId="47E050D0"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  укрепление здоровья </w:t>
      </w:r>
      <w:r w:rsidR="00A5088A" w:rsidRPr="00A159DD">
        <w:rPr>
          <w:rFonts w:ascii="Times New Roman" w:hAnsi="Times New Roman" w:cs="Times New Roman"/>
          <w:sz w:val="24"/>
          <w:szCs w:val="24"/>
        </w:rPr>
        <w:t xml:space="preserve">обучающихся </w:t>
      </w:r>
      <w:r w:rsidRPr="00A159DD">
        <w:rPr>
          <w:rFonts w:ascii="Times New Roman" w:hAnsi="Times New Roman" w:cs="Times New Roman"/>
          <w:sz w:val="24"/>
          <w:szCs w:val="24"/>
        </w:rPr>
        <w:t>средствами физической культуры;</w:t>
      </w:r>
    </w:p>
    <w:p w14:paraId="06BDC60F"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  обеспечение общефизической подготовки;</w:t>
      </w:r>
    </w:p>
    <w:p w14:paraId="356BE51D"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  овладение основами игры в хоккей;</w:t>
      </w:r>
    </w:p>
    <w:p w14:paraId="1054894D"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  привитие навыков соблюдения спортивной этики, дисциплины;</w:t>
      </w:r>
    </w:p>
    <w:p w14:paraId="508F901A"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Актуальность программы состоит в том, что о</w:t>
      </w:r>
      <w:r w:rsidR="007E4E0A" w:rsidRPr="00A159DD">
        <w:rPr>
          <w:rFonts w:ascii="Times New Roman" w:hAnsi="Times New Roman" w:cs="Times New Roman"/>
          <w:sz w:val="24"/>
          <w:szCs w:val="24"/>
        </w:rPr>
        <w:t xml:space="preserve">на направлена на удовлетворение </w:t>
      </w:r>
      <w:r w:rsidRPr="00A159DD">
        <w:rPr>
          <w:rFonts w:ascii="Times New Roman" w:hAnsi="Times New Roman" w:cs="Times New Roman"/>
          <w:sz w:val="24"/>
          <w:szCs w:val="24"/>
        </w:rPr>
        <w:t xml:space="preserve">потребностей </w:t>
      </w:r>
      <w:r w:rsidR="00A5088A" w:rsidRPr="00A159DD">
        <w:rPr>
          <w:rFonts w:ascii="Times New Roman" w:hAnsi="Times New Roman" w:cs="Times New Roman"/>
          <w:sz w:val="24"/>
          <w:szCs w:val="24"/>
        </w:rPr>
        <w:t>обучающихся</w:t>
      </w:r>
      <w:r w:rsidRPr="00A159DD">
        <w:rPr>
          <w:rFonts w:ascii="Times New Roman" w:hAnsi="Times New Roman" w:cs="Times New Roman"/>
          <w:sz w:val="24"/>
          <w:szCs w:val="24"/>
        </w:rPr>
        <w:t xml:space="preserve"> в активных формах двигательной деятельности, обеспечивает физическое, психическое и нравственное оздоровление </w:t>
      </w:r>
      <w:r w:rsidR="00140EAE" w:rsidRPr="00A159DD">
        <w:rPr>
          <w:rFonts w:ascii="Times New Roman" w:hAnsi="Times New Roman" w:cs="Times New Roman"/>
          <w:sz w:val="24"/>
          <w:szCs w:val="24"/>
        </w:rPr>
        <w:t>обучающихся.</w:t>
      </w:r>
    </w:p>
    <w:p w14:paraId="714CB800"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Для реализации данной программы необходимы: </w:t>
      </w:r>
    </w:p>
    <w:p w14:paraId="33F74338"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спортивный зал для занятий общей физической подготовкой;</w:t>
      </w:r>
    </w:p>
    <w:p w14:paraId="414FA522"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 - хоккейная ледовая площадка; </w:t>
      </w:r>
    </w:p>
    <w:p w14:paraId="6C1F6F18"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 спортивный инвентарь (мячи теннисные, мячи волейбольные, мячи футбольные и прочее); </w:t>
      </w:r>
    </w:p>
    <w:p w14:paraId="3E43CD26"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спортивная экипировка для заня</w:t>
      </w:r>
      <w:r w:rsidR="00140EAE" w:rsidRPr="00A159DD">
        <w:rPr>
          <w:rFonts w:ascii="Times New Roman" w:hAnsi="Times New Roman" w:cs="Times New Roman"/>
          <w:sz w:val="24"/>
          <w:szCs w:val="24"/>
        </w:rPr>
        <w:t>тий на льду и в спортивном зале.</w:t>
      </w:r>
    </w:p>
    <w:p w14:paraId="5967D5F4"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При обучении простейших элементов хоккея с шайбой следует применять такие методы как: словесные, наглядные, практические (проводка по элементу).</w:t>
      </w:r>
      <w:r w:rsidR="007E4E0A"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Занятия проводятся эмоционально с использованием игрового и соревновательного методов, которые создают условия для адаптации навыков к нагрузкам и снижают утомление. Используется также метод повтора, но следует избегать его чрезмерного использования. </w:t>
      </w:r>
    </w:p>
    <w:p w14:paraId="0F2C0956"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Подбор средств осуществляется на основе доступности, разностороннего физического развития, направленности на воспитание необходимых физических качеств. С этой целью проводятся различные упражнения: общеразвивающие, специальные.</w:t>
      </w:r>
    </w:p>
    <w:p w14:paraId="218FB1D9"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Общеразвивающие упражнения – это комплексы упражнений, направленных на выполнение и решение основных задач тренировки. </w:t>
      </w:r>
    </w:p>
    <w:p w14:paraId="72674F36"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Специально-подготовительные упражнения – это упражнения, направленные на развитие специальных групп мышц, которые обеспечивают правильное выполнение того или иного движения, позы или положения тела. Для хоккеистов особую роль приобретает укрепление голеностопного сустава, мышц спины и брюшного пресса, а также развитие координации и равновесия. </w:t>
      </w:r>
    </w:p>
    <w:p w14:paraId="74ED0744"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При организации тренировочных занятий применяют различные методы: фронтальный, поточный, групповой и индивидуальный. Использование каждого из указанных методов организации на занятии зависит от задач, поставленных тренерами, условий в которых проводятся занятия и рационального осуществления. Наиболее целесообразное при обучении смешанное использование различных методов организации, ведущие к повышению эффективности тренировок. </w:t>
      </w:r>
    </w:p>
    <w:p w14:paraId="17A4166A" w14:textId="77777777" w:rsidR="00477C6A" w:rsidRPr="00A159DD" w:rsidRDefault="00477C6A" w:rsidP="00A159DD">
      <w:pPr>
        <w:spacing w:after="0" w:line="240" w:lineRule="auto"/>
        <w:ind w:firstLine="708"/>
        <w:contextualSpacing/>
        <w:jc w:val="both"/>
        <w:rPr>
          <w:rFonts w:ascii="Times New Roman" w:hAnsi="Times New Roman" w:cs="Times New Roman"/>
          <w:b/>
          <w:sz w:val="24"/>
          <w:szCs w:val="24"/>
        </w:rPr>
      </w:pPr>
      <w:r w:rsidRPr="00A159DD">
        <w:rPr>
          <w:rFonts w:ascii="Times New Roman" w:hAnsi="Times New Roman" w:cs="Times New Roman"/>
          <w:b/>
          <w:sz w:val="24"/>
          <w:szCs w:val="24"/>
        </w:rPr>
        <w:t>Настоящая программа состоит из двух частей.</w:t>
      </w:r>
    </w:p>
    <w:p w14:paraId="653E8BD0"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u w:val="single"/>
        </w:rPr>
        <w:t>Первая часть программы</w:t>
      </w:r>
      <w:r w:rsidRPr="00A159DD">
        <w:rPr>
          <w:rFonts w:ascii="Times New Roman" w:hAnsi="Times New Roman" w:cs="Times New Roman"/>
          <w:sz w:val="24"/>
          <w:szCs w:val="24"/>
        </w:rPr>
        <w:t xml:space="preserve"> - нормативная, которая включает в себя количественные рекомендации по группам занимающихся, общефизической подготовке, специально</w:t>
      </w:r>
      <w:r w:rsidR="00A5088A" w:rsidRPr="00A159DD">
        <w:rPr>
          <w:rFonts w:ascii="Times New Roman" w:hAnsi="Times New Roman" w:cs="Times New Roman"/>
          <w:sz w:val="24"/>
          <w:szCs w:val="24"/>
        </w:rPr>
        <w:t xml:space="preserve"> </w:t>
      </w:r>
      <w:r w:rsidRPr="00A159DD">
        <w:rPr>
          <w:rFonts w:ascii="Times New Roman" w:hAnsi="Times New Roman" w:cs="Times New Roman"/>
          <w:sz w:val="24"/>
          <w:szCs w:val="24"/>
        </w:rPr>
        <w:t>- физической, технико-тактической и теоретической подготовке по годам обучения для каждого этапа трехлетней подготовки.</w:t>
      </w:r>
    </w:p>
    <w:p w14:paraId="4B20640C"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u w:val="single"/>
        </w:rPr>
        <w:t>Вторая часть программы</w:t>
      </w:r>
      <w:r w:rsidRPr="00A159DD">
        <w:rPr>
          <w:rFonts w:ascii="Times New Roman" w:hAnsi="Times New Roman" w:cs="Times New Roman"/>
          <w:sz w:val="24"/>
          <w:szCs w:val="24"/>
        </w:rPr>
        <w:t xml:space="preserve"> - методическая, которая включает учебный материал по основным видам подготовки, его распределение по годам обучения и в годичном цикле, рекомендации по объему тренировочных нагрузок, содержит практические материалы и ме</w:t>
      </w:r>
      <w:r w:rsidRPr="00A159DD">
        <w:rPr>
          <w:rFonts w:ascii="Times New Roman" w:hAnsi="Times New Roman" w:cs="Times New Roman"/>
          <w:sz w:val="24"/>
          <w:szCs w:val="24"/>
        </w:rPr>
        <w:lastRenderedPageBreak/>
        <w:t>тодические рекомендации по проведению тренировочных занятий, психологического контроля и управления.</w:t>
      </w:r>
    </w:p>
    <w:p w14:paraId="296FEF7D" w14:textId="77777777" w:rsidR="00297E59" w:rsidRPr="00A159DD" w:rsidRDefault="00297E59" w:rsidP="00A159DD">
      <w:pPr>
        <w:spacing w:after="0" w:line="240" w:lineRule="auto"/>
        <w:jc w:val="both"/>
        <w:rPr>
          <w:rFonts w:ascii="Times New Roman" w:hAnsi="Times New Roman" w:cs="Times New Roman"/>
          <w:b/>
          <w:sz w:val="24"/>
          <w:szCs w:val="24"/>
        </w:rPr>
      </w:pPr>
    </w:p>
    <w:p w14:paraId="2C800164" w14:textId="77777777" w:rsidR="008A41A4" w:rsidRPr="00A159DD" w:rsidRDefault="00477C6A" w:rsidP="00A159DD">
      <w:pPr>
        <w:spacing w:after="0" w:line="240" w:lineRule="auto"/>
        <w:jc w:val="center"/>
        <w:rPr>
          <w:rFonts w:ascii="Times New Roman" w:hAnsi="Times New Roman" w:cs="Times New Roman"/>
          <w:b/>
          <w:sz w:val="24"/>
          <w:szCs w:val="24"/>
        </w:rPr>
      </w:pPr>
      <w:r w:rsidRPr="00A159DD">
        <w:rPr>
          <w:rFonts w:ascii="Times New Roman" w:hAnsi="Times New Roman" w:cs="Times New Roman"/>
          <w:b/>
          <w:sz w:val="24"/>
          <w:szCs w:val="24"/>
        </w:rPr>
        <w:t>1.Нормативная часть программы.</w:t>
      </w:r>
    </w:p>
    <w:p w14:paraId="1C41F987" w14:textId="77777777" w:rsidR="00477C6A" w:rsidRPr="00A159DD" w:rsidRDefault="007E4E0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Численный состав </w:t>
      </w:r>
      <w:r w:rsidR="00477C6A" w:rsidRPr="00A159DD">
        <w:rPr>
          <w:rFonts w:ascii="Times New Roman" w:hAnsi="Times New Roman" w:cs="Times New Roman"/>
          <w:sz w:val="24"/>
          <w:szCs w:val="24"/>
        </w:rPr>
        <w:t xml:space="preserve">обучающихся, объем </w:t>
      </w:r>
      <w:r w:rsidR="00776535" w:rsidRPr="00A159DD">
        <w:rPr>
          <w:rFonts w:ascii="Times New Roman" w:hAnsi="Times New Roman" w:cs="Times New Roman"/>
          <w:sz w:val="24"/>
          <w:szCs w:val="24"/>
        </w:rPr>
        <w:t>учебно-</w:t>
      </w:r>
      <w:r w:rsidR="00477C6A" w:rsidRPr="00A159DD">
        <w:rPr>
          <w:rFonts w:ascii="Times New Roman" w:hAnsi="Times New Roman" w:cs="Times New Roman"/>
          <w:sz w:val="24"/>
          <w:szCs w:val="24"/>
        </w:rPr>
        <w:t>тренировочной работы,</w:t>
      </w:r>
      <w:r w:rsidR="00776535" w:rsidRPr="00A159DD">
        <w:rPr>
          <w:rFonts w:ascii="Times New Roman" w:hAnsi="Times New Roman" w:cs="Times New Roman"/>
          <w:sz w:val="24"/>
          <w:szCs w:val="24"/>
        </w:rPr>
        <w:t xml:space="preserve"> норматив оплаты труда тренера-</w:t>
      </w:r>
      <w:r w:rsidR="00477C6A" w:rsidRPr="00A159DD">
        <w:rPr>
          <w:rFonts w:ascii="Times New Roman" w:hAnsi="Times New Roman" w:cs="Times New Roman"/>
          <w:sz w:val="24"/>
          <w:szCs w:val="24"/>
        </w:rPr>
        <w:t>преподавателя за работу в</w:t>
      </w:r>
      <w:r w:rsidR="00776535" w:rsidRPr="00A159DD">
        <w:rPr>
          <w:rFonts w:ascii="Times New Roman" w:hAnsi="Times New Roman" w:cs="Times New Roman"/>
          <w:sz w:val="24"/>
          <w:szCs w:val="24"/>
        </w:rPr>
        <w:t xml:space="preserve"> группах спортивно-оздоровительного этапа</w:t>
      </w:r>
      <w:r w:rsidR="00B944C9" w:rsidRPr="00A159DD">
        <w:rPr>
          <w:rFonts w:ascii="Times New Roman" w:hAnsi="Times New Roman" w:cs="Times New Roman"/>
          <w:sz w:val="24"/>
          <w:szCs w:val="24"/>
        </w:rPr>
        <w:t xml:space="preserve"> (СОЭ)</w:t>
      </w:r>
      <w:r w:rsidR="00776535" w:rsidRPr="00A159DD">
        <w:rPr>
          <w:rFonts w:ascii="Times New Roman" w:hAnsi="Times New Roman" w:cs="Times New Roman"/>
          <w:sz w:val="24"/>
          <w:szCs w:val="24"/>
        </w:rPr>
        <w:t xml:space="preserve"> </w:t>
      </w:r>
      <w:r w:rsidR="00477C6A" w:rsidRPr="00A159DD">
        <w:rPr>
          <w:rFonts w:ascii="Times New Roman" w:hAnsi="Times New Roman" w:cs="Times New Roman"/>
          <w:sz w:val="24"/>
          <w:szCs w:val="24"/>
        </w:rPr>
        <w:t>устанавливается администрацией в соответствии с нормативно-правовыми документами, регулирующими деятельность спортивн</w:t>
      </w:r>
      <w:r w:rsidR="00776535" w:rsidRPr="00A159DD">
        <w:rPr>
          <w:rFonts w:ascii="Times New Roman" w:hAnsi="Times New Roman" w:cs="Times New Roman"/>
          <w:sz w:val="24"/>
          <w:szCs w:val="24"/>
        </w:rPr>
        <w:t>ой</w:t>
      </w:r>
      <w:r w:rsidR="00477C6A" w:rsidRPr="00A159DD">
        <w:rPr>
          <w:rFonts w:ascii="Times New Roman" w:hAnsi="Times New Roman" w:cs="Times New Roman"/>
          <w:sz w:val="24"/>
          <w:szCs w:val="24"/>
        </w:rPr>
        <w:t xml:space="preserve"> школ</w:t>
      </w:r>
      <w:r w:rsidR="00776535" w:rsidRPr="00A159DD">
        <w:rPr>
          <w:rFonts w:ascii="Times New Roman" w:hAnsi="Times New Roman" w:cs="Times New Roman"/>
          <w:sz w:val="24"/>
          <w:szCs w:val="24"/>
        </w:rPr>
        <w:t>ы</w:t>
      </w:r>
      <w:r w:rsidR="00477C6A" w:rsidRPr="00A159DD">
        <w:rPr>
          <w:rFonts w:ascii="Times New Roman" w:hAnsi="Times New Roman" w:cs="Times New Roman"/>
          <w:sz w:val="24"/>
          <w:szCs w:val="24"/>
        </w:rPr>
        <w:t xml:space="preserve">. Особенностью планирования программного материала является сведение максимально возможных параметров нагрузок, средств и методов тренировки и контроля в одну принципиальную схему годичного цикла тренировки. </w:t>
      </w:r>
    </w:p>
    <w:p w14:paraId="3BA46D6B"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С учетом </w:t>
      </w:r>
      <w:r w:rsidR="00A5088A" w:rsidRPr="00A159DD">
        <w:rPr>
          <w:rFonts w:ascii="Times New Roman" w:hAnsi="Times New Roman" w:cs="Times New Roman"/>
          <w:sz w:val="24"/>
          <w:szCs w:val="24"/>
        </w:rPr>
        <w:t xml:space="preserve">Письма Минспорта России  от 12.05.2014 №ВМ-04-10/2554 «О направлении Методических рекомендаций по организации спортивной подготовки в Российской Федерации», </w:t>
      </w:r>
      <w:r w:rsidRPr="00A159DD">
        <w:rPr>
          <w:rFonts w:ascii="Times New Roman" w:hAnsi="Times New Roman" w:cs="Times New Roman"/>
          <w:sz w:val="24"/>
          <w:szCs w:val="24"/>
        </w:rPr>
        <w:t xml:space="preserve"> </w:t>
      </w:r>
      <w:r w:rsidR="00A5088A" w:rsidRPr="00A159DD">
        <w:rPr>
          <w:rFonts w:ascii="Times New Roman" w:hAnsi="Times New Roman" w:cs="Times New Roman"/>
          <w:sz w:val="24"/>
          <w:szCs w:val="24"/>
        </w:rPr>
        <w:t>н</w:t>
      </w:r>
      <w:r w:rsidRPr="00A159DD">
        <w:rPr>
          <w:rFonts w:ascii="Times New Roman" w:hAnsi="Times New Roman" w:cs="Times New Roman"/>
          <w:sz w:val="24"/>
          <w:szCs w:val="24"/>
        </w:rPr>
        <w:t>ормативно-правовых основ, регулирующих деятельность спортивных школ, в данную программу внесен</w:t>
      </w:r>
      <w:r w:rsidR="00A5088A" w:rsidRPr="00A159DD">
        <w:rPr>
          <w:rFonts w:ascii="Times New Roman" w:hAnsi="Times New Roman" w:cs="Times New Roman"/>
          <w:sz w:val="24"/>
          <w:szCs w:val="24"/>
        </w:rPr>
        <w:t>о</w:t>
      </w:r>
      <w:r w:rsidRPr="00A159DD">
        <w:rPr>
          <w:rFonts w:ascii="Times New Roman" w:hAnsi="Times New Roman" w:cs="Times New Roman"/>
          <w:sz w:val="24"/>
          <w:szCs w:val="24"/>
        </w:rPr>
        <w:t xml:space="preserve"> распределение программного материала по годам обучения. </w:t>
      </w:r>
    </w:p>
    <w:p w14:paraId="5C0A8736"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Максимальный состав </w:t>
      </w:r>
      <w:r w:rsidR="00CD2932" w:rsidRPr="00A159DD">
        <w:rPr>
          <w:rFonts w:ascii="Times New Roman" w:hAnsi="Times New Roman" w:cs="Times New Roman"/>
          <w:sz w:val="24"/>
          <w:szCs w:val="24"/>
        </w:rPr>
        <w:t xml:space="preserve">групп </w:t>
      </w:r>
      <w:r w:rsidRPr="00A159DD">
        <w:rPr>
          <w:rFonts w:ascii="Times New Roman" w:hAnsi="Times New Roman" w:cs="Times New Roman"/>
          <w:sz w:val="24"/>
          <w:szCs w:val="24"/>
        </w:rPr>
        <w:t>СО</w:t>
      </w:r>
      <w:r w:rsidR="00B944C9" w:rsidRPr="00A159DD">
        <w:rPr>
          <w:rFonts w:ascii="Times New Roman" w:hAnsi="Times New Roman" w:cs="Times New Roman"/>
          <w:sz w:val="24"/>
          <w:szCs w:val="24"/>
        </w:rPr>
        <w:t>Э</w:t>
      </w:r>
      <w:r w:rsidRPr="00A159DD">
        <w:rPr>
          <w:rFonts w:ascii="Times New Roman" w:hAnsi="Times New Roman" w:cs="Times New Roman"/>
          <w:sz w:val="24"/>
          <w:szCs w:val="24"/>
        </w:rPr>
        <w:t xml:space="preserve"> не должен превышать двух минимальных с учетом соблюдения правил техники безопасности на тренировочных занятиях. Возраст обучающихся в спортивно-оздоровительных группах </w:t>
      </w:r>
      <w:r w:rsidR="00A5088A" w:rsidRPr="00A159DD">
        <w:rPr>
          <w:rFonts w:ascii="Times New Roman" w:hAnsi="Times New Roman" w:cs="Times New Roman"/>
          <w:sz w:val="24"/>
          <w:szCs w:val="24"/>
        </w:rPr>
        <w:t>не ограничен.</w:t>
      </w:r>
      <w:r w:rsidRPr="00A159DD">
        <w:rPr>
          <w:rFonts w:ascii="Times New Roman" w:hAnsi="Times New Roman" w:cs="Times New Roman"/>
          <w:sz w:val="24"/>
          <w:szCs w:val="24"/>
        </w:rPr>
        <w:t xml:space="preserve"> </w:t>
      </w:r>
    </w:p>
    <w:p w14:paraId="0DD911EC"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Критерии оценки деятельности </w:t>
      </w:r>
      <w:r w:rsidR="00CD2932" w:rsidRPr="00A159DD">
        <w:rPr>
          <w:rFonts w:ascii="Times New Roman" w:hAnsi="Times New Roman" w:cs="Times New Roman"/>
          <w:sz w:val="24"/>
          <w:szCs w:val="24"/>
        </w:rPr>
        <w:t xml:space="preserve">групп </w:t>
      </w:r>
      <w:r w:rsidRPr="00A159DD">
        <w:rPr>
          <w:rFonts w:ascii="Times New Roman" w:hAnsi="Times New Roman" w:cs="Times New Roman"/>
          <w:sz w:val="24"/>
          <w:szCs w:val="24"/>
        </w:rPr>
        <w:t>СО</w:t>
      </w:r>
      <w:r w:rsidR="00B944C9" w:rsidRPr="00A159DD">
        <w:rPr>
          <w:rFonts w:ascii="Times New Roman" w:hAnsi="Times New Roman" w:cs="Times New Roman"/>
          <w:sz w:val="24"/>
          <w:szCs w:val="24"/>
        </w:rPr>
        <w:t xml:space="preserve">Э </w:t>
      </w:r>
      <w:r w:rsidRPr="00A159DD">
        <w:rPr>
          <w:rFonts w:ascii="Times New Roman" w:hAnsi="Times New Roman" w:cs="Times New Roman"/>
          <w:sz w:val="24"/>
          <w:szCs w:val="24"/>
        </w:rPr>
        <w:t xml:space="preserve">стабильность состава занимающихся и посещаемость тренировочных занятий; динамика индивидуальных показателей развития физических качеств; уровень освоения знаний гигиены и самоконтроля. </w:t>
      </w:r>
    </w:p>
    <w:p w14:paraId="503CA690"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Обучающиеся </w:t>
      </w:r>
      <w:r w:rsidR="00CD2932" w:rsidRPr="00A159DD">
        <w:rPr>
          <w:rFonts w:ascii="Times New Roman" w:hAnsi="Times New Roman" w:cs="Times New Roman"/>
          <w:sz w:val="24"/>
          <w:szCs w:val="24"/>
        </w:rPr>
        <w:t xml:space="preserve">групп </w:t>
      </w:r>
      <w:r w:rsidR="00297E59" w:rsidRPr="00A159DD">
        <w:rPr>
          <w:rFonts w:ascii="Times New Roman" w:hAnsi="Times New Roman" w:cs="Times New Roman"/>
          <w:sz w:val="24"/>
          <w:szCs w:val="24"/>
        </w:rPr>
        <w:t>СОЭ</w:t>
      </w:r>
      <w:r w:rsidRPr="00A159DD">
        <w:rPr>
          <w:rFonts w:ascii="Times New Roman" w:hAnsi="Times New Roman" w:cs="Times New Roman"/>
          <w:sz w:val="24"/>
          <w:szCs w:val="24"/>
        </w:rPr>
        <w:t xml:space="preserve"> допускаются к соревновательной практике только по личному желанию. </w:t>
      </w:r>
    </w:p>
    <w:p w14:paraId="7194DBDC" w14:textId="77777777" w:rsidR="007E4E0A" w:rsidRPr="00A159DD" w:rsidRDefault="007E4E0A" w:rsidP="00A159DD">
      <w:pPr>
        <w:spacing w:after="0" w:line="240" w:lineRule="auto"/>
        <w:contextualSpacing/>
        <w:jc w:val="both"/>
        <w:rPr>
          <w:rFonts w:ascii="Times New Roman" w:hAnsi="Times New Roman" w:cs="Times New Roman"/>
          <w:b/>
          <w:sz w:val="24"/>
          <w:szCs w:val="24"/>
        </w:rPr>
      </w:pPr>
    </w:p>
    <w:p w14:paraId="59BC73B1" w14:textId="77777777" w:rsidR="007E4E0A" w:rsidRPr="00A159DD" w:rsidRDefault="00477C6A" w:rsidP="00A159DD">
      <w:pPr>
        <w:spacing w:after="0" w:line="240" w:lineRule="auto"/>
        <w:contextualSpacing/>
        <w:jc w:val="center"/>
        <w:rPr>
          <w:rFonts w:ascii="Times New Roman" w:hAnsi="Times New Roman" w:cs="Times New Roman"/>
          <w:b/>
          <w:sz w:val="24"/>
          <w:szCs w:val="24"/>
        </w:rPr>
      </w:pPr>
      <w:r w:rsidRPr="00A159DD">
        <w:rPr>
          <w:rFonts w:ascii="Times New Roman" w:hAnsi="Times New Roman" w:cs="Times New Roman"/>
          <w:b/>
          <w:sz w:val="24"/>
          <w:szCs w:val="24"/>
        </w:rPr>
        <w:t xml:space="preserve">1.1 </w:t>
      </w:r>
      <w:r w:rsidR="00CD2635" w:rsidRPr="00A159DD">
        <w:rPr>
          <w:rFonts w:ascii="Times New Roman" w:hAnsi="Times New Roman" w:cs="Times New Roman"/>
          <w:b/>
          <w:sz w:val="24"/>
          <w:szCs w:val="24"/>
        </w:rPr>
        <w:t xml:space="preserve">Общие требования к организации </w:t>
      </w:r>
      <w:r w:rsidRPr="00A159DD">
        <w:rPr>
          <w:rFonts w:ascii="Times New Roman" w:hAnsi="Times New Roman" w:cs="Times New Roman"/>
          <w:b/>
          <w:sz w:val="24"/>
          <w:szCs w:val="24"/>
        </w:rPr>
        <w:t>тренировочной работы.</w:t>
      </w:r>
    </w:p>
    <w:p w14:paraId="6D876FAB"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На основании нормативной части программы в спортивной школе разрабатываются планы подготовки</w:t>
      </w:r>
      <w:r w:rsidR="00B25401" w:rsidRPr="00A159DD">
        <w:rPr>
          <w:rFonts w:ascii="Times New Roman" w:hAnsi="Times New Roman" w:cs="Times New Roman"/>
          <w:sz w:val="24"/>
          <w:szCs w:val="24"/>
        </w:rPr>
        <w:t xml:space="preserve"> групп</w:t>
      </w:r>
      <w:r w:rsidRPr="00A159DD">
        <w:rPr>
          <w:rFonts w:ascii="Times New Roman" w:hAnsi="Times New Roman" w:cs="Times New Roman"/>
          <w:sz w:val="24"/>
          <w:szCs w:val="24"/>
        </w:rPr>
        <w:t xml:space="preserve"> СО</w:t>
      </w:r>
      <w:r w:rsidR="00B25401" w:rsidRPr="00A159DD">
        <w:rPr>
          <w:rFonts w:ascii="Times New Roman" w:hAnsi="Times New Roman" w:cs="Times New Roman"/>
          <w:sz w:val="24"/>
          <w:szCs w:val="24"/>
        </w:rPr>
        <w:t>Э</w:t>
      </w:r>
      <w:r w:rsidRPr="00A159DD">
        <w:rPr>
          <w:rFonts w:ascii="Times New Roman" w:hAnsi="Times New Roman" w:cs="Times New Roman"/>
          <w:sz w:val="24"/>
          <w:szCs w:val="24"/>
        </w:rPr>
        <w:t xml:space="preserve"> и отдельных спортсменов с учетом имеющихся условий. Утверждение планов подготовки проводится на основании решения тренерского совета директором спортивной школы. </w:t>
      </w:r>
    </w:p>
    <w:p w14:paraId="61D7BFA4"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При разработке примерного учебного плана </w:t>
      </w:r>
      <w:r w:rsidR="00B25401" w:rsidRPr="00A159DD">
        <w:rPr>
          <w:rFonts w:ascii="Times New Roman" w:hAnsi="Times New Roman" w:cs="Times New Roman"/>
          <w:sz w:val="24"/>
          <w:szCs w:val="24"/>
        </w:rPr>
        <w:t xml:space="preserve">групп </w:t>
      </w:r>
      <w:r w:rsidRPr="00A159DD">
        <w:rPr>
          <w:rFonts w:ascii="Times New Roman" w:hAnsi="Times New Roman" w:cs="Times New Roman"/>
          <w:sz w:val="24"/>
          <w:szCs w:val="24"/>
        </w:rPr>
        <w:t>СО</w:t>
      </w:r>
      <w:r w:rsidR="00B25401" w:rsidRPr="00A159DD">
        <w:rPr>
          <w:rFonts w:ascii="Times New Roman" w:hAnsi="Times New Roman" w:cs="Times New Roman"/>
          <w:sz w:val="24"/>
          <w:szCs w:val="24"/>
        </w:rPr>
        <w:t>Э</w:t>
      </w:r>
      <w:r w:rsidRPr="00A159DD">
        <w:rPr>
          <w:rFonts w:ascii="Times New Roman" w:hAnsi="Times New Roman" w:cs="Times New Roman"/>
          <w:sz w:val="24"/>
          <w:szCs w:val="24"/>
        </w:rPr>
        <w:t xml:space="preserve"> с элементами хоккея учитывался режим тренировочной работы в неделю для групп с </w:t>
      </w:r>
      <w:r w:rsidR="00B04A5C" w:rsidRPr="00A159DD">
        <w:rPr>
          <w:rFonts w:ascii="Times New Roman" w:hAnsi="Times New Roman" w:cs="Times New Roman"/>
          <w:sz w:val="24"/>
          <w:szCs w:val="24"/>
        </w:rPr>
        <w:t>расчетом 36</w:t>
      </w:r>
      <w:r w:rsidR="00B62F28" w:rsidRPr="00A159DD">
        <w:rPr>
          <w:rFonts w:ascii="Times New Roman" w:hAnsi="Times New Roman" w:cs="Times New Roman"/>
          <w:sz w:val="24"/>
          <w:szCs w:val="24"/>
        </w:rPr>
        <w:t xml:space="preserve"> недель</w:t>
      </w:r>
      <w:r w:rsidRPr="00A159DD">
        <w:rPr>
          <w:rFonts w:ascii="Times New Roman" w:hAnsi="Times New Roman" w:cs="Times New Roman"/>
          <w:sz w:val="24"/>
          <w:szCs w:val="24"/>
        </w:rPr>
        <w:t xml:space="preserve"> занятий непосредственно в условиях спортивной школы.</w:t>
      </w:r>
    </w:p>
    <w:p w14:paraId="2AB26782"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Отличительная особенность данной программы в её социальной направленности. Программа предоставляет возможности обучающимся </w:t>
      </w:r>
      <w:r w:rsidR="00B25401" w:rsidRPr="00A159DD">
        <w:rPr>
          <w:rFonts w:ascii="Times New Roman" w:hAnsi="Times New Roman" w:cs="Times New Roman"/>
          <w:sz w:val="24"/>
          <w:szCs w:val="24"/>
        </w:rPr>
        <w:t>разного</w:t>
      </w:r>
      <w:r w:rsidRPr="00A159DD">
        <w:rPr>
          <w:rFonts w:ascii="Times New Roman" w:hAnsi="Times New Roman" w:cs="Times New Roman"/>
          <w:sz w:val="24"/>
          <w:szCs w:val="24"/>
        </w:rPr>
        <w:t xml:space="preserve"> возраста, не получившим ранее практики занятий хоккеем или каким-либо другим видом спорта, либо не выполнившим разрядно - нормативные требования по хоккею</w:t>
      </w:r>
      <w:r w:rsidR="00B25401" w:rsidRPr="00A159DD">
        <w:rPr>
          <w:rFonts w:ascii="Times New Roman" w:hAnsi="Times New Roman" w:cs="Times New Roman"/>
          <w:sz w:val="24"/>
          <w:szCs w:val="24"/>
        </w:rPr>
        <w:t xml:space="preserve"> для перехода в группу учебно-тренировочного этапа</w:t>
      </w:r>
      <w:r w:rsidRPr="00A159DD">
        <w:rPr>
          <w:rFonts w:ascii="Times New Roman" w:hAnsi="Times New Roman" w:cs="Times New Roman"/>
          <w:sz w:val="24"/>
          <w:szCs w:val="24"/>
        </w:rPr>
        <w:t>, имеющим различный уровень физической подготовки</w:t>
      </w:r>
      <w:r w:rsidR="00B25401" w:rsidRPr="00A159DD">
        <w:rPr>
          <w:rFonts w:ascii="Times New Roman" w:hAnsi="Times New Roman" w:cs="Times New Roman"/>
          <w:sz w:val="24"/>
          <w:szCs w:val="24"/>
        </w:rPr>
        <w:t>,</w:t>
      </w:r>
      <w:r w:rsidRPr="00A159DD">
        <w:rPr>
          <w:rFonts w:ascii="Times New Roman" w:hAnsi="Times New Roman" w:cs="Times New Roman"/>
          <w:sz w:val="24"/>
          <w:szCs w:val="24"/>
        </w:rPr>
        <w:t xml:space="preserve"> приобщиться к активным занятиям хоккеем, укрепить здоровье, получить социальную практику общения в коллективе. </w:t>
      </w:r>
    </w:p>
    <w:p w14:paraId="31955C9F"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В группы принимаются обучающиеся имеющие желание занима</w:t>
      </w:r>
      <w:r w:rsidR="008A41A4" w:rsidRPr="00A159DD">
        <w:rPr>
          <w:rFonts w:ascii="Times New Roman" w:hAnsi="Times New Roman" w:cs="Times New Roman"/>
          <w:sz w:val="24"/>
          <w:szCs w:val="24"/>
        </w:rPr>
        <w:t xml:space="preserve">ться данным видом спорта. Набор </w:t>
      </w:r>
      <w:r w:rsidRPr="00A159DD">
        <w:rPr>
          <w:rFonts w:ascii="Times New Roman" w:hAnsi="Times New Roman" w:cs="Times New Roman"/>
          <w:sz w:val="24"/>
          <w:szCs w:val="24"/>
        </w:rPr>
        <w:t>осуществляется согласно: заявлению родителей</w:t>
      </w:r>
      <w:r w:rsidR="008A41A4" w:rsidRPr="00A159DD">
        <w:rPr>
          <w:rFonts w:ascii="Times New Roman" w:hAnsi="Times New Roman" w:cs="Times New Roman"/>
          <w:sz w:val="24"/>
          <w:szCs w:val="24"/>
        </w:rPr>
        <w:t xml:space="preserve"> (законных представителей, лиц, их заменяющих)</w:t>
      </w:r>
      <w:r w:rsidRPr="00A159DD">
        <w:rPr>
          <w:rFonts w:ascii="Times New Roman" w:hAnsi="Times New Roman" w:cs="Times New Roman"/>
          <w:sz w:val="24"/>
          <w:szCs w:val="24"/>
        </w:rPr>
        <w:t>, а так же при наличии медицинской справки о состоянии здоровья обучающегося. Группы формируются в начале учебного года, согласно Уставу ДЮСШ «</w:t>
      </w:r>
      <w:r w:rsidR="00B25401" w:rsidRPr="00A159DD">
        <w:rPr>
          <w:rFonts w:ascii="Times New Roman" w:hAnsi="Times New Roman" w:cs="Times New Roman"/>
          <w:sz w:val="24"/>
          <w:szCs w:val="24"/>
        </w:rPr>
        <w:t>Спарта</w:t>
      </w:r>
      <w:r w:rsidRPr="00A159DD">
        <w:rPr>
          <w:rFonts w:ascii="Times New Roman" w:hAnsi="Times New Roman" w:cs="Times New Roman"/>
          <w:sz w:val="24"/>
          <w:szCs w:val="24"/>
        </w:rPr>
        <w:t>» и рекомендаций по наполняемости групп. Рекомендуемый количественный состав групп – 15 – 20 человек, максимальный количественный состав группы 30 человек.</w:t>
      </w:r>
    </w:p>
    <w:p w14:paraId="63D2EF10"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По окончании учебного года и результатам контрольных упражнений обучающиеся переходят на следующий </w:t>
      </w:r>
      <w:r w:rsidR="00B25401" w:rsidRPr="00A159DD">
        <w:rPr>
          <w:rFonts w:ascii="Times New Roman" w:hAnsi="Times New Roman" w:cs="Times New Roman"/>
          <w:sz w:val="24"/>
          <w:szCs w:val="24"/>
        </w:rPr>
        <w:t xml:space="preserve">год </w:t>
      </w:r>
      <w:r w:rsidRPr="00A159DD">
        <w:rPr>
          <w:rFonts w:ascii="Times New Roman" w:hAnsi="Times New Roman" w:cs="Times New Roman"/>
          <w:sz w:val="24"/>
          <w:szCs w:val="24"/>
        </w:rPr>
        <w:t>обучения</w:t>
      </w:r>
      <w:r w:rsidR="00B25401" w:rsidRPr="00A159DD">
        <w:rPr>
          <w:rFonts w:ascii="Times New Roman" w:hAnsi="Times New Roman" w:cs="Times New Roman"/>
          <w:sz w:val="24"/>
          <w:szCs w:val="24"/>
        </w:rPr>
        <w:t xml:space="preserve"> спортивно-оздоровительного этапа</w:t>
      </w:r>
      <w:r w:rsidRPr="00A159DD">
        <w:rPr>
          <w:rFonts w:ascii="Times New Roman" w:hAnsi="Times New Roman" w:cs="Times New Roman"/>
          <w:sz w:val="24"/>
          <w:szCs w:val="24"/>
        </w:rPr>
        <w:t xml:space="preserve">, либо остаются на повторное обучение. </w:t>
      </w:r>
    </w:p>
    <w:p w14:paraId="769D0D3C" w14:textId="77777777" w:rsidR="007E4E0A" w:rsidRDefault="007E4E0A" w:rsidP="00A159DD">
      <w:pPr>
        <w:spacing w:after="0" w:line="240" w:lineRule="auto"/>
        <w:contextualSpacing/>
        <w:jc w:val="both"/>
        <w:rPr>
          <w:rFonts w:ascii="Times New Roman" w:hAnsi="Times New Roman" w:cs="Times New Roman"/>
          <w:b/>
          <w:sz w:val="24"/>
          <w:szCs w:val="24"/>
        </w:rPr>
      </w:pPr>
    </w:p>
    <w:p w14:paraId="54CD245A" w14:textId="77777777" w:rsidR="00A159DD" w:rsidRDefault="00A159DD" w:rsidP="00A159DD">
      <w:pPr>
        <w:spacing w:after="0" w:line="240" w:lineRule="auto"/>
        <w:contextualSpacing/>
        <w:jc w:val="both"/>
        <w:rPr>
          <w:rFonts w:ascii="Times New Roman" w:hAnsi="Times New Roman" w:cs="Times New Roman"/>
          <w:b/>
          <w:sz w:val="24"/>
          <w:szCs w:val="24"/>
        </w:rPr>
      </w:pPr>
    </w:p>
    <w:p w14:paraId="1231BE67" w14:textId="77777777" w:rsidR="00A159DD" w:rsidRDefault="00A159DD" w:rsidP="00A159DD">
      <w:pPr>
        <w:spacing w:after="0" w:line="240" w:lineRule="auto"/>
        <w:contextualSpacing/>
        <w:jc w:val="both"/>
        <w:rPr>
          <w:rFonts w:ascii="Times New Roman" w:hAnsi="Times New Roman" w:cs="Times New Roman"/>
          <w:b/>
          <w:sz w:val="24"/>
          <w:szCs w:val="24"/>
        </w:rPr>
      </w:pPr>
    </w:p>
    <w:p w14:paraId="36FEB5B0" w14:textId="77777777" w:rsidR="00A159DD" w:rsidRPr="00A159DD" w:rsidRDefault="00A159DD" w:rsidP="00A159DD">
      <w:pPr>
        <w:spacing w:after="0" w:line="240" w:lineRule="auto"/>
        <w:contextualSpacing/>
        <w:jc w:val="both"/>
        <w:rPr>
          <w:rFonts w:ascii="Times New Roman" w:hAnsi="Times New Roman" w:cs="Times New Roman"/>
          <w:b/>
          <w:sz w:val="24"/>
          <w:szCs w:val="24"/>
        </w:rPr>
      </w:pPr>
    </w:p>
    <w:p w14:paraId="0947A2B3" w14:textId="77777777" w:rsidR="002822E7" w:rsidRPr="00A159DD" w:rsidRDefault="00477C6A" w:rsidP="00A159DD">
      <w:pPr>
        <w:spacing w:after="0" w:line="240" w:lineRule="auto"/>
        <w:contextualSpacing/>
        <w:jc w:val="center"/>
        <w:rPr>
          <w:rFonts w:ascii="Times New Roman" w:hAnsi="Times New Roman" w:cs="Times New Roman"/>
          <w:b/>
          <w:sz w:val="24"/>
          <w:szCs w:val="24"/>
        </w:rPr>
      </w:pPr>
      <w:r w:rsidRPr="00A159DD">
        <w:rPr>
          <w:rFonts w:ascii="Times New Roman" w:hAnsi="Times New Roman" w:cs="Times New Roman"/>
          <w:b/>
          <w:sz w:val="24"/>
          <w:szCs w:val="24"/>
        </w:rPr>
        <w:t xml:space="preserve">1.2.Режим занятий и наполняемость </w:t>
      </w:r>
      <w:r w:rsidR="00776535" w:rsidRPr="00A159DD">
        <w:rPr>
          <w:rFonts w:ascii="Times New Roman" w:hAnsi="Times New Roman" w:cs="Times New Roman"/>
          <w:b/>
          <w:sz w:val="24"/>
          <w:szCs w:val="24"/>
        </w:rPr>
        <w:t xml:space="preserve">групп </w:t>
      </w:r>
      <w:r w:rsidRPr="00A159DD">
        <w:rPr>
          <w:rFonts w:ascii="Times New Roman" w:hAnsi="Times New Roman" w:cs="Times New Roman"/>
          <w:b/>
          <w:sz w:val="24"/>
          <w:szCs w:val="24"/>
        </w:rPr>
        <w:t>спо</w:t>
      </w:r>
      <w:r w:rsidR="002822E7" w:rsidRPr="00A159DD">
        <w:rPr>
          <w:rFonts w:ascii="Times New Roman" w:hAnsi="Times New Roman" w:cs="Times New Roman"/>
          <w:b/>
          <w:sz w:val="24"/>
          <w:szCs w:val="24"/>
        </w:rPr>
        <w:t>р</w:t>
      </w:r>
      <w:r w:rsidR="00776535" w:rsidRPr="00A159DD">
        <w:rPr>
          <w:rFonts w:ascii="Times New Roman" w:hAnsi="Times New Roman" w:cs="Times New Roman"/>
          <w:b/>
          <w:sz w:val="24"/>
          <w:szCs w:val="24"/>
        </w:rPr>
        <w:t>тивно – оздоровительного этапа</w:t>
      </w:r>
    </w:p>
    <w:p w14:paraId="30D7AA69" w14:textId="77777777" w:rsidR="00776535" w:rsidRPr="00A159DD" w:rsidRDefault="00776535" w:rsidP="00A159DD">
      <w:pPr>
        <w:spacing w:after="0" w:line="240" w:lineRule="auto"/>
        <w:contextualSpacing/>
        <w:jc w:val="both"/>
        <w:rPr>
          <w:rFonts w:ascii="Times New Roman" w:hAnsi="Times New Roman" w:cs="Times New Roman"/>
          <w:b/>
          <w:sz w:val="24"/>
          <w:szCs w:val="24"/>
        </w:rPr>
      </w:pPr>
    </w:p>
    <w:tbl>
      <w:tblPr>
        <w:tblStyle w:val="a4"/>
        <w:tblW w:w="0" w:type="auto"/>
        <w:tblLayout w:type="fixed"/>
        <w:tblLook w:val="04A0" w:firstRow="1" w:lastRow="0" w:firstColumn="1" w:lastColumn="0" w:noHBand="0" w:noVBand="1"/>
      </w:tblPr>
      <w:tblGrid>
        <w:gridCol w:w="1242"/>
        <w:gridCol w:w="2268"/>
        <w:gridCol w:w="2127"/>
        <w:gridCol w:w="4076"/>
      </w:tblGrid>
      <w:tr w:rsidR="00776535" w:rsidRPr="00A159DD" w14:paraId="67779918" w14:textId="77777777" w:rsidTr="008A41A4">
        <w:tc>
          <w:tcPr>
            <w:tcW w:w="1242" w:type="dxa"/>
          </w:tcPr>
          <w:p w14:paraId="70FD144F" w14:textId="77777777" w:rsidR="00776535" w:rsidRPr="00A159DD" w:rsidRDefault="00776535"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Год обучения</w:t>
            </w:r>
          </w:p>
        </w:tc>
        <w:tc>
          <w:tcPr>
            <w:tcW w:w="2268" w:type="dxa"/>
          </w:tcPr>
          <w:p w14:paraId="63416124" w14:textId="77777777" w:rsidR="00776535" w:rsidRPr="00A159DD" w:rsidRDefault="00776535"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Оптимальный количественный состав группы</w:t>
            </w:r>
          </w:p>
        </w:tc>
        <w:tc>
          <w:tcPr>
            <w:tcW w:w="2127" w:type="dxa"/>
          </w:tcPr>
          <w:p w14:paraId="1D36E354" w14:textId="77777777" w:rsidR="00776535" w:rsidRPr="00A159DD" w:rsidRDefault="00776535"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Максимальное количество учебных часов в неделю</w:t>
            </w:r>
          </w:p>
        </w:tc>
        <w:tc>
          <w:tcPr>
            <w:tcW w:w="4076" w:type="dxa"/>
          </w:tcPr>
          <w:p w14:paraId="084ECEAE" w14:textId="77777777" w:rsidR="00776535" w:rsidRPr="00A159DD" w:rsidRDefault="00776535"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Требования по спортивной подготовке на конец учебного года</w:t>
            </w:r>
          </w:p>
        </w:tc>
      </w:tr>
      <w:tr w:rsidR="008A41A4" w:rsidRPr="00A159DD" w14:paraId="5CCB5B82" w14:textId="77777777" w:rsidTr="008A41A4">
        <w:tc>
          <w:tcPr>
            <w:tcW w:w="1242" w:type="dxa"/>
          </w:tcPr>
          <w:p w14:paraId="649841BE" w14:textId="77777777" w:rsidR="008A41A4" w:rsidRPr="00A159DD" w:rsidRDefault="008A41A4"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1</w:t>
            </w:r>
          </w:p>
        </w:tc>
        <w:tc>
          <w:tcPr>
            <w:tcW w:w="2268" w:type="dxa"/>
          </w:tcPr>
          <w:p w14:paraId="6F684F27" w14:textId="77777777" w:rsidR="008A41A4" w:rsidRPr="00A159DD" w:rsidRDefault="008A41A4"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15-20</w:t>
            </w:r>
          </w:p>
        </w:tc>
        <w:tc>
          <w:tcPr>
            <w:tcW w:w="2127" w:type="dxa"/>
          </w:tcPr>
          <w:p w14:paraId="2598DEE6" w14:textId="77777777" w:rsidR="008A41A4" w:rsidRPr="00A159DD" w:rsidRDefault="008A41A4"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4</w:t>
            </w:r>
          </w:p>
        </w:tc>
        <w:tc>
          <w:tcPr>
            <w:tcW w:w="4076" w:type="dxa"/>
            <w:vMerge w:val="restart"/>
          </w:tcPr>
          <w:p w14:paraId="51C45456" w14:textId="77777777" w:rsidR="008A41A4" w:rsidRPr="00A159DD" w:rsidRDefault="008A41A4"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 Положительная динамика индивидуальных показателей развития физических качеств, </w:t>
            </w:r>
          </w:p>
          <w:p w14:paraId="10E9FE96" w14:textId="77777777" w:rsidR="008A41A4" w:rsidRPr="00A159DD" w:rsidRDefault="008A41A4"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выполнение контрольно-переводных нормативов</w:t>
            </w:r>
          </w:p>
        </w:tc>
      </w:tr>
      <w:tr w:rsidR="008A41A4" w:rsidRPr="00A159DD" w14:paraId="150B2219" w14:textId="77777777" w:rsidTr="008A41A4">
        <w:tc>
          <w:tcPr>
            <w:tcW w:w="1242" w:type="dxa"/>
          </w:tcPr>
          <w:p w14:paraId="18F999B5" w14:textId="77777777" w:rsidR="008A41A4" w:rsidRPr="00A159DD" w:rsidRDefault="008A41A4"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2</w:t>
            </w:r>
          </w:p>
        </w:tc>
        <w:tc>
          <w:tcPr>
            <w:tcW w:w="2268" w:type="dxa"/>
          </w:tcPr>
          <w:p w14:paraId="1A821533" w14:textId="77777777" w:rsidR="008A41A4" w:rsidRPr="00A159DD" w:rsidRDefault="008A41A4"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15-20</w:t>
            </w:r>
          </w:p>
        </w:tc>
        <w:tc>
          <w:tcPr>
            <w:tcW w:w="2127" w:type="dxa"/>
          </w:tcPr>
          <w:p w14:paraId="29B4EA11" w14:textId="77777777" w:rsidR="008A41A4" w:rsidRPr="00A159DD" w:rsidRDefault="008A41A4"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6</w:t>
            </w:r>
          </w:p>
        </w:tc>
        <w:tc>
          <w:tcPr>
            <w:tcW w:w="4076" w:type="dxa"/>
            <w:vMerge/>
          </w:tcPr>
          <w:p w14:paraId="7196D064" w14:textId="77777777" w:rsidR="008A41A4" w:rsidRPr="00A159DD" w:rsidRDefault="008A41A4" w:rsidP="00A159DD">
            <w:pPr>
              <w:contextualSpacing/>
              <w:jc w:val="both"/>
              <w:rPr>
                <w:rFonts w:ascii="Times New Roman" w:hAnsi="Times New Roman" w:cs="Times New Roman"/>
                <w:sz w:val="24"/>
                <w:szCs w:val="24"/>
              </w:rPr>
            </w:pPr>
          </w:p>
        </w:tc>
      </w:tr>
      <w:tr w:rsidR="008A41A4" w:rsidRPr="00A159DD" w14:paraId="2B177DAB" w14:textId="77777777" w:rsidTr="008A41A4">
        <w:tc>
          <w:tcPr>
            <w:tcW w:w="1242" w:type="dxa"/>
          </w:tcPr>
          <w:p w14:paraId="5FCD5EC4" w14:textId="77777777" w:rsidR="008A41A4" w:rsidRPr="00A159DD" w:rsidRDefault="008A41A4"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3</w:t>
            </w:r>
          </w:p>
        </w:tc>
        <w:tc>
          <w:tcPr>
            <w:tcW w:w="2268" w:type="dxa"/>
          </w:tcPr>
          <w:p w14:paraId="14F5EC94" w14:textId="77777777" w:rsidR="008A41A4" w:rsidRPr="00A159DD" w:rsidRDefault="008A41A4"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15-20</w:t>
            </w:r>
          </w:p>
        </w:tc>
        <w:tc>
          <w:tcPr>
            <w:tcW w:w="2127" w:type="dxa"/>
          </w:tcPr>
          <w:p w14:paraId="1B87E3DE" w14:textId="77777777" w:rsidR="008A41A4" w:rsidRPr="00A159DD" w:rsidRDefault="008A41A4"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6</w:t>
            </w:r>
          </w:p>
        </w:tc>
        <w:tc>
          <w:tcPr>
            <w:tcW w:w="4076" w:type="dxa"/>
            <w:vMerge/>
          </w:tcPr>
          <w:p w14:paraId="34FF1C98" w14:textId="77777777" w:rsidR="008A41A4" w:rsidRPr="00A159DD" w:rsidRDefault="008A41A4" w:rsidP="00A159DD">
            <w:pPr>
              <w:contextualSpacing/>
              <w:jc w:val="both"/>
              <w:rPr>
                <w:rFonts w:ascii="Times New Roman" w:hAnsi="Times New Roman" w:cs="Times New Roman"/>
                <w:sz w:val="24"/>
                <w:szCs w:val="24"/>
              </w:rPr>
            </w:pPr>
          </w:p>
        </w:tc>
      </w:tr>
    </w:tbl>
    <w:p w14:paraId="6D072C0D" w14:textId="77777777" w:rsidR="00544949" w:rsidRPr="00A159DD" w:rsidRDefault="00544949" w:rsidP="00A159DD">
      <w:pPr>
        <w:spacing w:after="0" w:line="240" w:lineRule="auto"/>
        <w:contextualSpacing/>
        <w:jc w:val="both"/>
        <w:rPr>
          <w:rFonts w:ascii="Times New Roman" w:hAnsi="Times New Roman" w:cs="Times New Roman"/>
          <w:b/>
          <w:sz w:val="24"/>
          <w:szCs w:val="24"/>
        </w:rPr>
      </w:pPr>
    </w:p>
    <w:p w14:paraId="330AFF92" w14:textId="77777777" w:rsidR="00477C6A" w:rsidRPr="00A159DD" w:rsidRDefault="008B2A61" w:rsidP="00A159DD">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2. Методическая часть программы</w:t>
      </w:r>
    </w:p>
    <w:p w14:paraId="48A21919" w14:textId="77777777" w:rsidR="007E4E0A" w:rsidRPr="00A159DD" w:rsidRDefault="007E4E0A" w:rsidP="00A159DD">
      <w:pPr>
        <w:spacing w:after="0" w:line="240" w:lineRule="auto"/>
        <w:contextualSpacing/>
        <w:jc w:val="both"/>
        <w:rPr>
          <w:rFonts w:ascii="Times New Roman" w:hAnsi="Times New Roman" w:cs="Times New Roman"/>
          <w:b/>
          <w:sz w:val="24"/>
          <w:szCs w:val="24"/>
        </w:rPr>
      </w:pPr>
    </w:p>
    <w:p w14:paraId="249E65A0"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При построении трехлетнего тренировочного процесса необходимо ориентироваться на оптимальные возрастные границы, в пределах которых спортсмены добиваются своих высших достижений. При провидении учебно-тренировочных занятий на спортивно-оздоровительном этапе необходимо уделять большое внимание технике безопасности, как в спортивном зале, так и на льду.</w:t>
      </w:r>
    </w:p>
    <w:p w14:paraId="6BD18F9B" w14:textId="77777777" w:rsidR="00544949" w:rsidRPr="00A159DD" w:rsidRDefault="00544949" w:rsidP="00A159DD">
      <w:pPr>
        <w:spacing w:after="0" w:line="240" w:lineRule="auto"/>
        <w:jc w:val="both"/>
        <w:rPr>
          <w:rFonts w:ascii="Times New Roman" w:hAnsi="Times New Roman" w:cs="Times New Roman"/>
          <w:b/>
          <w:sz w:val="24"/>
          <w:szCs w:val="24"/>
        </w:rPr>
      </w:pPr>
    </w:p>
    <w:p w14:paraId="289BC593" w14:textId="77777777" w:rsidR="008A41A4" w:rsidRPr="00A159DD" w:rsidRDefault="00477C6A" w:rsidP="00A159DD">
      <w:pPr>
        <w:spacing w:after="0" w:line="240" w:lineRule="auto"/>
        <w:jc w:val="center"/>
        <w:rPr>
          <w:rFonts w:ascii="Times New Roman" w:hAnsi="Times New Roman" w:cs="Times New Roman"/>
          <w:b/>
          <w:sz w:val="24"/>
          <w:szCs w:val="24"/>
        </w:rPr>
      </w:pPr>
      <w:r w:rsidRPr="00A159DD">
        <w:rPr>
          <w:rFonts w:ascii="Times New Roman" w:hAnsi="Times New Roman" w:cs="Times New Roman"/>
          <w:b/>
          <w:sz w:val="24"/>
          <w:szCs w:val="24"/>
        </w:rPr>
        <w:t>2.1Формы и методы обучения.</w:t>
      </w:r>
    </w:p>
    <w:p w14:paraId="18445238" w14:textId="77777777" w:rsidR="00477C6A" w:rsidRPr="00A159DD" w:rsidRDefault="002822E7"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Основными формами</w:t>
      </w:r>
      <w:r w:rsidR="00477C6A" w:rsidRPr="00A159DD">
        <w:rPr>
          <w:rFonts w:ascii="Times New Roman" w:hAnsi="Times New Roman" w:cs="Times New Roman"/>
          <w:sz w:val="24"/>
          <w:szCs w:val="24"/>
        </w:rPr>
        <w:t xml:space="preserve"> обучения игры в хоккей</w:t>
      </w:r>
      <w:r w:rsidRPr="00A159DD">
        <w:rPr>
          <w:rFonts w:ascii="Times New Roman" w:hAnsi="Times New Roman" w:cs="Times New Roman"/>
          <w:sz w:val="24"/>
          <w:szCs w:val="24"/>
        </w:rPr>
        <w:t xml:space="preserve">, являются: </w:t>
      </w:r>
      <w:r w:rsidR="00477C6A" w:rsidRPr="00A159DD">
        <w:rPr>
          <w:rFonts w:ascii="Times New Roman" w:hAnsi="Times New Roman" w:cs="Times New Roman"/>
          <w:sz w:val="24"/>
          <w:szCs w:val="24"/>
        </w:rPr>
        <w:t>групповые занятия, которые отвечают характеру игры в хоккей, предусматривают повышенное требование взаимодействия между игроками, необходимость решения коллективных задач, а так же тестирование, участие в соревнованиях.</w:t>
      </w:r>
    </w:p>
    <w:p w14:paraId="6E381D38"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В групповых занятиях занимающиеся выполняют задание при различных методах организации: фронтальном, в подгруппах, индивидуальном. При начальном обучении основам используется фронтальный метод обучения, так как он позволяет более полно контролировать и корректировать деятельность занимающихся. </w:t>
      </w:r>
    </w:p>
    <w:p w14:paraId="238601FE" w14:textId="77777777" w:rsidR="00A773A7" w:rsidRPr="00A159DD" w:rsidRDefault="00A773A7" w:rsidP="00A159DD">
      <w:pPr>
        <w:spacing w:after="0" w:line="240" w:lineRule="auto"/>
        <w:jc w:val="both"/>
        <w:rPr>
          <w:rFonts w:ascii="Times New Roman" w:hAnsi="Times New Roman" w:cs="Times New Roman"/>
          <w:b/>
          <w:sz w:val="24"/>
          <w:szCs w:val="24"/>
        </w:rPr>
      </w:pPr>
    </w:p>
    <w:p w14:paraId="669A3DC8" w14:textId="77777777" w:rsidR="00477C6A" w:rsidRPr="00A159DD" w:rsidRDefault="00477C6A" w:rsidP="00A159DD">
      <w:pPr>
        <w:spacing w:after="0" w:line="240" w:lineRule="auto"/>
        <w:jc w:val="center"/>
        <w:rPr>
          <w:rFonts w:ascii="Times New Roman" w:hAnsi="Times New Roman" w:cs="Times New Roman"/>
          <w:b/>
          <w:sz w:val="24"/>
          <w:szCs w:val="24"/>
        </w:rPr>
      </w:pPr>
      <w:r w:rsidRPr="00A159DD">
        <w:rPr>
          <w:rFonts w:ascii="Times New Roman" w:hAnsi="Times New Roman" w:cs="Times New Roman"/>
          <w:b/>
          <w:sz w:val="24"/>
          <w:szCs w:val="24"/>
        </w:rPr>
        <w:t>2.2Особенности содержания программы.</w:t>
      </w:r>
    </w:p>
    <w:p w14:paraId="7425F0B6" w14:textId="77777777" w:rsidR="00477C6A" w:rsidRPr="00A159DD" w:rsidRDefault="00477C6A" w:rsidP="00A159DD">
      <w:pPr>
        <w:spacing w:after="0" w:line="240" w:lineRule="auto"/>
        <w:jc w:val="both"/>
        <w:rPr>
          <w:rFonts w:ascii="Times New Roman" w:hAnsi="Times New Roman" w:cs="Times New Roman"/>
          <w:b/>
          <w:sz w:val="24"/>
          <w:szCs w:val="24"/>
          <w:u w:val="single"/>
        </w:rPr>
      </w:pPr>
      <w:r w:rsidRPr="00A159DD">
        <w:rPr>
          <w:rFonts w:ascii="Times New Roman" w:hAnsi="Times New Roman" w:cs="Times New Roman"/>
          <w:b/>
          <w:sz w:val="24"/>
          <w:szCs w:val="24"/>
          <w:u w:val="single"/>
        </w:rPr>
        <w:t xml:space="preserve">СОЭ 1 года обучения </w:t>
      </w:r>
    </w:p>
    <w:p w14:paraId="34112820" w14:textId="77777777" w:rsidR="00A773A7"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На первом году обучения периодизация учебного процесса  носит игровой характер и строится по типу общей подготовки. Основное внимание уделяется разносторонней физической</w:t>
      </w:r>
      <w:r w:rsidR="00A773A7"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и функциональной подготовке с использованием средств ОФП, освоению базовых элементов техники хоккея. </w:t>
      </w:r>
    </w:p>
    <w:p w14:paraId="615C74B5"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По окончанию учебного года </w:t>
      </w:r>
      <w:r w:rsidR="008A41A4" w:rsidRPr="00A159DD">
        <w:rPr>
          <w:rFonts w:ascii="Times New Roman" w:hAnsi="Times New Roman" w:cs="Times New Roman"/>
          <w:sz w:val="24"/>
          <w:szCs w:val="24"/>
        </w:rPr>
        <w:t>обучающиеся</w:t>
      </w:r>
      <w:r w:rsidRPr="00A159DD">
        <w:rPr>
          <w:rFonts w:ascii="Times New Roman" w:hAnsi="Times New Roman" w:cs="Times New Roman"/>
          <w:sz w:val="24"/>
          <w:szCs w:val="24"/>
        </w:rPr>
        <w:t xml:space="preserve"> должны выполнить нормативные требования по</w:t>
      </w:r>
      <w:r w:rsidR="00A773A7"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общей физической подготовленности и специальной подготовке. </w:t>
      </w:r>
    </w:p>
    <w:p w14:paraId="2994FBE8" w14:textId="77777777" w:rsidR="00477C6A" w:rsidRPr="00A159DD" w:rsidRDefault="00477C6A" w:rsidP="00A159DD">
      <w:pPr>
        <w:spacing w:after="0" w:line="240" w:lineRule="auto"/>
        <w:jc w:val="both"/>
        <w:rPr>
          <w:rFonts w:ascii="Times New Roman" w:hAnsi="Times New Roman" w:cs="Times New Roman"/>
          <w:b/>
          <w:sz w:val="24"/>
          <w:szCs w:val="24"/>
          <w:u w:val="single"/>
        </w:rPr>
      </w:pPr>
      <w:r w:rsidRPr="00A159DD">
        <w:rPr>
          <w:rFonts w:ascii="Times New Roman" w:hAnsi="Times New Roman" w:cs="Times New Roman"/>
          <w:sz w:val="24"/>
          <w:szCs w:val="24"/>
        </w:rPr>
        <w:t xml:space="preserve">Основная задача на этом этапе - привить стойкий интерес к занятиям хоккеем. </w:t>
      </w:r>
    </w:p>
    <w:p w14:paraId="5F80B7EF" w14:textId="77777777" w:rsidR="00477C6A" w:rsidRPr="00A159DD" w:rsidRDefault="00477C6A" w:rsidP="00A159DD">
      <w:pPr>
        <w:spacing w:after="0" w:line="240" w:lineRule="auto"/>
        <w:jc w:val="both"/>
        <w:rPr>
          <w:rFonts w:ascii="Times New Roman" w:hAnsi="Times New Roman" w:cs="Times New Roman"/>
          <w:b/>
          <w:sz w:val="24"/>
          <w:szCs w:val="24"/>
          <w:u w:val="single"/>
        </w:rPr>
      </w:pPr>
      <w:r w:rsidRPr="00A159DD">
        <w:rPr>
          <w:rFonts w:ascii="Times New Roman" w:hAnsi="Times New Roman" w:cs="Times New Roman"/>
          <w:b/>
          <w:sz w:val="24"/>
          <w:szCs w:val="24"/>
          <w:u w:val="single"/>
        </w:rPr>
        <w:t xml:space="preserve">СОЭ 2 года обучения </w:t>
      </w:r>
    </w:p>
    <w:p w14:paraId="30D7B87D"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В </w:t>
      </w:r>
      <w:r w:rsidR="008A41A4" w:rsidRPr="00A159DD">
        <w:rPr>
          <w:rFonts w:ascii="Times New Roman" w:hAnsi="Times New Roman" w:cs="Times New Roman"/>
          <w:sz w:val="24"/>
          <w:szCs w:val="24"/>
        </w:rPr>
        <w:t>группе спортивно-</w:t>
      </w:r>
      <w:r w:rsidRPr="00A159DD">
        <w:rPr>
          <w:rFonts w:ascii="Times New Roman" w:hAnsi="Times New Roman" w:cs="Times New Roman"/>
          <w:sz w:val="24"/>
          <w:szCs w:val="24"/>
        </w:rPr>
        <w:t>оздоровительно</w:t>
      </w:r>
      <w:r w:rsidR="008A41A4" w:rsidRPr="00A159DD">
        <w:rPr>
          <w:rFonts w:ascii="Times New Roman" w:hAnsi="Times New Roman" w:cs="Times New Roman"/>
          <w:sz w:val="24"/>
          <w:szCs w:val="24"/>
        </w:rPr>
        <w:t>го этапа</w:t>
      </w:r>
      <w:r w:rsidRPr="00A159DD">
        <w:rPr>
          <w:rFonts w:ascii="Times New Roman" w:hAnsi="Times New Roman" w:cs="Times New Roman"/>
          <w:sz w:val="24"/>
          <w:szCs w:val="24"/>
        </w:rPr>
        <w:t xml:space="preserve"> второго года обучения основной задачей является повышение уровня разносторонней физической и функциональной подготовленности</w:t>
      </w:r>
      <w:r w:rsidR="00A773A7" w:rsidRPr="00A159DD">
        <w:rPr>
          <w:rFonts w:ascii="Times New Roman" w:hAnsi="Times New Roman" w:cs="Times New Roman"/>
          <w:sz w:val="24"/>
          <w:szCs w:val="24"/>
        </w:rPr>
        <w:t xml:space="preserve"> </w:t>
      </w:r>
      <w:r w:rsidR="008A41A4" w:rsidRPr="00A159DD">
        <w:rPr>
          <w:rFonts w:ascii="Times New Roman" w:hAnsi="Times New Roman" w:cs="Times New Roman"/>
          <w:sz w:val="24"/>
          <w:szCs w:val="24"/>
        </w:rPr>
        <w:t>обучаю</w:t>
      </w:r>
      <w:r w:rsidRPr="00A159DD">
        <w:rPr>
          <w:rFonts w:ascii="Times New Roman" w:hAnsi="Times New Roman" w:cs="Times New Roman"/>
          <w:sz w:val="24"/>
          <w:szCs w:val="24"/>
        </w:rPr>
        <w:t>щихся, а также большое внимание удаляется совершенствованию т</w:t>
      </w:r>
      <w:r w:rsidR="00A773A7" w:rsidRPr="00A159DD">
        <w:rPr>
          <w:rFonts w:ascii="Times New Roman" w:hAnsi="Times New Roman" w:cs="Times New Roman"/>
          <w:sz w:val="24"/>
          <w:szCs w:val="24"/>
        </w:rPr>
        <w:t xml:space="preserve">ехники и тактики в </w:t>
      </w:r>
      <w:r w:rsidRPr="00A159DD">
        <w:rPr>
          <w:rFonts w:ascii="Times New Roman" w:hAnsi="Times New Roman" w:cs="Times New Roman"/>
          <w:sz w:val="24"/>
          <w:szCs w:val="24"/>
        </w:rPr>
        <w:t>хоккее при п</w:t>
      </w:r>
      <w:r w:rsidR="00A773A7" w:rsidRPr="00A159DD">
        <w:rPr>
          <w:rFonts w:ascii="Times New Roman" w:hAnsi="Times New Roman" w:cs="Times New Roman"/>
          <w:sz w:val="24"/>
          <w:szCs w:val="24"/>
        </w:rPr>
        <w:t>омощи специальных упражнений.</w:t>
      </w:r>
    </w:p>
    <w:p w14:paraId="403E2CB1" w14:textId="77777777" w:rsidR="00477C6A" w:rsidRPr="00A159DD" w:rsidRDefault="00477C6A" w:rsidP="00A159DD">
      <w:pPr>
        <w:spacing w:after="0" w:line="240" w:lineRule="auto"/>
        <w:jc w:val="both"/>
        <w:rPr>
          <w:rFonts w:ascii="Times New Roman" w:hAnsi="Times New Roman" w:cs="Times New Roman"/>
          <w:b/>
          <w:sz w:val="24"/>
          <w:szCs w:val="24"/>
          <w:u w:val="single"/>
        </w:rPr>
      </w:pPr>
      <w:r w:rsidRPr="00A159DD">
        <w:rPr>
          <w:rFonts w:ascii="Times New Roman" w:hAnsi="Times New Roman" w:cs="Times New Roman"/>
          <w:b/>
          <w:sz w:val="24"/>
          <w:szCs w:val="24"/>
          <w:u w:val="single"/>
        </w:rPr>
        <w:t xml:space="preserve">СОЭ 3 года обучения </w:t>
      </w:r>
    </w:p>
    <w:p w14:paraId="46685042"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На третьем году обучения предусматривается снижение объема физической подготовки, увеличение времени, отводимого на техническую подготовку. В этот период наряду с упражнениями из различных видов спорта, используются комплексы специальных подготовительных упражнений и методы тренировки, направленные на развитие </w:t>
      </w:r>
      <w:r w:rsidR="00207B76"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специальной подготовки. </w:t>
      </w:r>
    </w:p>
    <w:p w14:paraId="7F55F1B2" w14:textId="77777777" w:rsidR="00477C6A" w:rsidRPr="00A159DD" w:rsidRDefault="00477C6A" w:rsidP="00A159DD">
      <w:pPr>
        <w:spacing w:after="0" w:line="240" w:lineRule="auto"/>
        <w:ind w:firstLine="360"/>
        <w:jc w:val="both"/>
        <w:rPr>
          <w:rFonts w:ascii="Times New Roman" w:hAnsi="Times New Roman" w:cs="Times New Roman"/>
          <w:sz w:val="24"/>
          <w:szCs w:val="24"/>
        </w:rPr>
      </w:pPr>
      <w:r w:rsidRPr="00A159DD">
        <w:rPr>
          <w:rFonts w:ascii="Times New Roman" w:hAnsi="Times New Roman" w:cs="Times New Roman"/>
          <w:sz w:val="24"/>
          <w:szCs w:val="24"/>
        </w:rPr>
        <w:lastRenderedPageBreak/>
        <w:t>Результатом образовательной деятельности детей по данной программе, являются</w:t>
      </w:r>
      <w:r w:rsidR="00207B76"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показатели, характеризующие оздоровление и развитие </w:t>
      </w:r>
      <w:r w:rsidR="008A41A4" w:rsidRPr="00A159DD">
        <w:rPr>
          <w:rFonts w:ascii="Times New Roman" w:hAnsi="Times New Roman" w:cs="Times New Roman"/>
          <w:sz w:val="24"/>
          <w:szCs w:val="24"/>
        </w:rPr>
        <w:t>обучающихся</w:t>
      </w:r>
      <w:r w:rsidRPr="00A159DD">
        <w:rPr>
          <w:rFonts w:ascii="Times New Roman" w:hAnsi="Times New Roman" w:cs="Times New Roman"/>
          <w:sz w:val="24"/>
          <w:szCs w:val="24"/>
        </w:rPr>
        <w:t xml:space="preserve">: </w:t>
      </w:r>
    </w:p>
    <w:p w14:paraId="57378DCD" w14:textId="77777777" w:rsidR="00477C6A" w:rsidRPr="00A159DD" w:rsidRDefault="00477C6A" w:rsidP="00A159DD">
      <w:pPr>
        <w:pStyle w:val="a3"/>
        <w:numPr>
          <w:ilvl w:val="0"/>
          <w:numId w:val="2"/>
        </w:numPr>
        <w:spacing w:after="0" w:line="240" w:lineRule="auto"/>
        <w:ind w:left="0"/>
        <w:jc w:val="both"/>
        <w:rPr>
          <w:rFonts w:ascii="Times New Roman" w:hAnsi="Times New Roman" w:cs="Times New Roman"/>
          <w:sz w:val="24"/>
          <w:szCs w:val="24"/>
        </w:rPr>
      </w:pPr>
      <w:r w:rsidRPr="00A159DD">
        <w:rPr>
          <w:rFonts w:ascii="Times New Roman" w:hAnsi="Times New Roman" w:cs="Times New Roman"/>
          <w:sz w:val="24"/>
          <w:szCs w:val="24"/>
        </w:rPr>
        <w:t xml:space="preserve">улучшение физических кондиций, </w:t>
      </w:r>
    </w:p>
    <w:p w14:paraId="3492F963" w14:textId="77777777" w:rsidR="00477C6A" w:rsidRPr="00A159DD" w:rsidRDefault="00477C6A" w:rsidP="00A159DD">
      <w:pPr>
        <w:pStyle w:val="a3"/>
        <w:numPr>
          <w:ilvl w:val="0"/>
          <w:numId w:val="2"/>
        </w:numPr>
        <w:spacing w:after="0" w:line="240" w:lineRule="auto"/>
        <w:ind w:left="0"/>
        <w:jc w:val="both"/>
        <w:rPr>
          <w:rFonts w:ascii="Times New Roman" w:hAnsi="Times New Roman" w:cs="Times New Roman"/>
          <w:sz w:val="24"/>
          <w:szCs w:val="24"/>
        </w:rPr>
      </w:pPr>
      <w:r w:rsidRPr="00A159DD">
        <w:rPr>
          <w:rFonts w:ascii="Times New Roman" w:hAnsi="Times New Roman" w:cs="Times New Roman"/>
          <w:sz w:val="24"/>
          <w:szCs w:val="24"/>
        </w:rPr>
        <w:t xml:space="preserve">рост уровня развития физических качеств, </w:t>
      </w:r>
    </w:p>
    <w:p w14:paraId="6A0CA19B" w14:textId="77777777" w:rsidR="00477C6A" w:rsidRPr="00A159DD" w:rsidRDefault="00477C6A" w:rsidP="00A159DD">
      <w:pPr>
        <w:pStyle w:val="a3"/>
        <w:numPr>
          <w:ilvl w:val="0"/>
          <w:numId w:val="2"/>
        </w:numPr>
        <w:spacing w:after="0" w:line="240" w:lineRule="auto"/>
        <w:ind w:left="0"/>
        <w:jc w:val="both"/>
        <w:rPr>
          <w:rFonts w:ascii="Times New Roman" w:hAnsi="Times New Roman" w:cs="Times New Roman"/>
          <w:sz w:val="24"/>
          <w:szCs w:val="24"/>
        </w:rPr>
      </w:pPr>
      <w:r w:rsidRPr="00A159DD">
        <w:rPr>
          <w:rFonts w:ascii="Times New Roman" w:hAnsi="Times New Roman" w:cs="Times New Roman"/>
          <w:sz w:val="24"/>
          <w:szCs w:val="24"/>
        </w:rPr>
        <w:t xml:space="preserve">освоение основных приёмов и навыков игры в хоккей, </w:t>
      </w:r>
    </w:p>
    <w:p w14:paraId="1091ADB8" w14:textId="77777777" w:rsidR="00477C6A" w:rsidRPr="00A159DD" w:rsidRDefault="00477C6A" w:rsidP="00A159DD">
      <w:pPr>
        <w:pStyle w:val="a3"/>
        <w:numPr>
          <w:ilvl w:val="0"/>
          <w:numId w:val="2"/>
        </w:numPr>
        <w:spacing w:after="0" w:line="240" w:lineRule="auto"/>
        <w:ind w:left="0"/>
        <w:jc w:val="both"/>
        <w:rPr>
          <w:rFonts w:ascii="Times New Roman" w:hAnsi="Times New Roman" w:cs="Times New Roman"/>
          <w:sz w:val="24"/>
          <w:szCs w:val="24"/>
        </w:rPr>
      </w:pPr>
      <w:r w:rsidRPr="00A159DD">
        <w:rPr>
          <w:rFonts w:ascii="Times New Roman" w:hAnsi="Times New Roman" w:cs="Times New Roman"/>
          <w:sz w:val="24"/>
          <w:szCs w:val="24"/>
        </w:rPr>
        <w:t xml:space="preserve">приобретение теоретических знаний, как основ здорового образа жизни, </w:t>
      </w:r>
    </w:p>
    <w:p w14:paraId="585910F1" w14:textId="77777777" w:rsidR="00477C6A" w:rsidRPr="00A159DD" w:rsidRDefault="00477C6A" w:rsidP="00A159DD">
      <w:pPr>
        <w:pStyle w:val="a3"/>
        <w:numPr>
          <w:ilvl w:val="0"/>
          <w:numId w:val="2"/>
        </w:numPr>
        <w:spacing w:after="0" w:line="240" w:lineRule="auto"/>
        <w:ind w:left="0"/>
        <w:jc w:val="both"/>
        <w:rPr>
          <w:rFonts w:ascii="Times New Roman" w:hAnsi="Times New Roman" w:cs="Times New Roman"/>
          <w:sz w:val="24"/>
          <w:szCs w:val="24"/>
        </w:rPr>
      </w:pPr>
      <w:r w:rsidRPr="00A159DD">
        <w:rPr>
          <w:rFonts w:ascii="Times New Roman" w:hAnsi="Times New Roman" w:cs="Times New Roman"/>
          <w:sz w:val="24"/>
          <w:szCs w:val="24"/>
        </w:rPr>
        <w:t xml:space="preserve">рост личностного развития </w:t>
      </w:r>
      <w:r w:rsidR="008A41A4" w:rsidRPr="00A159DD">
        <w:rPr>
          <w:rFonts w:ascii="Times New Roman" w:hAnsi="Times New Roman" w:cs="Times New Roman"/>
          <w:sz w:val="24"/>
          <w:szCs w:val="24"/>
        </w:rPr>
        <w:t>обучающегося</w:t>
      </w:r>
      <w:r w:rsidRPr="00A159DD">
        <w:rPr>
          <w:rFonts w:ascii="Times New Roman" w:hAnsi="Times New Roman" w:cs="Times New Roman"/>
          <w:sz w:val="24"/>
          <w:szCs w:val="24"/>
        </w:rPr>
        <w:t xml:space="preserve">, </w:t>
      </w:r>
    </w:p>
    <w:p w14:paraId="190DE538" w14:textId="77777777" w:rsidR="00477C6A" w:rsidRPr="00A159DD" w:rsidRDefault="00477C6A" w:rsidP="00A159DD">
      <w:pPr>
        <w:pStyle w:val="a3"/>
        <w:numPr>
          <w:ilvl w:val="0"/>
          <w:numId w:val="2"/>
        </w:numPr>
        <w:spacing w:after="0" w:line="240" w:lineRule="auto"/>
        <w:ind w:left="0"/>
        <w:jc w:val="both"/>
        <w:rPr>
          <w:rFonts w:ascii="Times New Roman" w:hAnsi="Times New Roman" w:cs="Times New Roman"/>
          <w:sz w:val="24"/>
          <w:szCs w:val="24"/>
        </w:rPr>
      </w:pPr>
      <w:r w:rsidRPr="00A159DD">
        <w:rPr>
          <w:rFonts w:ascii="Times New Roman" w:hAnsi="Times New Roman" w:cs="Times New Roman"/>
          <w:sz w:val="24"/>
          <w:szCs w:val="24"/>
        </w:rPr>
        <w:t xml:space="preserve">умение оценивать свои достижения, </w:t>
      </w:r>
    </w:p>
    <w:p w14:paraId="304B1231" w14:textId="77777777" w:rsidR="00477C6A" w:rsidRPr="00A159DD" w:rsidRDefault="00477C6A" w:rsidP="00A159DD">
      <w:pPr>
        <w:pStyle w:val="a3"/>
        <w:numPr>
          <w:ilvl w:val="0"/>
          <w:numId w:val="2"/>
        </w:numPr>
        <w:spacing w:after="0" w:line="240" w:lineRule="auto"/>
        <w:ind w:left="0"/>
        <w:jc w:val="both"/>
        <w:rPr>
          <w:rFonts w:ascii="Times New Roman" w:hAnsi="Times New Roman" w:cs="Times New Roman"/>
          <w:sz w:val="24"/>
          <w:szCs w:val="24"/>
        </w:rPr>
      </w:pPr>
      <w:r w:rsidRPr="00A159DD">
        <w:rPr>
          <w:rFonts w:ascii="Times New Roman" w:hAnsi="Times New Roman" w:cs="Times New Roman"/>
          <w:sz w:val="24"/>
          <w:szCs w:val="24"/>
        </w:rPr>
        <w:t>продолжение обучения в спортивной школе</w:t>
      </w:r>
      <w:r w:rsidR="008A41A4" w:rsidRPr="00A159DD">
        <w:rPr>
          <w:rFonts w:ascii="Times New Roman" w:hAnsi="Times New Roman" w:cs="Times New Roman"/>
          <w:sz w:val="24"/>
          <w:szCs w:val="24"/>
        </w:rPr>
        <w:t xml:space="preserve"> (для обучающихся 8-9 лет, зачисление </w:t>
      </w:r>
      <w:r w:rsidR="00A95ABA" w:rsidRPr="00A159DD">
        <w:rPr>
          <w:rFonts w:ascii="Times New Roman" w:hAnsi="Times New Roman" w:cs="Times New Roman"/>
          <w:sz w:val="24"/>
          <w:szCs w:val="24"/>
        </w:rPr>
        <w:t>в группы на дополнительные предпрофессиональные программы).</w:t>
      </w:r>
    </w:p>
    <w:p w14:paraId="278F30C3" w14:textId="77777777" w:rsidR="00477C6A" w:rsidRPr="00A159DD" w:rsidRDefault="00A95ABA" w:rsidP="00A159DD">
      <w:pPr>
        <w:spacing w:after="0" w:line="240" w:lineRule="auto"/>
        <w:ind w:firstLine="360"/>
        <w:jc w:val="both"/>
        <w:rPr>
          <w:rFonts w:ascii="Times New Roman" w:hAnsi="Times New Roman" w:cs="Times New Roman"/>
          <w:sz w:val="24"/>
          <w:szCs w:val="24"/>
        </w:rPr>
      </w:pPr>
      <w:r w:rsidRPr="00A159DD">
        <w:rPr>
          <w:rFonts w:ascii="Times New Roman" w:hAnsi="Times New Roman" w:cs="Times New Roman"/>
          <w:sz w:val="24"/>
          <w:szCs w:val="24"/>
        </w:rPr>
        <w:t xml:space="preserve">После каждого года обучения </w:t>
      </w:r>
      <w:r w:rsidR="00477C6A" w:rsidRPr="00A159DD">
        <w:rPr>
          <w:rFonts w:ascii="Times New Roman" w:hAnsi="Times New Roman" w:cs="Times New Roman"/>
          <w:sz w:val="24"/>
          <w:szCs w:val="24"/>
        </w:rPr>
        <w:t xml:space="preserve">предусматривается  сдача контрольных нормативов по общей физической и теоретической  подготовке, определяется степень освоения детьми образовательных знаний, умений и навыков. </w:t>
      </w:r>
    </w:p>
    <w:p w14:paraId="6C2876C8"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Применяются следующие формы контроля: </w:t>
      </w:r>
    </w:p>
    <w:p w14:paraId="2C109D6D" w14:textId="77777777" w:rsidR="00477C6A" w:rsidRPr="00A159DD" w:rsidRDefault="00477C6A" w:rsidP="00A159DD">
      <w:pPr>
        <w:pStyle w:val="a3"/>
        <w:numPr>
          <w:ilvl w:val="0"/>
          <w:numId w:val="3"/>
        </w:numPr>
        <w:spacing w:after="0" w:line="240" w:lineRule="auto"/>
        <w:ind w:left="0"/>
        <w:jc w:val="both"/>
        <w:rPr>
          <w:rFonts w:ascii="Times New Roman" w:hAnsi="Times New Roman" w:cs="Times New Roman"/>
          <w:sz w:val="24"/>
          <w:szCs w:val="24"/>
        </w:rPr>
      </w:pPr>
      <w:r w:rsidRPr="00A159DD">
        <w:rPr>
          <w:rFonts w:ascii="Times New Roman" w:hAnsi="Times New Roman" w:cs="Times New Roman"/>
          <w:sz w:val="24"/>
          <w:szCs w:val="24"/>
        </w:rPr>
        <w:t>Теоретическая п</w:t>
      </w:r>
      <w:r w:rsidR="005B5876" w:rsidRPr="00A159DD">
        <w:rPr>
          <w:rFonts w:ascii="Times New Roman" w:hAnsi="Times New Roman" w:cs="Times New Roman"/>
          <w:sz w:val="24"/>
          <w:szCs w:val="24"/>
        </w:rPr>
        <w:t>одготовка: опрос, собеседование и.т.д. (по выбору тренера-преподавателя)</w:t>
      </w:r>
      <w:r w:rsidRPr="00A159DD">
        <w:rPr>
          <w:rFonts w:ascii="Times New Roman" w:hAnsi="Times New Roman" w:cs="Times New Roman"/>
          <w:sz w:val="24"/>
          <w:szCs w:val="24"/>
        </w:rPr>
        <w:t xml:space="preserve">. </w:t>
      </w:r>
    </w:p>
    <w:p w14:paraId="08002659" w14:textId="77777777" w:rsidR="00477C6A" w:rsidRPr="00A159DD" w:rsidRDefault="00477C6A" w:rsidP="00A159DD">
      <w:pPr>
        <w:pStyle w:val="a3"/>
        <w:numPr>
          <w:ilvl w:val="0"/>
          <w:numId w:val="3"/>
        </w:numPr>
        <w:spacing w:after="0" w:line="240" w:lineRule="auto"/>
        <w:ind w:left="0"/>
        <w:jc w:val="both"/>
        <w:rPr>
          <w:rFonts w:ascii="Times New Roman" w:hAnsi="Times New Roman" w:cs="Times New Roman"/>
          <w:sz w:val="24"/>
          <w:szCs w:val="24"/>
        </w:rPr>
      </w:pPr>
      <w:r w:rsidRPr="00A159DD">
        <w:rPr>
          <w:rFonts w:ascii="Times New Roman" w:hAnsi="Times New Roman" w:cs="Times New Roman"/>
          <w:sz w:val="24"/>
          <w:szCs w:val="24"/>
        </w:rPr>
        <w:t xml:space="preserve">Общефизическая подготовка: тестирование. </w:t>
      </w:r>
    </w:p>
    <w:p w14:paraId="1FAD04ED" w14:textId="77777777" w:rsidR="00477C6A" w:rsidRPr="00A159DD" w:rsidRDefault="00477C6A" w:rsidP="00A159DD">
      <w:pPr>
        <w:pStyle w:val="a3"/>
        <w:numPr>
          <w:ilvl w:val="0"/>
          <w:numId w:val="3"/>
        </w:numPr>
        <w:spacing w:after="0" w:line="240" w:lineRule="auto"/>
        <w:ind w:left="0"/>
        <w:jc w:val="both"/>
        <w:rPr>
          <w:rFonts w:ascii="Times New Roman" w:hAnsi="Times New Roman" w:cs="Times New Roman"/>
          <w:sz w:val="24"/>
          <w:szCs w:val="24"/>
        </w:rPr>
      </w:pPr>
      <w:r w:rsidRPr="00A159DD">
        <w:rPr>
          <w:rFonts w:ascii="Times New Roman" w:hAnsi="Times New Roman" w:cs="Times New Roman"/>
          <w:sz w:val="24"/>
          <w:szCs w:val="24"/>
        </w:rPr>
        <w:t xml:space="preserve">Освоение программного материала:  тестирование, наблюдения. </w:t>
      </w:r>
    </w:p>
    <w:p w14:paraId="0F3CABC7" w14:textId="77777777" w:rsidR="00545A67" w:rsidRPr="00A159DD" w:rsidRDefault="00545A67" w:rsidP="00A159DD">
      <w:pPr>
        <w:spacing w:after="0" w:line="240" w:lineRule="auto"/>
        <w:contextualSpacing/>
        <w:jc w:val="both"/>
        <w:rPr>
          <w:rFonts w:ascii="Times New Roman" w:hAnsi="Times New Roman" w:cs="Times New Roman"/>
          <w:b/>
          <w:sz w:val="24"/>
          <w:szCs w:val="24"/>
        </w:rPr>
      </w:pPr>
    </w:p>
    <w:p w14:paraId="5B7B05C7" w14:textId="77777777" w:rsidR="00545A67" w:rsidRPr="00A159DD" w:rsidRDefault="00545A67" w:rsidP="00A159DD">
      <w:pPr>
        <w:spacing w:after="0" w:line="240" w:lineRule="auto"/>
        <w:contextualSpacing/>
        <w:jc w:val="center"/>
        <w:rPr>
          <w:rFonts w:ascii="Times New Roman" w:hAnsi="Times New Roman" w:cs="Times New Roman"/>
          <w:b/>
          <w:sz w:val="24"/>
          <w:szCs w:val="24"/>
        </w:rPr>
      </w:pPr>
      <w:r w:rsidRPr="00A159DD">
        <w:rPr>
          <w:rFonts w:ascii="Times New Roman" w:hAnsi="Times New Roman" w:cs="Times New Roman"/>
          <w:b/>
          <w:sz w:val="24"/>
          <w:szCs w:val="24"/>
        </w:rPr>
        <w:t>3. Учебный план</w:t>
      </w:r>
    </w:p>
    <w:p w14:paraId="22B51378" w14:textId="77777777" w:rsidR="00477C6A" w:rsidRPr="00A159DD" w:rsidRDefault="00545A67"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Распределение</w:t>
      </w:r>
      <w:r w:rsidR="00477C6A" w:rsidRPr="00A159DD">
        <w:rPr>
          <w:rFonts w:ascii="Times New Roman" w:hAnsi="Times New Roman" w:cs="Times New Roman"/>
          <w:b/>
          <w:sz w:val="24"/>
          <w:szCs w:val="24"/>
        </w:rPr>
        <w:t xml:space="preserve"> учебного материала</w:t>
      </w:r>
    </w:p>
    <w:p w14:paraId="47D05250" w14:textId="77777777" w:rsidR="00062607" w:rsidRPr="00A159DD" w:rsidRDefault="00477C6A"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 xml:space="preserve">для </w:t>
      </w:r>
      <w:r w:rsidR="005B5876" w:rsidRPr="00A159DD">
        <w:rPr>
          <w:rFonts w:ascii="Times New Roman" w:hAnsi="Times New Roman" w:cs="Times New Roman"/>
          <w:b/>
          <w:sz w:val="24"/>
          <w:szCs w:val="24"/>
        </w:rPr>
        <w:t xml:space="preserve">групп </w:t>
      </w:r>
      <w:r w:rsidR="00062607" w:rsidRPr="00A159DD">
        <w:rPr>
          <w:rFonts w:ascii="Times New Roman" w:hAnsi="Times New Roman" w:cs="Times New Roman"/>
          <w:b/>
          <w:sz w:val="24"/>
          <w:szCs w:val="24"/>
        </w:rPr>
        <w:t>СОЭ</w:t>
      </w:r>
      <w:r w:rsidR="005B5876" w:rsidRPr="00A159DD">
        <w:rPr>
          <w:rFonts w:ascii="Times New Roman" w:hAnsi="Times New Roman" w:cs="Times New Roman"/>
          <w:b/>
          <w:sz w:val="24"/>
          <w:szCs w:val="24"/>
        </w:rPr>
        <w:t xml:space="preserve"> </w:t>
      </w:r>
      <w:r w:rsidR="00062607" w:rsidRPr="00A159DD">
        <w:rPr>
          <w:rFonts w:ascii="Times New Roman" w:hAnsi="Times New Roman" w:cs="Times New Roman"/>
          <w:b/>
          <w:sz w:val="24"/>
          <w:szCs w:val="24"/>
        </w:rPr>
        <w:t>1 года обучения</w:t>
      </w:r>
    </w:p>
    <w:p w14:paraId="60BC25F7" w14:textId="77777777" w:rsidR="00062607" w:rsidRPr="00A159DD" w:rsidRDefault="00062607"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к</w:t>
      </w:r>
      <w:r w:rsidRPr="00A159DD">
        <w:rPr>
          <w:rFonts w:ascii="Times New Roman" w:eastAsia="Times New Roman" w:hAnsi="Times New Roman" w:cs="Times New Roman"/>
          <w:sz w:val="24"/>
          <w:szCs w:val="24"/>
        </w:rPr>
        <w:t>оличество недель в учебном году</w:t>
      </w:r>
      <w:r w:rsidRPr="00A159DD">
        <w:rPr>
          <w:rFonts w:ascii="Times New Roman" w:hAnsi="Times New Roman" w:cs="Times New Roman"/>
          <w:sz w:val="24"/>
          <w:szCs w:val="24"/>
        </w:rPr>
        <w:t>-36</w:t>
      </w:r>
    </w:p>
    <w:p w14:paraId="4EE666AF" w14:textId="77777777" w:rsidR="00062607" w:rsidRPr="00A159DD" w:rsidRDefault="00062607"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к</w:t>
      </w:r>
      <w:r w:rsidRPr="00A159DD">
        <w:rPr>
          <w:rFonts w:ascii="Times New Roman" w:eastAsia="Times New Roman" w:hAnsi="Times New Roman" w:cs="Times New Roman"/>
          <w:sz w:val="24"/>
          <w:szCs w:val="24"/>
        </w:rPr>
        <w:t>оличество часов в неделю</w:t>
      </w:r>
      <w:r w:rsidRPr="00A159DD">
        <w:rPr>
          <w:rFonts w:ascii="Times New Roman" w:hAnsi="Times New Roman" w:cs="Times New Roman"/>
          <w:sz w:val="24"/>
          <w:szCs w:val="24"/>
        </w:rPr>
        <w:t>-4</w:t>
      </w:r>
    </w:p>
    <w:p w14:paraId="5B08B5D1" w14:textId="77777777" w:rsidR="00477C6A" w:rsidRPr="00A159DD" w:rsidRDefault="00477C6A" w:rsidP="00A159DD">
      <w:pPr>
        <w:spacing w:after="0" w:line="240" w:lineRule="auto"/>
        <w:jc w:val="both"/>
        <w:rPr>
          <w:rFonts w:ascii="Times New Roman" w:hAnsi="Times New Roman" w:cs="Times New Roman"/>
          <w:sz w:val="24"/>
          <w:szCs w:val="24"/>
        </w:rPr>
      </w:pPr>
    </w:p>
    <w:tbl>
      <w:tblPr>
        <w:tblW w:w="47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7690"/>
        <w:gridCol w:w="1277"/>
      </w:tblGrid>
      <w:tr w:rsidR="00062607" w:rsidRPr="00A159DD" w14:paraId="239E2056" w14:textId="77777777" w:rsidTr="00062607">
        <w:trPr>
          <w:trHeight w:val="516"/>
        </w:trPr>
        <w:tc>
          <w:tcPr>
            <w:tcW w:w="4315" w:type="pct"/>
            <w:gridSpan w:val="2"/>
            <w:tcBorders>
              <w:top w:val="single" w:sz="4" w:space="0" w:color="auto"/>
              <w:left w:val="single" w:sz="4" w:space="0" w:color="auto"/>
              <w:bottom w:val="single" w:sz="4" w:space="0" w:color="auto"/>
              <w:right w:val="single" w:sz="4" w:space="0" w:color="auto"/>
            </w:tcBorders>
            <w:vAlign w:val="center"/>
            <w:hideMark/>
          </w:tcPr>
          <w:p w14:paraId="365B115C"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Предметные области</w:t>
            </w:r>
          </w:p>
        </w:tc>
        <w:tc>
          <w:tcPr>
            <w:tcW w:w="685" w:type="pct"/>
            <w:tcBorders>
              <w:top w:val="single" w:sz="4" w:space="0" w:color="auto"/>
              <w:left w:val="single" w:sz="4" w:space="0" w:color="auto"/>
              <w:bottom w:val="single" w:sz="4" w:space="0" w:color="auto"/>
              <w:right w:val="single" w:sz="4" w:space="0" w:color="auto"/>
            </w:tcBorders>
          </w:tcPr>
          <w:p w14:paraId="16DEB4AB"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r>
      <w:tr w:rsidR="00062607" w:rsidRPr="00A159DD" w14:paraId="6C58EA75" w14:textId="77777777" w:rsidTr="00062607">
        <w:tc>
          <w:tcPr>
            <w:tcW w:w="19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6B20A0C"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1</w:t>
            </w:r>
          </w:p>
        </w:tc>
        <w:tc>
          <w:tcPr>
            <w:tcW w:w="4124" w:type="pct"/>
            <w:tcBorders>
              <w:top w:val="single" w:sz="4" w:space="0" w:color="auto"/>
              <w:left w:val="single" w:sz="4" w:space="0" w:color="auto"/>
              <w:bottom w:val="single" w:sz="4" w:space="0" w:color="auto"/>
              <w:right w:val="single" w:sz="4" w:space="0" w:color="auto"/>
            </w:tcBorders>
            <w:shd w:val="clear" w:color="auto" w:fill="F2F2F2"/>
            <w:hideMark/>
          </w:tcPr>
          <w:p w14:paraId="6A596D94" w14:textId="77777777" w:rsidR="00062607" w:rsidRPr="00A159DD" w:rsidRDefault="00062607" w:rsidP="00A159DD">
            <w:pPr>
              <w:spacing w:after="0" w:line="240" w:lineRule="auto"/>
              <w:jc w:val="both"/>
              <w:rPr>
                <w:rFonts w:ascii="Times New Roman" w:hAnsi="Times New Roman" w:cs="Times New Roman"/>
                <w:b/>
                <w:sz w:val="24"/>
                <w:szCs w:val="24"/>
              </w:rPr>
            </w:pPr>
            <w:r w:rsidRPr="00A159DD">
              <w:rPr>
                <w:rFonts w:ascii="Times New Roman" w:eastAsia="Times New Roman" w:hAnsi="Times New Roman" w:cs="Times New Roman"/>
                <w:b/>
                <w:sz w:val="24"/>
                <w:szCs w:val="24"/>
              </w:rPr>
              <w:t xml:space="preserve">Теоретическая, тактическая и психологическая </w:t>
            </w:r>
          </w:p>
          <w:p w14:paraId="13BEEE03"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 xml:space="preserve">подготовка </w:t>
            </w:r>
          </w:p>
        </w:tc>
        <w:tc>
          <w:tcPr>
            <w:tcW w:w="685" w:type="pct"/>
            <w:tcBorders>
              <w:top w:val="single" w:sz="4" w:space="0" w:color="auto"/>
              <w:left w:val="single" w:sz="4" w:space="0" w:color="auto"/>
              <w:bottom w:val="single" w:sz="4" w:space="0" w:color="auto"/>
              <w:right w:val="single" w:sz="4" w:space="0" w:color="auto"/>
            </w:tcBorders>
            <w:shd w:val="clear" w:color="auto" w:fill="F2F2F2"/>
            <w:hideMark/>
          </w:tcPr>
          <w:p w14:paraId="5D369756"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10</w:t>
            </w:r>
          </w:p>
          <w:p w14:paraId="0AD9C6F4"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r>
      <w:tr w:rsidR="00062607" w:rsidRPr="00A159DD" w14:paraId="29715FC6" w14:textId="77777777" w:rsidTr="00106B4D">
        <w:trPr>
          <w:trHeight w:val="453"/>
        </w:trPr>
        <w:tc>
          <w:tcPr>
            <w:tcW w:w="191"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7144751B"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2</w:t>
            </w:r>
          </w:p>
        </w:tc>
        <w:tc>
          <w:tcPr>
            <w:tcW w:w="4124" w:type="pct"/>
            <w:tcBorders>
              <w:top w:val="single" w:sz="4" w:space="0" w:color="auto"/>
              <w:left w:val="single" w:sz="4" w:space="0" w:color="auto"/>
              <w:bottom w:val="single" w:sz="4" w:space="0" w:color="auto"/>
              <w:right w:val="single" w:sz="4" w:space="0" w:color="auto"/>
            </w:tcBorders>
            <w:shd w:val="pct5" w:color="auto" w:fill="auto"/>
            <w:hideMark/>
          </w:tcPr>
          <w:p w14:paraId="13E38D20"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 xml:space="preserve">Общая физическая подготовка </w:t>
            </w:r>
          </w:p>
        </w:tc>
        <w:tc>
          <w:tcPr>
            <w:tcW w:w="685" w:type="pct"/>
            <w:tcBorders>
              <w:top w:val="single" w:sz="4" w:space="0" w:color="auto"/>
              <w:left w:val="single" w:sz="4" w:space="0" w:color="auto"/>
              <w:bottom w:val="single" w:sz="4" w:space="0" w:color="auto"/>
              <w:right w:val="single" w:sz="4" w:space="0" w:color="auto"/>
            </w:tcBorders>
            <w:shd w:val="pct5" w:color="auto" w:fill="auto"/>
            <w:hideMark/>
          </w:tcPr>
          <w:p w14:paraId="6F8A58DE"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56</w:t>
            </w:r>
          </w:p>
        </w:tc>
      </w:tr>
      <w:tr w:rsidR="00062607" w:rsidRPr="00A159DD" w14:paraId="18B97E8C" w14:textId="77777777" w:rsidTr="00062607">
        <w:tc>
          <w:tcPr>
            <w:tcW w:w="191" w:type="pct"/>
            <w:vMerge w:val="restart"/>
            <w:tcBorders>
              <w:top w:val="single" w:sz="4" w:space="0" w:color="auto"/>
              <w:left w:val="single" w:sz="4" w:space="0" w:color="auto"/>
              <w:bottom w:val="single" w:sz="4" w:space="0" w:color="auto"/>
              <w:right w:val="single" w:sz="4" w:space="0" w:color="auto"/>
            </w:tcBorders>
            <w:vAlign w:val="center"/>
          </w:tcPr>
          <w:p w14:paraId="4B1F511A"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tcBorders>
              <w:top w:val="single" w:sz="4" w:space="0" w:color="auto"/>
              <w:left w:val="single" w:sz="4" w:space="0" w:color="auto"/>
              <w:bottom w:val="single" w:sz="4" w:space="0" w:color="auto"/>
              <w:right w:val="single" w:sz="4" w:space="0" w:color="auto"/>
            </w:tcBorders>
            <w:hideMark/>
          </w:tcPr>
          <w:p w14:paraId="2E0DEF21"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sz w:val="24"/>
                <w:szCs w:val="24"/>
              </w:rPr>
              <w:t xml:space="preserve">ОФП </w:t>
            </w:r>
          </w:p>
        </w:tc>
        <w:tc>
          <w:tcPr>
            <w:tcW w:w="685" w:type="pct"/>
            <w:tcBorders>
              <w:top w:val="single" w:sz="4" w:space="0" w:color="auto"/>
              <w:left w:val="single" w:sz="4" w:space="0" w:color="auto"/>
              <w:bottom w:val="single" w:sz="4" w:space="0" w:color="auto"/>
              <w:right w:val="single" w:sz="4" w:space="0" w:color="auto"/>
            </w:tcBorders>
            <w:hideMark/>
          </w:tcPr>
          <w:p w14:paraId="64397A95"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44</w:t>
            </w:r>
          </w:p>
        </w:tc>
      </w:tr>
      <w:tr w:rsidR="00062607" w:rsidRPr="00A159DD" w14:paraId="0ED4B30D" w14:textId="77777777" w:rsidTr="00062607">
        <w:tc>
          <w:tcPr>
            <w:tcW w:w="0" w:type="auto"/>
            <w:vMerge/>
            <w:tcBorders>
              <w:top w:val="single" w:sz="4" w:space="0" w:color="auto"/>
              <w:left w:val="single" w:sz="4" w:space="0" w:color="auto"/>
              <w:bottom w:val="single" w:sz="4" w:space="0" w:color="auto"/>
              <w:right w:val="single" w:sz="4" w:space="0" w:color="auto"/>
            </w:tcBorders>
            <w:vAlign w:val="center"/>
            <w:hideMark/>
          </w:tcPr>
          <w:p w14:paraId="65F9C3DC"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tcBorders>
              <w:top w:val="single" w:sz="4" w:space="0" w:color="auto"/>
              <w:left w:val="single" w:sz="4" w:space="0" w:color="auto"/>
              <w:bottom w:val="single" w:sz="4" w:space="0" w:color="auto"/>
              <w:right w:val="single" w:sz="4" w:space="0" w:color="auto"/>
            </w:tcBorders>
            <w:hideMark/>
          </w:tcPr>
          <w:p w14:paraId="5C34D535"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Контрольно-переводные нормативы</w:t>
            </w:r>
          </w:p>
        </w:tc>
        <w:tc>
          <w:tcPr>
            <w:tcW w:w="685" w:type="pct"/>
            <w:tcBorders>
              <w:top w:val="single" w:sz="4" w:space="0" w:color="auto"/>
              <w:left w:val="single" w:sz="4" w:space="0" w:color="auto"/>
              <w:bottom w:val="single" w:sz="4" w:space="0" w:color="auto"/>
              <w:right w:val="single" w:sz="4" w:space="0" w:color="auto"/>
            </w:tcBorders>
            <w:hideMark/>
          </w:tcPr>
          <w:p w14:paraId="78E884CA"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2</w:t>
            </w:r>
          </w:p>
        </w:tc>
      </w:tr>
      <w:tr w:rsidR="00062607" w:rsidRPr="00A159DD" w14:paraId="7DB67DC8" w14:textId="77777777" w:rsidTr="00062607">
        <w:tc>
          <w:tcPr>
            <w:tcW w:w="19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B778152"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3</w:t>
            </w:r>
          </w:p>
        </w:tc>
        <w:tc>
          <w:tcPr>
            <w:tcW w:w="4124" w:type="pct"/>
            <w:tcBorders>
              <w:top w:val="single" w:sz="4" w:space="0" w:color="auto"/>
              <w:left w:val="single" w:sz="4" w:space="0" w:color="auto"/>
              <w:bottom w:val="single" w:sz="4" w:space="0" w:color="auto"/>
              <w:right w:val="single" w:sz="4" w:space="0" w:color="auto"/>
            </w:tcBorders>
            <w:shd w:val="clear" w:color="auto" w:fill="F2F2F2"/>
            <w:hideMark/>
          </w:tcPr>
          <w:p w14:paraId="484245A2"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 xml:space="preserve">Избранный вид спорта </w:t>
            </w:r>
          </w:p>
        </w:tc>
        <w:tc>
          <w:tcPr>
            <w:tcW w:w="685" w:type="pct"/>
            <w:tcBorders>
              <w:top w:val="single" w:sz="4" w:space="0" w:color="auto"/>
              <w:left w:val="single" w:sz="4" w:space="0" w:color="auto"/>
              <w:bottom w:val="single" w:sz="4" w:space="0" w:color="auto"/>
              <w:right w:val="single" w:sz="4" w:space="0" w:color="auto"/>
            </w:tcBorders>
            <w:shd w:val="clear" w:color="auto" w:fill="F2F2F2"/>
            <w:hideMark/>
          </w:tcPr>
          <w:p w14:paraId="174B1212"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60</w:t>
            </w:r>
          </w:p>
        </w:tc>
      </w:tr>
      <w:tr w:rsidR="00062607" w:rsidRPr="00A159DD" w14:paraId="35B0BAE1" w14:textId="77777777" w:rsidTr="00062607">
        <w:trPr>
          <w:trHeight w:val="570"/>
        </w:trPr>
        <w:tc>
          <w:tcPr>
            <w:tcW w:w="191" w:type="pct"/>
            <w:vMerge w:val="restart"/>
            <w:tcBorders>
              <w:top w:val="single" w:sz="4" w:space="0" w:color="auto"/>
              <w:left w:val="single" w:sz="4" w:space="0" w:color="auto"/>
              <w:bottom w:val="single" w:sz="4" w:space="0" w:color="auto"/>
              <w:right w:val="single" w:sz="4" w:space="0" w:color="auto"/>
            </w:tcBorders>
            <w:vAlign w:val="center"/>
          </w:tcPr>
          <w:p w14:paraId="5023141B"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vMerge w:val="restart"/>
            <w:tcBorders>
              <w:top w:val="single" w:sz="4" w:space="0" w:color="auto"/>
              <w:left w:val="single" w:sz="4" w:space="0" w:color="auto"/>
              <w:bottom w:val="single" w:sz="4" w:space="0" w:color="auto"/>
              <w:right w:val="single" w:sz="4" w:space="0" w:color="auto"/>
            </w:tcBorders>
            <w:hideMark/>
          </w:tcPr>
          <w:p w14:paraId="21CD9D3E"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 xml:space="preserve">Техническая подготовка </w:t>
            </w:r>
          </w:p>
        </w:tc>
        <w:tc>
          <w:tcPr>
            <w:tcW w:w="685" w:type="pct"/>
            <w:vMerge w:val="restart"/>
            <w:tcBorders>
              <w:top w:val="single" w:sz="4" w:space="0" w:color="auto"/>
              <w:left w:val="single" w:sz="4" w:space="0" w:color="auto"/>
              <w:bottom w:val="single" w:sz="4" w:space="0" w:color="auto"/>
              <w:right w:val="single" w:sz="4" w:space="0" w:color="auto"/>
            </w:tcBorders>
            <w:hideMark/>
          </w:tcPr>
          <w:p w14:paraId="704A35C2"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40</w:t>
            </w:r>
          </w:p>
        </w:tc>
      </w:tr>
      <w:tr w:rsidR="00062607" w:rsidRPr="00A159DD" w14:paraId="1F3B1409" w14:textId="77777777" w:rsidTr="00106B4D">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2C75D1"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vMerge/>
            <w:tcBorders>
              <w:top w:val="single" w:sz="4" w:space="0" w:color="auto"/>
              <w:left w:val="single" w:sz="4" w:space="0" w:color="auto"/>
              <w:bottom w:val="single" w:sz="4" w:space="0" w:color="auto"/>
              <w:right w:val="single" w:sz="4" w:space="0" w:color="auto"/>
            </w:tcBorders>
            <w:vAlign w:val="center"/>
            <w:hideMark/>
          </w:tcPr>
          <w:p w14:paraId="664355AD"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p>
        </w:tc>
        <w:tc>
          <w:tcPr>
            <w:tcW w:w="685" w:type="pct"/>
            <w:vMerge/>
            <w:tcBorders>
              <w:top w:val="single" w:sz="4" w:space="0" w:color="auto"/>
              <w:left w:val="single" w:sz="4" w:space="0" w:color="auto"/>
              <w:bottom w:val="single" w:sz="4" w:space="0" w:color="auto"/>
              <w:right w:val="single" w:sz="4" w:space="0" w:color="auto"/>
            </w:tcBorders>
            <w:vAlign w:val="center"/>
            <w:hideMark/>
          </w:tcPr>
          <w:p w14:paraId="1A965116"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p>
        </w:tc>
      </w:tr>
      <w:tr w:rsidR="00062607" w:rsidRPr="00A159DD" w14:paraId="62DDC92E" w14:textId="77777777" w:rsidTr="00062607">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4E37C"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vMerge w:val="restart"/>
            <w:tcBorders>
              <w:top w:val="single" w:sz="4" w:space="0" w:color="auto"/>
              <w:left w:val="single" w:sz="4" w:space="0" w:color="auto"/>
              <w:bottom w:val="single" w:sz="4" w:space="0" w:color="auto"/>
              <w:right w:val="single" w:sz="4" w:space="0" w:color="auto"/>
            </w:tcBorders>
            <w:hideMark/>
          </w:tcPr>
          <w:p w14:paraId="0A60A660"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Технико-тактическая</w:t>
            </w:r>
          </w:p>
          <w:p w14:paraId="06998FDE"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(игровая подготовка)</w:t>
            </w:r>
          </w:p>
        </w:tc>
        <w:tc>
          <w:tcPr>
            <w:tcW w:w="685" w:type="pct"/>
            <w:vMerge w:val="restart"/>
            <w:tcBorders>
              <w:top w:val="single" w:sz="4" w:space="0" w:color="auto"/>
              <w:left w:val="single" w:sz="4" w:space="0" w:color="auto"/>
              <w:bottom w:val="single" w:sz="4" w:space="0" w:color="auto"/>
              <w:right w:val="single" w:sz="4" w:space="0" w:color="auto"/>
            </w:tcBorders>
            <w:hideMark/>
          </w:tcPr>
          <w:p w14:paraId="44FB30F8" w14:textId="77777777" w:rsidR="00062607" w:rsidRPr="00A159DD" w:rsidRDefault="00062607" w:rsidP="00A159DD">
            <w:pPr>
              <w:spacing w:after="0" w:line="240" w:lineRule="auto"/>
              <w:jc w:val="both"/>
              <w:rPr>
                <w:rFonts w:ascii="Times New Roman" w:hAnsi="Times New Roman" w:cs="Times New Roman"/>
                <w:sz w:val="24"/>
                <w:szCs w:val="24"/>
              </w:rPr>
            </w:pPr>
          </w:p>
          <w:p w14:paraId="5007C906"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20</w:t>
            </w:r>
          </w:p>
        </w:tc>
      </w:tr>
      <w:tr w:rsidR="00062607" w:rsidRPr="00A159DD" w14:paraId="1DA6542E" w14:textId="77777777" w:rsidTr="00062607">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41E394"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vMerge/>
            <w:tcBorders>
              <w:top w:val="single" w:sz="4" w:space="0" w:color="auto"/>
              <w:left w:val="single" w:sz="4" w:space="0" w:color="auto"/>
              <w:bottom w:val="single" w:sz="4" w:space="0" w:color="auto"/>
              <w:right w:val="single" w:sz="4" w:space="0" w:color="auto"/>
            </w:tcBorders>
            <w:vAlign w:val="center"/>
            <w:hideMark/>
          </w:tcPr>
          <w:p w14:paraId="722B00AE"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p>
        </w:tc>
        <w:tc>
          <w:tcPr>
            <w:tcW w:w="685" w:type="pct"/>
            <w:vMerge/>
            <w:tcBorders>
              <w:top w:val="single" w:sz="4" w:space="0" w:color="auto"/>
              <w:left w:val="single" w:sz="4" w:space="0" w:color="auto"/>
              <w:bottom w:val="single" w:sz="4" w:space="0" w:color="auto"/>
              <w:right w:val="single" w:sz="4" w:space="0" w:color="auto"/>
            </w:tcBorders>
            <w:vAlign w:val="center"/>
            <w:hideMark/>
          </w:tcPr>
          <w:p w14:paraId="42C6D796"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p>
        </w:tc>
      </w:tr>
      <w:tr w:rsidR="00062607" w:rsidRPr="00A159DD" w14:paraId="059654A5" w14:textId="77777777" w:rsidTr="00062607">
        <w:tc>
          <w:tcPr>
            <w:tcW w:w="0" w:type="auto"/>
            <w:vMerge/>
            <w:tcBorders>
              <w:top w:val="single" w:sz="4" w:space="0" w:color="auto"/>
              <w:left w:val="single" w:sz="4" w:space="0" w:color="auto"/>
              <w:bottom w:val="single" w:sz="4" w:space="0" w:color="auto"/>
              <w:right w:val="single" w:sz="4" w:space="0" w:color="auto"/>
            </w:tcBorders>
            <w:vAlign w:val="center"/>
            <w:hideMark/>
          </w:tcPr>
          <w:p w14:paraId="6E1831B3"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tcBorders>
              <w:top w:val="single" w:sz="4" w:space="0" w:color="auto"/>
              <w:left w:val="single" w:sz="4" w:space="0" w:color="auto"/>
              <w:bottom w:val="single" w:sz="4" w:space="0" w:color="auto"/>
              <w:right w:val="single" w:sz="4" w:space="0" w:color="auto"/>
            </w:tcBorders>
            <w:hideMark/>
          </w:tcPr>
          <w:p w14:paraId="32AC32FD"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Соревновательная подготовка, инструкторская и судейская практика</w:t>
            </w:r>
          </w:p>
        </w:tc>
        <w:tc>
          <w:tcPr>
            <w:tcW w:w="685" w:type="pct"/>
            <w:tcBorders>
              <w:top w:val="single" w:sz="4" w:space="0" w:color="auto"/>
              <w:left w:val="single" w:sz="4" w:space="0" w:color="auto"/>
              <w:bottom w:val="single" w:sz="4" w:space="0" w:color="auto"/>
              <w:right w:val="single" w:sz="4" w:space="0" w:color="auto"/>
            </w:tcBorders>
          </w:tcPr>
          <w:p w14:paraId="54E11D2A"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p>
          <w:p w14:paraId="6A09E912"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w:t>
            </w:r>
          </w:p>
        </w:tc>
      </w:tr>
      <w:tr w:rsidR="00062607" w:rsidRPr="00A159DD" w14:paraId="79239D34" w14:textId="77777777" w:rsidTr="00062607">
        <w:tc>
          <w:tcPr>
            <w:tcW w:w="0" w:type="auto"/>
            <w:vMerge/>
            <w:tcBorders>
              <w:top w:val="single" w:sz="4" w:space="0" w:color="auto"/>
              <w:left w:val="single" w:sz="4" w:space="0" w:color="auto"/>
              <w:bottom w:val="single" w:sz="4" w:space="0" w:color="auto"/>
              <w:right w:val="single" w:sz="4" w:space="0" w:color="auto"/>
            </w:tcBorders>
            <w:vAlign w:val="center"/>
            <w:hideMark/>
          </w:tcPr>
          <w:p w14:paraId="31126E5D"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tcBorders>
              <w:top w:val="single" w:sz="4" w:space="0" w:color="auto"/>
              <w:left w:val="single" w:sz="4" w:space="0" w:color="auto"/>
              <w:bottom w:val="single" w:sz="4" w:space="0" w:color="auto"/>
              <w:right w:val="single" w:sz="4" w:space="0" w:color="auto"/>
            </w:tcBorders>
            <w:hideMark/>
          </w:tcPr>
          <w:p w14:paraId="31188A03"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Восстановительные мероприятия</w:t>
            </w:r>
          </w:p>
        </w:tc>
        <w:tc>
          <w:tcPr>
            <w:tcW w:w="685" w:type="pct"/>
            <w:tcBorders>
              <w:top w:val="single" w:sz="4" w:space="0" w:color="auto"/>
              <w:left w:val="single" w:sz="4" w:space="0" w:color="auto"/>
              <w:bottom w:val="single" w:sz="4" w:space="0" w:color="auto"/>
              <w:right w:val="single" w:sz="4" w:space="0" w:color="auto"/>
            </w:tcBorders>
            <w:hideMark/>
          </w:tcPr>
          <w:p w14:paraId="33E67AC6"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w:t>
            </w:r>
          </w:p>
        </w:tc>
      </w:tr>
      <w:tr w:rsidR="00062607" w:rsidRPr="00A159DD" w14:paraId="127748B2" w14:textId="77777777" w:rsidTr="00062607">
        <w:tc>
          <w:tcPr>
            <w:tcW w:w="191"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279935FF"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4</w:t>
            </w:r>
          </w:p>
        </w:tc>
        <w:tc>
          <w:tcPr>
            <w:tcW w:w="4124" w:type="pct"/>
            <w:tcBorders>
              <w:top w:val="single" w:sz="4" w:space="0" w:color="auto"/>
              <w:left w:val="single" w:sz="4" w:space="0" w:color="auto"/>
              <w:bottom w:val="single" w:sz="4" w:space="0" w:color="auto"/>
              <w:right w:val="single" w:sz="4" w:space="0" w:color="auto"/>
            </w:tcBorders>
            <w:shd w:val="pct5" w:color="auto" w:fill="auto"/>
            <w:hideMark/>
          </w:tcPr>
          <w:p w14:paraId="1FC7CB38"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 xml:space="preserve">Специальная физическая подготовка </w:t>
            </w:r>
          </w:p>
        </w:tc>
        <w:tc>
          <w:tcPr>
            <w:tcW w:w="685" w:type="pct"/>
            <w:tcBorders>
              <w:top w:val="single" w:sz="4" w:space="0" w:color="auto"/>
              <w:left w:val="single" w:sz="4" w:space="0" w:color="auto"/>
              <w:bottom w:val="single" w:sz="4" w:space="0" w:color="auto"/>
              <w:right w:val="single" w:sz="4" w:space="0" w:color="auto"/>
            </w:tcBorders>
            <w:shd w:val="pct5" w:color="auto" w:fill="auto"/>
            <w:hideMark/>
          </w:tcPr>
          <w:p w14:paraId="4E1E336A"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14</w:t>
            </w:r>
          </w:p>
        </w:tc>
      </w:tr>
      <w:tr w:rsidR="00062607" w:rsidRPr="00A159DD" w14:paraId="215C0B84" w14:textId="77777777" w:rsidTr="00062607">
        <w:tc>
          <w:tcPr>
            <w:tcW w:w="191" w:type="pct"/>
            <w:tcBorders>
              <w:top w:val="single" w:sz="4" w:space="0" w:color="auto"/>
              <w:left w:val="single" w:sz="4" w:space="0" w:color="auto"/>
              <w:bottom w:val="single" w:sz="4" w:space="0" w:color="auto"/>
              <w:right w:val="single" w:sz="4" w:space="0" w:color="auto"/>
            </w:tcBorders>
            <w:vAlign w:val="center"/>
          </w:tcPr>
          <w:p w14:paraId="2DE403A5"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tcBorders>
              <w:top w:val="single" w:sz="4" w:space="0" w:color="auto"/>
              <w:left w:val="single" w:sz="4" w:space="0" w:color="auto"/>
              <w:bottom w:val="single" w:sz="4" w:space="0" w:color="auto"/>
              <w:right w:val="single" w:sz="4" w:space="0" w:color="auto"/>
            </w:tcBorders>
            <w:vAlign w:val="center"/>
            <w:hideMark/>
          </w:tcPr>
          <w:p w14:paraId="281B15BF"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Всего</w:t>
            </w:r>
          </w:p>
        </w:tc>
        <w:tc>
          <w:tcPr>
            <w:tcW w:w="685" w:type="pct"/>
            <w:tcBorders>
              <w:top w:val="single" w:sz="4" w:space="0" w:color="auto"/>
              <w:left w:val="single" w:sz="4" w:space="0" w:color="auto"/>
              <w:bottom w:val="single" w:sz="4" w:space="0" w:color="auto"/>
              <w:right w:val="single" w:sz="4" w:space="0" w:color="auto"/>
            </w:tcBorders>
            <w:hideMark/>
          </w:tcPr>
          <w:p w14:paraId="7705F89A"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140</w:t>
            </w:r>
          </w:p>
        </w:tc>
      </w:tr>
      <w:tr w:rsidR="00062607" w:rsidRPr="00A159DD" w14:paraId="5532DA15" w14:textId="77777777" w:rsidTr="00062607">
        <w:tc>
          <w:tcPr>
            <w:tcW w:w="191"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78941E47"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5</w:t>
            </w:r>
          </w:p>
        </w:tc>
        <w:tc>
          <w:tcPr>
            <w:tcW w:w="4124"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06E19EE8"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 xml:space="preserve">Самостоятельная работа </w:t>
            </w:r>
          </w:p>
        </w:tc>
        <w:tc>
          <w:tcPr>
            <w:tcW w:w="685" w:type="pct"/>
            <w:tcBorders>
              <w:top w:val="single" w:sz="4" w:space="0" w:color="auto"/>
              <w:left w:val="single" w:sz="4" w:space="0" w:color="auto"/>
              <w:bottom w:val="single" w:sz="4" w:space="0" w:color="auto"/>
              <w:right w:val="single" w:sz="4" w:space="0" w:color="auto"/>
            </w:tcBorders>
            <w:shd w:val="pct5" w:color="auto" w:fill="auto"/>
            <w:hideMark/>
          </w:tcPr>
          <w:p w14:paraId="7C964D78"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4</w:t>
            </w:r>
          </w:p>
        </w:tc>
      </w:tr>
      <w:tr w:rsidR="00062607" w:rsidRPr="00A159DD" w14:paraId="426C6151" w14:textId="77777777" w:rsidTr="00062607">
        <w:tc>
          <w:tcPr>
            <w:tcW w:w="4315" w:type="pct"/>
            <w:gridSpan w:val="2"/>
            <w:tcBorders>
              <w:top w:val="single" w:sz="4" w:space="0" w:color="auto"/>
              <w:left w:val="single" w:sz="4" w:space="0" w:color="auto"/>
              <w:bottom w:val="single" w:sz="4" w:space="0" w:color="auto"/>
              <w:right w:val="single" w:sz="4" w:space="0" w:color="auto"/>
            </w:tcBorders>
            <w:vAlign w:val="center"/>
          </w:tcPr>
          <w:p w14:paraId="027C7D9A"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Итого</w:t>
            </w:r>
          </w:p>
        </w:tc>
        <w:tc>
          <w:tcPr>
            <w:tcW w:w="685" w:type="pct"/>
            <w:tcBorders>
              <w:top w:val="single" w:sz="4" w:space="0" w:color="auto"/>
              <w:left w:val="single" w:sz="4" w:space="0" w:color="auto"/>
              <w:bottom w:val="single" w:sz="4" w:space="0" w:color="auto"/>
              <w:right w:val="single" w:sz="4" w:space="0" w:color="auto"/>
            </w:tcBorders>
            <w:hideMark/>
          </w:tcPr>
          <w:p w14:paraId="730C6128"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144</w:t>
            </w:r>
          </w:p>
        </w:tc>
      </w:tr>
    </w:tbl>
    <w:p w14:paraId="62431CDC" w14:textId="77777777" w:rsidR="00545A67" w:rsidRPr="00A159DD" w:rsidRDefault="00545A67" w:rsidP="00A159DD">
      <w:pPr>
        <w:spacing w:after="0" w:line="240" w:lineRule="auto"/>
        <w:contextualSpacing/>
        <w:jc w:val="both"/>
        <w:rPr>
          <w:rFonts w:ascii="Times New Roman" w:hAnsi="Times New Roman" w:cs="Times New Roman"/>
          <w:b/>
          <w:sz w:val="24"/>
          <w:szCs w:val="24"/>
        </w:rPr>
      </w:pPr>
    </w:p>
    <w:p w14:paraId="2D997135" w14:textId="77777777" w:rsidR="00062607" w:rsidRPr="00A159DD" w:rsidRDefault="00545A67"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Распределение</w:t>
      </w:r>
      <w:r w:rsidR="00062607" w:rsidRPr="00A159DD">
        <w:rPr>
          <w:rFonts w:ascii="Times New Roman" w:hAnsi="Times New Roman" w:cs="Times New Roman"/>
          <w:b/>
          <w:sz w:val="24"/>
          <w:szCs w:val="24"/>
        </w:rPr>
        <w:t xml:space="preserve"> учебного материала</w:t>
      </w:r>
    </w:p>
    <w:p w14:paraId="6BBABEB0" w14:textId="77777777" w:rsidR="00062607" w:rsidRPr="00A159DD" w:rsidRDefault="00062607"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 xml:space="preserve">для групп СОЭ 2, 3 года обучения </w:t>
      </w:r>
    </w:p>
    <w:p w14:paraId="3872C8BB" w14:textId="77777777" w:rsidR="00062607" w:rsidRPr="00A159DD" w:rsidRDefault="00062607"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к</w:t>
      </w:r>
      <w:r w:rsidRPr="00A159DD">
        <w:rPr>
          <w:rFonts w:ascii="Times New Roman" w:eastAsia="Times New Roman" w:hAnsi="Times New Roman" w:cs="Times New Roman"/>
          <w:sz w:val="24"/>
          <w:szCs w:val="24"/>
        </w:rPr>
        <w:t>оличество недель в учебном году</w:t>
      </w:r>
      <w:r w:rsidRPr="00A159DD">
        <w:rPr>
          <w:rFonts w:ascii="Times New Roman" w:hAnsi="Times New Roman" w:cs="Times New Roman"/>
          <w:sz w:val="24"/>
          <w:szCs w:val="24"/>
        </w:rPr>
        <w:t>-36</w:t>
      </w:r>
    </w:p>
    <w:p w14:paraId="291B66BF" w14:textId="77777777" w:rsidR="00062607" w:rsidRPr="00A159DD" w:rsidRDefault="00062607"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lastRenderedPageBreak/>
        <w:t>к</w:t>
      </w:r>
      <w:r w:rsidRPr="00A159DD">
        <w:rPr>
          <w:rFonts w:ascii="Times New Roman" w:eastAsia="Times New Roman" w:hAnsi="Times New Roman" w:cs="Times New Roman"/>
          <w:sz w:val="24"/>
          <w:szCs w:val="24"/>
        </w:rPr>
        <w:t>оличество часов в неделю</w:t>
      </w:r>
      <w:r w:rsidRPr="00A159DD">
        <w:rPr>
          <w:rFonts w:ascii="Times New Roman" w:hAnsi="Times New Roman" w:cs="Times New Roman"/>
          <w:sz w:val="24"/>
          <w:szCs w:val="24"/>
        </w:rPr>
        <w:t>-6</w:t>
      </w:r>
    </w:p>
    <w:p w14:paraId="49E398E2" w14:textId="77777777" w:rsidR="00062607" w:rsidRPr="00A159DD" w:rsidRDefault="00062607" w:rsidP="00A159DD">
      <w:pPr>
        <w:spacing w:after="0" w:line="240" w:lineRule="auto"/>
        <w:jc w:val="both"/>
        <w:rPr>
          <w:rFonts w:ascii="Times New Roman" w:hAnsi="Times New Roman" w:cs="Times New Roman"/>
          <w:b/>
          <w:sz w:val="24"/>
          <w:szCs w:val="24"/>
        </w:rPr>
      </w:pPr>
    </w:p>
    <w:tbl>
      <w:tblPr>
        <w:tblW w:w="47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7690"/>
        <w:gridCol w:w="1277"/>
      </w:tblGrid>
      <w:tr w:rsidR="00062607" w:rsidRPr="00A159DD" w14:paraId="598F98DF" w14:textId="77777777" w:rsidTr="00062607">
        <w:trPr>
          <w:trHeight w:val="516"/>
        </w:trPr>
        <w:tc>
          <w:tcPr>
            <w:tcW w:w="4315" w:type="pct"/>
            <w:gridSpan w:val="2"/>
            <w:tcBorders>
              <w:top w:val="single" w:sz="4" w:space="0" w:color="auto"/>
              <w:left w:val="single" w:sz="4" w:space="0" w:color="auto"/>
              <w:bottom w:val="single" w:sz="4" w:space="0" w:color="auto"/>
              <w:right w:val="single" w:sz="4" w:space="0" w:color="auto"/>
            </w:tcBorders>
            <w:vAlign w:val="center"/>
            <w:hideMark/>
          </w:tcPr>
          <w:p w14:paraId="2E958B82"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Предметные области</w:t>
            </w:r>
          </w:p>
        </w:tc>
        <w:tc>
          <w:tcPr>
            <w:tcW w:w="685" w:type="pct"/>
            <w:tcBorders>
              <w:top w:val="single" w:sz="4" w:space="0" w:color="auto"/>
              <w:left w:val="single" w:sz="4" w:space="0" w:color="auto"/>
              <w:bottom w:val="single" w:sz="4" w:space="0" w:color="auto"/>
              <w:right w:val="single" w:sz="4" w:space="0" w:color="auto"/>
            </w:tcBorders>
          </w:tcPr>
          <w:p w14:paraId="16287F21"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r>
      <w:tr w:rsidR="00062607" w:rsidRPr="00A159DD" w14:paraId="3E069264" w14:textId="77777777" w:rsidTr="00062607">
        <w:tc>
          <w:tcPr>
            <w:tcW w:w="19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49FAAB8"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1</w:t>
            </w:r>
          </w:p>
        </w:tc>
        <w:tc>
          <w:tcPr>
            <w:tcW w:w="4124" w:type="pct"/>
            <w:tcBorders>
              <w:top w:val="single" w:sz="4" w:space="0" w:color="auto"/>
              <w:left w:val="single" w:sz="4" w:space="0" w:color="auto"/>
              <w:bottom w:val="single" w:sz="4" w:space="0" w:color="auto"/>
              <w:right w:val="single" w:sz="4" w:space="0" w:color="auto"/>
            </w:tcBorders>
            <w:shd w:val="clear" w:color="auto" w:fill="F2F2F2"/>
            <w:hideMark/>
          </w:tcPr>
          <w:p w14:paraId="40A4BBCA" w14:textId="77777777" w:rsidR="00062607" w:rsidRPr="00A159DD" w:rsidRDefault="00062607" w:rsidP="00A159DD">
            <w:pPr>
              <w:spacing w:after="0" w:line="240" w:lineRule="auto"/>
              <w:jc w:val="both"/>
              <w:rPr>
                <w:rFonts w:ascii="Times New Roman" w:hAnsi="Times New Roman" w:cs="Times New Roman"/>
                <w:b/>
                <w:sz w:val="24"/>
                <w:szCs w:val="24"/>
              </w:rPr>
            </w:pPr>
            <w:r w:rsidRPr="00A159DD">
              <w:rPr>
                <w:rFonts w:ascii="Times New Roman" w:eastAsia="Times New Roman" w:hAnsi="Times New Roman" w:cs="Times New Roman"/>
                <w:b/>
                <w:sz w:val="24"/>
                <w:szCs w:val="24"/>
              </w:rPr>
              <w:t>Теоретическая, тактическая и психологическая</w:t>
            </w:r>
          </w:p>
          <w:p w14:paraId="0B169544"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 xml:space="preserve"> подготовка </w:t>
            </w:r>
          </w:p>
        </w:tc>
        <w:tc>
          <w:tcPr>
            <w:tcW w:w="68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F953182"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14</w:t>
            </w:r>
          </w:p>
          <w:p w14:paraId="5BE93A62"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r>
      <w:tr w:rsidR="00062607" w:rsidRPr="00A159DD" w14:paraId="1E8D28CA" w14:textId="77777777" w:rsidTr="00062607">
        <w:tc>
          <w:tcPr>
            <w:tcW w:w="191"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7842F596"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2</w:t>
            </w:r>
          </w:p>
        </w:tc>
        <w:tc>
          <w:tcPr>
            <w:tcW w:w="4124" w:type="pct"/>
            <w:tcBorders>
              <w:top w:val="single" w:sz="4" w:space="0" w:color="auto"/>
              <w:left w:val="single" w:sz="4" w:space="0" w:color="auto"/>
              <w:bottom w:val="single" w:sz="4" w:space="0" w:color="auto"/>
              <w:right w:val="single" w:sz="4" w:space="0" w:color="auto"/>
            </w:tcBorders>
            <w:shd w:val="pct5" w:color="auto" w:fill="auto"/>
            <w:hideMark/>
          </w:tcPr>
          <w:p w14:paraId="1E277BA4"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 xml:space="preserve">Общая физическая подготовка </w:t>
            </w:r>
          </w:p>
        </w:tc>
        <w:tc>
          <w:tcPr>
            <w:tcW w:w="685"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72947656"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74</w:t>
            </w:r>
          </w:p>
        </w:tc>
      </w:tr>
      <w:tr w:rsidR="00062607" w:rsidRPr="00A159DD" w14:paraId="7738D090" w14:textId="77777777" w:rsidTr="00062607">
        <w:tc>
          <w:tcPr>
            <w:tcW w:w="191" w:type="pct"/>
            <w:vMerge w:val="restart"/>
            <w:tcBorders>
              <w:top w:val="single" w:sz="4" w:space="0" w:color="auto"/>
              <w:left w:val="single" w:sz="4" w:space="0" w:color="auto"/>
              <w:bottom w:val="single" w:sz="4" w:space="0" w:color="auto"/>
              <w:right w:val="single" w:sz="4" w:space="0" w:color="auto"/>
            </w:tcBorders>
            <w:vAlign w:val="center"/>
          </w:tcPr>
          <w:p w14:paraId="384BA73E"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tcBorders>
              <w:top w:val="single" w:sz="4" w:space="0" w:color="auto"/>
              <w:left w:val="single" w:sz="4" w:space="0" w:color="auto"/>
              <w:bottom w:val="single" w:sz="4" w:space="0" w:color="auto"/>
              <w:right w:val="single" w:sz="4" w:space="0" w:color="auto"/>
            </w:tcBorders>
            <w:hideMark/>
          </w:tcPr>
          <w:p w14:paraId="1E24F0D1"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sz w:val="24"/>
                <w:szCs w:val="24"/>
              </w:rPr>
              <w:t xml:space="preserve">ОФП </w:t>
            </w:r>
          </w:p>
        </w:tc>
        <w:tc>
          <w:tcPr>
            <w:tcW w:w="685" w:type="pct"/>
            <w:tcBorders>
              <w:top w:val="single" w:sz="4" w:space="0" w:color="auto"/>
              <w:left w:val="single" w:sz="4" w:space="0" w:color="auto"/>
              <w:bottom w:val="single" w:sz="4" w:space="0" w:color="auto"/>
              <w:right w:val="single" w:sz="4" w:space="0" w:color="auto"/>
            </w:tcBorders>
            <w:vAlign w:val="center"/>
            <w:hideMark/>
          </w:tcPr>
          <w:p w14:paraId="67F82D0C"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70</w:t>
            </w:r>
          </w:p>
        </w:tc>
      </w:tr>
      <w:tr w:rsidR="00062607" w:rsidRPr="00A159DD" w14:paraId="4401896D" w14:textId="77777777" w:rsidTr="00062607">
        <w:tc>
          <w:tcPr>
            <w:tcW w:w="0" w:type="auto"/>
            <w:vMerge/>
            <w:tcBorders>
              <w:top w:val="single" w:sz="4" w:space="0" w:color="auto"/>
              <w:left w:val="single" w:sz="4" w:space="0" w:color="auto"/>
              <w:bottom w:val="single" w:sz="4" w:space="0" w:color="auto"/>
              <w:right w:val="single" w:sz="4" w:space="0" w:color="auto"/>
            </w:tcBorders>
            <w:vAlign w:val="center"/>
            <w:hideMark/>
          </w:tcPr>
          <w:p w14:paraId="34B3F2EB"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tcBorders>
              <w:top w:val="single" w:sz="4" w:space="0" w:color="auto"/>
              <w:left w:val="single" w:sz="4" w:space="0" w:color="auto"/>
              <w:bottom w:val="single" w:sz="4" w:space="0" w:color="auto"/>
              <w:right w:val="single" w:sz="4" w:space="0" w:color="auto"/>
            </w:tcBorders>
            <w:hideMark/>
          </w:tcPr>
          <w:p w14:paraId="454B73A1"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Контрольно-переводные нормативы</w:t>
            </w:r>
          </w:p>
        </w:tc>
        <w:tc>
          <w:tcPr>
            <w:tcW w:w="685" w:type="pct"/>
            <w:tcBorders>
              <w:top w:val="single" w:sz="4" w:space="0" w:color="auto"/>
              <w:left w:val="single" w:sz="4" w:space="0" w:color="auto"/>
              <w:bottom w:val="single" w:sz="4" w:space="0" w:color="auto"/>
              <w:right w:val="single" w:sz="4" w:space="0" w:color="auto"/>
            </w:tcBorders>
            <w:vAlign w:val="center"/>
            <w:hideMark/>
          </w:tcPr>
          <w:p w14:paraId="17310F6F"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4</w:t>
            </w:r>
          </w:p>
        </w:tc>
      </w:tr>
      <w:tr w:rsidR="00062607" w:rsidRPr="00A159DD" w14:paraId="58BDC751" w14:textId="77777777" w:rsidTr="00062607">
        <w:tc>
          <w:tcPr>
            <w:tcW w:w="19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A036E3D"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3</w:t>
            </w:r>
          </w:p>
        </w:tc>
        <w:tc>
          <w:tcPr>
            <w:tcW w:w="4124" w:type="pct"/>
            <w:tcBorders>
              <w:top w:val="single" w:sz="4" w:space="0" w:color="auto"/>
              <w:left w:val="single" w:sz="4" w:space="0" w:color="auto"/>
              <w:bottom w:val="single" w:sz="4" w:space="0" w:color="auto"/>
              <w:right w:val="single" w:sz="4" w:space="0" w:color="auto"/>
            </w:tcBorders>
            <w:shd w:val="clear" w:color="auto" w:fill="F2F2F2"/>
            <w:hideMark/>
          </w:tcPr>
          <w:p w14:paraId="4A836D30"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 xml:space="preserve">Избранный вид спорта </w:t>
            </w:r>
          </w:p>
        </w:tc>
        <w:tc>
          <w:tcPr>
            <w:tcW w:w="68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CCF700D"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100</w:t>
            </w:r>
          </w:p>
        </w:tc>
      </w:tr>
      <w:tr w:rsidR="00062607" w:rsidRPr="00A159DD" w14:paraId="2F9C1404" w14:textId="77777777" w:rsidTr="00062607">
        <w:trPr>
          <w:trHeight w:val="570"/>
        </w:trPr>
        <w:tc>
          <w:tcPr>
            <w:tcW w:w="191" w:type="pct"/>
            <w:vMerge w:val="restart"/>
            <w:tcBorders>
              <w:top w:val="single" w:sz="4" w:space="0" w:color="auto"/>
              <w:left w:val="single" w:sz="4" w:space="0" w:color="auto"/>
              <w:bottom w:val="single" w:sz="4" w:space="0" w:color="auto"/>
              <w:right w:val="single" w:sz="4" w:space="0" w:color="auto"/>
            </w:tcBorders>
            <w:vAlign w:val="center"/>
          </w:tcPr>
          <w:p w14:paraId="7D34F5C7"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vMerge w:val="restart"/>
            <w:tcBorders>
              <w:top w:val="single" w:sz="4" w:space="0" w:color="auto"/>
              <w:left w:val="single" w:sz="4" w:space="0" w:color="auto"/>
              <w:bottom w:val="single" w:sz="4" w:space="0" w:color="auto"/>
              <w:right w:val="single" w:sz="4" w:space="0" w:color="auto"/>
            </w:tcBorders>
            <w:hideMark/>
          </w:tcPr>
          <w:p w14:paraId="6AF6D191"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 xml:space="preserve">Техническая подготовка </w:t>
            </w:r>
          </w:p>
        </w:tc>
        <w:tc>
          <w:tcPr>
            <w:tcW w:w="685" w:type="pct"/>
            <w:vMerge w:val="restart"/>
            <w:tcBorders>
              <w:top w:val="single" w:sz="4" w:space="0" w:color="auto"/>
              <w:left w:val="single" w:sz="4" w:space="0" w:color="auto"/>
              <w:bottom w:val="single" w:sz="4" w:space="0" w:color="auto"/>
              <w:right w:val="single" w:sz="4" w:space="0" w:color="auto"/>
            </w:tcBorders>
            <w:vAlign w:val="center"/>
            <w:hideMark/>
          </w:tcPr>
          <w:p w14:paraId="3F48C20F"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60</w:t>
            </w:r>
          </w:p>
        </w:tc>
      </w:tr>
      <w:tr w:rsidR="00062607" w:rsidRPr="00A159DD" w14:paraId="0B4020A7" w14:textId="77777777" w:rsidTr="00062607">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7B270A"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vMerge/>
            <w:tcBorders>
              <w:top w:val="single" w:sz="4" w:space="0" w:color="auto"/>
              <w:left w:val="single" w:sz="4" w:space="0" w:color="auto"/>
              <w:bottom w:val="single" w:sz="4" w:space="0" w:color="auto"/>
              <w:right w:val="single" w:sz="4" w:space="0" w:color="auto"/>
            </w:tcBorders>
            <w:vAlign w:val="center"/>
            <w:hideMark/>
          </w:tcPr>
          <w:p w14:paraId="4F904CB7"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p>
        </w:tc>
        <w:tc>
          <w:tcPr>
            <w:tcW w:w="685" w:type="pct"/>
            <w:vMerge/>
            <w:tcBorders>
              <w:top w:val="single" w:sz="4" w:space="0" w:color="auto"/>
              <w:left w:val="single" w:sz="4" w:space="0" w:color="auto"/>
              <w:bottom w:val="single" w:sz="4" w:space="0" w:color="auto"/>
              <w:right w:val="single" w:sz="4" w:space="0" w:color="auto"/>
            </w:tcBorders>
            <w:vAlign w:val="center"/>
            <w:hideMark/>
          </w:tcPr>
          <w:p w14:paraId="06971CD3"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p>
        </w:tc>
      </w:tr>
      <w:tr w:rsidR="00062607" w:rsidRPr="00A159DD" w14:paraId="51E8F826" w14:textId="77777777" w:rsidTr="00062607">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1F701D"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vMerge w:val="restart"/>
            <w:tcBorders>
              <w:top w:val="single" w:sz="4" w:space="0" w:color="auto"/>
              <w:left w:val="single" w:sz="4" w:space="0" w:color="auto"/>
              <w:bottom w:val="single" w:sz="4" w:space="0" w:color="auto"/>
              <w:right w:val="single" w:sz="4" w:space="0" w:color="auto"/>
            </w:tcBorders>
            <w:hideMark/>
          </w:tcPr>
          <w:p w14:paraId="7924BA7B"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Технико-тактическая</w:t>
            </w:r>
            <w:r w:rsidR="00106B4D" w:rsidRPr="00A159DD">
              <w:rPr>
                <w:rFonts w:ascii="Times New Roman" w:eastAsia="Times New Roman" w:hAnsi="Times New Roman" w:cs="Times New Roman"/>
                <w:sz w:val="24"/>
                <w:szCs w:val="24"/>
              </w:rPr>
              <w:t xml:space="preserve"> </w:t>
            </w:r>
            <w:r w:rsidRPr="00A159DD">
              <w:rPr>
                <w:rFonts w:ascii="Times New Roman" w:eastAsia="Times New Roman" w:hAnsi="Times New Roman" w:cs="Times New Roman"/>
                <w:sz w:val="24"/>
                <w:szCs w:val="24"/>
              </w:rPr>
              <w:t>(игровая подготовка)</w:t>
            </w:r>
          </w:p>
        </w:tc>
        <w:tc>
          <w:tcPr>
            <w:tcW w:w="685" w:type="pct"/>
            <w:vMerge w:val="restart"/>
            <w:tcBorders>
              <w:top w:val="single" w:sz="4" w:space="0" w:color="auto"/>
              <w:left w:val="single" w:sz="4" w:space="0" w:color="auto"/>
              <w:bottom w:val="single" w:sz="4" w:space="0" w:color="auto"/>
              <w:right w:val="single" w:sz="4" w:space="0" w:color="auto"/>
            </w:tcBorders>
            <w:vAlign w:val="center"/>
            <w:hideMark/>
          </w:tcPr>
          <w:p w14:paraId="0E96C845"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40</w:t>
            </w:r>
          </w:p>
        </w:tc>
      </w:tr>
      <w:tr w:rsidR="00062607" w:rsidRPr="00A159DD" w14:paraId="03EFCA41" w14:textId="77777777" w:rsidTr="00106B4D">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6A722"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vMerge/>
            <w:tcBorders>
              <w:top w:val="single" w:sz="4" w:space="0" w:color="auto"/>
              <w:left w:val="single" w:sz="4" w:space="0" w:color="auto"/>
              <w:bottom w:val="single" w:sz="4" w:space="0" w:color="auto"/>
              <w:right w:val="single" w:sz="4" w:space="0" w:color="auto"/>
            </w:tcBorders>
            <w:vAlign w:val="center"/>
            <w:hideMark/>
          </w:tcPr>
          <w:p w14:paraId="5B95CD12"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p>
        </w:tc>
        <w:tc>
          <w:tcPr>
            <w:tcW w:w="685" w:type="pct"/>
            <w:vMerge/>
            <w:tcBorders>
              <w:top w:val="single" w:sz="4" w:space="0" w:color="auto"/>
              <w:left w:val="single" w:sz="4" w:space="0" w:color="auto"/>
              <w:bottom w:val="single" w:sz="4" w:space="0" w:color="auto"/>
              <w:right w:val="single" w:sz="4" w:space="0" w:color="auto"/>
            </w:tcBorders>
            <w:vAlign w:val="center"/>
            <w:hideMark/>
          </w:tcPr>
          <w:p w14:paraId="5220BBB2"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p>
        </w:tc>
      </w:tr>
      <w:tr w:rsidR="00062607" w:rsidRPr="00A159DD" w14:paraId="36B31988" w14:textId="77777777" w:rsidTr="00062607">
        <w:tc>
          <w:tcPr>
            <w:tcW w:w="0" w:type="auto"/>
            <w:vMerge/>
            <w:tcBorders>
              <w:top w:val="single" w:sz="4" w:space="0" w:color="auto"/>
              <w:left w:val="single" w:sz="4" w:space="0" w:color="auto"/>
              <w:bottom w:val="single" w:sz="4" w:space="0" w:color="auto"/>
              <w:right w:val="single" w:sz="4" w:space="0" w:color="auto"/>
            </w:tcBorders>
            <w:vAlign w:val="center"/>
            <w:hideMark/>
          </w:tcPr>
          <w:p w14:paraId="13CB595B"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tcBorders>
              <w:top w:val="single" w:sz="4" w:space="0" w:color="auto"/>
              <w:left w:val="single" w:sz="4" w:space="0" w:color="auto"/>
              <w:bottom w:val="single" w:sz="4" w:space="0" w:color="auto"/>
              <w:right w:val="single" w:sz="4" w:space="0" w:color="auto"/>
            </w:tcBorders>
            <w:hideMark/>
          </w:tcPr>
          <w:p w14:paraId="556A85A7"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Соревновательная подготовка, инструкторская и судейская практика</w:t>
            </w:r>
          </w:p>
        </w:tc>
        <w:tc>
          <w:tcPr>
            <w:tcW w:w="685" w:type="pct"/>
            <w:tcBorders>
              <w:top w:val="single" w:sz="4" w:space="0" w:color="auto"/>
              <w:left w:val="single" w:sz="4" w:space="0" w:color="auto"/>
              <w:bottom w:val="single" w:sz="4" w:space="0" w:color="auto"/>
              <w:right w:val="single" w:sz="4" w:space="0" w:color="auto"/>
            </w:tcBorders>
            <w:vAlign w:val="center"/>
            <w:hideMark/>
          </w:tcPr>
          <w:p w14:paraId="1BBD13F9"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w:t>
            </w:r>
          </w:p>
        </w:tc>
      </w:tr>
      <w:tr w:rsidR="00062607" w:rsidRPr="00A159DD" w14:paraId="226EF6E0" w14:textId="77777777" w:rsidTr="00062607">
        <w:tc>
          <w:tcPr>
            <w:tcW w:w="0" w:type="auto"/>
            <w:vMerge/>
            <w:tcBorders>
              <w:top w:val="single" w:sz="4" w:space="0" w:color="auto"/>
              <w:left w:val="single" w:sz="4" w:space="0" w:color="auto"/>
              <w:bottom w:val="single" w:sz="4" w:space="0" w:color="auto"/>
              <w:right w:val="single" w:sz="4" w:space="0" w:color="auto"/>
            </w:tcBorders>
            <w:vAlign w:val="center"/>
            <w:hideMark/>
          </w:tcPr>
          <w:p w14:paraId="6D9C8D39"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tcBorders>
              <w:top w:val="single" w:sz="4" w:space="0" w:color="auto"/>
              <w:left w:val="single" w:sz="4" w:space="0" w:color="auto"/>
              <w:bottom w:val="single" w:sz="4" w:space="0" w:color="auto"/>
              <w:right w:val="single" w:sz="4" w:space="0" w:color="auto"/>
            </w:tcBorders>
            <w:hideMark/>
          </w:tcPr>
          <w:p w14:paraId="2E1A8ADF"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Восстановительные мероприятия</w:t>
            </w:r>
          </w:p>
        </w:tc>
        <w:tc>
          <w:tcPr>
            <w:tcW w:w="685" w:type="pct"/>
            <w:tcBorders>
              <w:top w:val="single" w:sz="4" w:space="0" w:color="auto"/>
              <w:left w:val="single" w:sz="4" w:space="0" w:color="auto"/>
              <w:bottom w:val="single" w:sz="4" w:space="0" w:color="auto"/>
              <w:right w:val="single" w:sz="4" w:space="0" w:color="auto"/>
            </w:tcBorders>
            <w:vAlign w:val="center"/>
            <w:hideMark/>
          </w:tcPr>
          <w:p w14:paraId="0BE14808" w14:textId="77777777" w:rsidR="00062607" w:rsidRPr="00A159DD" w:rsidRDefault="00062607" w:rsidP="00A159DD">
            <w:pPr>
              <w:spacing w:after="0" w:line="240" w:lineRule="auto"/>
              <w:jc w:val="both"/>
              <w:rPr>
                <w:rFonts w:ascii="Times New Roman" w:eastAsia="Times New Roman" w:hAnsi="Times New Roman" w:cs="Times New Roman"/>
                <w:sz w:val="24"/>
                <w:szCs w:val="24"/>
              </w:rPr>
            </w:pPr>
            <w:r w:rsidRPr="00A159DD">
              <w:rPr>
                <w:rFonts w:ascii="Times New Roman" w:eastAsia="Times New Roman" w:hAnsi="Times New Roman" w:cs="Times New Roman"/>
                <w:sz w:val="24"/>
                <w:szCs w:val="24"/>
              </w:rPr>
              <w:t>-</w:t>
            </w:r>
          </w:p>
        </w:tc>
      </w:tr>
      <w:tr w:rsidR="00062607" w:rsidRPr="00A159DD" w14:paraId="088F1BD1" w14:textId="77777777" w:rsidTr="00062607">
        <w:tc>
          <w:tcPr>
            <w:tcW w:w="191"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22C3D751"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4</w:t>
            </w:r>
          </w:p>
        </w:tc>
        <w:tc>
          <w:tcPr>
            <w:tcW w:w="4124" w:type="pct"/>
            <w:tcBorders>
              <w:top w:val="single" w:sz="4" w:space="0" w:color="auto"/>
              <w:left w:val="single" w:sz="4" w:space="0" w:color="auto"/>
              <w:bottom w:val="single" w:sz="4" w:space="0" w:color="auto"/>
              <w:right w:val="single" w:sz="4" w:space="0" w:color="auto"/>
            </w:tcBorders>
            <w:shd w:val="pct5" w:color="auto" w:fill="auto"/>
            <w:hideMark/>
          </w:tcPr>
          <w:p w14:paraId="50EC088F"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 xml:space="preserve">Специальная физическая </w:t>
            </w:r>
            <w:r w:rsidR="00106B4D" w:rsidRPr="00A159DD">
              <w:rPr>
                <w:rFonts w:ascii="Times New Roman" w:eastAsia="Times New Roman" w:hAnsi="Times New Roman" w:cs="Times New Roman"/>
                <w:b/>
                <w:sz w:val="24"/>
                <w:szCs w:val="24"/>
              </w:rPr>
              <w:t xml:space="preserve"> </w:t>
            </w:r>
            <w:r w:rsidRPr="00A159DD">
              <w:rPr>
                <w:rFonts w:ascii="Times New Roman" w:eastAsia="Times New Roman" w:hAnsi="Times New Roman" w:cs="Times New Roman"/>
                <w:b/>
                <w:sz w:val="24"/>
                <w:szCs w:val="24"/>
              </w:rPr>
              <w:t xml:space="preserve">подготовка </w:t>
            </w:r>
          </w:p>
        </w:tc>
        <w:tc>
          <w:tcPr>
            <w:tcW w:w="685"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1D8EB8EE"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24</w:t>
            </w:r>
          </w:p>
          <w:p w14:paraId="675E05EE"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r>
      <w:tr w:rsidR="00062607" w:rsidRPr="00A159DD" w14:paraId="2A7B50C9" w14:textId="77777777" w:rsidTr="00062607">
        <w:tc>
          <w:tcPr>
            <w:tcW w:w="191" w:type="pct"/>
            <w:tcBorders>
              <w:top w:val="single" w:sz="4" w:space="0" w:color="auto"/>
              <w:left w:val="single" w:sz="4" w:space="0" w:color="auto"/>
              <w:bottom w:val="single" w:sz="4" w:space="0" w:color="auto"/>
              <w:right w:val="single" w:sz="4" w:space="0" w:color="auto"/>
            </w:tcBorders>
            <w:vAlign w:val="center"/>
          </w:tcPr>
          <w:p w14:paraId="2FC17F8B"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p>
        </w:tc>
        <w:tc>
          <w:tcPr>
            <w:tcW w:w="4124" w:type="pct"/>
            <w:tcBorders>
              <w:top w:val="single" w:sz="4" w:space="0" w:color="auto"/>
              <w:left w:val="single" w:sz="4" w:space="0" w:color="auto"/>
              <w:bottom w:val="single" w:sz="4" w:space="0" w:color="auto"/>
              <w:right w:val="single" w:sz="4" w:space="0" w:color="auto"/>
            </w:tcBorders>
            <w:vAlign w:val="center"/>
            <w:hideMark/>
          </w:tcPr>
          <w:p w14:paraId="1E900811"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Всего</w:t>
            </w:r>
          </w:p>
        </w:tc>
        <w:tc>
          <w:tcPr>
            <w:tcW w:w="685" w:type="pct"/>
            <w:tcBorders>
              <w:top w:val="single" w:sz="4" w:space="0" w:color="auto"/>
              <w:left w:val="single" w:sz="4" w:space="0" w:color="auto"/>
              <w:bottom w:val="single" w:sz="4" w:space="0" w:color="auto"/>
              <w:right w:val="single" w:sz="4" w:space="0" w:color="auto"/>
            </w:tcBorders>
            <w:vAlign w:val="center"/>
            <w:hideMark/>
          </w:tcPr>
          <w:p w14:paraId="1A790F9D"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212</w:t>
            </w:r>
          </w:p>
        </w:tc>
      </w:tr>
      <w:tr w:rsidR="00062607" w:rsidRPr="00A159DD" w14:paraId="64D5FC44" w14:textId="77777777" w:rsidTr="00062607">
        <w:tc>
          <w:tcPr>
            <w:tcW w:w="191"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44240AAE"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5</w:t>
            </w:r>
          </w:p>
        </w:tc>
        <w:tc>
          <w:tcPr>
            <w:tcW w:w="4124"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55730CA9"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 xml:space="preserve">Самостоятельная работа </w:t>
            </w:r>
          </w:p>
        </w:tc>
        <w:tc>
          <w:tcPr>
            <w:tcW w:w="685"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5055DCC4"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4</w:t>
            </w:r>
          </w:p>
        </w:tc>
      </w:tr>
      <w:tr w:rsidR="00062607" w:rsidRPr="00A159DD" w14:paraId="7147DC4A" w14:textId="77777777" w:rsidTr="00062607">
        <w:tc>
          <w:tcPr>
            <w:tcW w:w="4315" w:type="pct"/>
            <w:gridSpan w:val="2"/>
            <w:tcBorders>
              <w:top w:val="single" w:sz="4" w:space="0" w:color="auto"/>
              <w:left w:val="single" w:sz="4" w:space="0" w:color="auto"/>
              <w:bottom w:val="single" w:sz="4" w:space="0" w:color="auto"/>
              <w:right w:val="single" w:sz="4" w:space="0" w:color="auto"/>
            </w:tcBorders>
            <w:vAlign w:val="center"/>
          </w:tcPr>
          <w:p w14:paraId="1E64AC34"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Итого</w:t>
            </w:r>
          </w:p>
        </w:tc>
        <w:tc>
          <w:tcPr>
            <w:tcW w:w="685" w:type="pct"/>
            <w:tcBorders>
              <w:top w:val="single" w:sz="4" w:space="0" w:color="auto"/>
              <w:left w:val="single" w:sz="4" w:space="0" w:color="auto"/>
              <w:bottom w:val="single" w:sz="4" w:space="0" w:color="auto"/>
              <w:right w:val="single" w:sz="4" w:space="0" w:color="auto"/>
            </w:tcBorders>
            <w:vAlign w:val="center"/>
            <w:hideMark/>
          </w:tcPr>
          <w:p w14:paraId="45621186" w14:textId="77777777" w:rsidR="00062607" w:rsidRPr="00A159DD" w:rsidRDefault="00062607"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216</w:t>
            </w:r>
          </w:p>
        </w:tc>
      </w:tr>
    </w:tbl>
    <w:p w14:paraId="0A4F7224" w14:textId="77777777" w:rsidR="00477C6A" w:rsidRPr="00A159DD" w:rsidRDefault="00477C6A" w:rsidP="00A159DD">
      <w:pPr>
        <w:spacing w:after="0" w:line="240" w:lineRule="auto"/>
        <w:jc w:val="both"/>
        <w:rPr>
          <w:rFonts w:ascii="Times New Roman" w:hAnsi="Times New Roman" w:cs="Times New Roman"/>
          <w:b/>
          <w:sz w:val="24"/>
          <w:szCs w:val="24"/>
        </w:rPr>
      </w:pPr>
    </w:p>
    <w:p w14:paraId="28FE2113" w14:textId="77777777" w:rsidR="00477C6A" w:rsidRPr="00A159DD" w:rsidRDefault="00545A67" w:rsidP="00A159DD">
      <w:pPr>
        <w:spacing w:after="0" w:line="240" w:lineRule="auto"/>
        <w:jc w:val="center"/>
        <w:rPr>
          <w:rFonts w:ascii="Times New Roman" w:hAnsi="Times New Roman" w:cs="Times New Roman"/>
          <w:b/>
          <w:sz w:val="24"/>
          <w:szCs w:val="24"/>
        </w:rPr>
      </w:pPr>
      <w:r w:rsidRPr="00A159DD">
        <w:rPr>
          <w:rFonts w:ascii="Times New Roman" w:hAnsi="Times New Roman" w:cs="Times New Roman"/>
          <w:b/>
          <w:sz w:val="24"/>
          <w:szCs w:val="24"/>
        </w:rPr>
        <w:t>4</w:t>
      </w:r>
      <w:r w:rsidR="00F41D32" w:rsidRPr="00A159DD">
        <w:rPr>
          <w:rFonts w:ascii="Times New Roman" w:hAnsi="Times New Roman" w:cs="Times New Roman"/>
          <w:b/>
          <w:sz w:val="24"/>
          <w:szCs w:val="24"/>
        </w:rPr>
        <w:t xml:space="preserve">. </w:t>
      </w:r>
      <w:r w:rsidR="00106B4D" w:rsidRPr="00A159DD">
        <w:rPr>
          <w:rFonts w:ascii="Times New Roman" w:hAnsi="Times New Roman" w:cs="Times New Roman"/>
          <w:b/>
          <w:sz w:val="24"/>
          <w:szCs w:val="24"/>
        </w:rPr>
        <w:t>Программный материал</w:t>
      </w:r>
    </w:p>
    <w:p w14:paraId="5AE48A43" w14:textId="77777777" w:rsidR="00CD2635" w:rsidRPr="00A159DD" w:rsidRDefault="00CD2635" w:rsidP="00A159DD">
      <w:pPr>
        <w:spacing w:after="0" w:line="240" w:lineRule="auto"/>
        <w:jc w:val="both"/>
        <w:rPr>
          <w:rFonts w:ascii="Times New Roman" w:hAnsi="Times New Roman" w:cs="Times New Roman"/>
          <w:b/>
          <w:sz w:val="24"/>
          <w:szCs w:val="24"/>
        </w:rPr>
      </w:pPr>
    </w:p>
    <w:p w14:paraId="32E46958" w14:textId="77777777" w:rsidR="00106B4D" w:rsidRPr="00A159DD" w:rsidRDefault="00545A67"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4</w:t>
      </w:r>
      <w:r w:rsidR="00F41D32" w:rsidRPr="00A159DD">
        <w:rPr>
          <w:rFonts w:ascii="Times New Roman" w:hAnsi="Times New Roman" w:cs="Times New Roman"/>
          <w:b/>
          <w:sz w:val="24"/>
          <w:szCs w:val="24"/>
        </w:rPr>
        <w:t>.1.</w:t>
      </w:r>
      <w:r w:rsidR="00106B4D" w:rsidRPr="00A159DD">
        <w:rPr>
          <w:rFonts w:ascii="Times New Roman" w:hAnsi="Times New Roman" w:cs="Times New Roman"/>
          <w:b/>
          <w:sz w:val="24"/>
          <w:szCs w:val="24"/>
        </w:rPr>
        <w:t>Теоретическая подготовка</w:t>
      </w:r>
    </w:p>
    <w:p w14:paraId="2197A7DC" w14:textId="77777777" w:rsidR="00477C6A" w:rsidRPr="00A159DD" w:rsidRDefault="00477C6A"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i/>
          <w:sz w:val="24"/>
          <w:szCs w:val="24"/>
          <w:u w:val="single"/>
        </w:rPr>
        <w:t>Физическая культура и спорт в России.</w:t>
      </w:r>
      <w:r w:rsidRPr="00A159DD">
        <w:rPr>
          <w:rFonts w:ascii="Times New Roman" w:hAnsi="Times New Roman" w:cs="Times New Roman"/>
          <w:b/>
          <w:sz w:val="24"/>
          <w:szCs w:val="24"/>
        </w:rPr>
        <w:t xml:space="preserve"> </w:t>
      </w:r>
    </w:p>
    <w:p w14:paraId="747921C8" w14:textId="77777777" w:rsidR="00ED155C"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shd w:val="clear" w:color="auto" w:fill="FFFFFF"/>
        </w:rPr>
        <w:t>Общие закономерности возникновения, становления и развития физической культуры и</w:t>
      </w:r>
      <w:r w:rsidR="00ED155C" w:rsidRPr="00A159DD">
        <w:rPr>
          <w:rFonts w:ascii="Times New Roman" w:hAnsi="Times New Roman" w:cs="Times New Roman"/>
          <w:sz w:val="24"/>
          <w:szCs w:val="24"/>
          <w:shd w:val="clear" w:color="auto" w:fill="FFFFFF"/>
        </w:rPr>
        <w:t xml:space="preserve"> </w:t>
      </w:r>
      <w:r w:rsidRPr="00A159DD">
        <w:rPr>
          <w:rFonts w:ascii="Times New Roman" w:hAnsi="Times New Roman" w:cs="Times New Roman"/>
          <w:sz w:val="24"/>
          <w:szCs w:val="24"/>
          <w:shd w:val="clear" w:color="auto" w:fill="FFFFFF"/>
        </w:rPr>
        <w:t xml:space="preserve"> спорта на разных этапах существования человеческого общества. Рассмотрение специфики физической культуры и спорта в России по отношению к развитию мировой системы спорта.</w:t>
      </w:r>
    </w:p>
    <w:p w14:paraId="47CD4D26" w14:textId="77777777" w:rsidR="00477C6A" w:rsidRPr="00A159DD" w:rsidRDefault="00477C6A" w:rsidP="00A159DD">
      <w:pPr>
        <w:spacing w:after="0" w:line="240" w:lineRule="auto"/>
        <w:ind w:firstLine="708"/>
        <w:jc w:val="both"/>
        <w:rPr>
          <w:rFonts w:ascii="Times New Roman" w:hAnsi="Times New Roman" w:cs="Times New Roman"/>
          <w:sz w:val="24"/>
          <w:szCs w:val="24"/>
          <w:shd w:val="clear" w:color="auto" w:fill="FFFFFF"/>
        </w:rPr>
      </w:pPr>
      <w:r w:rsidRPr="00A159DD">
        <w:rPr>
          <w:rFonts w:ascii="Times New Roman" w:hAnsi="Times New Roman" w:cs="Times New Roman"/>
          <w:sz w:val="24"/>
          <w:szCs w:val="24"/>
          <w:shd w:val="clear" w:color="auto" w:fill="FFFFFF"/>
        </w:rPr>
        <w:t xml:space="preserve">Изучение особенностей физической культуры и спорта в России. Рассмотреть историю физической культуры и спорта. Определить особенности физической культуры и спорта в России. Изучить законодательную базу физической культуры и спорта в России. Рассмотреть развитие спортивной науки. Определить особенности спорта, соревнований, спартакиад в </w:t>
      </w:r>
      <w:r w:rsidR="00ED155C" w:rsidRPr="00A159DD">
        <w:rPr>
          <w:rFonts w:ascii="Times New Roman" w:hAnsi="Times New Roman" w:cs="Times New Roman"/>
          <w:sz w:val="24"/>
          <w:szCs w:val="24"/>
          <w:shd w:val="clear" w:color="auto" w:fill="FFFFFF"/>
        </w:rPr>
        <w:t xml:space="preserve"> </w:t>
      </w:r>
      <w:r w:rsidRPr="00A159DD">
        <w:rPr>
          <w:rFonts w:ascii="Times New Roman" w:hAnsi="Times New Roman" w:cs="Times New Roman"/>
          <w:sz w:val="24"/>
          <w:szCs w:val="24"/>
          <w:shd w:val="clear" w:color="auto" w:fill="FFFFFF"/>
        </w:rPr>
        <w:t>России.</w:t>
      </w:r>
    </w:p>
    <w:p w14:paraId="50F40DEB" w14:textId="77777777" w:rsidR="00ED155C" w:rsidRPr="00A159DD" w:rsidRDefault="00ED155C" w:rsidP="00A159DD">
      <w:pPr>
        <w:spacing w:after="0" w:line="240" w:lineRule="auto"/>
        <w:jc w:val="both"/>
        <w:rPr>
          <w:rFonts w:ascii="Times New Roman" w:hAnsi="Times New Roman" w:cs="Times New Roman"/>
          <w:b/>
          <w:i/>
          <w:sz w:val="24"/>
          <w:szCs w:val="24"/>
          <w:u w:val="single"/>
          <w:shd w:val="clear" w:color="auto" w:fill="FFFFFF"/>
        </w:rPr>
      </w:pPr>
    </w:p>
    <w:p w14:paraId="26ACAA82" w14:textId="77777777" w:rsidR="00477C6A" w:rsidRPr="00A159DD" w:rsidRDefault="00477C6A" w:rsidP="00A159DD">
      <w:pPr>
        <w:spacing w:after="0" w:line="240" w:lineRule="auto"/>
        <w:jc w:val="both"/>
        <w:rPr>
          <w:rFonts w:ascii="Times New Roman" w:hAnsi="Times New Roman" w:cs="Times New Roman"/>
          <w:b/>
          <w:i/>
          <w:sz w:val="24"/>
          <w:szCs w:val="24"/>
          <w:u w:val="single"/>
          <w:shd w:val="clear" w:color="auto" w:fill="FFFFFF"/>
        </w:rPr>
      </w:pPr>
      <w:r w:rsidRPr="00A159DD">
        <w:rPr>
          <w:rFonts w:ascii="Times New Roman" w:hAnsi="Times New Roman" w:cs="Times New Roman"/>
          <w:b/>
          <w:i/>
          <w:sz w:val="24"/>
          <w:szCs w:val="24"/>
          <w:u w:val="single"/>
          <w:shd w:val="clear" w:color="auto" w:fill="FFFFFF"/>
        </w:rPr>
        <w:t xml:space="preserve">Развитие хоккея в России и за рубежом. </w:t>
      </w:r>
    </w:p>
    <w:p w14:paraId="25E41F64"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Возникновение хоккея. Появление хоккея в России. Значение хоккея в российской системе физического воспитания. Основные этапы развития отечественного хоккея. Характеристика современного состояния развития хоккея в России и за рубежом. Участие российских хоккеистов  на Чемпионатах Мира, Олимпийских Играх, международных турнирах. Развитие массового юношеского хоккея в России. «Золотая шайба», её история и значение для развития хоккея.  Лучшие российские команды, тренеры, игроки.</w:t>
      </w:r>
    </w:p>
    <w:p w14:paraId="77A52294" w14:textId="77777777" w:rsidR="00ED155C" w:rsidRPr="00A159DD" w:rsidRDefault="00ED155C" w:rsidP="00A159DD">
      <w:pPr>
        <w:spacing w:after="0" w:line="240" w:lineRule="auto"/>
        <w:jc w:val="both"/>
        <w:rPr>
          <w:rFonts w:ascii="Times New Roman" w:hAnsi="Times New Roman" w:cs="Times New Roman"/>
          <w:sz w:val="24"/>
          <w:szCs w:val="24"/>
        </w:rPr>
      </w:pPr>
    </w:p>
    <w:p w14:paraId="35FE9E30" w14:textId="77777777" w:rsidR="00477C6A" w:rsidRPr="00A159DD" w:rsidRDefault="00477C6A" w:rsidP="00A159DD">
      <w:pPr>
        <w:spacing w:after="0" w:line="240" w:lineRule="auto"/>
        <w:jc w:val="both"/>
        <w:rPr>
          <w:rFonts w:ascii="Times New Roman" w:hAnsi="Times New Roman" w:cs="Times New Roman"/>
          <w:b/>
          <w:i/>
          <w:sz w:val="24"/>
          <w:szCs w:val="24"/>
          <w:u w:val="single"/>
        </w:rPr>
      </w:pPr>
      <w:r w:rsidRPr="00A159DD">
        <w:rPr>
          <w:rFonts w:ascii="Times New Roman" w:hAnsi="Times New Roman" w:cs="Times New Roman"/>
          <w:b/>
          <w:i/>
          <w:sz w:val="24"/>
          <w:szCs w:val="24"/>
          <w:u w:val="single"/>
        </w:rPr>
        <w:t xml:space="preserve"> Гигиенические навыки и знания. Закаливание. Режим и питание спортсменов .</w:t>
      </w:r>
    </w:p>
    <w:p w14:paraId="7F1F1A01"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Общее понятие о гигиене. Личная и общественная гигиена. Режим дня. Гигиенические основы режима труда, учёбы, отдыха, занятий спортом. Значение режима для юного спортсмена. Гигиенические требования, предъявляемые к местам занятий по хоккею, к личному снаряжению, спортивной одежде и обуви хоккеистов. Закаливание и его сущность. </w:t>
      </w:r>
      <w:r w:rsidRPr="00A159DD">
        <w:rPr>
          <w:rFonts w:ascii="Times New Roman" w:hAnsi="Times New Roman" w:cs="Times New Roman"/>
          <w:sz w:val="24"/>
          <w:szCs w:val="24"/>
        </w:rPr>
        <w:lastRenderedPageBreak/>
        <w:t>Значение закаливания для повышения работоспособности человека, увеличения сопротивляемости организма к различным неблагоприятным воздействиям и простудным заболеваниям. Роль закаливания при занятиях хоккеем. Использование естественных факторов природы (солнца, воздуха, воды) для</w:t>
      </w:r>
      <w:r w:rsidR="0074504A" w:rsidRPr="00A159DD">
        <w:rPr>
          <w:rFonts w:ascii="Times New Roman" w:hAnsi="Times New Roman" w:cs="Times New Roman"/>
          <w:sz w:val="24"/>
          <w:szCs w:val="24"/>
        </w:rPr>
        <w:t xml:space="preserve"> </w:t>
      </w:r>
      <w:r w:rsidRPr="00A159DD">
        <w:rPr>
          <w:rFonts w:ascii="Times New Roman" w:hAnsi="Times New Roman" w:cs="Times New Roman"/>
          <w:sz w:val="24"/>
          <w:szCs w:val="24"/>
        </w:rPr>
        <w:t>закаливания организма. Питание и его значение. Понятие об энергетических затратах при занятиях спортом. Понятие о калорийности и усвояемости пищи.</w:t>
      </w:r>
    </w:p>
    <w:p w14:paraId="007DCDA8" w14:textId="77777777" w:rsidR="0074504A" w:rsidRPr="00A159DD" w:rsidRDefault="0074504A" w:rsidP="00A159DD">
      <w:pPr>
        <w:spacing w:after="0" w:line="240" w:lineRule="auto"/>
        <w:ind w:firstLine="708"/>
        <w:jc w:val="both"/>
        <w:rPr>
          <w:rFonts w:ascii="Times New Roman" w:hAnsi="Times New Roman" w:cs="Times New Roman"/>
          <w:sz w:val="24"/>
          <w:szCs w:val="24"/>
        </w:rPr>
      </w:pPr>
    </w:p>
    <w:p w14:paraId="0466E9E4" w14:textId="77777777" w:rsidR="00477C6A" w:rsidRPr="00A159DD" w:rsidRDefault="00477C6A" w:rsidP="00A159DD">
      <w:pPr>
        <w:spacing w:after="0" w:line="240" w:lineRule="auto"/>
        <w:jc w:val="both"/>
        <w:rPr>
          <w:rFonts w:ascii="Times New Roman" w:hAnsi="Times New Roman" w:cs="Times New Roman"/>
          <w:b/>
          <w:i/>
          <w:sz w:val="24"/>
          <w:szCs w:val="24"/>
          <w:u w:val="single"/>
        </w:rPr>
      </w:pPr>
      <w:r w:rsidRPr="00A159DD">
        <w:rPr>
          <w:rFonts w:ascii="Times New Roman" w:hAnsi="Times New Roman" w:cs="Times New Roman"/>
          <w:b/>
          <w:i/>
          <w:sz w:val="24"/>
          <w:szCs w:val="24"/>
          <w:u w:val="single"/>
        </w:rPr>
        <w:t>Морально-волевая и психологическая  подготовка спортсмена.</w:t>
      </w:r>
    </w:p>
    <w:p w14:paraId="129C7056"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Волевые качества спортсмена: смелость, настойчивость, решительность в достижении цели, умение преодолевать трудности, взаимопомощь, организованность перед коллективом, инициативность. Психологическая подготовка хоккеистов, её значение для достижения высоких результатов. Основные методы развития волевых качеств и совершенствование психологической подготовки хоккеистов. Психологическая подготовка непосредственно перед матчем и в ходе его. Индивидуальный подход к занимающимся.</w:t>
      </w:r>
    </w:p>
    <w:p w14:paraId="450EA2D7" w14:textId="77777777" w:rsidR="00112DFC" w:rsidRPr="00A159DD" w:rsidRDefault="00112DFC" w:rsidP="00A159DD">
      <w:pPr>
        <w:spacing w:after="0" w:line="240" w:lineRule="auto"/>
        <w:ind w:firstLine="708"/>
        <w:jc w:val="both"/>
        <w:rPr>
          <w:rFonts w:ascii="Times New Roman" w:hAnsi="Times New Roman" w:cs="Times New Roman"/>
          <w:sz w:val="24"/>
          <w:szCs w:val="24"/>
        </w:rPr>
      </w:pPr>
    </w:p>
    <w:p w14:paraId="4C49B3AB" w14:textId="77777777" w:rsidR="00477C6A" w:rsidRPr="00A159DD" w:rsidRDefault="00477C6A" w:rsidP="00A159DD">
      <w:pPr>
        <w:spacing w:after="0" w:line="240" w:lineRule="auto"/>
        <w:jc w:val="both"/>
        <w:rPr>
          <w:rFonts w:ascii="Times New Roman" w:hAnsi="Times New Roman" w:cs="Times New Roman"/>
          <w:b/>
          <w:i/>
          <w:sz w:val="24"/>
          <w:szCs w:val="24"/>
          <w:u w:val="single"/>
        </w:rPr>
      </w:pPr>
      <w:r w:rsidRPr="00A159DD">
        <w:rPr>
          <w:rFonts w:ascii="Times New Roman" w:hAnsi="Times New Roman" w:cs="Times New Roman"/>
          <w:b/>
          <w:i/>
          <w:sz w:val="24"/>
          <w:szCs w:val="24"/>
          <w:u w:val="single"/>
        </w:rPr>
        <w:t>Правила игры, организация и проведение соревнований.</w:t>
      </w:r>
    </w:p>
    <w:p w14:paraId="161F2E7A"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Изучение правил игры. Права и обязанности игроков. Роль капитана команды, его права и обязанности. Обязанности судей. Методика судейства: выбор места при различных ситуациях  игры, замечания, предупреждения и удаления игроков с поля. Роль судьи как воспитателя.  Значение спортивных соревнований. Требования, предъявляемые к организации и проведению соревнований. Особенности проведения соревнований «Золотая шайба». Виды соревнований. Системы розыгрыша: круговая, смешанная, олимпийская. ИХ особенности. Составление</w:t>
      </w:r>
      <w:r w:rsidR="0074504A"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календаря спортивных встреч. Оценка результатов соревнований, форма и порядок </w:t>
      </w:r>
      <w:r w:rsidR="0074504A" w:rsidRPr="00A159DD">
        <w:rPr>
          <w:rFonts w:ascii="Times New Roman" w:hAnsi="Times New Roman" w:cs="Times New Roman"/>
          <w:sz w:val="24"/>
          <w:szCs w:val="24"/>
        </w:rPr>
        <w:t xml:space="preserve"> </w:t>
      </w:r>
      <w:r w:rsidRPr="00A159DD">
        <w:rPr>
          <w:rFonts w:ascii="Times New Roman" w:hAnsi="Times New Roman" w:cs="Times New Roman"/>
          <w:sz w:val="24"/>
          <w:szCs w:val="24"/>
        </w:rPr>
        <w:t>представления отчётов. Назначение судей. Оформление хода и результатов соревнований. Судейская бригада, обслуживающая соревнования. Подготовка мест для соревнований, информация.</w:t>
      </w:r>
    </w:p>
    <w:p w14:paraId="3DD355C9" w14:textId="77777777" w:rsidR="00112DFC" w:rsidRPr="00A159DD" w:rsidRDefault="00112DFC" w:rsidP="00A159DD">
      <w:pPr>
        <w:spacing w:after="0" w:line="240" w:lineRule="auto"/>
        <w:ind w:firstLine="708"/>
        <w:jc w:val="both"/>
        <w:rPr>
          <w:rFonts w:ascii="Times New Roman" w:hAnsi="Times New Roman" w:cs="Times New Roman"/>
          <w:sz w:val="24"/>
          <w:szCs w:val="24"/>
        </w:rPr>
      </w:pPr>
    </w:p>
    <w:p w14:paraId="50411950" w14:textId="77777777" w:rsidR="00477C6A" w:rsidRPr="00A159DD" w:rsidRDefault="00477C6A" w:rsidP="00A159DD">
      <w:pPr>
        <w:spacing w:after="0" w:line="240" w:lineRule="auto"/>
        <w:jc w:val="both"/>
        <w:rPr>
          <w:rFonts w:ascii="Times New Roman" w:hAnsi="Times New Roman" w:cs="Times New Roman"/>
          <w:b/>
          <w:i/>
          <w:sz w:val="24"/>
          <w:szCs w:val="24"/>
          <w:u w:val="single"/>
        </w:rPr>
      </w:pPr>
      <w:r w:rsidRPr="00A159DD">
        <w:rPr>
          <w:rFonts w:ascii="Times New Roman" w:hAnsi="Times New Roman" w:cs="Times New Roman"/>
          <w:b/>
          <w:i/>
          <w:sz w:val="24"/>
          <w:szCs w:val="24"/>
          <w:u w:val="single"/>
        </w:rPr>
        <w:t>Места занятий, оборудование, инвентарь и ТБ.</w:t>
      </w:r>
    </w:p>
    <w:p w14:paraId="6A9E0081"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Площадка для проведения тренировочных за</w:t>
      </w:r>
      <w:r w:rsidR="0074504A" w:rsidRPr="00A159DD">
        <w:rPr>
          <w:rFonts w:ascii="Times New Roman" w:hAnsi="Times New Roman" w:cs="Times New Roman"/>
          <w:sz w:val="24"/>
          <w:szCs w:val="24"/>
        </w:rPr>
        <w:t xml:space="preserve">нятий и соревнований по хоккею. </w:t>
      </w:r>
      <w:r w:rsidRPr="00A159DD">
        <w:rPr>
          <w:rFonts w:ascii="Times New Roman" w:hAnsi="Times New Roman" w:cs="Times New Roman"/>
          <w:sz w:val="24"/>
          <w:szCs w:val="24"/>
        </w:rPr>
        <w:t xml:space="preserve">Оборудование площадки. Уход за льдом. Тренировочный городок для занятий по технике и атлетической подготовке и его оборудование. </w:t>
      </w:r>
      <w:r w:rsidR="0074504A" w:rsidRPr="00A159DD">
        <w:rPr>
          <w:rFonts w:ascii="Times New Roman" w:hAnsi="Times New Roman" w:cs="Times New Roman"/>
          <w:sz w:val="24"/>
          <w:szCs w:val="24"/>
        </w:rPr>
        <w:t xml:space="preserve">Уход за спортивным инвентарем и </w:t>
      </w:r>
      <w:r w:rsidRPr="00A159DD">
        <w:rPr>
          <w:rFonts w:ascii="Times New Roman" w:hAnsi="Times New Roman" w:cs="Times New Roman"/>
          <w:sz w:val="24"/>
          <w:szCs w:val="24"/>
        </w:rPr>
        <w:t>оборудованием. Требования к спортивной одежде, оборудованию и инвентарю.</w:t>
      </w:r>
    </w:p>
    <w:p w14:paraId="1A81F0B1" w14:textId="77777777" w:rsidR="00106B4D" w:rsidRPr="00A159DD" w:rsidRDefault="00106B4D" w:rsidP="00A159DD">
      <w:pPr>
        <w:spacing w:after="0" w:line="240" w:lineRule="auto"/>
        <w:jc w:val="both"/>
        <w:rPr>
          <w:rFonts w:ascii="Times New Roman" w:hAnsi="Times New Roman" w:cs="Times New Roman"/>
          <w:b/>
          <w:sz w:val="24"/>
          <w:szCs w:val="24"/>
        </w:rPr>
      </w:pPr>
    </w:p>
    <w:p w14:paraId="0CA5B8F4" w14:textId="77777777" w:rsidR="00106B4D" w:rsidRPr="00A159DD" w:rsidRDefault="00545A67" w:rsidP="00A159DD">
      <w:pPr>
        <w:spacing w:after="0" w:line="240" w:lineRule="auto"/>
        <w:jc w:val="center"/>
        <w:rPr>
          <w:rFonts w:ascii="Times New Roman" w:hAnsi="Times New Roman" w:cs="Times New Roman"/>
          <w:b/>
          <w:sz w:val="24"/>
          <w:szCs w:val="24"/>
        </w:rPr>
      </w:pPr>
      <w:r w:rsidRPr="00A159DD">
        <w:rPr>
          <w:rFonts w:ascii="Times New Roman" w:hAnsi="Times New Roman" w:cs="Times New Roman"/>
          <w:b/>
          <w:sz w:val="24"/>
          <w:szCs w:val="24"/>
        </w:rPr>
        <w:t>4</w:t>
      </w:r>
      <w:r w:rsidR="00F41D32" w:rsidRPr="00A159DD">
        <w:rPr>
          <w:rFonts w:ascii="Times New Roman" w:hAnsi="Times New Roman" w:cs="Times New Roman"/>
          <w:b/>
          <w:sz w:val="24"/>
          <w:szCs w:val="24"/>
        </w:rPr>
        <w:t>.2.</w:t>
      </w:r>
      <w:r w:rsidR="00106B4D" w:rsidRPr="00A159DD">
        <w:rPr>
          <w:rFonts w:ascii="Times New Roman" w:hAnsi="Times New Roman" w:cs="Times New Roman"/>
          <w:b/>
          <w:sz w:val="24"/>
          <w:szCs w:val="24"/>
        </w:rPr>
        <w:t>Практическая подготовка</w:t>
      </w:r>
    </w:p>
    <w:p w14:paraId="0A529896" w14:textId="77777777" w:rsidR="00477C6A" w:rsidRPr="00A159DD" w:rsidRDefault="00A159DD" w:rsidP="00A159DD">
      <w:pPr>
        <w:spacing w:after="0" w:line="240" w:lineRule="auto"/>
        <w:jc w:val="both"/>
        <w:rPr>
          <w:rFonts w:ascii="Times New Roman" w:hAnsi="Times New Roman" w:cs="Times New Roman"/>
          <w:b/>
          <w:i/>
          <w:sz w:val="24"/>
          <w:szCs w:val="24"/>
          <w:u w:val="single"/>
        </w:rPr>
      </w:pPr>
      <w:r>
        <w:rPr>
          <w:rFonts w:ascii="Times New Roman" w:hAnsi="Times New Roman" w:cs="Times New Roman"/>
          <w:b/>
          <w:i/>
          <w:sz w:val="24"/>
          <w:szCs w:val="24"/>
          <w:u w:val="single"/>
        </w:rPr>
        <w:t xml:space="preserve"> Общефизическая подготовка</w:t>
      </w:r>
      <w:r w:rsidR="00477C6A" w:rsidRPr="00A159DD">
        <w:rPr>
          <w:rFonts w:ascii="Times New Roman" w:hAnsi="Times New Roman" w:cs="Times New Roman"/>
          <w:b/>
          <w:i/>
          <w:sz w:val="24"/>
          <w:szCs w:val="24"/>
          <w:u w:val="single"/>
        </w:rPr>
        <w:t>.</w:t>
      </w:r>
    </w:p>
    <w:p w14:paraId="62EA5C0D"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Упражнения для укрепления мышц костно-связочного аппарата</w:t>
      </w:r>
      <w:r w:rsidR="0074504A" w:rsidRPr="00A159DD">
        <w:rPr>
          <w:rFonts w:ascii="Times New Roman" w:hAnsi="Times New Roman" w:cs="Times New Roman"/>
          <w:sz w:val="24"/>
          <w:szCs w:val="24"/>
        </w:rPr>
        <w:t xml:space="preserve"> </w:t>
      </w:r>
      <w:r w:rsidRPr="00A159DD">
        <w:rPr>
          <w:rFonts w:ascii="Times New Roman" w:hAnsi="Times New Roman" w:cs="Times New Roman"/>
          <w:sz w:val="24"/>
          <w:szCs w:val="24"/>
        </w:rPr>
        <w:t>и улучшения подвижности в суставах.</w:t>
      </w:r>
    </w:p>
    <w:p w14:paraId="57D6B377" w14:textId="77777777" w:rsidR="0074504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Упражнения для рук и плечевого пояса: сгибание и разгибание рук, махи</w:t>
      </w:r>
      <w:r w:rsidR="0074504A" w:rsidRPr="00A159DD">
        <w:rPr>
          <w:rFonts w:ascii="Times New Roman" w:hAnsi="Times New Roman" w:cs="Times New Roman"/>
          <w:sz w:val="24"/>
          <w:szCs w:val="24"/>
        </w:rPr>
        <w:t xml:space="preserve">, вращения, </w:t>
      </w:r>
      <w:r w:rsidRPr="00A159DD">
        <w:rPr>
          <w:rFonts w:ascii="Times New Roman" w:hAnsi="Times New Roman" w:cs="Times New Roman"/>
          <w:sz w:val="24"/>
          <w:szCs w:val="24"/>
        </w:rPr>
        <w:t xml:space="preserve">отведение и приведение, поднимание и опускание, рывковые движения. </w:t>
      </w:r>
    </w:p>
    <w:p w14:paraId="654A9836" w14:textId="77777777" w:rsidR="0074504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Упражнения для мышц шеи и туловища: наклон</w:t>
      </w:r>
      <w:r w:rsidR="0074504A" w:rsidRPr="00A159DD">
        <w:rPr>
          <w:rFonts w:ascii="Times New Roman" w:hAnsi="Times New Roman" w:cs="Times New Roman"/>
          <w:sz w:val="24"/>
          <w:szCs w:val="24"/>
        </w:rPr>
        <w:t xml:space="preserve">ы, повороты и вращения головы в </w:t>
      </w:r>
      <w:r w:rsidRPr="00A159DD">
        <w:rPr>
          <w:rFonts w:ascii="Times New Roman" w:hAnsi="Times New Roman" w:cs="Times New Roman"/>
          <w:sz w:val="24"/>
          <w:szCs w:val="24"/>
        </w:rPr>
        <w:t>различных направлениях; наклоны повороты и вращения туловища, вращение таза; поднимание</w:t>
      </w:r>
      <w:r w:rsidR="0074504A"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и опускание прямых и согнутых ног в положении лёжа на спине, на животе, сидя, в висе; переход из положения лёжа в сидя и обратно; смешанные упоры и висы лицом и спиной вниз;  «угол» в исходном положении лежа, сидя; разнообразное сочетание этих упражнений. </w:t>
      </w:r>
    </w:p>
    <w:p w14:paraId="26F48F75" w14:textId="77777777" w:rsidR="006B00EB"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Упражнения для ног: поднимание на носках, ходьба на носках, пятках, внутренней и внешней сторонах стопы; вращение в голеностопных суставах; сгибание и разгибание ног в тазобедренном, голеностопном и коленных суставах; приседания; отведение и приведение; махи ногами в различных направлениях; выпады, пружинистые покачивания в выпаде; подскоки из различных исходных положений ног; прыжки, многоскоки; ходьба </w:t>
      </w:r>
      <w:r w:rsidR="0074504A" w:rsidRPr="00A159DD">
        <w:rPr>
          <w:rFonts w:ascii="Times New Roman" w:hAnsi="Times New Roman" w:cs="Times New Roman"/>
          <w:sz w:val="24"/>
          <w:szCs w:val="24"/>
        </w:rPr>
        <w:t xml:space="preserve">в </w:t>
      </w:r>
      <w:r w:rsidRPr="00A159DD">
        <w:rPr>
          <w:rFonts w:ascii="Times New Roman" w:hAnsi="Times New Roman" w:cs="Times New Roman"/>
          <w:sz w:val="24"/>
          <w:szCs w:val="24"/>
        </w:rPr>
        <w:t xml:space="preserve">полном присяде и полуприсяде.  Примечание: упражнения выполняются без предметов и с предметами: </w:t>
      </w:r>
      <w:r w:rsidRPr="00A159DD">
        <w:rPr>
          <w:rFonts w:ascii="Times New Roman" w:hAnsi="Times New Roman" w:cs="Times New Roman"/>
          <w:sz w:val="24"/>
          <w:szCs w:val="24"/>
        </w:rPr>
        <w:lastRenderedPageBreak/>
        <w:t xml:space="preserve">с короткой и длинной скакалкой, гантелями, «блинами», набивными мячами, резиновыми амортизаторами, палками, штангой, в парах с партнёром. </w:t>
      </w:r>
    </w:p>
    <w:p w14:paraId="177C58C3" w14:textId="77777777" w:rsidR="006B00EB"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Упражнения для развития координационных движений.</w:t>
      </w:r>
    </w:p>
    <w:p w14:paraId="3C46EBD0"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Опорные прыжки с мостика, через «козла», коня.  Прыжки в длину с поворотами, боком, спиной вперёд, назад, в стороны, в группировке, прогнувшись с опорой и без опоры. Кувырки вперёд и назад, перевороты в стороны, стойка на лопатках, руках, в висе.</w:t>
      </w:r>
    </w:p>
    <w:p w14:paraId="31E0279C"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Упражнения в свободном беге с внезапными с остановками и изменением направления движения. Обучение элементам самостраховки при применении элементов борьбы. Упражнения</w:t>
      </w:r>
      <w:r w:rsidR="006B00EB"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на брусьях, перекладине, бревне. Упражнения со скакалкой: прыжки, пробегание. Игры и эстафеты с элементами акробатики. Катание на лыжах с гор, езда на велосипеде по сложнопересечённой местности. </w:t>
      </w:r>
    </w:p>
    <w:p w14:paraId="630F6424"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Упражнения для развития быстроты.</w:t>
      </w:r>
    </w:p>
    <w:p w14:paraId="18949156"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Старты и бег на отрезках от 15 до 100 метров; пробегание отрезков 30-60 метров схода, с максимальной скоростью и частотой шагов на время. Бег по наклонной дорожке, проплывание коротких отрезков на время. Игры и эстафеты с бегом и прыжками с установкой на быстроту действий. </w:t>
      </w:r>
    </w:p>
    <w:p w14:paraId="41F6FE3C"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Упражнения для развития силы.</w:t>
      </w:r>
    </w:p>
    <w:p w14:paraId="4339AFB2" w14:textId="77777777" w:rsidR="006B00EB"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Элементы вольной борьбы. Упражнения с набивными мячами. Бег с отягощениями, по песку, воде и в гору. Преодоление сопротивления партнёра в статических и динамических режимах. Висы, подтягивание в висе. Упражнения с отягощениями за счёт собственного веса и веса тела партнёра. Приседания на одной и двух ногах. Упражнения со штангой: толчки, жим, выпрыгивания, приседания. Упра</w:t>
      </w:r>
      <w:r w:rsidR="006B00EB" w:rsidRPr="00A159DD">
        <w:rPr>
          <w:rFonts w:ascii="Times New Roman" w:hAnsi="Times New Roman" w:cs="Times New Roman"/>
          <w:sz w:val="24"/>
          <w:szCs w:val="24"/>
        </w:rPr>
        <w:t>жнения с гантелями, эспандером.</w:t>
      </w:r>
    </w:p>
    <w:p w14:paraId="4AD2E03C"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Упражнения на тренажерах. </w:t>
      </w:r>
    </w:p>
    <w:p w14:paraId="5F25FDBE"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Упражнения для развития скоростно-силовых качеств.</w:t>
      </w:r>
    </w:p>
    <w:p w14:paraId="2A918A28" w14:textId="77777777" w:rsidR="006B00EB"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Прыжки в высоту, длины, тройным с разбега. Многос</w:t>
      </w:r>
      <w:r w:rsidR="006B00EB" w:rsidRPr="00A159DD">
        <w:rPr>
          <w:rFonts w:ascii="Times New Roman" w:hAnsi="Times New Roman" w:cs="Times New Roman"/>
          <w:sz w:val="24"/>
          <w:szCs w:val="24"/>
        </w:rPr>
        <w:t xml:space="preserve">коки, прыжки в глубину, метание </w:t>
      </w:r>
      <w:r w:rsidRPr="00A159DD">
        <w:rPr>
          <w:rFonts w:ascii="Times New Roman" w:hAnsi="Times New Roman" w:cs="Times New Roman"/>
          <w:sz w:val="24"/>
          <w:szCs w:val="24"/>
        </w:rPr>
        <w:t>гранат и камней. Бег в гору, вверх п</w:t>
      </w:r>
      <w:r w:rsidR="006B00EB" w:rsidRPr="00A159DD">
        <w:rPr>
          <w:rFonts w:ascii="Times New Roman" w:hAnsi="Times New Roman" w:cs="Times New Roman"/>
          <w:sz w:val="24"/>
          <w:szCs w:val="24"/>
        </w:rPr>
        <w:t>о лестнице, бег с отягощениями.</w:t>
      </w:r>
    </w:p>
    <w:p w14:paraId="01D20514" w14:textId="77777777" w:rsidR="006B00EB"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Общеразвивающие упражнения с малыми отягощениями, выполняемые в быстром темпе. </w:t>
      </w:r>
    </w:p>
    <w:p w14:paraId="04F1EFA2" w14:textId="77777777" w:rsidR="006B00EB"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Упражнения для развития общей выносливости. -чередование ходьбы и бега от 1000 до 4000 метров, кроссы от 2 до 8 километров, фартлек, туристические походы. </w:t>
      </w:r>
    </w:p>
    <w:p w14:paraId="664CFA7F" w14:textId="77777777" w:rsidR="006B00EB"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Спортивные игры. Бег на лыжах от5 до 15 километров. </w:t>
      </w:r>
    </w:p>
    <w:p w14:paraId="28D9D250" w14:textId="77777777" w:rsidR="006B00EB"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Езда на велосипеде по равнине и в горы. Повторное проплывание отрезков 25-100 метров на время. </w:t>
      </w:r>
    </w:p>
    <w:p w14:paraId="7BF5504C"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Игры на воде.</w:t>
      </w:r>
    </w:p>
    <w:p w14:paraId="717AAFBA" w14:textId="77777777" w:rsidR="00106B4D" w:rsidRPr="00A159DD" w:rsidRDefault="00106B4D" w:rsidP="00A159DD">
      <w:pPr>
        <w:spacing w:after="0" w:line="240" w:lineRule="auto"/>
        <w:ind w:firstLine="708"/>
        <w:jc w:val="both"/>
        <w:rPr>
          <w:rFonts w:ascii="Times New Roman" w:hAnsi="Times New Roman" w:cs="Times New Roman"/>
          <w:sz w:val="24"/>
          <w:szCs w:val="24"/>
        </w:rPr>
      </w:pPr>
    </w:p>
    <w:p w14:paraId="7D444D11" w14:textId="77777777" w:rsidR="00106B4D" w:rsidRPr="00A159DD" w:rsidRDefault="00106B4D" w:rsidP="00A159DD">
      <w:pPr>
        <w:spacing w:after="0" w:line="240" w:lineRule="auto"/>
        <w:jc w:val="both"/>
        <w:rPr>
          <w:rFonts w:ascii="Times New Roman" w:hAnsi="Times New Roman" w:cs="Times New Roman"/>
          <w:b/>
          <w:i/>
          <w:sz w:val="24"/>
          <w:szCs w:val="24"/>
          <w:u w:val="single"/>
        </w:rPr>
      </w:pPr>
      <w:r w:rsidRPr="00A159DD">
        <w:rPr>
          <w:rFonts w:ascii="Times New Roman" w:hAnsi="Times New Roman" w:cs="Times New Roman"/>
          <w:b/>
          <w:i/>
          <w:sz w:val="24"/>
          <w:szCs w:val="24"/>
          <w:u w:val="single"/>
        </w:rPr>
        <w:t xml:space="preserve">Технико-тактическая (игровая) подготовка. </w:t>
      </w:r>
    </w:p>
    <w:p w14:paraId="02CDF8C0" w14:textId="77777777" w:rsidR="00106B4D" w:rsidRPr="00A159DD" w:rsidRDefault="00106B4D"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Техника игры</w:t>
      </w:r>
      <w:r w:rsidR="00112DFC" w:rsidRPr="00A159DD">
        <w:rPr>
          <w:rFonts w:ascii="Times New Roman" w:hAnsi="Times New Roman" w:cs="Times New Roman"/>
          <w:sz w:val="24"/>
          <w:szCs w:val="24"/>
        </w:rPr>
        <w:t>.</w:t>
      </w:r>
    </w:p>
    <w:p w14:paraId="6D4F4A6B" w14:textId="77777777" w:rsidR="00106B4D" w:rsidRPr="00A159DD" w:rsidRDefault="00106B4D"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Техника передвижения на коньках. Посадка (стойка) хоккеиста. Те</w:t>
      </w:r>
      <w:r w:rsidR="00F41D32" w:rsidRPr="00A159DD">
        <w:rPr>
          <w:rFonts w:ascii="Times New Roman" w:hAnsi="Times New Roman" w:cs="Times New Roman"/>
          <w:sz w:val="24"/>
          <w:szCs w:val="24"/>
        </w:rPr>
        <w:t>хника скольжения на</w:t>
      </w:r>
      <w:r w:rsidRPr="00A159DD">
        <w:rPr>
          <w:rFonts w:ascii="Times New Roman" w:hAnsi="Times New Roman" w:cs="Times New Roman"/>
          <w:sz w:val="24"/>
          <w:szCs w:val="24"/>
        </w:rPr>
        <w:t xml:space="preserve"> двух и одном коньках. Техника передвижения на коньках длинным (скользящим), коротким (ударным) шагами. Торможение «плугом», «полуплугом», двумя коньками с поворотом на 90</w:t>
      </w:r>
      <w:r w:rsidRPr="00A159DD">
        <w:rPr>
          <w:rFonts w:ascii="Times New Roman" w:hAnsi="Times New Roman" w:cs="Times New Roman"/>
          <w:sz w:val="24"/>
          <w:szCs w:val="24"/>
          <w:vertAlign w:val="superscript"/>
        </w:rPr>
        <w:t>о</w:t>
      </w:r>
      <w:r w:rsidRPr="00A159DD">
        <w:rPr>
          <w:rFonts w:ascii="Times New Roman" w:hAnsi="Times New Roman" w:cs="Times New Roman"/>
          <w:sz w:val="24"/>
          <w:szCs w:val="24"/>
        </w:rPr>
        <w:t xml:space="preserve">, прыжком, одним коньком (внутренним, наружным). Остановки. Изменение направления бега с помощью переступания без отрыва коньков ото льда, на одном коньке, прыжком, скрёстным </w:t>
      </w:r>
      <w:r w:rsidR="00F41D32" w:rsidRPr="00A159DD">
        <w:rPr>
          <w:rFonts w:ascii="Times New Roman" w:hAnsi="Times New Roman" w:cs="Times New Roman"/>
          <w:sz w:val="24"/>
          <w:szCs w:val="24"/>
        </w:rPr>
        <w:t>шаго</w:t>
      </w:r>
      <w:r w:rsidRPr="00A159DD">
        <w:rPr>
          <w:rFonts w:ascii="Times New Roman" w:hAnsi="Times New Roman" w:cs="Times New Roman"/>
          <w:sz w:val="24"/>
          <w:szCs w:val="24"/>
        </w:rPr>
        <w:t>м, перебежкой (слаломный бег). Бег по виражу вправо, влево, по «восьмерке», по кругу. Бег спиной вперед без отрыва коньков ото льда, с отрывом коньков ото льда, переступанием, скрёстным шагом. Бег спиной вперёд по прямой, по виражу, по кругу, по «восьмерке», с изменением скорости движения. Старты из различны</w:t>
      </w:r>
      <w:r w:rsidR="00F41D32" w:rsidRPr="00A159DD">
        <w:rPr>
          <w:rFonts w:ascii="Times New Roman" w:hAnsi="Times New Roman" w:cs="Times New Roman"/>
          <w:sz w:val="24"/>
          <w:szCs w:val="24"/>
        </w:rPr>
        <w:t xml:space="preserve">х исходных положений. Повороты </w:t>
      </w:r>
      <w:r w:rsidRPr="00A159DD">
        <w:rPr>
          <w:rFonts w:ascii="Times New Roman" w:hAnsi="Times New Roman" w:cs="Times New Roman"/>
          <w:sz w:val="24"/>
          <w:szCs w:val="24"/>
        </w:rPr>
        <w:t xml:space="preserve">прыжками, переступанием при переходе от бега спиной вперёд к бегу лицом вперёд и обратно. Прыжки толчком одной и двумя ногами с приземлением на одну и две ноги. Опускание и падение на одно, два колена; различные кувырки с последующим быстрым вставанием. </w:t>
      </w:r>
    </w:p>
    <w:p w14:paraId="318E25E7" w14:textId="77777777" w:rsidR="00106B4D" w:rsidRPr="00A159DD" w:rsidRDefault="00106B4D"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Техника нападения.</w:t>
      </w:r>
    </w:p>
    <w:p w14:paraId="3A569E6F" w14:textId="77777777" w:rsidR="00106B4D" w:rsidRPr="00A159DD" w:rsidRDefault="00106B4D"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lastRenderedPageBreak/>
        <w:t xml:space="preserve">Обучение держанию клюшки одной, двумя руками. Ведение без отрыва клюшки от шайбы (перед собой, сбоку), по прямой по дуге. Ведение шайбы: ударами и подбиванием (перед собой, сбоку), из стороны в сторону (широкое, плавное и короткое), вперед-назад (перед собой и сбоку), диагональное, коньками. Обучение длинному броску с удобной и неудобной стороны, с места и в движении. Обучение удару-броску с коротким и длинным замахом. Обучение приёму шайбы крюком клюшки с уступающим и без уступающего движения, с подстраховкой коньком. Обучение приёму шайбы рукояткой клюшки, рукой, коньком, туловищем (опустившись на одно, два колена, лёжа). Обманные движения туловищем, клюшкой с </w:t>
      </w:r>
      <w:r w:rsidR="005861BF" w:rsidRPr="00A159DD">
        <w:rPr>
          <w:rFonts w:ascii="Times New Roman" w:hAnsi="Times New Roman" w:cs="Times New Roman"/>
          <w:sz w:val="24"/>
          <w:szCs w:val="24"/>
        </w:rPr>
        <w:t>выпадом влево, вправо, с шагом</w:t>
      </w:r>
      <w:r w:rsidRPr="00A159DD">
        <w:rPr>
          <w:rFonts w:ascii="Times New Roman" w:hAnsi="Times New Roman" w:cs="Times New Roman"/>
          <w:sz w:val="24"/>
          <w:szCs w:val="24"/>
        </w:rPr>
        <w:t xml:space="preserve"> в сторону, с изменением скорости бега и с подпусканием шайбы под клюшку соперника.</w:t>
      </w:r>
      <w:r w:rsidR="005861BF"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Обманные движения с использованием борта, финты на передачу, на бросок на перемещение. </w:t>
      </w:r>
    </w:p>
    <w:p w14:paraId="012F456D" w14:textId="77777777" w:rsidR="00106B4D" w:rsidRPr="00A159DD" w:rsidRDefault="00106B4D"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Техника обороны.</w:t>
      </w:r>
    </w:p>
    <w:p w14:paraId="67CAA21E" w14:textId="77777777" w:rsidR="00106B4D" w:rsidRPr="00A159DD" w:rsidRDefault="00106B4D"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Обор и выбрасывание шайбы клюшкой. Подбивание клюшки соперника снизу, удар по клюшке сбоку, прижимание клюшки соперника сверху. Выбивание шайбы резким движением клюшки. Приёмы овладения шайбой с помощью клюшки при введении её в игру. Отбор шайбы клюшкой положенной на лёд. Прижимание шайбы к борту коньками, клюшкой. </w:t>
      </w:r>
    </w:p>
    <w:p w14:paraId="3FCC23E0" w14:textId="77777777" w:rsidR="00106B4D" w:rsidRPr="00A159DD" w:rsidRDefault="00106B4D"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Тактическая подготовка.</w:t>
      </w:r>
    </w:p>
    <w:p w14:paraId="238BE720" w14:textId="77777777" w:rsidR="00106B4D" w:rsidRPr="00A159DD" w:rsidRDefault="00106B4D"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Тактика нападения – выполнение различных действий без шайбы и с шайбой в зависимости от действий партнёра, соперника. Умение вести шайбу и выполнить бросок по воротам, обводку соперника, силовые приёмы. Выполнение тактических заданий на игру. Умение выполнять тактические действия на определённых участках площадки и сочетать индивидуальную игру с коллективными действиями. Длинные передачи с удобной и неудобной стороны, передача ударом (с широким и коротким замахом), передача коньком. Передача ш</w:t>
      </w:r>
      <w:r w:rsidR="005861BF" w:rsidRPr="00A159DD">
        <w:rPr>
          <w:rFonts w:ascii="Times New Roman" w:hAnsi="Times New Roman" w:cs="Times New Roman"/>
          <w:sz w:val="24"/>
          <w:szCs w:val="24"/>
        </w:rPr>
        <w:t>айбы в парах, тройках, на месте</w:t>
      </w:r>
      <w:r w:rsidRPr="00A159DD">
        <w:rPr>
          <w:rFonts w:ascii="Times New Roman" w:hAnsi="Times New Roman" w:cs="Times New Roman"/>
          <w:sz w:val="24"/>
          <w:szCs w:val="24"/>
        </w:rPr>
        <w:t xml:space="preserve"> и в движении, без смены и со сменой мест, создавая удобную позицию для взятия ворот. Взаимодействие в парах с целью выхода на свободное место: передай и выйди, скрестный выход. Умение выполнять групповые взаимодействия на определённом участке площадки. Обучение передачам, отбору шайбы в квадратах с различными сочетаниями занимающихся – 3:2; 4:3; 3:1;  3:3; 5:3 с введением дополнительных занятий. Игра с одним водящим в круге; в одно, в два  касания; до полного отбора. Выход из зоны пробросом вдоль борта. </w:t>
      </w:r>
    </w:p>
    <w:p w14:paraId="7499DC77" w14:textId="77777777" w:rsidR="00106B4D" w:rsidRPr="00A159DD" w:rsidRDefault="00106B4D"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Тактика защиты.</w:t>
      </w:r>
    </w:p>
    <w:p w14:paraId="3A3941A8" w14:textId="77777777" w:rsidR="00106B4D" w:rsidRPr="00A159DD" w:rsidRDefault="00106B4D"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Индивидуальные действия: выбор места для оборонительного действия; пере</w:t>
      </w:r>
      <w:r w:rsidR="005861BF" w:rsidRPr="00A159DD">
        <w:rPr>
          <w:rFonts w:ascii="Times New Roman" w:hAnsi="Times New Roman" w:cs="Times New Roman"/>
          <w:sz w:val="24"/>
          <w:szCs w:val="24"/>
        </w:rPr>
        <w:t xml:space="preserve">хват </w:t>
      </w:r>
      <w:r w:rsidRPr="00A159DD">
        <w:rPr>
          <w:rFonts w:ascii="Times New Roman" w:hAnsi="Times New Roman" w:cs="Times New Roman"/>
          <w:sz w:val="24"/>
          <w:szCs w:val="24"/>
        </w:rPr>
        <w:t>продольного и диагонального паса; отбор шайбы при помощи клюшки; нейтрализация клюшки соперника подниманием и прижиманием её в момент приема шайбы соперником. Групповые взаимодействия: умение подстраховать партнера, переключиться. Спаренный отбор. Взаимодействие двух игроков против двух и трёх нападающих. Изучение основных обязанностей игроков по выполняемым игровым амплуа в команде.</w:t>
      </w:r>
    </w:p>
    <w:p w14:paraId="56EE48EE" w14:textId="77777777" w:rsidR="00112DFC" w:rsidRPr="00A159DD" w:rsidRDefault="00112DFC" w:rsidP="00A159DD">
      <w:pPr>
        <w:spacing w:after="0" w:line="240" w:lineRule="auto"/>
        <w:ind w:firstLine="708"/>
        <w:jc w:val="both"/>
        <w:rPr>
          <w:rFonts w:ascii="Times New Roman" w:hAnsi="Times New Roman" w:cs="Times New Roman"/>
          <w:sz w:val="24"/>
          <w:szCs w:val="24"/>
        </w:rPr>
      </w:pPr>
    </w:p>
    <w:p w14:paraId="54CAA58E" w14:textId="77777777" w:rsidR="00327FBD" w:rsidRPr="00A159DD" w:rsidRDefault="00327FBD" w:rsidP="00A159DD">
      <w:pPr>
        <w:spacing w:after="0" w:line="240" w:lineRule="auto"/>
        <w:ind w:firstLine="708"/>
        <w:jc w:val="both"/>
        <w:rPr>
          <w:rFonts w:ascii="Times New Roman" w:hAnsi="Times New Roman" w:cs="Times New Roman"/>
          <w:b/>
          <w:i/>
          <w:sz w:val="24"/>
          <w:szCs w:val="24"/>
          <w:u w:val="single"/>
        </w:rPr>
      </w:pPr>
      <w:r w:rsidRPr="00A159DD">
        <w:rPr>
          <w:rFonts w:ascii="Times New Roman" w:hAnsi="Times New Roman" w:cs="Times New Roman"/>
          <w:b/>
          <w:i/>
          <w:sz w:val="24"/>
          <w:szCs w:val="24"/>
          <w:u w:val="single"/>
        </w:rPr>
        <w:t>Тренировочные игры.</w:t>
      </w:r>
    </w:p>
    <w:p w14:paraId="60A64A0B" w14:textId="77777777" w:rsidR="00327FBD" w:rsidRPr="00A159DD" w:rsidRDefault="00327FBD"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Значение предстоящей игры. Особенности игры команды противника. Сведения о составе команды противника, характеристика отдельных игроков. Техника тактика игры команды и её отдельных звеньев и игроков. Особенности игры вратаря.  Составление плана игры команды с учетом собственной подготовленности. Возможные изменения тактики в ходе соревнований. Замена в ходе игры. Установка на игру против известного и неизвестного противника. Задание игрокам. Использование замен и перерывов в игре для передачи заданий, установок тренера игрокам и команде в целом. Разбор проведенной игры. Выполнение намеченного плана игры командой и отдельными игроками и звеньями. Положительные и отрицательные стороны в игре команды, отдельных звеньев и игроков. Анализ тактических и технических ошибок. Проявление моральных и волевых качеств в ходе игры. Использование технических протоко</w:t>
      </w:r>
      <w:r w:rsidR="004B59E1" w:rsidRPr="00A159DD">
        <w:rPr>
          <w:rFonts w:ascii="Times New Roman" w:hAnsi="Times New Roman" w:cs="Times New Roman"/>
          <w:sz w:val="24"/>
          <w:szCs w:val="24"/>
        </w:rPr>
        <w:t>лов для разбора проведенных игр.</w:t>
      </w:r>
    </w:p>
    <w:p w14:paraId="2908EB2C" w14:textId="77777777" w:rsidR="00112DFC" w:rsidRPr="00A159DD" w:rsidRDefault="00112DFC" w:rsidP="00A159DD">
      <w:pPr>
        <w:spacing w:after="0" w:line="240" w:lineRule="auto"/>
        <w:ind w:firstLine="708"/>
        <w:jc w:val="both"/>
        <w:rPr>
          <w:rFonts w:ascii="Times New Roman" w:hAnsi="Times New Roman" w:cs="Times New Roman"/>
          <w:sz w:val="24"/>
          <w:szCs w:val="24"/>
        </w:rPr>
      </w:pPr>
    </w:p>
    <w:p w14:paraId="2C81F3B9" w14:textId="77777777" w:rsidR="00106B4D" w:rsidRPr="00A159DD" w:rsidRDefault="00477C6A" w:rsidP="00A159DD">
      <w:pPr>
        <w:spacing w:after="0" w:line="240" w:lineRule="auto"/>
        <w:ind w:firstLine="708"/>
        <w:jc w:val="both"/>
        <w:rPr>
          <w:rFonts w:ascii="Times New Roman" w:hAnsi="Times New Roman" w:cs="Times New Roman"/>
          <w:b/>
          <w:i/>
          <w:sz w:val="24"/>
          <w:szCs w:val="24"/>
          <w:u w:val="single"/>
        </w:rPr>
      </w:pPr>
      <w:r w:rsidRPr="00A159DD">
        <w:rPr>
          <w:rFonts w:ascii="Times New Roman" w:hAnsi="Times New Roman" w:cs="Times New Roman"/>
          <w:b/>
          <w:i/>
          <w:sz w:val="24"/>
          <w:szCs w:val="24"/>
          <w:u w:val="single"/>
        </w:rPr>
        <w:t>Специальная физическая подготовка</w:t>
      </w:r>
      <w:r w:rsidR="00112DFC" w:rsidRPr="00A159DD">
        <w:rPr>
          <w:rFonts w:ascii="Times New Roman" w:hAnsi="Times New Roman" w:cs="Times New Roman"/>
          <w:b/>
          <w:i/>
          <w:sz w:val="24"/>
          <w:szCs w:val="24"/>
          <w:u w:val="single"/>
        </w:rPr>
        <w:t>.</w:t>
      </w:r>
    </w:p>
    <w:p w14:paraId="2F07D4D5"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Упражнения для развития взрывной силы.</w:t>
      </w:r>
    </w:p>
    <w:p w14:paraId="5C09FE9C"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-Приседания на одной и двух ногах с отягощениями (гантели, «блины»), величина которых не более 50% собственного веса тела. Прыжки и подскоки без отягощений и с отягощениями. Броски камней, набивных мячей весом 1 кг: от груди, из-за головы, сбоку, снизу, вперёд, назад. Бег в гору на короткие отрезки от 10 до 30 метров, бег по воде, многоскоки на песке; броски  шайбы на дальность. Спортивные игры с применением силовой борьбы, заслонов и других приёмов хоккея. Бег на коньках с перепрыгиванием препятствий, с резким торможением и последующими стартами. Толчки сопротивляющегося партнёр</w:t>
      </w:r>
      <w:r w:rsidR="005861BF" w:rsidRPr="00A159DD">
        <w:rPr>
          <w:rFonts w:ascii="Times New Roman" w:hAnsi="Times New Roman" w:cs="Times New Roman"/>
          <w:sz w:val="24"/>
          <w:szCs w:val="24"/>
        </w:rPr>
        <w:t xml:space="preserve">а плечом, грудью. Единоборство </w:t>
      </w:r>
      <w:r w:rsidRPr="00A159DD">
        <w:rPr>
          <w:rFonts w:ascii="Times New Roman" w:hAnsi="Times New Roman" w:cs="Times New Roman"/>
          <w:sz w:val="24"/>
          <w:szCs w:val="24"/>
        </w:rPr>
        <w:t xml:space="preserve">за шайбу у борта, на ограниченных площадках. Игры и эстафеты на коньках с переноской предметов. </w:t>
      </w:r>
    </w:p>
    <w:p w14:paraId="7D94CC5F"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Упражнения для развития быстроты.</w:t>
      </w:r>
    </w:p>
    <w:p w14:paraId="07479DAC"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-Пробегание коротких отрезков от15 до 40 метров из различных направлениях. Бег с максимальной скоростью и резкими остановками, с внезапным изменением скорости и  направления движения по зрительному сигналу. Бег по виражу, кругу, спирали, «восьмёрке» (лицом и спиной вперёд). Упражнения с теннисным мячом у стенки, связанные с бросками и  ловлей отскочившего мяча в максимально быстром темпе, с быстрым переносом клюшки слева направо и обратно. Игра и упражнения, построенные н</w:t>
      </w:r>
      <w:r w:rsidR="005861BF" w:rsidRPr="00A159DD">
        <w:rPr>
          <w:rFonts w:ascii="Times New Roman" w:hAnsi="Times New Roman" w:cs="Times New Roman"/>
          <w:sz w:val="24"/>
          <w:szCs w:val="24"/>
        </w:rPr>
        <w:t>а опережении действий партнёра</w:t>
      </w:r>
      <w:r w:rsidRPr="00A159DD">
        <w:rPr>
          <w:rFonts w:ascii="Times New Roman" w:hAnsi="Times New Roman" w:cs="Times New Roman"/>
          <w:sz w:val="24"/>
          <w:szCs w:val="24"/>
        </w:rPr>
        <w:t xml:space="preserve"> (овладение шайбой). Броски шайбы поточно в борт на время. Бег на коньках на время отрезков 18, 36, 54 метров. </w:t>
      </w:r>
    </w:p>
    <w:p w14:paraId="3BDBBCEF"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Упражнения для развития выносливости.</w:t>
      </w:r>
    </w:p>
    <w:p w14:paraId="6B9A687B"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-Длительный равномерный бег без коньков и на коньках (пульс 130-160 ударов в мин.). Переменный бег, кроссы, интервальный бег на коротких отрезках с максимальной скоростью (работа 7-10 сек., с интервалами отдыха 15-30 сек.). Чередование бега на коньках с максимальной, умеренной и малой скоростью. Серийное интервальное выполнение технико-тактических упражнений с интенсивностью 75-85% от максимальной (длительность одного повторения не более 20-30 сек., интервал отдыха 1,5-2,5 мин.; число повторений в серии 3-5 раз, интервалы  отдыха между сериями 10-12 мин.; число серий 2-3). Игры на поле для хоккея с мячом. </w:t>
      </w:r>
    </w:p>
    <w:p w14:paraId="0C8AD0C4"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Упражнения для развития ловкости.</w:t>
      </w:r>
    </w:p>
    <w:p w14:paraId="78E60038"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-Эстафеты с предметами и без предметов. Игры и упражнения для совершенствования   игрового мышления. Прыжки на коньках через препятствия. Падения и подъёмы. Игра клюшкой стоя на коленях. Эстафеты и игры с обведениями стоек, уклонение от применения силовых приёмов, резкая смена направления бега. </w:t>
      </w:r>
    </w:p>
    <w:p w14:paraId="07819884"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Упражнения для развития гибкости.</w:t>
      </w:r>
    </w:p>
    <w:p w14:paraId="756E2AB7" w14:textId="77777777" w:rsidR="00477C6A" w:rsidRPr="00A159DD" w:rsidRDefault="00477C6A" w:rsidP="00A159DD">
      <w:pPr>
        <w:spacing w:after="0" w:line="240" w:lineRule="auto"/>
        <w:ind w:firstLine="708"/>
        <w:jc w:val="both"/>
        <w:rPr>
          <w:rFonts w:ascii="Times New Roman" w:hAnsi="Times New Roman" w:cs="Times New Roman"/>
          <w:sz w:val="24"/>
          <w:szCs w:val="24"/>
        </w:rPr>
      </w:pPr>
      <w:r w:rsidRPr="00A159DD">
        <w:rPr>
          <w:rFonts w:ascii="Times New Roman" w:hAnsi="Times New Roman" w:cs="Times New Roman"/>
          <w:sz w:val="24"/>
          <w:szCs w:val="24"/>
        </w:rPr>
        <w:t xml:space="preserve">-Маховые движения руками, ногами с большой амплитудой, с отягощениями. Шпагат, полушпагат. Упражнения с клюшкой с партнёром. «Мост» из положения лёжа, стоя и другие упражнения для увеличения подвижности суставов и растягивания мышц, несущих основную нагрузку в игре. </w:t>
      </w:r>
    </w:p>
    <w:p w14:paraId="121FD38A" w14:textId="77777777" w:rsidR="00112DFC" w:rsidRPr="00A159DD" w:rsidRDefault="00112DFC" w:rsidP="00A159DD">
      <w:pPr>
        <w:spacing w:after="0" w:line="240" w:lineRule="auto"/>
        <w:ind w:firstLine="708"/>
        <w:jc w:val="both"/>
        <w:rPr>
          <w:rFonts w:ascii="Times New Roman" w:hAnsi="Times New Roman" w:cs="Times New Roman"/>
          <w:sz w:val="24"/>
          <w:szCs w:val="24"/>
        </w:rPr>
      </w:pPr>
    </w:p>
    <w:p w14:paraId="7C737114" w14:textId="77777777" w:rsidR="00477C6A" w:rsidRPr="00A159DD" w:rsidRDefault="00327FBD" w:rsidP="00A159DD">
      <w:pPr>
        <w:spacing w:after="0" w:line="240" w:lineRule="auto"/>
        <w:ind w:firstLine="708"/>
        <w:jc w:val="both"/>
        <w:rPr>
          <w:rFonts w:ascii="Times New Roman" w:hAnsi="Times New Roman" w:cs="Times New Roman"/>
          <w:b/>
          <w:i/>
          <w:sz w:val="24"/>
          <w:szCs w:val="24"/>
          <w:u w:val="single"/>
        </w:rPr>
      </w:pPr>
      <w:r w:rsidRPr="00A159DD">
        <w:rPr>
          <w:rFonts w:ascii="Times New Roman" w:hAnsi="Times New Roman" w:cs="Times New Roman"/>
          <w:b/>
          <w:i/>
          <w:sz w:val="24"/>
          <w:szCs w:val="24"/>
          <w:u w:val="single"/>
        </w:rPr>
        <w:t>Подготовка и сдача контрольно-переводных нормативов</w:t>
      </w:r>
      <w:r w:rsidR="00477C6A" w:rsidRPr="00A159DD">
        <w:rPr>
          <w:rFonts w:ascii="Times New Roman" w:hAnsi="Times New Roman" w:cs="Times New Roman"/>
          <w:b/>
          <w:i/>
          <w:sz w:val="24"/>
          <w:szCs w:val="24"/>
          <w:u w:val="single"/>
        </w:rPr>
        <w:t xml:space="preserve"> упражнений.</w:t>
      </w:r>
    </w:p>
    <w:p w14:paraId="42214B19"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Построение тренировочного процесса, управление тренировкой не может быть эффективным без получения своевременной информации о развитии различных физических качеств, технической подготовленности занимающихся.</w:t>
      </w:r>
    </w:p>
    <w:p w14:paraId="5BF804B7"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Условия и требования к организации и проведению контрольных испытаний: </w:t>
      </w:r>
    </w:p>
    <w:p w14:paraId="2A4F95BA"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1. В связи с большим количеством тестов, многие из которых требуют значительных физических нагрузок, рекомендуется проводить испытания в течении двух дней.</w:t>
      </w:r>
    </w:p>
    <w:p w14:paraId="2CCA1427"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 2. Контрольные испытания целесообразно проводить после дня отдыха или после дня с малой физической нагрузкой. </w:t>
      </w:r>
    </w:p>
    <w:p w14:paraId="16F0D2AE"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lastRenderedPageBreak/>
        <w:t xml:space="preserve">3. В целях предупреждения травматизма необходимо учитывать состояние здоровья испытуемых. </w:t>
      </w:r>
    </w:p>
    <w:p w14:paraId="3FAC2F0B"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4. Проведению контрольных испытаний предшествует квалификационная разминка. </w:t>
      </w:r>
    </w:p>
    <w:p w14:paraId="7A13CEBE"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5. Тестирование следует проводить не менее двух раз в году, после медицинского обследования.</w:t>
      </w:r>
    </w:p>
    <w:p w14:paraId="09741297"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 6. Спортивная форма одежды должна соответствовать видам испытаний (например, тесты специальной подготовки на льду выполняются в полной защитной форме для игры в хоккей).</w:t>
      </w:r>
    </w:p>
    <w:p w14:paraId="1FE2DD96" w14:textId="77777777" w:rsidR="004C62EA" w:rsidRPr="00A159DD" w:rsidRDefault="004C62EA" w:rsidP="00A159DD">
      <w:pPr>
        <w:spacing w:after="0" w:line="240" w:lineRule="auto"/>
        <w:contextualSpacing/>
        <w:jc w:val="both"/>
        <w:rPr>
          <w:rFonts w:ascii="Times New Roman" w:hAnsi="Times New Roman" w:cs="Times New Roman"/>
          <w:b/>
          <w:sz w:val="24"/>
          <w:szCs w:val="24"/>
        </w:rPr>
      </w:pPr>
    </w:p>
    <w:p w14:paraId="1F16DD50" w14:textId="77777777" w:rsidR="00A159DD" w:rsidRDefault="007B10F6" w:rsidP="00A159DD">
      <w:pPr>
        <w:spacing w:after="0" w:line="240" w:lineRule="auto"/>
        <w:contextualSpacing/>
        <w:jc w:val="center"/>
        <w:rPr>
          <w:rFonts w:ascii="Times New Roman" w:hAnsi="Times New Roman" w:cs="Times New Roman"/>
          <w:b/>
          <w:sz w:val="24"/>
          <w:szCs w:val="24"/>
        </w:rPr>
      </w:pPr>
      <w:r w:rsidRPr="00A159DD">
        <w:rPr>
          <w:rFonts w:ascii="Times New Roman" w:hAnsi="Times New Roman" w:cs="Times New Roman"/>
          <w:b/>
          <w:sz w:val="24"/>
          <w:szCs w:val="24"/>
        </w:rPr>
        <w:t>Примерный план-график распределения учебных часов по месяцам</w:t>
      </w:r>
      <w:r w:rsidR="00A159DD">
        <w:rPr>
          <w:rFonts w:ascii="Times New Roman" w:hAnsi="Times New Roman" w:cs="Times New Roman"/>
          <w:b/>
          <w:sz w:val="24"/>
          <w:szCs w:val="24"/>
        </w:rPr>
        <w:t xml:space="preserve"> </w:t>
      </w:r>
      <w:r w:rsidRPr="00A159DD">
        <w:rPr>
          <w:rFonts w:ascii="Times New Roman" w:hAnsi="Times New Roman" w:cs="Times New Roman"/>
          <w:b/>
          <w:sz w:val="24"/>
          <w:szCs w:val="24"/>
        </w:rPr>
        <w:t xml:space="preserve">группы </w:t>
      </w:r>
    </w:p>
    <w:p w14:paraId="7868423D" w14:textId="77777777" w:rsidR="007B10F6" w:rsidRPr="00A159DD" w:rsidRDefault="007B10F6" w:rsidP="00A159DD">
      <w:pPr>
        <w:spacing w:after="0" w:line="240" w:lineRule="auto"/>
        <w:contextualSpacing/>
        <w:jc w:val="center"/>
        <w:rPr>
          <w:rFonts w:ascii="Times New Roman" w:hAnsi="Times New Roman" w:cs="Times New Roman"/>
          <w:b/>
          <w:sz w:val="24"/>
          <w:szCs w:val="24"/>
        </w:rPr>
      </w:pPr>
      <w:r w:rsidRPr="00A159DD">
        <w:rPr>
          <w:rFonts w:ascii="Times New Roman" w:hAnsi="Times New Roman" w:cs="Times New Roman"/>
          <w:b/>
          <w:sz w:val="24"/>
          <w:szCs w:val="24"/>
        </w:rPr>
        <w:t>спортивно-оздоровительного этапа  1-го года обучения</w:t>
      </w:r>
    </w:p>
    <w:p w14:paraId="0B47840F" w14:textId="77777777" w:rsidR="007B10F6" w:rsidRPr="00A159DD" w:rsidRDefault="007B10F6"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к</w:t>
      </w:r>
      <w:r w:rsidRPr="00A159DD">
        <w:rPr>
          <w:rFonts w:ascii="Times New Roman" w:eastAsia="Times New Roman" w:hAnsi="Times New Roman" w:cs="Times New Roman"/>
          <w:sz w:val="24"/>
          <w:szCs w:val="24"/>
        </w:rPr>
        <w:t>оличество недель в учебном году</w:t>
      </w:r>
      <w:r w:rsidRPr="00A159DD">
        <w:rPr>
          <w:rFonts w:ascii="Times New Roman" w:hAnsi="Times New Roman" w:cs="Times New Roman"/>
          <w:sz w:val="24"/>
          <w:szCs w:val="24"/>
        </w:rPr>
        <w:t>-36</w:t>
      </w:r>
    </w:p>
    <w:p w14:paraId="2AC8F9BF" w14:textId="77777777" w:rsidR="00477C6A" w:rsidRPr="00A159DD" w:rsidRDefault="007B10F6"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к</w:t>
      </w:r>
      <w:r w:rsidRPr="00A159DD">
        <w:rPr>
          <w:rFonts w:ascii="Times New Roman" w:eastAsia="Times New Roman" w:hAnsi="Times New Roman" w:cs="Times New Roman"/>
          <w:sz w:val="24"/>
          <w:szCs w:val="24"/>
        </w:rPr>
        <w:t>оличество часов в неделю</w:t>
      </w:r>
      <w:r w:rsidRPr="00A159DD">
        <w:rPr>
          <w:rFonts w:ascii="Times New Roman" w:hAnsi="Times New Roman" w:cs="Times New Roman"/>
          <w:sz w:val="24"/>
          <w:szCs w:val="24"/>
        </w:rPr>
        <w:t>-4</w:t>
      </w:r>
    </w:p>
    <w:tbl>
      <w:tblPr>
        <w:tblpPr w:leftFromText="180" w:rightFromText="180" w:bottomFromText="200" w:vertAnchor="text" w:horzAnchor="margin" w:tblpY="66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
        <w:gridCol w:w="3730"/>
        <w:gridCol w:w="707"/>
        <w:gridCol w:w="565"/>
        <w:gridCol w:w="563"/>
        <w:gridCol w:w="567"/>
        <w:gridCol w:w="567"/>
        <w:gridCol w:w="563"/>
        <w:gridCol w:w="585"/>
        <w:gridCol w:w="559"/>
        <w:gridCol w:w="569"/>
        <w:gridCol w:w="387"/>
      </w:tblGrid>
      <w:tr w:rsidR="002532CE" w:rsidRPr="00A159DD" w14:paraId="4A851318" w14:textId="77777777" w:rsidTr="002532CE">
        <w:trPr>
          <w:cantSplit/>
          <w:trHeight w:val="1544"/>
        </w:trPr>
        <w:tc>
          <w:tcPr>
            <w:tcW w:w="2100" w:type="pct"/>
            <w:gridSpan w:val="2"/>
            <w:tcBorders>
              <w:top w:val="single" w:sz="4" w:space="0" w:color="auto"/>
              <w:left w:val="single" w:sz="4" w:space="0" w:color="auto"/>
              <w:bottom w:val="single" w:sz="4" w:space="0" w:color="auto"/>
              <w:right w:val="single" w:sz="4" w:space="0" w:color="auto"/>
            </w:tcBorders>
            <w:vAlign w:val="center"/>
            <w:hideMark/>
          </w:tcPr>
          <w:p w14:paraId="6A7AC073"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 xml:space="preserve">Виды подготовки </w:t>
            </w:r>
          </w:p>
        </w:tc>
        <w:tc>
          <w:tcPr>
            <w:tcW w:w="364" w:type="pct"/>
            <w:tcBorders>
              <w:top w:val="single" w:sz="4" w:space="0" w:color="auto"/>
              <w:left w:val="single" w:sz="4" w:space="0" w:color="auto"/>
              <w:bottom w:val="single" w:sz="4" w:space="0" w:color="auto"/>
              <w:right w:val="single" w:sz="4" w:space="0" w:color="auto"/>
            </w:tcBorders>
            <w:textDirection w:val="btLr"/>
          </w:tcPr>
          <w:p w14:paraId="207E6475"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eastAsia="Times New Roman" w:hAnsi="Times New Roman" w:cs="Times New Roman"/>
                <w:b/>
                <w:sz w:val="24"/>
                <w:szCs w:val="24"/>
              </w:rPr>
              <w:t>Всего часов</w:t>
            </w:r>
          </w:p>
        </w:tc>
        <w:tc>
          <w:tcPr>
            <w:tcW w:w="291" w:type="pct"/>
            <w:tcBorders>
              <w:top w:val="single" w:sz="4" w:space="0" w:color="auto"/>
              <w:left w:val="single" w:sz="4" w:space="0" w:color="auto"/>
              <w:bottom w:val="single" w:sz="4" w:space="0" w:color="auto"/>
              <w:right w:val="single" w:sz="4" w:space="0" w:color="auto"/>
            </w:tcBorders>
            <w:textDirection w:val="btLr"/>
            <w:hideMark/>
          </w:tcPr>
          <w:p w14:paraId="35915A5E"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сентябрь</w:t>
            </w:r>
          </w:p>
        </w:tc>
        <w:tc>
          <w:tcPr>
            <w:tcW w:w="290" w:type="pct"/>
            <w:tcBorders>
              <w:top w:val="single" w:sz="4" w:space="0" w:color="auto"/>
              <w:left w:val="single" w:sz="4" w:space="0" w:color="auto"/>
              <w:bottom w:val="single" w:sz="4" w:space="0" w:color="auto"/>
              <w:right w:val="single" w:sz="4" w:space="0" w:color="auto"/>
            </w:tcBorders>
            <w:textDirection w:val="btLr"/>
            <w:hideMark/>
          </w:tcPr>
          <w:p w14:paraId="352C5BAA"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октябрь</w:t>
            </w:r>
          </w:p>
        </w:tc>
        <w:tc>
          <w:tcPr>
            <w:tcW w:w="292" w:type="pct"/>
            <w:tcBorders>
              <w:top w:val="single" w:sz="4" w:space="0" w:color="auto"/>
              <w:left w:val="single" w:sz="4" w:space="0" w:color="auto"/>
              <w:bottom w:val="single" w:sz="4" w:space="0" w:color="auto"/>
              <w:right w:val="single" w:sz="4" w:space="0" w:color="auto"/>
            </w:tcBorders>
            <w:textDirection w:val="btLr"/>
            <w:hideMark/>
          </w:tcPr>
          <w:p w14:paraId="7A5ED4D5"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ноябрь</w:t>
            </w:r>
          </w:p>
        </w:tc>
        <w:tc>
          <w:tcPr>
            <w:tcW w:w="292" w:type="pct"/>
            <w:tcBorders>
              <w:top w:val="single" w:sz="4" w:space="0" w:color="auto"/>
              <w:left w:val="single" w:sz="4" w:space="0" w:color="auto"/>
              <w:bottom w:val="single" w:sz="4" w:space="0" w:color="auto"/>
              <w:right w:val="single" w:sz="4" w:space="0" w:color="auto"/>
            </w:tcBorders>
            <w:textDirection w:val="btLr"/>
            <w:hideMark/>
          </w:tcPr>
          <w:p w14:paraId="13D7F349"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декабрь</w:t>
            </w:r>
          </w:p>
        </w:tc>
        <w:tc>
          <w:tcPr>
            <w:tcW w:w="290" w:type="pct"/>
            <w:tcBorders>
              <w:top w:val="single" w:sz="4" w:space="0" w:color="auto"/>
              <w:left w:val="single" w:sz="4" w:space="0" w:color="auto"/>
              <w:bottom w:val="single" w:sz="4" w:space="0" w:color="auto"/>
              <w:right w:val="single" w:sz="4" w:space="0" w:color="auto"/>
            </w:tcBorders>
            <w:textDirection w:val="btLr"/>
            <w:hideMark/>
          </w:tcPr>
          <w:p w14:paraId="69D8116F"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январь</w:t>
            </w:r>
          </w:p>
        </w:tc>
        <w:tc>
          <w:tcPr>
            <w:tcW w:w="301" w:type="pct"/>
            <w:tcBorders>
              <w:top w:val="single" w:sz="4" w:space="0" w:color="auto"/>
              <w:left w:val="single" w:sz="4" w:space="0" w:color="auto"/>
              <w:bottom w:val="single" w:sz="4" w:space="0" w:color="auto"/>
              <w:right w:val="single" w:sz="4" w:space="0" w:color="auto"/>
            </w:tcBorders>
            <w:textDirection w:val="btLr"/>
            <w:hideMark/>
          </w:tcPr>
          <w:p w14:paraId="61718B90"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февраль</w:t>
            </w:r>
          </w:p>
        </w:tc>
        <w:tc>
          <w:tcPr>
            <w:tcW w:w="288" w:type="pct"/>
            <w:tcBorders>
              <w:top w:val="single" w:sz="4" w:space="0" w:color="auto"/>
              <w:left w:val="single" w:sz="4" w:space="0" w:color="auto"/>
              <w:bottom w:val="single" w:sz="4" w:space="0" w:color="auto"/>
              <w:right w:val="single" w:sz="4" w:space="0" w:color="auto"/>
            </w:tcBorders>
            <w:textDirection w:val="btLr"/>
            <w:hideMark/>
          </w:tcPr>
          <w:p w14:paraId="3E392C14"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март</w:t>
            </w:r>
          </w:p>
        </w:tc>
        <w:tc>
          <w:tcPr>
            <w:tcW w:w="293" w:type="pct"/>
            <w:tcBorders>
              <w:top w:val="single" w:sz="4" w:space="0" w:color="auto"/>
              <w:left w:val="single" w:sz="4" w:space="0" w:color="auto"/>
              <w:bottom w:val="single" w:sz="4" w:space="0" w:color="auto"/>
              <w:right w:val="single" w:sz="4" w:space="0" w:color="auto"/>
            </w:tcBorders>
            <w:textDirection w:val="btLr"/>
            <w:hideMark/>
          </w:tcPr>
          <w:p w14:paraId="05EFE55B"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апрель</w:t>
            </w:r>
          </w:p>
        </w:tc>
        <w:tc>
          <w:tcPr>
            <w:tcW w:w="200" w:type="pct"/>
            <w:tcBorders>
              <w:top w:val="single" w:sz="4" w:space="0" w:color="auto"/>
              <w:left w:val="single" w:sz="4" w:space="0" w:color="auto"/>
              <w:bottom w:val="single" w:sz="4" w:space="0" w:color="auto"/>
              <w:right w:val="single" w:sz="4" w:space="0" w:color="auto"/>
            </w:tcBorders>
            <w:textDirection w:val="btLr"/>
            <w:hideMark/>
          </w:tcPr>
          <w:p w14:paraId="4D97E9AB"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май</w:t>
            </w:r>
          </w:p>
        </w:tc>
      </w:tr>
      <w:tr w:rsidR="002532CE" w:rsidRPr="00A159DD" w14:paraId="5A9C57B2" w14:textId="77777777" w:rsidTr="002532CE">
        <w:tc>
          <w:tcPr>
            <w:tcW w:w="18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9F14E3C"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w:t>
            </w:r>
          </w:p>
        </w:tc>
        <w:tc>
          <w:tcPr>
            <w:tcW w:w="1920" w:type="pct"/>
            <w:tcBorders>
              <w:top w:val="single" w:sz="4" w:space="0" w:color="auto"/>
              <w:left w:val="single" w:sz="4" w:space="0" w:color="auto"/>
              <w:bottom w:val="single" w:sz="4" w:space="0" w:color="auto"/>
              <w:right w:val="single" w:sz="4" w:space="0" w:color="auto"/>
            </w:tcBorders>
            <w:shd w:val="clear" w:color="auto" w:fill="F2F2F2"/>
            <w:hideMark/>
          </w:tcPr>
          <w:p w14:paraId="09483B92"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 xml:space="preserve">Теоретическая, тактическая и психологическая подготовка </w:t>
            </w:r>
          </w:p>
        </w:tc>
        <w:tc>
          <w:tcPr>
            <w:tcW w:w="364" w:type="pct"/>
            <w:tcBorders>
              <w:top w:val="single" w:sz="4" w:space="0" w:color="auto"/>
              <w:left w:val="single" w:sz="4" w:space="0" w:color="auto"/>
              <w:bottom w:val="single" w:sz="4" w:space="0" w:color="auto"/>
              <w:right w:val="single" w:sz="4" w:space="0" w:color="auto"/>
            </w:tcBorders>
            <w:shd w:val="clear" w:color="auto" w:fill="F2F2F2"/>
            <w:hideMark/>
          </w:tcPr>
          <w:p w14:paraId="446DE71A"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10</w:t>
            </w:r>
          </w:p>
        </w:tc>
        <w:tc>
          <w:tcPr>
            <w:tcW w:w="291" w:type="pct"/>
            <w:tcBorders>
              <w:top w:val="single" w:sz="4" w:space="0" w:color="auto"/>
              <w:left w:val="single" w:sz="4" w:space="0" w:color="auto"/>
              <w:bottom w:val="single" w:sz="4" w:space="0" w:color="auto"/>
              <w:right w:val="single" w:sz="4" w:space="0" w:color="auto"/>
            </w:tcBorders>
            <w:shd w:val="clear" w:color="auto" w:fill="F2F2F2"/>
            <w:hideMark/>
          </w:tcPr>
          <w:p w14:paraId="065D2414"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w:t>
            </w:r>
          </w:p>
        </w:tc>
        <w:tc>
          <w:tcPr>
            <w:tcW w:w="290" w:type="pct"/>
            <w:tcBorders>
              <w:top w:val="single" w:sz="4" w:space="0" w:color="auto"/>
              <w:left w:val="single" w:sz="4" w:space="0" w:color="auto"/>
              <w:bottom w:val="single" w:sz="4" w:space="0" w:color="auto"/>
              <w:right w:val="single" w:sz="4" w:space="0" w:color="auto"/>
            </w:tcBorders>
            <w:shd w:val="clear" w:color="auto" w:fill="F2F2F2"/>
            <w:hideMark/>
          </w:tcPr>
          <w:p w14:paraId="2E32D521"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w:t>
            </w:r>
          </w:p>
        </w:tc>
        <w:tc>
          <w:tcPr>
            <w:tcW w:w="292" w:type="pct"/>
            <w:tcBorders>
              <w:top w:val="single" w:sz="4" w:space="0" w:color="auto"/>
              <w:left w:val="single" w:sz="4" w:space="0" w:color="auto"/>
              <w:bottom w:val="single" w:sz="4" w:space="0" w:color="auto"/>
              <w:right w:val="single" w:sz="4" w:space="0" w:color="auto"/>
            </w:tcBorders>
            <w:shd w:val="clear" w:color="auto" w:fill="F2F2F2"/>
            <w:hideMark/>
          </w:tcPr>
          <w:p w14:paraId="0C50080F"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w:t>
            </w:r>
          </w:p>
        </w:tc>
        <w:tc>
          <w:tcPr>
            <w:tcW w:w="292" w:type="pct"/>
            <w:tcBorders>
              <w:top w:val="single" w:sz="4" w:space="0" w:color="auto"/>
              <w:left w:val="single" w:sz="4" w:space="0" w:color="auto"/>
              <w:bottom w:val="single" w:sz="4" w:space="0" w:color="auto"/>
              <w:right w:val="single" w:sz="4" w:space="0" w:color="auto"/>
            </w:tcBorders>
            <w:shd w:val="clear" w:color="auto" w:fill="F2F2F2"/>
            <w:hideMark/>
          </w:tcPr>
          <w:p w14:paraId="050B3AD0"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w:t>
            </w:r>
          </w:p>
        </w:tc>
        <w:tc>
          <w:tcPr>
            <w:tcW w:w="290" w:type="pct"/>
            <w:tcBorders>
              <w:top w:val="single" w:sz="4" w:space="0" w:color="auto"/>
              <w:left w:val="single" w:sz="4" w:space="0" w:color="auto"/>
              <w:bottom w:val="single" w:sz="4" w:space="0" w:color="auto"/>
              <w:right w:val="single" w:sz="4" w:space="0" w:color="auto"/>
            </w:tcBorders>
            <w:shd w:val="clear" w:color="auto" w:fill="F2F2F2"/>
            <w:hideMark/>
          </w:tcPr>
          <w:p w14:paraId="6B965A47"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w:t>
            </w:r>
          </w:p>
        </w:tc>
        <w:tc>
          <w:tcPr>
            <w:tcW w:w="301" w:type="pct"/>
            <w:tcBorders>
              <w:top w:val="single" w:sz="4" w:space="0" w:color="auto"/>
              <w:left w:val="single" w:sz="4" w:space="0" w:color="auto"/>
              <w:bottom w:val="single" w:sz="4" w:space="0" w:color="auto"/>
              <w:right w:val="single" w:sz="4" w:space="0" w:color="auto"/>
            </w:tcBorders>
            <w:shd w:val="clear" w:color="auto" w:fill="F2F2F2"/>
            <w:hideMark/>
          </w:tcPr>
          <w:p w14:paraId="511F3AB7"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w:t>
            </w:r>
          </w:p>
        </w:tc>
        <w:tc>
          <w:tcPr>
            <w:tcW w:w="288" w:type="pct"/>
            <w:tcBorders>
              <w:top w:val="single" w:sz="4" w:space="0" w:color="auto"/>
              <w:left w:val="single" w:sz="4" w:space="0" w:color="auto"/>
              <w:bottom w:val="single" w:sz="4" w:space="0" w:color="auto"/>
              <w:right w:val="single" w:sz="4" w:space="0" w:color="auto"/>
            </w:tcBorders>
            <w:shd w:val="clear" w:color="auto" w:fill="F2F2F2"/>
            <w:hideMark/>
          </w:tcPr>
          <w:p w14:paraId="39507054"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w:t>
            </w:r>
          </w:p>
        </w:tc>
        <w:tc>
          <w:tcPr>
            <w:tcW w:w="293" w:type="pct"/>
            <w:tcBorders>
              <w:top w:val="single" w:sz="4" w:space="0" w:color="auto"/>
              <w:left w:val="single" w:sz="4" w:space="0" w:color="auto"/>
              <w:bottom w:val="single" w:sz="4" w:space="0" w:color="auto"/>
              <w:right w:val="single" w:sz="4" w:space="0" w:color="auto"/>
            </w:tcBorders>
            <w:shd w:val="clear" w:color="auto" w:fill="F2F2F2"/>
            <w:hideMark/>
          </w:tcPr>
          <w:p w14:paraId="2CC21B90"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2</w:t>
            </w:r>
          </w:p>
        </w:tc>
        <w:tc>
          <w:tcPr>
            <w:tcW w:w="200" w:type="pct"/>
            <w:tcBorders>
              <w:top w:val="single" w:sz="4" w:space="0" w:color="auto"/>
              <w:left w:val="single" w:sz="4" w:space="0" w:color="auto"/>
              <w:bottom w:val="single" w:sz="4" w:space="0" w:color="auto"/>
              <w:right w:val="single" w:sz="4" w:space="0" w:color="auto"/>
            </w:tcBorders>
            <w:shd w:val="clear" w:color="auto" w:fill="F2F2F2"/>
            <w:hideMark/>
          </w:tcPr>
          <w:p w14:paraId="0295336A"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w:t>
            </w:r>
          </w:p>
        </w:tc>
      </w:tr>
      <w:tr w:rsidR="002532CE" w:rsidRPr="00A159DD" w14:paraId="7FE8B643" w14:textId="77777777" w:rsidTr="002532CE">
        <w:tc>
          <w:tcPr>
            <w:tcW w:w="180"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138328F9"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2</w:t>
            </w:r>
          </w:p>
        </w:tc>
        <w:tc>
          <w:tcPr>
            <w:tcW w:w="1920" w:type="pct"/>
            <w:tcBorders>
              <w:top w:val="single" w:sz="4" w:space="0" w:color="auto"/>
              <w:left w:val="single" w:sz="4" w:space="0" w:color="auto"/>
              <w:bottom w:val="single" w:sz="4" w:space="0" w:color="auto"/>
              <w:right w:val="single" w:sz="4" w:space="0" w:color="auto"/>
            </w:tcBorders>
            <w:shd w:val="pct5" w:color="auto" w:fill="auto"/>
            <w:hideMark/>
          </w:tcPr>
          <w:p w14:paraId="5A78AB87"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 xml:space="preserve">Общая физическая подготовка </w:t>
            </w:r>
          </w:p>
        </w:tc>
        <w:tc>
          <w:tcPr>
            <w:tcW w:w="364" w:type="pct"/>
            <w:tcBorders>
              <w:top w:val="single" w:sz="4" w:space="0" w:color="auto"/>
              <w:left w:val="single" w:sz="4" w:space="0" w:color="auto"/>
              <w:bottom w:val="single" w:sz="4" w:space="0" w:color="auto"/>
              <w:right w:val="single" w:sz="4" w:space="0" w:color="auto"/>
            </w:tcBorders>
            <w:shd w:val="pct5" w:color="auto" w:fill="auto"/>
            <w:hideMark/>
          </w:tcPr>
          <w:p w14:paraId="339FB0BB"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56</w:t>
            </w:r>
          </w:p>
        </w:tc>
        <w:tc>
          <w:tcPr>
            <w:tcW w:w="291" w:type="pct"/>
            <w:tcBorders>
              <w:top w:val="single" w:sz="4" w:space="0" w:color="auto"/>
              <w:left w:val="single" w:sz="4" w:space="0" w:color="auto"/>
              <w:bottom w:val="single" w:sz="4" w:space="0" w:color="auto"/>
              <w:right w:val="single" w:sz="4" w:space="0" w:color="auto"/>
            </w:tcBorders>
            <w:shd w:val="pct5" w:color="auto" w:fill="auto"/>
            <w:hideMark/>
          </w:tcPr>
          <w:p w14:paraId="3E1FE5D4"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10</w:t>
            </w:r>
          </w:p>
        </w:tc>
        <w:tc>
          <w:tcPr>
            <w:tcW w:w="290" w:type="pct"/>
            <w:tcBorders>
              <w:top w:val="single" w:sz="4" w:space="0" w:color="auto"/>
              <w:left w:val="single" w:sz="4" w:space="0" w:color="auto"/>
              <w:bottom w:val="single" w:sz="4" w:space="0" w:color="auto"/>
              <w:right w:val="single" w:sz="4" w:space="0" w:color="auto"/>
            </w:tcBorders>
            <w:shd w:val="pct5" w:color="auto" w:fill="auto"/>
            <w:hideMark/>
          </w:tcPr>
          <w:p w14:paraId="31830EAB"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10</w:t>
            </w:r>
          </w:p>
        </w:tc>
        <w:tc>
          <w:tcPr>
            <w:tcW w:w="292" w:type="pct"/>
            <w:tcBorders>
              <w:top w:val="single" w:sz="4" w:space="0" w:color="auto"/>
              <w:left w:val="single" w:sz="4" w:space="0" w:color="auto"/>
              <w:bottom w:val="single" w:sz="4" w:space="0" w:color="auto"/>
              <w:right w:val="single" w:sz="4" w:space="0" w:color="auto"/>
            </w:tcBorders>
            <w:shd w:val="pct5" w:color="auto" w:fill="auto"/>
            <w:hideMark/>
          </w:tcPr>
          <w:p w14:paraId="1946A7AE"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6</w:t>
            </w:r>
          </w:p>
        </w:tc>
        <w:tc>
          <w:tcPr>
            <w:tcW w:w="292" w:type="pct"/>
            <w:tcBorders>
              <w:top w:val="single" w:sz="4" w:space="0" w:color="auto"/>
              <w:left w:val="single" w:sz="4" w:space="0" w:color="auto"/>
              <w:bottom w:val="single" w:sz="4" w:space="0" w:color="auto"/>
              <w:right w:val="single" w:sz="4" w:space="0" w:color="auto"/>
            </w:tcBorders>
            <w:shd w:val="pct5" w:color="auto" w:fill="auto"/>
            <w:hideMark/>
          </w:tcPr>
          <w:p w14:paraId="54B6C890"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2</w:t>
            </w:r>
          </w:p>
        </w:tc>
        <w:tc>
          <w:tcPr>
            <w:tcW w:w="290" w:type="pct"/>
            <w:tcBorders>
              <w:top w:val="single" w:sz="4" w:space="0" w:color="auto"/>
              <w:left w:val="single" w:sz="4" w:space="0" w:color="auto"/>
              <w:bottom w:val="single" w:sz="4" w:space="0" w:color="auto"/>
              <w:right w:val="single" w:sz="4" w:space="0" w:color="auto"/>
            </w:tcBorders>
            <w:shd w:val="pct5" w:color="auto" w:fill="auto"/>
            <w:hideMark/>
          </w:tcPr>
          <w:p w14:paraId="58A8CB7E"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2</w:t>
            </w:r>
          </w:p>
        </w:tc>
        <w:tc>
          <w:tcPr>
            <w:tcW w:w="301" w:type="pct"/>
            <w:tcBorders>
              <w:top w:val="single" w:sz="4" w:space="0" w:color="auto"/>
              <w:left w:val="single" w:sz="4" w:space="0" w:color="auto"/>
              <w:bottom w:val="single" w:sz="4" w:space="0" w:color="auto"/>
              <w:right w:val="single" w:sz="4" w:space="0" w:color="auto"/>
            </w:tcBorders>
            <w:shd w:val="pct5" w:color="auto" w:fill="auto"/>
            <w:hideMark/>
          </w:tcPr>
          <w:p w14:paraId="6DDB914C"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6</w:t>
            </w:r>
          </w:p>
        </w:tc>
        <w:tc>
          <w:tcPr>
            <w:tcW w:w="288" w:type="pct"/>
            <w:tcBorders>
              <w:top w:val="single" w:sz="4" w:space="0" w:color="auto"/>
              <w:left w:val="single" w:sz="4" w:space="0" w:color="auto"/>
              <w:bottom w:val="single" w:sz="4" w:space="0" w:color="auto"/>
              <w:right w:val="single" w:sz="4" w:space="0" w:color="auto"/>
            </w:tcBorders>
            <w:shd w:val="pct5" w:color="auto" w:fill="auto"/>
            <w:hideMark/>
          </w:tcPr>
          <w:p w14:paraId="44B0A208"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8</w:t>
            </w:r>
          </w:p>
        </w:tc>
        <w:tc>
          <w:tcPr>
            <w:tcW w:w="293" w:type="pct"/>
            <w:tcBorders>
              <w:top w:val="single" w:sz="4" w:space="0" w:color="auto"/>
              <w:left w:val="single" w:sz="4" w:space="0" w:color="auto"/>
              <w:bottom w:val="single" w:sz="4" w:space="0" w:color="auto"/>
              <w:right w:val="single" w:sz="4" w:space="0" w:color="auto"/>
            </w:tcBorders>
            <w:shd w:val="pct5" w:color="auto" w:fill="auto"/>
            <w:hideMark/>
          </w:tcPr>
          <w:p w14:paraId="22F65FF9"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10</w:t>
            </w:r>
          </w:p>
        </w:tc>
        <w:tc>
          <w:tcPr>
            <w:tcW w:w="200" w:type="pct"/>
            <w:tcBorders>
              <w:top w:val="single" w:sz="4" w:space="0" w:color="auto"/>
              <w:left w:val="single" w:sz="4" w:space="0" w:color="auto"/>
              <w:bottom w:val="single" w:sz="4" w:space="0" w:color="auto"/>
              <w:right w:val="single" w:sz="4" w:space="0" w:color="auto"/>
            </w:tcBorders>
            <w:shd w:val="pct5" w:color="auto" w:fill="auto"/>
            <w:hideMark/>
          </w:tcPr>
          <w:p w14:paraId="2E643A39"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2</w:t>
            </w:r>
          </w:p>
        </w:tc>
      </w:tr>
      <w:tr w:rsidR="002532CE" w:rsidRPr="00A159DD" w14:paraId="3FFB1E2C" w14:textId="77777777" w:rsidTr="002532CE">
        <w:tc>
          <w:tcPr>
            <w:tcW w:w="180" w:type="pct"/>
            <w:vMerge w:val="restart"/>
            <w:tcBorders>
              <w:top w:val="single" w:sz="4" w:space="0" w:color="auto"/>
              <w:left w:val="single" w:sz="4" w:space="0" w:color="auto"/>
              <w:bottom w:val="single" w:sz="4" w:space="0" w:color="auto"/>
              <w:right w:val="single" w:sz="4" w:space="0" w:color="auto"/>
            </w:tcBorders>
            <w:vAlign w:val="center"/>
          </w:tcPr>
          <w:p w14:paraId="27357532"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1920" w:type="pct"/>
            <w:tcBorders>
              <w:top w:val="single" w:sz="4" w:space="0" w:color="auto"/>
              <w:left w:val="single" w:sz="4" w:space="0" w:color="auto"/>
              <w:bottom w:val="single" w:sz="4" w:space="0" w:color="auto"/>
              <w:right w:val="single" w:sz="4" w:space="0" w:color="auto"/>
            </w:tcBorders>
            <w:hideMark/>
          </w:tcPr>
          <w:p w14:paraId="66C2E021"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sz w:val="24"/>
                <w:szCs w:val="24"/>
              </w:rPr>
              <w:t xml:space="preserve">ОФП </w:t>
            </w:r>
          </w:p>
        </w:tc>
        <w:tc>
          <w:tcPr>
            <w:tcW w:w="364" w:type="pct"/>
            <w:tcBorders>
              <w:top w:val="single" w:sz="4" w:space="0" w:color="auto"/>
              <w:left w:val="single" w:sz="4" w:space="0" w:color="auto"/>
              <w:bottom w:val="single" w:sz="4" w:space="0" w:color="auto"/>
              <w:right w:val="single" w:sz="4" w:space="0" w:color="auto"/>
            </w:tcBorders>
            <w:hideMark/>
          </w:tcPr>
          <w:p w14:paraId="0868EBB2"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54</w:t>
            </w:r>
          </w:p>
        </w:tc>
        <w:tc>
          <w:tcPr>
            <w:tcW w:w="291" w:type="pct"/>
            <w:tcBorders>
              <w:top w:val="single" w:sz="4" w:space="0" w:color="auto"/>
              <w:left w:val="single" w:sz="4" w:space="0" w:color="auto"/>
              <w:bottom w:val="single" w:sz="4" w:space="0" w:color="auto"/>
              <w:right w:val="single" w:sz="4" w:space="0" w:color="auto"/>
            </w:tcBorders>
            <w:hideMark/>
          </w:tcPr>
          <w:p w14:paraId="0FA5DB3D"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10</w:t>
            </w:r>
          </w:p>
        </w:tc>
        <w:tc>
          <w:tcPr>
            <w:tcW w:w="290" w:type="pct"/>
            <w:tcBorders>
              <w:top w:val="single" w:sz="4" w:space="0" w:color="auto"/>
              <w:left w:val="single" w:sz="4" w:space="0" w:color="auto"/>
              <w:bottom w:val="single" w:sz="4" w:space="0" w:color="auto"/>
              <w:right w:val="single" w:sz="4" w:space="0" w:color="auto"/>
            </w:tcBorders>
            <w:hideMark/>
          </w:tcPr>
          <w:p w14:paraId="5E8FBDAF"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10</w:t>
            </w:r>
          </w:p>
        </w:tc>
        <w:tc>
          <w:tcPr>
            <w:tcW w:w="292" w:type="pct"/>
            <w:tcBorders>
              <w:top w:val="single" w:sz="4" w:space="0" w:color="auto"/>
              <w:left w:val="single" w:sz="4" w:space="0" w:color="auto"/>
              <w:bottom w:val="single" w:sz="4" w:space="0" w:color="auto"/>
              <w:right w:val="single" w:sz="4" w:space="0" w:color="auto"/>
            </w:tcBorders>
            <w:hideMark/>
          </w:tcPr>
          <w:p w14:paraId="5D9A48CF"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6</w:t>
            </w:r>
          </w:p>
        </w:tc>
        <w:tc>
          <w:tcPr>
            <w:tcW w:w="292" w:type="pct"/>
            <w:tcBorders>
              <w:top w:val="single" w:sz="4" w:space="0" w:color="auto"/>
              <w:left w:val="single" w:sz="4" w:space="0" w:color="auto"/>
              <w:bottom w:val="single" w:sz="4" w:space="0" w:color="auto"/>
              <w:right w:val="single" w:sz="4" w:space="0" w:color="auto"/>
            </w:tcBorders>
            <w:hideMark/>
          </w:tcPr>
          <w:p w14:paraId="5A9DB5E7"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2</w:t>
            </w:r>
          </w:p>
        </w:tc>
        <w:tc>
          <w:tcPr>
            <w:tcW w:w="290" w:type="pct"/>
            <w:tcBorders>
              <w:top w:val="single" w:sz="4" w:space="0" w:color="auto"/>
              <w:left w:val="single" w:sz="4" w:space="0" w:color="auto"/>
              <w:bottom w:val="single" w:sz="4" w:space="0" w:color="auto"/>
              <w:right w:val="single" w:sz="4" w:space="0" w:color="auto"/>
            </w:tcBorders>
            <w:hideMark/>
          </w:tcPr>
          <w:p w14:paraId="1BC03362"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2</w:t>
            </w:r>
          </w:p>
        </w:tc>
        <w:tc>
          <w:tcPr>
            <w:tcW w:w="301" w:type="pct"/>
            <w:tcBorders>
              <w:top w:val="single" w:sz="4" w:space="0" w:color="auto"/>
              <w:left w:val="single" w:sz="4" w:space="0" w:color="auto"/>
              <w:bottom w:val="single" w:sz="4" w:space="0" w:color="auto"/>
              <w:right w:val="single" w:sz="4" w:space="0" w:color="auto"/>
            </w:tcBorders>
            <w:hideMark/>
          </w:tcPr>
          <w:p w14:paraId="76DB90EB"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5</w:t>
            </w:r>
          </w:p>
        </w:tc>
        <w:tc>
          <w:tcPr>
            <w:tcW w:w="288" w:type="pct"/>
            <w:tcBorders>
              <w:top w:val="single" w:sz="4" w:space="0" w:color="auto"/>
              <w:left w:val="single" w:sz="4" w:space="0" w:color="auto"/>
              <w:bottom w:val="single" w:sz="4" w:space="0" w:color="auto"/>
              <w:right w:val="single" w:sz="4" w:space="0" w:color="auto"/>
            </w:tcBorders>
            <w:hideMark/>
          </w:tcPr>
          <w:p w14:paraId="03853697"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8</w:t>
            </w:r>
          </w:p>
        </w:tc>
        <w:tc>
          <w:tcPr>
            <w:tcW w:w="293" w:type="pct"/>
            <w:tcBorders>
              <w:top w:val="single" w:sz="4" w:space="0" w:color="auto"/>
              <w:left w:val="single" w:sz="4" w:space="0" w:color="auto"/>
              <w:bottom w:val="single" w:sz="4" w:space="0" w:color="auto"/>
              <w:right w:val="single" w:sz="4" w:space="0" w:color="auto"/>
            </w:tcBorders>
            <w:hideMark/>
          </w:tcPr>
          <w:p w14:paraId="68AD3BD9"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10</w:t>
            </w:r>
          </w:p>
        </w:tc>
        <w:tc>
          <w:tcPr>
            <w:tcW w:w="200" w:type="pct"/>
            <w:tcBorders>
              <w:top w:val="single" w:sz="4" w:space="0" w:color="auto"/>
              <w:left w:val="single" w:sz="4" w:space="0" w:color="auto"/>
              <w:bottom w:val="single" w:sz="4" w:space="0" w:color="auto"/>
              <w:right w:val="single" w:sz="4" w:space="0" w:color="auto"/>
            </w:tcBorders>
            <w:hideMark/>
          </w:tcPr>
          <w:p w14:paraId="71CBABF6"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1</w:t>
            </w:r>
          </w:p>
        </w:tc>
      </w:tr>
      <w:tr w:rsidR="002532CE" w:rsidRPr="00A159DD" w14:paraId="4BE6E0FE" w14:textId="77777777" w:rsidTr="002532CE">
        <w:tc>
          <w:tcPr>
            <w:tcW w:w="180" w:type="pct"/>
            <w:vMerge/>
            <w:tcBorders>
              <w:top w:val="single" w:sz="4" w:space="0" w:color="auto"/>
              <w:left w:val="single" w:sz="4" w:space="0" w:color="auto"/>
              <w:bottom w:val="single" w:sz="4" w:space="0" w:color="auto"/>
              <w:right w:val="single" w:sz="4" w:space="0" w:color="auto"/>
            </w:tcBorders>
            <w:vAlign w:val="center"/>
            <w:hideMark/>
          </w:tcPr>
          <w:p w14:paraId="07F023C8"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1920" w:type="pct"/>
            <w:tcBorders>
              <w:top w:val="single" w:sz="4" w:space="0" w:color="auto"/>
              <w:left w:val="single" w:sz="4" w:space="0" w:color="auto"/>
              <w:bottom w:val="single" w:sz="4" w:space="0" w:color="auto"/>
              <w:right w:val="single" w:sz="4" w:space="0" w:color="auto"/>
            </w:tcBorders>
            <w:hideMark/>
          </w:tcPr>
          <w:p w14:paraId="2E2CC56E"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Контрольно-переводные нормативы</w:t>
            </w:r>
          </w:p>
        </w:tc>
        <w:tc>
          <w:tcPr>
            <w:tcW w:w="364" w:type="pct"/>
            <w:tcBorders>
              <w:top w:val="single" w:sz="4" w:space="0" w:color="auto"/>
              <w:left w:val="single" w:sz="4" w:space="0" w:color="auto"/>
              <w:bottom w:val="single" w:sz="4" w:space="0" w:color="auto"/>
              <w:right w:val="single" w:sz="4" w:space="0" w:color="auto"/>
            </w:tcBorders>
            <w:hideMark/>
          </w:tcPr>
          <w:p w14:paraId="24DED8E9"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2</w:t>
            </w:r>
          </w:p>
        </w:tc>
        <w:tc>
          <w:tcPr>
            <w:tcW w:w="291" w:type="pct"/>
            <w:tcBorders>
              <w:top w:val="single" w:sz="4" w:space="0" w:color="auto"/>
              <w:left w:val="single" w:sz="4" w:space="0" w:color="auto"/>
              <w:bottom w:val="single" w:sz="4" w:space="0" w:color="auto"/>
              <w:right w:val="single" w:sz="4" w:space="0" w:color="auto"/>
            </w:tcBorders>
          </w:tcPr>
          <w:p w14:paraId="4BDB5498"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0" w:type="pct"/>
            <w:tcBorders>
              <w:top w:val="single" w:sz="4" w:space="0" w:color="auto"/>
              <w:left w:val="single" w:sz="4" w:space="0" w:color="auto"/>
              <w:bottom w:val="single" w:sz="4" w:space="0" w:color="auto"/>
              <w:right w:val="single" w:sz="4" w:space="0" w:color="auto"/>
            </w:tcBorders>
          </w:tcPr>
          <w:p w14:paraId="2916C19D"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2" w:type="pct"/>
            <w:tcBorders>
              <w:top w:val="single" w:sz="4" w:space="0" w:color="auto"/>
              <w:left w:val="single" w:sz="4" w:space="0" w:color="auto"/>
              <w:bottom w:val="single" w:sz="4" w:space="0" w:color="auto"/>
              <w:right w:val="single" w:sz="4" w:space="0" w:color="auto"/>
            </w:tcBorders>
          </w:tcPr>
          <w:p w14:paraId="74869460"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2" w:type="pct"/>
            <w:tcBorders>
              <w:top w:val="single" w:sz="4" w:space="0" w:color="auto"/>
              <w:left w:val="single" w:sz="4" w:space="0" w:color="auto"/>
              <w:bottom w:val="single" w:sz="4" w:space="0" w:color="auto"/>
              <w:right w:val="single" w:sz="4" w:space="0" w:color="auto"/>
            </w:tcBorders>
          </w:tcPr>
          <w:p w14:paraId="187F57B8"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0" w:type="pct"/>
            <w:tcBorders>
              <w:top w:val="single" w:sz="4" w:space="0" w:color="auto"/>
              <w:left w:val="single" w:sz="4" w:space="0" w:color="auto"/>
              <w:bottom w:val="single" w:sz="4" w:space="0" w:color="auto"/>
              <w:right w:val="single" w:sz="4" w:space="0" w:color="auto"/>
            </w:tcBorders>
          </w:tcPr>
          <w:p w14:paraId="54738AF4"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301" w:type="pct"/>
            <w:tcBorders>
              <w:top w:val="single" w:sz="4" w:space="0" w:color="auto"/>
              <w:left w:val="single" w:sz="4" w:space="0" w:color="auto"/>
              <w:bottom w:val="single" w:sz="4" w:space="0" w:color="auto"/>
              <w:right w:val="single" w:sz="4" w:space="0" w:color="auto"/>
            </w:tcBorders>
            <w:hideMark/>
          </w:tcPr>
          <w:p w14:paraId="6EA80843"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1</w:t>
            </w:r>
          </w:p>
        </w:tc>
        <w:tc>
          <w:tcPr>
            <w:tcW w:w="288" w:type="pct"/>
            <w:tcBorders>
              <w:top w:val="single" w:sz="4" w:space="0" w:color="auto"/>
              <w:left w:val="single" w:sz="4" w:space="0" w:color="auto"/>
              <w:bottom w:val="single" w:sz="4" w:space="0" w:color="auto"/>
              <w:right w:val="single" w:sz="4" w:space="0" w:color="auto"/>
            </w:tcBorders>
          </w:tcPr>
          <w:p w14:paraId="46ABBD8F"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3" w:type="pct"/>
            <w:tcBorders>
              <w:top w:val="single" w:sz="4" w:space="0" w:color="auto"/>
              <w:left w:val="single" w:sz="4" w:space="0" w:color="auto"/>
              <w:bottom w:val="single" w:sz="4" w:space="0" w:color="auto"/>
              <w:right w:val="single" w:sz="4" w:space="0" w:color="auto"/>
            </w:tcBorders>
          </w:tcPr>
          <w:p w14:paraId="06BBA33E"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00" w:type="pct"/>
            <w:tcBorders>
              <w:top w:val="single" w:sz="4" w:space="0" w:color="auto"/>
              <w:left w:val="single" w:sz="4" w:space="0" w:color="auto"/>
              <w:bottom w:val="single" w:sz="4" w:space="0" w:color="auto"/>
              <w:right w:val="single" w:sz="4" w:space="0" w:color="auto"/>
            </w:tcBorders>
            <w:hideMark/>
          </w:tcPr>
          <w:p w14:paraId="33A66D29"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1</w:t>
            </w:r>
          </w:p>
        </w:tc>
      </w:tr>
      <w:tr w:rsidR="002532CE" w:rsidRPr="00A159DD" w14:paraId="0B54C7E6" w14:textId="77777777" w:rsidTr="002532CE">
        <w:tc>
          <w:tcPr>
            <w:tcW w:w="18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8D9363B"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3</w:t>
            </w:r>
          </w:p>
        </w:tc>
        <w:tc>
          <w:tcPr>
            <w:tcW w:w="1920" w:type="pct"/>
            <w:tcBorders>
              <w:top w:val="single" w:sz="4" w:space="0" w:color="auto"/>
              <w:left w:val="single" w:sz="4" w:space="0" w:color="auto"/>
              <w:bottom w:val="single" w:sz="4" w:space="0" w:color="auto"/>
              <w:right w:val="single" w:sz="4" w:space="0" w:color="auto"/>
            </w:tcBorders>
            <w:shd w:val="clear" w:color="auto" w:fill="F2F2F2"/>
            <w:hideMark/>
          </w:tcPr>
          <w:p w14:paraId="7DBB8A4F"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 xml:space="preserve">Избранный вид спорта </w:t>
            </w:r>
          </w:p>
        </w:tc>
        <w:tc>
          <w:tcPr>
            <w:tcW w:w="364" w:type="pct"/>
            <w:tcBorders>
              <w:top w:val="single" w:sz="4" w:space="0" w:color="auto"/>
              <w:left w:val="single" w:sz="4" w:space="0" w:color="auto"/>
              <w:bottom w:val="single" w:sz="4" w:space="0" w:color="auto"/>
              <w:right w:val="single" w:sz="4" w:space="0" w:color="auto"/>
            </w:tcBorders>
            <w:shd w:val="clear" w:color="auto" w:fill="F2F2F2"/>
            <w:hideMark/>
          </w:tcPr>
          <w:p w14:paraId="62DE3BA8"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60</w:t>
            </w:r>
          </w:p>
        </w:tc>
        <w:tc>
          <w:tcPr>
            <w:tcW w:w="291" w:type="pct"/>
            <w:tcBorders>
              <w:top w:val="single" w:sz="4" w:space="0" w:color="auto"/>
              <w:left w:val="single" w:sz="4" w:space="0" w:color="auto"/>
              <w:bottom w:val="single" w:sz="4" w:space="0" w:color="auto"/>
              <w:right w:val="single" w:sz="4" w:space="0" w:color="auto"/>
            </w:tcBorders>
            <w:shd w:val="clear" w:color="auto" w:fill="F2F2F2"/>
            <w:hideMark/>
          </w:tcPr>
          <w:p w14:paraId="729DE7E4"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5</w:t>
            </w:r>
          </w:p>
        </w:tc>
        <w:tc>
          <w:tcPr>
            <w:tcW w:w="290" w:type="pct"/>
            <w:tcBorders>
              <w:top w:val="single" w:sz="4" w:space="0" w:color="auto"/>
              <w:left w:val="single" w:sz="4" w:space="0" w:color="auto"/>
              <w:bottom w:val="single" w:sz="4" w:space="0" w:color="auto"/>
              <w:right w:val="single" w:sz="4" w:space="0" w:color="auto"/>
            </w:tcBorders>
            <w:shd w:val="clear" w:color="auto" w:fill="F2F2F2"/>
            <w:hideMark/>
          </w:tcPr>
          <w:p w14:paraId="1D0ADF7A"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5</w:t>
            </w:r>
          </w:p>
        </w:tc>
        <w:tc>
          <w:tcPr>
            <w:tcW w:w="292" w:type="pct"/>
            <w:tcBorders>
              <w:top w:val="single" w:sz="4" w:space="0" w:color="auto"/>
              <w:left w:val="single" w:sz="4" w:space="0" w:color="auto"/>
              <w:bottom w:val="single" w:sz="4" w:space="0" w:color="auto"/>
              <w:right w:val="single" w:sz="4" w:space="0" w:color="auto"/>
            </w:tcBorders>
            <w:shd w:val="clear" w:color="auto" w:fill="F2F2F2"/>
            <w:hideMark/>
          </w:tcPr>
          <w:p w14:paraId="75697EEC"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7</w:t>
            </w:r>
          </w:p>
        </w:tc>
        <w:tc>
          <w:tcPr>
            <w:tcW w:w="292" w:type="pct"/>
            <w:tcBorders>
              <w:top w:val="single" w:sz="4" w:space="0" w:color="auto"/>
              <w:left w:val="single" w:sz="4" w:space="0" w:color="auto"/>
              <w:bottom w:val="single" w:sz="4" w:space="0" w:color="auto"/>
              <w:right w:val="single" w:sz="4" w:space="0" w:color="auto"/>
            </w:tcBorders>
            <w:shd w:val="clear" w:color="auto" w:fill="F2F2F2"/>
            <w:hideMark/>
          </w:tcPr>
          <w:p w14:paraId="052CBC2D"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14</w:t>
            </w:r>
          </w:p>
        </w:tc>
        <w:tc>
          <w:tcPr>
            <w:tcW w:w="290" w:type="pct"/>
            <w:tcBorders>
              <w:top w:val="single" w:sz="4" w:space="0" w:color="auto"/>
              <w:left w:val="single" w:sz="4" w:space="0" w:color="auto"/>
              <w:bottom w:val="single" w:sz="4" w:space="0" w:color="auto"/>
              <w:right w:val="single" w:sz="4" w:space="0" w:color="auto"/>
            </w:tcBorders>
            <w:shd w:val="clear" w:color="auto" w:fill="F2F2F2"/>
            <w:hideMark/>
          </w:tcPr>
          <w:p w14:paraId="4B73E586"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12</w:t>
            </w:r>
          </w:p>
        </w:tc>
        <w:tc>
          <w:tcPr>
            <w:tcW w:w="301" w:type="pct"/>
            <w:tcBorders>
              <w:top w:val="single" w:sz="4" w:space="0" w:color="auto"/>
              <w:left w:val="single" w:sz="4" w:space="0" w:color="auto"/>
              <w:bottom w:val="single" w:sz="4" w:space="0" w:color="auto"/>
              <w:right w:val="single" w:sz="4" w:space="0" w:color="auto"/>
            </w:tcBorders>
            <w:shd w:val="clear" w:color="auto" w:fill="F2F2F2"/>
            <w:hideMark/>
          </w:tcPr>
          <w:p w14:paraId="109B8484"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7</w:t>
            </w:r>
          </w:p>
        </w:tc>
        <w:tc>
          <w:tcPr>
            <w:tcW w:w="288" w:type="pct"/>
            <w:tcBorders>
              <w:top w:val="single" w:sz="4" w:space="0" w:color="auto"/>
              <w:left w:val="single" w:sz="4" w:space="0" w:color="auto"/>
              <w:bottom w:val="single" w:sz="4" w:space="0" w:color="auto"/>
              <w:right w:val="single" w:sz="4" w:space="0" w:color="auto"/>
            </w:tcBorders>
            <w:shd w:val="clear" w:color="auto" w:fill="F2F2F2"/>
            <w:hideMark/>
          </w:tcPr>
          <w:p w14:paraId="49832D11"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8</w:t>
            </w:r>
          </w:p>
        </w:tc>
        <w:tc>
          <w:tcPr>
            <w:tcW w:w="293" w:type="pct"/>
            <w:tcBorders>
              <w:top w:val="single" w:sz="4" w:space="0" w:color="auto"/>
              <w:left w:val="single" w:sz="4" w:space="0" w:color="auto"/>
              <w:bottom w:val="single" w:sz="4" w:space="0" w:color="auto"/>
              <w:right w:val="single" w:sz="4" w:space="0" w:color="auto"/>
            </w:tcBorders>
            <w:shd w:val="clear" w:color="auto" w:fill="F2F2F2"/>
            <w:hideMark/>
          </w:tcPr>
          <w:p w14:paraId="1D63D2B4"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2</w:t>
            </w:r>
          </w:p>
        </w:tc>
        <w:tc>
          <w:tcPr>
            <w:tcW w:w="200" w:type="pct"/>
            <w:tcBorders>
              <w:top w:val="single" w:sz="4" w:space="0" w:color="auto"/>
              <w:left w:val="single" w:sz="4" w:space="0" w:color="auto"/>
              <w:bottom w:val="single" w:sz="4" w:space="0" w:color="auto"/>
              <w:right w:val="single" w:sz="4" w:space="0" w:color="auto"/>
            </w:tcBorders>
            <w:shd w:val="clear" w:color="auto" w:fill="F2F2F2"/>
            <w:hideMark/>
          </w:tcPr>
          <w:p w14:paraId="09FA2A7E"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w:t>
            </w:r>
          </w:p>
        </w:tc>
      </w:tr>
      <w:tr w:rsidR="002532CE" w:rsidRPr="00A159DD" w14:paraId="09CA8440" w14:textId="77777777" w:rsidTr="002532CE">
        <w:trPr>
          <w:trHeight w:val="570"/>
        </w:trPr>
        <w:tc>
          <w:tcPr>
            <w:tcW w:w="180" w:type="pct"/>
            <w:vMerge w:val="restart"/>
            <w:tcBorders>
              <w:top w:val="single" w:sz="4" w:space="0" w:color="auto"/>
              <w:left w:val="single" w:sz="4" w:space="0" w:color="auto"/>
              <w:bottom w:val="single" w:sz="4" w:space="0" w:color="auto"/>
              <w:right w:val="single" w:sz="4" w:space="0" w:color="auto"/>
            </w:tcBorders>
            <w:vAlign w:val="center"/>
          </w:tcPr>
          <w:p w14:paraId="464FCBC1"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1920" w:type="pct"/>
            <w:vMerge w:val="restart"/>
            <w:tcBorders>
              <w:top w:val="single" w:sz="4" w:space="0" w:color="auto"/>
              <w:left w:val="single" w:sz="4" w:space="0" w:color="auto"/>
              <w:bottom w:val="single" w:sz="4" w:space="0" w:color="auto"/>
              <w:right w:val="single" w:sz="4" w:space="0" w:color="auto"/>
            </w:tcBorders>
            <w:hideMark/>
          </w:tcPr>
          <w:p w14:paraId="4D5750CE"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 xml:space="preserve">Техническая подготовка </w:t>
            </w:r>
          </w:p>
        </w:tc>
        <w:tc>
          <w:tcPr>
            <w:tcW w:w="364" w:type="pct"/>
            <w:vMerge w:val="restart"/>
            <w:tcBorders>
              <w:top w:val="single" w:sz="4" w:space="0" w:color="auto"/>
              <w:left w:val="single" w:sz="4" w:space="0" w:color="auto"/>
              <w:bottom w:val="single" w:sz="4" w:space="0" w:color="auto"/>
              <w:right w:val="single" w:sz="4" w:space="0" w:color="auto"/>
            </w:tcBorders>
            <w:hideMark/>
          </w:tcPr>
          <w:p w14:paraId="785C9037"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40</w:t>
            </w:r>
          </w:p>
        </w:tc>
        <w:tc>
          <w:tcPr>
            <w:tcW w:w="291" w:type="pct"/>
            <w:vMerge w:val="restart"/>
            <w:tcBorders>
              <w:top w:val="single" w:sz="4" w:space="0" w:color="auto"/>
              <w:left w:val="single" w:sz="4" w:space="0" w:color="auto"/>
              <w:bottom w:val="single" w:sz="4" w:space="0" w:color="auto"/>
              <w:right w:val="single" w:sz="4" w:space="0" w:color="auto"/>
            </w:tcBorders>
            <w:hideMark/>
          </w:tcPr>
          <w:p w14:paraId="14648C29"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5</w:t>
            </w:r>
          </w:p>
        </w:tc>
        <w:tc>
          <w:tcPr>
            <w:tcW w:w="290" w:type="pct"/>
            <w:vMerge w:val="restart"/>
            <w:tcBorders>
              <w:top w:val="single" w:sz="4" w:space="0" w:color="auto"/>
              <w:left w:val="single" w:sz="4" w:space="0" w:color="auto"/>
              <w:bottom w:val="single" w:sz="4" w:space="0" w:color="auto"/>
              <w:right w:val="single" w:sz="4" w:space="0" w:color="auto"/>
            </w:tcBorders>
            <w:hideMark/>
          </w:tcPr>
          <w:p w14:paraId="34C3CC76"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5</w:t>
            </w:r>
          </w:p>
        </w:tc>
        <w:tc>
          <w:tcPr>
            <w:tcW w:w="292" w:type="pct"/>
            <w:vMerge w:val="restart"/>
            <w:tcBorders>
              <w:top w:val="single" w:sz="4" w:space="0" w:color="auto"/>
              <w:left w:val="single" w:sz="4" w:space="0" w:color="auto"/>
              <w:bottom w:val="single" w:sz="4" w:space="0" w:color="auto"/>
              <w:right w:val="single" w:sz="4" w:space="0" w:color="auto"/>
            </w:tcBorders>
            <w:hideMark/>
          </w:tcPr>
          <w:p w14:paraId="5090736E"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5</w:t>
            </w:r>
          </w:p>
        </w:tc>
        <w:tc>
          <w:tcPr>
            <w:tcW w:w="292" w:type="pct"/>
            <w:vMerge w:val="restart"/>
            <w:tcBorders>
              <w:top w:val="single" w:sz="4" w:space="0" w:color="auto"/>
              <w:left w:val="single" w:sz="4" w:space="0" w:color="auto"/>
              <w:bottom w:val="single" w:sz="4" w:space="0" w:color="auto"/>
              <w:right w:val="single" w:sz="4" w:space="0" w:color="auto"/>
            </w:tcBorders>
            <w:hideMark/>
          </w:tcPr>
          <w:p w14:paraId="4CE4F91D"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8</w:t>
            </w:r>
          </w:p>
        </w:tc>
        <w:tc>
          <w:tcPr>
            <w:tcW w:w="290" w:type="pct"/>
            <w:vMerge w:val="restart"/>
            <w:tcBorders>
              <w:top w:val="single" w:sz="4" w:space="0" w:color="auto"/>
              <w:left w:val="single" w:sz="4" w:space="0" w:color="auto"/>
              <w:bottom w:val="single" w:sz="4" w:space="0" w:color="auto"/>
              <w:right w:val="single" w:sz="4" w:space="0" w:color="auto"/>
            </w:tcBorders>
            <w:hideMark/>
          </w:tcPr>
          <w:p w14:paraId="1AA1B773"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6</w:t>
            </w:r>
          </w:p>
        </w:tc>
        <w:tc>
          <w:tcPr>
            <w:tcW w:w="301" w:type="pct"/>
            <w:vMerge w:val="restart"/>
            <w:tcBorders>
              <w:top w:val="single" w:sz="4" w:space="0" w:color="auto"/>
              <w:left w:val="single" w:sz="4" w:space="0" w:color="auto"/>
              <w:bottom w:val="single" w:sz="4" w:space="0" w:color="auto"/>
              <w:right w:val="single" w:sz="4" w:space="0" w:color="auto"/>
            </w:tcBorders>
            <w:hideMark/>
          </w:tcPr>
          <w:p w14:paraId="57AB7477"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3</w:t>
            </w:r>
          </w:p>
        </w:tc>
        <w:tc>
          <w:tcPr>
            <w:tcW w:w="288" w:type="pct"/>
            <w:vMerge w:val="restart"/>
            <w:tcBorders>
              <w:top w:val="single" w:sz="4" w:space="0" w:color="auto"/>
              <w:left w:val="single" w:sz="4" w:space="0" w:color="auto"/>
              <w:bottom w:val="single" w:sz="4" w:space="0" w:color="auto"/>
              <w:right w:val="single" w:sz="4" w:space="0" w:color="auto"/>
            </w:tcBorders>
            <w:hideMark/>
          </w:tcPr>
          <w:p w14:paraId="1D3DECFD"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6</w:t>
            </w:r>
          </w:p>
        </w:tc>
        <w:tc>
          <w:tcPr>
            <w:tcW w:w="293" w:type="pct"/>
            <w:vMerge w:val="restart"/>
            <w:tcBorders>
              <w:top w:val="single" w:sz="4" w:space="0" w:color="auto"/>
              <w:left w:val="single" w:sz="4" w:space="0" w:color="auto"/>
              <w:bottom w:val="single" w:sz="4" w:space="0" w:color="auto"/>
              <w:right w:val="single" w:sz="4" w:space="0" w:color="auto"/>
            </w:tcBorders>
            <w:hideMark/>
          </w:tcPr>
          <w:p w14:paraId="4FD71FBC"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2</w:t>
            </w:r>
          </w:p>
        </w:tc>
        <w:tc>
          <w:tcPr>
            <w:tcW w:w="200" w:type="pct"/>
            <w:vMerge w:val="restart"/>
            <w:tcBorders>
              <w:top w:val="single" w:sz="4" w:space="0" w:color="auto"/>
              <w:left w:val="single" w:sz="4" w:space="0" w:color="auto"/>
              <w:bottom w:val="single" w:sz="4" w:space="0" w:color="auto"/>
              <w:right w:val="single" w:sz="4" w:space="0" w:color="auto"/>
            </w:tcBorders>
          </w:tcPr>
          <w:p w14:paraId="5C8C6B09"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r>
      <w:tr w:rsidR="002532CE" w:rsidRPr="00A159DD" w14:paraId="3382A365" w14:textId="77777777" w:rsidTr="002532CE">
        <w:trPr>
          <w:trHeight w:val="276"/>
        </w:trPr>
        <w:tc>
          <w:tcPr>
            <w:tcW w:w="180" w:type="pct"/>
            <w:vMerge/>
            <w:tcBorders>
              <w:top w:val="single" w:sz="4" w:space="0" w:color="auto"/>
              <w:left w:val="single" w:sz="4" w:space="0" w:color="auto"/>
              <w:bottom w:val="single" w:sz="4" w:space="0" w:color="auto"/>
              <w:right w:val="single" w:sz="4" w:space="0" w:color="auto"/>
            </w:tcBorders>
            <w:vAlign w:val="center"/>
            <w:hideMark/>
          </w:tcPr>
          <w:p w14:paraId="5C71F136"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1920" w:type="pct"/>
            <w:vMerge/>
            <w:tcBorders>
              <w:top w:val="single" w:sz="4" w:space="0" w:color="auto"/>
              <w:left w:val="single" w:sz="4" w:space="0" w:color="auto"/>
              <w:bottom w:val="single" w:sz="4" w:space="0" w:color="auto"/>
              <w:right w:val="single" w:sz="4" w:space="0" w:color="auto"/>
            </w:tcBorders>
            <w:vAlign w:val="center"/>
            <w:hideMark/>
          </w:tcPr>
          <w:p w14:paraId="62199465"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14:paraId="0DA123B1"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4C4CEA3D"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50895670"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14:paraId="38C1F859"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14:paraId="0C8FE7CE"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41004F19"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67C0C651"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308D56CC"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3" w:type="pct"/>
            <w:vMerge/>
            <w:tcBorders>
              <w:top w:val="single" w:sz="4" w:space="0" w:color="auto"/>
              <w:left w:val="single" w:sz="4" w:space="0" w:color="auto"/>
              <w:bottom w:val="single" w:sz="4" w:space="0" w:color="auto"/>
              <w:right w:val="single" w:sz="4" w:space="0" w:color="auto"/>
            </w:tcBorders>
            <w:vAlign w:val="center"/>
            <w:hideMark/>
          </w:tcPr>
          <w:p w14:paraId="797E50C6"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14:paraId="7B04FA47"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r>
      <w:tr w:rsidR="002532CE" w:rsidRPr="00A159DD" w14:paraId="0886BBB0" w14:textId="77777777" w:rsidTr="002532CE">
        <w:trPr>
          <w:trHeight w:val="570"/>
        </w:trPr>
        <w:tc>
          <w:tcPr>
            <w:tcW w:w="180" w:type="pct"/>
            <w:vMerge/>
            <w:tcBorders>
              <w:top w:val="single" w:sz="4" w:space="0" w:color="auto"/>
              <w:left w:val="single" w:sz="4" w:space="0" w:color="auto"/>
              <w:bottom w:val="single" w:sz="4" w:space="0" w:color="auto"/>
              <w:right w:val="single" w:sz="4" w:space="0" w:color="auto"/>
            </w:tcBorders>
            <w:vAlign w:val="center"/>
            <w:hideMark/>
          </w:tcPr>
          <w:p w14:paraId="568C698B"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1920" w:type="pct"/>
            <w:vMerge w:val="restart"/>
            <w:tcBorders>
              <w:top w:val="single" w:sz="4" w:space="0" w:color="auto"/>
              <w:left w:val="single" w:sz="4" w:space="0" w:color="auto"/>
              <w:bottom w:val="single" w:sz="4" w:space="0" w:color="auto"/>
              <w:right w:val="single" w:sz="4" w:space="0" w:color="auto"/>
            </w:tcBorders>
            <w:hideMark/>
          </w:tcPr>
          <w:p w14:paraId="6051891C"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Технико-тактическая</w:t>
            </w:r>
          </w:p>
          <w:p w14:paraId="3CD7AC33"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(игровая подготовка)</w:t>
            </w:r>
          </w:p>
        </w:tc>
        <w:tc>
          <w:tcPr>
            <w:tcW w:w="364" w:type="pct"/>
            <w:vMerge w:val="restart"/>
            <w:tcBorders>
              <w:top w:val="single" w:sz="4" w:space="0" w:color="auto"/>
              <w:left w:val="single" w:sz="4" w:space="0" w:color="auto"/>
              <w:bottom w:val="single" w:sz="4" w:space="0" w:color="auto"/>
              <w:right w:val="single" w:sz="4" w:space="0" w:color="auto"/>
            </w:tcBorders>
            <w:hideMark/>
          </w:tcPr>
          <w:p w14:paraId="72A4FFC0"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20</w:t>
            </w:r>
          </w:p>
        </w:tc>
        <w:tc>
          <w:tcPr>
            <w:tcW w:w="291" w:type="pct"/>
            <w:vMerge w:val="restart"/>
            <w:tcBorders>
              <w:top w:val="single" w:sz="4" w:space="0" w:color="auto"/>
              <w:left w:val="single" w:sz="4" w:space="0" w:color="auto"/>
              <w:bottom w:val="single" w:sz="4" w:space="0" w:color="auto"/>
              <w:right w:val="single" w:sz="4" w:space="0" w:color="auto"/>
            </w:tcBorders>
          </w:tcPr>
          <w:p w14:paraId="1A939487"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0" w:type="pct"/>
            <w:vMerge w:val="restart"/>
            <w:tcBorders>
              <w:top w:val="single" w:sz="4" w:space="0" w:color="auto"/>
              <w:left w:val="single" w:sz="4" w:space="0" w:color="auto"/>
              <w:bottom w:val="single" w:sz="4" w:space="0" w:color="auto"/>
              <w:right w:val="single" w:sz="4" w:space="0" w:color="auto"/>
            </w:tcBorders>
          </w:tcPr>
          <w:p w14:paraId="6AA258D8"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2" w:type="pct"/>
            <w:vMerge w:val="restart"/>
            <w:tcBorders>
              <w:top w:val="single" w:sz="4" w:space="0" w:color="auto"/>
              <w:left w:val="single" w:sz="4" w:space="0" w:color="auto"/>
              <w:bottom w:val="single" w:sz="4" w:space="0" w:color="auto"/>
              <w:right w:val="single" w:sz="4" w:space="0" w:color="auto"/>
            </w:tcBorders>
            <w:hideMark/>
          </w:tcPr>
          <w:p w14:paraId="39A728AC"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2</w:t>
            </w:r>
          </w:p>
        </w:tc>
        <w:tc>
          <w:tcPr>
            <w:tcW w:w="292" w:type="pct"/>
            <w:vMerge w:val="restart"/>
            <w:tcBorders>
              <w:top w:val="single" w:sz="4" w:space="0" w:color="auto"/>
              <w:left w:val="single" w:sz="4" w:space="0" w:color="auto"/>
              <w:bottom w:val="single" w:sz="4" w:space="0" w:color="auto"/>
              <w:right w:val="single" w:sz="4" w:space="0" w:color="auto"/>
            </w:tcBorders>
            <w:hideMark/>
          </w:tcPr>
          <w:p w14:paraId="3CBA1243"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6</w:t>
            </w:r>
          </w:p>
        </w:tc>
        <w:tc>
          <w:tcPr>
            <w:tcW w:w="290" w:type="pct"/>
            <w:vMerge w:val="restart"/>
            <w:tcBorders>
              <w:top w:val="single" w:sz="4" w:space="0" w:color="auto"/>
              <w:left w:val="single" w:sz="4" w:space="0" w:color="auto"/>
              <w:bottom w:val="single" w:sz="4" w:space="0" w:color="auto"/>
              <w:right w:val="single" w:sz="4" w:space="0" w:color="auto"/>
            </w:tcBorders>
            <w:hideMark/>
          </w:tcPr>
          <w:p w14:paraId="68AED84D"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6</w:t>
            </w:r>
          </w:p>
        </w:tc>
        <w:tc>
          <w:tcPr>
            <w:tcW w:w="301" w:type="pct"/>
            <w:vMerge w:val="restart"/>
            <w:tcBorders>
              <w:top w:val="single" w:sz="4" w:space="0" w:color="auto"/>
              <w:left w:val="single" w:sz="4" w:space="0" w:color="auto"/>
              <w:bottom w:val="single" w:sz="4" w:space="0" w:color="auto"/>
              <w:right w:val="single" w:sz="4" w:space="0" w:color="auto"/>
            </w:tcBorders>
            <w:hideMark/>
          </w:tcPr>
          <w:p w14:paraId="3BC2995D"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4</w:t>
            </w:r>
          </w:p>
        </w:tc>
        <w:tc>
          <w:tcPr>
            <w:tcW w:w="288" w:type="pct"/>
            <w:vMerge w:val="restart"/>
            <w:tcBorders>
              <w:top w:val="single" w:sz="4" w:space="0" w:color="auto"/>
              <w:left w:val="single" w:sz="4" w:space="0" w:color="auto"/>
              <w:bottom w:val="single" w:sz="4" w:space="0" w:color="auto"/>
              <w:right w:val="single" w:sz="4" w:space="0" w:color="auto"/>
            </w:tcBorders>
            <w:hideMark/>
          </w:tcPr>
          <w:p w14:paraId="18B4C29E"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2</w:t>
            </w:r>
          </w:p>
        </w:tc>
        <w:tc>
          <w:tcPr>
            <w:tcW w:w="293" w:type="pct"/>
            <w:vMerge w:val="restart"/>
            <w:tcBorders>
              <w:top w:val="single" w:sz="4" w:space="0" w:color="auto"/>
              <w:left w:val="single" w:sz="4" w:space="0" w:color="auto"/>
              <w:bottom w:val="single" w:sz="4" w:space="0" w:color="auto"/>
              <w:right w:val="single" w:sz="4" w:space="0" w:color="auto"/>
            </w:tcBorders>
          </w:tcPr>
          <w:p w14:paraId="6FFBD3EC"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00" w:type="pct"/>
            <w:vMerge w:val="restart"/>
            <w:tcBorders>
              <w:top w:val="single" w:sz="4" w:space="0" w:color="auto"/>
              <w:left w:val="single" w:sz="4" w:space="0" w:color="auto"/>
              <w:bottom w:val="single" w:sz="4" w:space="0" w:color="auto"/>
              <w:right w:val="single" w:sz="4" w:space="0" w:color="auto"/>
            </w:tcBorders>
          </w:tcPr>
          <w:p w14:paraId="30DCCCAD"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r>
      <w:tr w:rsidR="002532CE" w:rsidRPr="00A159DD" w14:paraId="36AF6883" w14:textId="77777777" w:rsidTr="002532CE">
        <w:trPr>
          <w:trHeight w:val="276"/>
        </w:trPr>
        <w:tc>
          <w:tcPr>
            <w:tcW w:w="180" w:type="pct"/>
            <w:vMerge/>
            <w:tcBorders>
              <w:top w:val="single" w:sz="4" w:space="0" w:color="auto"/>
              <w:left w:val="single" w:sz="4" w:space="0" w:color="auto"/>
              <w:bottom w:val="single" w:sz="4" w:space="0" w:color="auto"/>
              <w:right w:val="single" w:sz="4" w:space="0" w:color="auto"/>
            </w:tcBorders>
            <w:vAlign w:val="center"/>
            <w:hideMark/>
          </w:tcPr>
          <w:p w14:paraId="54C529ED"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1920" w:type="pct"/>
            <w:vMerge/>
            <w:tcBorders>
              <w:top w:val="single" w:sz="4" w:space="0" w:color="auto"/>
              <w:left w:val="single" w:sz="4" w:space="0" w:color="auto"/>
              <w:bottom w:val="single" w:sz="4" w:space="0" w:color="auto"/>
              <w:right w:val="single" w:sz="4" w:space="0" w:color="auto"/>
            </w:tcBorders>
            <w:vAlign w:val="center"/>
            <w:hideMark/>
          </w:tcPr>
          <w:p w14:paraId="1C0157D6"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14:paraId="3691E7B2"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526770CE"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7CBEED82"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14:paraId="6E36661F"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14:paraId="38645DC7"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135E58C4"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62EBF9A1"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0C6C2CD5"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3" w:type="pct"/>
            <w:vMerge/>
            <w:tcBorders>
              <w:top w:val="single" w:sz="4" w:space="0" w:color="auto"/>
              <w:left w:val="single" w:sz="4" w:space="0" w:color="auto"/>
              <w:bottom w:val="single" w:sz="4" w:space="0" w:color="auto"/>
              <w:right w:val="single" w:sz="4" w:space="0" w:color="auto"/>
            </w:tcBorders>
            <w:vAlign w:val="center"/>
            <w:hideMark/>
          </w:tcPr>
          <w:p w14:paraId="709E88E4"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14:paraId="508C98E9"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r>
      <w:tr w:rsidR="002532CE" w:rsidRPr="00A159DD" w14:paraId="098B4CC7" w14:textId="77777777" w:rsidTr="002532CE">
        <w:tc>
          <w:tcPr>
            <w:tcW w:w="180" w:type="pct"/>
            <w:vMerge/>
            <w:tcBorders>
              <w:top w:val="single" w:sz="4" w:space="0" w:color="auto"/>
              <w:left w:val="single" w:sz="4" w:space="0" w:color="auto"/>
              <w:bottom w:val="single" w:sz="4" w:space="0" w:color="auto"/>
              <w:right w:val="single" w:sz="4" w:space="0" w:color="auto"/>
            </w:tcBorders>
            <w:vAlign w:val="center"/>
            <w:hideMark/>
          </w:tcPr>
          <w:p w14:paraId="779F8E76"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1920" w:type="pct"/>
            <w:tcBorders>
              <w:top w:val="single" w:sz="4" w:space="0" w:color="auto"/>
              <w:left w:val="single" w:sz="4" w:space="0" w:color="auto"/>
              <w:bottom w:val="single" w:sz="4" w:space="0" w:color="auto"/>
              <w:right w:val="single" w:sz="4" w:space="0" w:color="auto"/>
            </w:tcBorders>
            <w:hideMark/>
          </w:tcPr>
          <w:p w14:paraId="078272D3"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Соревновательная подготовка, инструкторская и судейская практика</w:t>
            </w:r>
          </w:p>
        </w:tc>
        <w:tc>
          <w:tcPr>
            <w:tcW w:w="364" w:type="pct"/>
            <w:tcBorders>
              <w:top w:val="single" w:sz="4" w:space="0" w:color="auto"/>
              <w:left w:val="single" w:sz="4" w:space="0" w:color="auto"/>
              <w:bottom w:val="single" w:sz="4" w:space="0" w:color="auto"/>
              <w:right w:val="single" w:sz="4" w:space="0" w:color="auto"/>
            </w:tcBorders>
            <w:hideMark/>
          </w:tcPr>
          <w:p w14:paraId="237AFA41"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w:t>
            </w:r>
          </w:p>
        </w:tc>
        <w:tc>
          <w:tcPr>
            <w:tcW w:w="291" w:type="pct"/>
            <w:tcBorders>
              <w:top w:val="single" w:sz="4" w:space="0" w:color="auto"/>
              <w:left w:val="single" w:sz="4" w:space="0" w:color="auto"/>
              <w:bottom w:val="single" w:sz="4" w:space="0" w:color="auto"/>
              <w:right w:val="single" w:sz="4" w:space="0" w:color="auto"/>
            </w:tcBorders>
          </w:tcPr>
          <w:p w14:paraId="7818863E"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0" w:type="pct"/>
            <w:tcBorders>
              <w:top w:val="single" w:sz="4" w:space="0" w:color="auto"/>
              <w:left w:val="single" w:sz="4" w:space="0" w:color="auto"/>
              <w:bottom w:val="single" w:sz="4" w:space="0" w:color="auto"/>
              <w:right w:val="single" w:sz="4" w:space="0" w:color="auto"/>
            </w:tcBorders>
          </w:tcPr>
          <w:p w14:paraId="44F69B9A"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2" w:type="pct"/>
            <w:tcBorders>
              <w:top w:val="single" w:sz="4" w:space="0" w:color="auto"/>
              <w:left w:val="single" w:sz="4" w:space="0" w:color="auto"/>
              <w:bottom w:val="single" w:sz="4" w:space="0" w:color="auto"/>
              <w:right w:val="single" w:sz="4" w:space="0" w:color="auto"/>
            </w:tcBorders>
          </w:tcPr>
          <w:p w14:paraId="5F07D11E"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2" w:type="pct"/>
            <w:tcBorders>
              <w:top w:val="single" w:sz="4" w:space="0" w:color="auto"/>
              <w:left w:val="single" w:sz="4" w:space="0" w:color="auto"/>
              <w:bottom w:val="single" w:sz="4" w:space="0" w:color="auto"/>
              <w:right w:val="single" w:sz="4" w:space="0" w:color="auto"/>
            </w:tcBorders>
          </w:tcPr>
          <w:p w14:paraId="41508A3C"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0" w:type="pct"/>
            <w:tcBorders>
              <w:top w:val="single" w:sz="4" w:space="0" w:color="auto"/>
              <w:left w:val="single" w:sz="4" w:space="0" w:color="auto"/>
              <w:bottom w:val="single" w:sz="4" w:space="0" w:color="auto"/>
              <w:right w:val="single" w:sz="4" w:space="0" w:color="auto"/>
            </w:tcBorders>
          </w:tcPr>
          <w:p w14:paraId="43D6B1D6"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301" w:type="pct"/>
            <w:tcBorders>
              <w:top w:val="single" w:sz="4" w:space="0" w:color="auto"/>
              <w:left w:val="single" w:sz="4" w:space="0" w:color="auto"/>
              <w:bottom w:val="single" w:sz="4" w:space="0" w:color="auto"/>
              <w:right w:val="single" w:sz="4" w:space="0" w:color="auto"/>
            </w:tcBorders>
          </w:tcPr>
          <w:p w14:paraId="17DBC151"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88" w:type="pct"/>
            <w:tcBorders>
              <w:top w:val="single" w:sz="4" w:space="0" w:color="auto"/>
              <w:left w:val="single" w:sz="4" w:space="0" w:color="auto"/>
              <w:bottom w:val="single" w:sz="4" w:space="0" w:color="auto"/>
              <w:right w:val="single" w:sz="4" w:space="0" w:color="auto"/>
            </w:tcBorders>
          </w:tcPr>
          <w:p w14:paraId="6F8BD81B"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3" w:type="pct"/>
            <w:tcBorders>
              <w:top w:val="single" w:sz="4" w:space="0" w:color="auto"/>
              <w:left w:val="single" w:sz="4" w:space="0" w:color="auto"/>
              <w:bottom w:val="single" w:sz="4" w:space="0" w:color="auto"/>
              <w:right w:val="single" w:sz="4" w:space="0" w:color="auto"/>
            </w:tcBorders>
          </w:tcPr>
          <w:p w14:paraId="2613E9C1"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00" w:type="pct"/>
            <w:tcBorders>
              <w:top w:val="single" w:sz="4" w:space="0" w:color="auto"/>
              <w:left w:val="single" w:sz="4" w:space="0" w:color="auto"/>
              <w:bottom w:val="single" w:sz="4" w:space="0" w:color="auto"/>
              <w:right w:val="single" w:sz="4" w:space="0" w:color="auto"/>
            </w:tcBorders>
          </w:tcPr>
          <w:p w14:paraId="1037B8A3"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r>
      <w:tr w:rsidR="002532CE" w:rsidRPr="00A159DD" w14:paraId="0640B561" w14:textId="77777777" w:rsidTr="002532CE">
        <w:tc>
          <w:tcPr>
            <w:tcW w:w="180" w:type="pct"/>
            <w:vMerge/>
            <w:tcBorders>
              <w:top w:val="single" w:sz="4" w:space="0" w:color="auto"/>
              <w:left w:val="single" w:sz="4" w:space="0" w:color="auto"/>
              <w:bottom w:val="single" w:sz="4" w:space="0" w:color="auto"/>
              <w:right w:val="single" w:sz="4" w:space="0" w:color="auto"/>
            </w:tcBorders>
            <w:vAlign w:val="center"/>
            <w:hideMark/>
          </w:tcPr>
          <w:p w14:paraId="687C6DE0"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1920" w:type="pct"/>
            <w:tcBorders>
              <w:top w:val="single" w:sz="4" w:space="0" w:color="auto"/>
              <w:left w:val="single" w:sz="4" w:space="0" w:color="auto"/>
              <w:bottom w:val="single" w:sz="4" w:space="0" w:color="auto"/>
              <w:right w:val="single" w:sz="4" w:space="0" w:color="auto"/>
            </w:tcBorders>
            <w:hideMark/>
          </w:tcPr>
          <w:p w14:paraId="5316F8FB"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Восстановительные мероприятия</w:t>
            </w:r>
          </w:p>
        </w:tc>
        <w:tc>
          <w:tcPr>
            <w:tcW w:w="364" w:type="pct"/>
            <w:tcBorders>
              <w:top w:val="single" w:sz="4" w:space="0" w:color="auto"/>
              <w:left w:val="single" w:sz="4" w:space="0" w:color="auto"/>
              <w:bottom w:val="single" w:sz="4" w:space="0" w:color="auto"/>
              <w:right w:val="single" w:sz="4" w:space="0" w:color="auto"/>
            </w:tcBorders>
            <w:hideMark/>
          </w:tcPr>
          <w:p w14:paraId="3AD8BB85"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r w:rsidRPr="00A159DD">
              <w:rPr>
                <w:rFonts w:ascii="Times New Roman" w:hAnsi="Times New Roman" w:cs="Times New Roman"/>
                <w:sz w:val="24"/>
                <w:szCs w:val="24"/>
              </w:rPr>
              <w:t>-</w:t>
            </w:r>
          </w:p>
        </w:tc>
        <w:tc>
          <w:tcPr>
            <w:tcW w:w="291" w:type="pct"/>
            <w:tcBorders>
              <w:top w:val="single" w:sz="4" w:space="0" w:color="auto"/>
              <w:left w:val="single" w:sz="4" w:space="0" w:color="auto"/>
              <w:bottom w:val="single" w:sz="4" w:space="0" w:color="auto"/>
              <w:right w:val="single" w:sz="4" w:space="0" w:color="auto"/>
            </w:tcBorders>
          </w:tcPr>
          <w:p w14:paraId="5B2F9378"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0" w:type="pct"/>
            <w:tcBorders>
              <w:top w:val="single" w:sz="4" w:space="0" w:color="auto"/>
              <w:left w:val="single" w:sz="4" w:space="0" w:color="auto"/>
              <w:bottom w:val="single" w:sz="4" w:space="0" w:color="auto"/>
              <w:right w:val="single" w:sz="4" w:space="0" w:color="auto"/>
            </w:tcBorders>
          </w:tcPr>
          <w:p w14:paraId="58E6DD4E"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2" w:type="pct"/>
            <w:tcBorders>
              <w:top w:val="single" w:sz="4" w:space="0" w:color="auto"/>
              <w:left w:val="single" w:sz="4" w:space="0" w:color="auto"/>
              <w:bottom w:val="single" w:sz="4" w:space="0" w:color="auto"/>
              <w:right w:val="single" w:sz="4" w:space="0" w:color="auto"/>
            </w:tcBorders>
          </w:tcPr>
          <w:p w14:paraId="7D3BEE8F"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2" w:type="pct"/>
            <w:tcBorders>
              <w:top w:val="single" w:sz="4" w:space="0" w:color="auto"/>
              <w:left w:val="single" w:sz="4" w:space="0" w:color="auto"/>
              <w:bottom w:val="single" w:sz="4" w:space="0" w:color="auto"/>
              <w:right w:val="single" w:sz="4" w:space="0" w:color="auto"/>
            </w:tcBorders>
          </w:tcPr>
          <w:p w14:paraId="3B88899E"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0" w:type="pct"/>
            <w:tcBorders>
              <w:top w:val="single" w:sz="4" w:space="0" w:color="auto"/>
              <w:left w:val="single" w:sz="4" w:space="0" w:color="auto"/>
              <w:bottom w:val="single" w:sz="4" w:space="0" w:color="auto"/>
              <w:right w:val="single" w:sz="4" w:space="0" w:color="auto"/>
            </w:tcBorders>
          </w:tcPr>
          <w:p w14:paraId="69E2BB2B"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301" w:type="pct"/>
            <w:tcBorders>
              <w:top w:val="single" w:sz="4" w:space="0" w:color="auto"/>
              <w:left w:val="single" w:sz="4" w:space="0" w:color="auto"/>
              <w:bottom w:val="single" w:sz="4" w:space="0" w:color="auto"/>
              <w:right w:val="single" w:sz="4" w:space="0" w:color="auto"/>
            </w:tcBorders>
          </w:tcPr>
          <w:p w14:paraId="57C0D796"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88" w:type="pct"/>
            <w:tcBorders>
              <w:top w:val="single" w:sz="4" w:space="0" w:color="auto"/>
              <w:left w:val="single" w:sz="4" w:space="0" w:color="auto"/>
              <w:bottom w:val="single" w:sz="4" w:space="0" w:color="auto"/>
              <w:right w:val="single" w:sz="4" w:space="0" w:color="auto"/>
            </w:tcBorders>
          </w:tcPr>
          <w:p w14:paraId="0D142F6F"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93" w:type="pct"/>
            <w:tcBorders>
              <w:top w:val="single" w:sz="4" w:space="0" w:color="auto"/>
              <w:left w:val="single" w:sz="4" w:space="0" w:color="auto"/>
              <w:bottom w:val="single" w:sz="4" w:space="0" w:color="auto"/>
              <w:right w:val="single" w:sz="4" w:space="0" w:color="auto"/>
            </w:tcBorders>
          </w:tcPr>
          <w:p w14:paraId="4475AD14"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c>
          <w:tcPr>
            <w:tcW w:w="200" w:type="pct"/>
            <w:tcBorders>
              <w:top w:val="single" w:sz="4" w:space="0" w:color="auto"/>
              <w:left w:val="single" w:sz="4" w:space="0" w:color="auto"/>
              <w:bottom w:val="single" w:sz="4" w:space="0" w:color="auto"/>
              <w:right w:val="single" w:sz="4" w:space="0" w:color="auto"/>
            </w:tcBorders>
          </w:tcPr>
          <w:p w14:paraId="120C4E94" w14:textId="77777777" w:rsidR="004C62EA" w:rsidRPr="00A159DD" w:rsidRDefault="004C62EA" w:rsidP="00A159DD">
            <w:pPr>
              <w:spacing w:after="0" w:line="240" w:lineRule="auto"/>
              <w:jc w:val="both"/>
              <w:rPr>
                <w:rFonts w:ascii="Times New Roman" w:eastAsia="Times New Roman" w:hAnsi="Times New Roman" w:cs="Times New Roman"/>
                <w:sz w:val="24"/>
                <w:szCs w:val="24"/>
              </w:rPr>
            </w:pPr>
          </w:p>
        </w:tc>
      </w:tr>
      <w:tr w:rsidR="002532CE" w:rsidRPr="00A159DD" w14:paraId="7BC8401F" w14:textId="77777777" w:rsidTr="002532CE">
        <w:tc>
          <w:tcPr>
            <w:tcW w:w="180"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7CD048C6"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4</w:t>
            </w:r>
          </w:p>
        </w:tc>
        <w:tc>
          <w:tcPr>
            <w:tcW w:w="1920" w:type="pct"/>
            <w:tcBorders>
              <w:top w:val="single" w:sz="4" w:space="0" w:color="auto"/>
              <w:left w:val="single" w:sz="4" w:space="0" w:color="auto"/>
              <w:bottom w:val="single" w:sz="4" w:space="0" w:color="auto"/>
              <w:right w:val="single" w:sz="4" w:space="0" w:color="auto"/>
            </w:tcBorders>
            <w:shd w:val="pct5" w:color="auto" w:fill="auto"/>
            <w:hideMark/>
          </w:tcPr>
          <w:p w14:paraId="1CABB58D"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 xml:space="preserve">Специальная физическая </w:t>
            </w:r>
          </w:p>
          <w:p w14:paraId="42EA942F"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 xml:space="preserve">подготовка </w:t>
            </w:r>
          </w:p>
        </w:tc>
        <w:tc>
          <w:tcPr>
            <w:tcW w:w="364" w:type="pct"/>
            <w:tcBorders>
              <w:top w:val="single" w:sz="4" w:space="0" w:color="auto"/>
              <w:left w:val="single" w:sz="4" w:space="0" w:color="auto"/>
              <w:bottom w:val="single" w:sz="4" w:space="0" w:color="auto"/>
              <w:right w:val="single" w:sz="4" w:space="0" w:color="auto"/>
            </w:tcBorders>
            <w:shd w:val="pct5" w:color="auto" w:fill="auto"/>
            <w:hideMark/>
          </w:tcPr>
          <w:p w14:paraId="15C6873E"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14</w:t>
            </w:r>
          </w:p>
        </w:tc>
        <w:tc>
          <w:tcPr>
            <w:tcW w:w="291" w:type="pct"/>
            <w:tcBorders>
              <w:top w:val="single" w:sz="4" w:space="0" w:color="auto"/>
              <w:left w:val="single" w:sz="4" w:space="0" w:color="auto"/>
              <w:bottom w:val="single" w:sz="4" w:space="0" w:color="auto"/>
              <w:right w:val="single" w:sz="4" w:space="0" w:color="auto"/>
            </w:tcBorders>
            <w:shd w:val="pct5" w:color="auto" w:fill="auto"/>
            <w:hideMark/>
          </w:tcPr>
          <w:p w14:paraId="6474E532"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w:t>
            </w:r>
          </w:p>
        </w:tc>
        <w:tc>
          <w:tcPr>
            <w:tcW w:w="290" w:type="pct"/>
            <w:tcBorders>
              <w:top w:val="single" w:sz="4" w:space="0" w:color="auto"/>
              <w:left w:val="single" w:sz="4" w:space="0" w:color="auto"/>
              <w:bottom w:val="single" w:sz="4" w:space="0" w:color="auto"/>
              <w:right w:val="single" w:sz="4" w:space="0" w:color="auto"/>
            </w:tcBorders>
            <w:shd w:val="pct5" w:color="auto" w:fill="auto"/>
            <w:hideMark/>
          </w:tcPr>
          <w:p w14:paraId="6DEB9483"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2</w:t>
            </w:r>
          </w:p>
        </w:tc>
        <w:tc>
          <w:tcPr>
            <w:tcW w:w="292" w:type="pct"/>
            <w:tcBorders>
              <w:top w:val="single" w:sz="4" w:space="0" w:color="auto"/>
              <w:left w:val="single" w:sz="4" w:space="0" w:color="auto"/>
              <w:bottom w:val="single" w:sz="4" w:space="0" w:color="auto"/>
              <w:right w:val="single" w:sz="4" w:space="0" w:color="auto"/>
            </w:tcBorders>
            <w:shd w:val="pct5" w:color="auto" w:fill="auto"/>
            <w:hideMark/>
          </w:tcPr>
          <w:p w14:paraId="7FC42638"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2</w:t>
            </w:r>
          </w:p>
        </w:tc>
        <w:tc>
          <w:tcPr>
            <w:tcW w:w="292" w:type="pct"/>
            <w:tcBorders>
              <w:top w:val="single" w:sz="4" w:space="0" w:color="auto"/>
              <w:left w:val="single" w:sz="4" w:space="0" w:color="auto"/>
              <w:bottom w:val="single" w:sz="4" w:space="0" w:color="auto"/>
              <w:right w:val="single" w:sz="4" w:space="0" w:color="auto"/>
            </w:tcBorders>
            <w:shd w:val="pct5" w:color="auto" w:fill="auto"/>
            <w:hideMark/>
          </w:tcPr>
          <w:p w14:paraId="46783CDB"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2</w:t>
            </w:r>
          </w:p>
        </w:tc>
        <w:tc>
          <w:tcPr>
            <w:tcW w:w="290" w:type="pct"/>
            <w:tcBorders>
              <w:top w:val="single" w:sz="4" w:space="0" w:color="auto"/>
              <w:left w:val="single" w:sz="4" w:space="0" w:color="auto"/>
              <w:bottom w:val="single" w:sz="4" w:space="0" w:color="auto"/>
              <w:right w:val="single" w:sz="4" w:space="0" w:color="auto"/>
            </w:tcBorders>
            <w:shd w:val="pct5" w:color="auto" w:fill="auto"/>
            <w:hideMark/>
          </w:tcPr>
          <w:p w14:paraId="5B896037"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2</w:t>
            </w:r>
          </w:p>
        </w:tc>
        <w:tc>
          <w:tcPr>
            <w:tcW w:w="301" w:type="pct"/>
            <w:tcBorders>
              <w:top w:val="single" w:sz="4" w:space="0" w:color="auto"/>
              <w:left w:val="single" w:sz="4" w:space="0" w:color="auto"/>
              <w:bottom w:val="single" w:sz="4" w:space="0" w:color="auto"/>
              <w:right w:val="single" w:sz="4" w:space="0" w:color="auto"/>
            </w:tcBorders>
            <w:shd w:val="pct5" w:color="auto" w:fill="auto"/>
            <w:hideMark/>
          </w:tcPr>
          <w:p w14:paraId="0E86812A"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2</w:t>
            </w:r>
          </w:p>
        </w:tc>
        <w:tc>
          <w:tcPr>
            <w:tcW w:w="288" w:type="pct"/>
            <w:tcBorders>
              <w:top w:val="single" w:sz="4" w:space="0" w:color="auto"/>
              <w:left w:val="single" w:sz="4" w:space="0" w:color="auto"/>
              <w:bottom w:val="single" w:sz="4" w:space="0" w:color="auto"/>
              <w:right w:val="single" w:sz="4" w:space="0" w:color="auto"/>
            </w:tcBorders>
            <w:shd w:val="pct5" w:color="auto" w:fill="auto"/>
            <w:hideMark/>
          </w:tcPr>
          <w:p w14:paraId="55CCB594"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2</w:t>
            </w:r>
          </w:p>
        </w:tc>
        <w:tc>
          <w:tcPr>
            <w:tcW w:w="293" w:type="pct"/>
            <w:tcBorders>
              <w:top w:val="single" w:sz="4" w:space="0" w:color="auto"/>
              <w:left w:val="single" w:sz="4" w:space="0" w:color="auto"/>
              <w:bottom w:val="single" w:sz="4" w:space="0" w:color="auto"/>
              <w:right w:val="single" w:sz="4" w:space="0" w:color="auto"/>
            </w:tcBorders>
            <w:shd w:val="pct5" w:color="auto" w:fill="auto"/>
            <w:hideMark/>
          </w:tcPr>
          <w:p w14:paraId="64E14F55"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w:t>
            </w:r>
          </w:p>
        </w:tc>
        <w:tc>
          <w:tcPr>
            <w:tcW w:w="200" w:type="pct"/>
            <w:tcBorders>
              <w:top w:val="single" w:sz="4" w:space="0" w:color="auto"/>
              <w:left w:val="single" w:sz="4" w:space="0" w:color="auto"/>
              <w:bottom w:val="single" w:sz="4" w:space="0" w:color="auto"/>
              <w:right w:val="single" w:sz="4" w:space="0" w:color="auto"/>
            </w:tcBorders>
            <w:shd w:val="pct5" w:color="auto" w:fill="auto"/>
          </w:tcPr>
          <w:p w14:paraId="42AFC42D"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r>
      <w:tr w:rsidR="002532CE" w:rsidRPr="00A159DD" w14:paraId="2401E193" w14:textId="77777777" w:rsidTr="002532CE">
        <w:tc>
          <w:tcPr>
            <w:tcW w:w="180"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795C1E81"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5</w:t>
            </w:r>
          </w:p>
        </w:tc>
        <w:tc>
          <w:tcPr>
            <w:tcW w:w="1920"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431EFE88"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 xml:space="preserve">Самостоятельная работа </w:t>
            </w:r>
          </w:p>
        </w:tc>
        <w:tc>
          <w:tcPr>
            <w:tcW w:w="364" w:type="pct"/>
            <w:tcBorders>
              <w:top w:val="single" w:sz="4" w:space="0" w:color="auto"/>
              <w:left w:val="single" w:sz="4" w:space="0" w:color="auto"/>
              <w:bottom w:val="single" w:sz="4" w:space="0" w:color="auto"/>
              <w:right w:val="single" w:sz="4" w:space="0" w:color="auto"/>
            </w:tcBorders>
            <w:shd w:val="pct5" w:color="auto" w:fill="auto"/>
            <w:hideMark/>
          </w:tcPr>
          <w:p w14:paraId="2A108F41"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4</w:t>
            </w:r>
          </w:p>
        </w:tc>
        <w:tc>
          <w:tcPr>
            <w:tcW w:w="291" w:type="pct"/>
            <w:tcBorders>
              <w:top w:val="single" w:sz="4" w:space="0" w:color="auto"/>
              <w:left w:val="single" w:sz="4" w:space="0" w:color="auto"/>
              <w:bottom w:val="single" w:sz="4" w:space="0" w:color="auto"/>
              <w:right w:val="single" w:sz="4" w:space="0" w:color="auto"/>
            </w:tcBorders>
            <w:shd w:val="pct5" w:color="auto" w:fill="auto"/>
            <w:hideMark/>
          </w:tcPr>
          <w:p w14:paraId="30470A0D"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w:t>
            </w:r>
          </w:p>
        </w:tc>
        <w:tc>
          <w:tcPr>
            <w:tcW w:w="290" w:type="pct"/>
            <w:tcBorders>
              <w:top w:val="single" w:sz="4" w:space="0" w:color="auto"/>
              <w:left w:val="single" w:sz="4" w:space="0" w:color="auto"/>
              <w:bottom w:val="single" w:sz="4" w:space="0" w:color="auto"/>
              <w:right w:val="single" w:sz="4" w:space="0" w:color="auto"/>
            </w:tcBorders>
            <w:shd w:val="pct5" w:color="auto" w:fill="auto"/>
          </w:tcPr>
          <w:p w14:paraId="271CA723"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292" w:type="pct"/>
            <w:tcBorders>
              <w:top w:val="single" w:sz="4" w:space="0" w:color="auto"/>
              <w:left w:val="single" w:sz="4" w:space="0" w:color="auto"/>
              <w:bottom w:val="single" w:sz="4" w:space="0" w:color="auto"/>
              <w:right w:val="single" w:sz="4" w:space="0" w:color="auto"/>
            </w:tcBorders>
            <w:shd w:val="pct5" w:color="auto" w:fill="auto"/>
          </w:tcPr>
          <w:p w14:paraId="75FBE423"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292" w:type="pct"/>
            <w:tcBorders>
              <w:top w:val="single" w:sz="4" w:space="0" w:color="auto"/>
              <w:left w:val="single" w:sz="4" w:space="0" w:color="auto"/>
              <w:bottom w:val="single" w:sz="4" w:space="0" w:color="auto"/>
              <w:right w:val="single" w:sz="4" w:space="0" w:color="auto"/>
            </w:tcBorders>
            <w:shd w:val="pct5" w:color="auto" w:fill="auto"/>
          </w:tcPr>
          <w:p w14:paraId="2D3F0BEC"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290" w:type="pct"/>
            <w:tcBorders>
              <w:top w:val="single" w:sz="4" w:space="0" w:color="auto"/>
              <w:left w:val="single" w:sz="4" w:space="0" w:color="auto"/>
              <w:bottom w:val="single" w:sz="4" w:space="0" w:color="auto"/>
              <w:right w:val="single" w:sz="4" w:space="0" w:color="auto"/>
            </w:tcBorders>
            <w:shd w:val="pct5" w:color="auto" w:fill="auto"/>
          </w:tcPr>
          <w:p w14:paraId="75CF4315"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301" w:type="pct"/>
            <w:tcBorders>
              <w:top w:val="single" w:sz="4" w:space="0" w:color="auto"/>
              <w:left w:val="single" w:sz="4" w:space="0" w:color="auto"/>
              <w:bottom w:val="single" w:sz="4" w:space="0" w:color="auto"/>
              <w:right w:val="single" w:sz="4" w:space="0" w:color="auto"/>
            </w:tcBorders>
            <w:shd w:val="pct5" w:color="auto" w:fill="auto"/>
          </w:tcPr>
          <w:p w14:paraId="3CB648E9"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288" w:type="pct"/>
            <w:tcBorders>
              <w:top w:val="single" w:sz="4" w:space="0" w:color="auto"/>
              <w:left w:val="single" w:sz="4" w:space="0" w:color="auto"/>
              <w:bottom w:val="single" w:sz="4" w:space="0" w:color="auto"/>
              <w:right w:val="single" w:sz="4" w:space="0" w:color="auto"/>
            </w:tcBorders>
            <w:shd w:val="pct5" w:color="auto" w:fill="auto"/>
          </w:tcPr>
          <w:p w14:paraId="0C178E9E"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tc>
        <w:tc>
          <w:tcPr>
            <w:tcW w:w="293" w:type="pct"/>
            <w:tcBorders>
              <w:top w:val="single" w:sz="4" w:space="0" w:color="auto"/>
              <w:left w:val="single" w:sz="4" w:space="0" w:color="auto"/>
              <w:bottom w:val="single" w:sz="4" w:space="0" w:color="auto"/>
              <w:right w:val="single" w:sz="4" w:space="0" w:color="auto"/>
            </w:tcBorders>
            <w:shd w:val="pct5" w:color="auto" w:fill="auto"/>
            <w:hideMark/>
          </w:tcPr>
          <w:p w14:paraId="31A2C4CD"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2</w:t>
            </w:r>
          </w:p>
        </w:tc>
        <w:tc>
          <w:tcPr>
            <w:tcW w:w="200" w:type="pct"/>
            <w:tcBorders>
              <w:top w:val="single" w:sz="4" w:space="0" w:color="auto"/>
              <w:left w:val="single" w:sz="4" w:space="0" w:color="auto"/>
              <w:bottom w:val="single" w:sz="4" w:space="0" w:color="auto"/>
              <w:right w:val="single" w:sz="4" w:space="0" w:color="auto"/>
            </w:tcBorders>
            <w:shd w:val="pct5" w:color="auto" w:fill="auto"/>
            <w:hideMark/>
          </w:tcPr>
          <w:p w14:paraId="6B8E35E1"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w:t>
            </w:r>
          </w:p>
        </w:tc>
      </w:tr>
      <w:tr w:rsidR="002532CE" w:rsidRPr="00A159DD" w14:paraId="5AD2566D" w14:textId="77777777" w:rsidTr="002532CE">
        <w:tc>
          <w:tcPr>
            <w:tcW w:w="2100" w:type="pct"/>
            <w:gridSpan w:val="2"/>
            <w:tcBorders>
              <w:top w:val="single" w:sz="4" w:space="0" w:color="auto"/>
              <w:left w:val="single" w:sz="4" w:space="0" w:color="auto"/>
              <w:bottom w:val="single" w:sz="4" w:space="0" w:color="auto"/>
              <w:right w:val="single" w:sz="4" w:space="0" w:color="auto"/>
            </w:tcBorders>
            <w:vAlign w:val="center"/>
          </w:tcPr>
          <w:p w14:paraId="3C0395D3"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p w14:paraId="78A885AA"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Итого</w:t>
            </w:r>
          </w:p>
        </w:tc>
        <w:tc>
          <w:tcPr>
            <w:tcW w:w="364" w:type="pct"/>
            <w:tcBorders>
              <w:top w:val="single" w:sz="4" w:space="0" w:color="auto"/>
              <w:left w:val="single" w:sz="4" w:space="0" w:color="auto"/>
              <w:bottom w:val="single" w:sz="4" w:space="0" w:color="auto"/>
              <w:right w:val="single" w:sz="4" w:space="0" w:color="auto"/>
            </w:tcBorders>
          </w:tcPr>
          <w:p w14:paraId="3254BC2F"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p w14:paraId="35F1E13F"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144</w:t>
            </w:r>
          </w:p>
        </w:tc>
        <w:tc>
          <w:tcPr>
            <w:tcW w:w="291" w:type="pct"/>
            <w:tcBorders>
              <w:top w:val="single" w:sz="4" w:space="0" w:color="auto"/>
              <w:left w:val="single" w:sz="4" w:space="0" w:color="auto"/>
              <w:bottom w:val="single" w:sz="4" w:space="0" w:color="auto"/>
              <w:right w:val="single" w:sz="4" w:space="0" w:color="auto"/>
            </w:tcBorders>
          </w:tcPr>
          <w:p w14:paraId="651E9592"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p w14:paraId="526D80A2"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18</w:t>
            </w:r>
          </w:p>
        </w:tc>
        <w:tc>
          <w:tcPr>
            <w:tcW w:w="290" w:type="pct"/>
            <w:tcBorders>
              <w:top w:val="single" w:sz="4" w:space="0" w:color="auto"/>
              <w:left w:val="single" w:sz="4" w:space="0" w:color="auto"/>
              <w:bottom w:val="single" w:sz="4" w:space="0" w:color="auto"/>
              <w:right w:val="single" w:sz="4" w:space="0" w:color="auto"/>
            </w:tcBorders>
          </w:tcPr>
          <w:p w14:paraId="269E314A"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p w14:paraId="5D9857E1"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18</w:t>
            </w:r>
          </w:p>
        </w:tc>
        <w:tc>
          <w:tcPr>
            <w:tcW w:w="292" w:type="pct"/>
            <w:tcBorders>
              <w:top w:val="single" w:sz="4" w:space="0" w:color="auto"/>
              <w:left w:val="single" w:sz="4" w:space="0" w:color="auto"/>
              <w:bottom w:val="single" w:sz="4" w:space="0" w:color="auto"/>
              <w:right w:val="single" w:sz="4" w:space="0" w:color="auto"/>
            </w:tcBorders>
          </w:tcPr>
          <w:p w14:paraId="47341341"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p w14:paraId="0EB5E791"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16</w:t>
            </w:r>
          </w:p>
        </w:tc>
        <w:tc>
          <w:tcPr>
            <w:tcW w:w="292" w:type="pct"/>
            <w:tcBorders>
              <w:top w:val="single" w:sz="4" w:space="0" w:color="auto"/>
              <w:left w:val="single" w:sz="4" w:space="0" w:color="auto"/>
              <w:bottom w:val="single" w:sz="4" w:space="0" w:color="auto"/>
              <w:right w:val="single" w:sz="4" w:space="0" w:color="auto"/>
            </w:tcBorders>
          </w:tcPr>
          <w:p w14:paraId="42EF2083"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p w14:paraId="2847A633"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19</w:t>
            </w:r>
          </w:p>
        </w:tc>
        <w:tc>
          <w:tcPr>
            <w:tcW w:w="290" w:type="pct"/>
            <w:tcBorders>
              <w:top w:val="single" w:sz="4" w:space="0" w:color="auto"/>
              <w:left w:val="single" w:sz="4" w:space="0" w:color="auto"/>
              <w:bottom w:val="single" w:sz="4" w:space="0" w:color="auto"/>
              <w:right w:val="single" w:sz="4" w:space="0" w:color="auto"/>
            </w:tcBorders>
          </w:tcPr>
          <w:p w14:paraId="7B40C951"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p w14:paraId="111B77A1"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17</w:t>
            </w:r>
          </w:p>
        </w:tc>
        <w:tc>
          <w:tcPr>
            <w:tcW w:w="301" w:type="pct"/>
            <w:tcBorders>
              <w:top w:val="single" w:sz="4" w:space="0" w:color="auto"/>
              <w:left w:val="single" w:sz="4" w:space="0" w:color="auto"/>
              <w:bottom w:val="single" w:sz="4" w:space="0" w:color="auto"/>
              <w:right w:val="single" w:sz="4" w:space="0" w:color="auto"/>
            </w:tcBorders>
          </w:tcPr>
          <w:p w14:paraId="4B4D7232"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p w14:paraId="632BF140"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16</w:t>
            </w:r>
          </w:p>
        </w:tc>
        <w:tc>
          <w:tcPr>
            <w:tcW w:w="288" w:type="pct"/>
            <w:tcBorders>
              <w:top w:val="single" w:sz="4" w:space="0" w:color="auto"/>
              <w:left w:val="single" w:sz="4" w:space="0" w:color="auto"/>
              <w:bottom w:val="single" w:sz="4" w:space="0" w:color="auto"/>
              <w:right w:val="single" w:sz="4" w:space="0" w:color="auto"/>
            </w:tcBorders>
          </w:tcPr>
          <w:p w14:paraId="2093CA67"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p w14:paraId="7C14D38D"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19</w:t>
            </w:r>
          </w:p>
        </w:tc>
        <w:tc>
          <w:tcPr>
            <w:tcW w:w="293" w:type="pct"/>
            <w:tcBorders>
              <w:top w:val="single" w:sz="4" w:space="0" w:color="auto"/>
              <w:left w:val="single" w:sz="4" w:space="0" w:color="auto"/>
              <w:bottom w:val="single" w:sz="4" w:space="0" w:color="auto"/>
              <w:right w:val="single" w:sz="4" w:space="0" w:color="auto"/>
            </w:tcBorders>
          </w:tcPr>
          <w:p w14:paraId="2503B197"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p w14:paraId="5DA96121"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17</w:t>
            </w:r>
          </w:p>
        </w:tc>
        <w:tc>
          <w:tcPr>
            <w:tcW w:w="200" w:type="pct"/>
            <w:tcBorders>
              <w:top w:val="single" w:sz="4" w:space="0" w:color="auto"/>
              <w:left w:val="single" w:sz="4" w:space="0" w:color="auto"/>
              <w:bottom w:val="single" w:sz="4" w:space="0" w:color="auto"/>
              <w:right w:val="single" w:sz="4" w:space="0" w:color="auto"/>
            </w:tcBorders>
          </w:tcPr>
          <w:p w14:paraId="38288749"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p>
          <w:p w14:paraId="4FB28CDF" w14:textId="77777777" w:rsidR="004C62EA" w:rsidRPr="00A159DD" w:rsidRDefault="004C62EA" w:rsidP="00A159DD">
            <w:pPr>
              <w:spacing w:after="0" w:line="240" w:lineRule="auto"/>
              <w:jc w:val="both"/>
              <w:rPr>
                <w:rFonts w:ascii="Times New Roman" w:eastAsia="Times New Roman" w:hAnsi="Times New Roman" w:cs="Times New Roman"/>
                <w:b/>
                <w:sz w:val="24"/>
                <w:szCs w:val="24"/>
              </w:rPr>
            </w:pPr>
            <w:r w:rsidRPr="00A159DD">
              <w:rPr>
                <w:rFonts w:ascii="Times New Roman" w:hAnsi="Times New Roman" w:cs="Times New Roman"/>
                <w:b/>
                <w:sz w:val="24"/>
                <w:szCs w:val="24"/>
              </w:rPr>
              <w:t>4</w:t>
            </w:r>
          </w:p>
        </w:tc>
      </w:tr>
    </w:tbl>
    <w:p w14:paraId="20BD9A1A" w14:textId="77777777" w:rsidR="004C62EA" w:rsidRPr="00A159DD" w:rsidRDefault="004C62EA" w:rsidP="00A159DD">
      <w:pPr>
        <w:spacing w:after="0" w:line="240" w:lineRule="auto"/>
        <w:contextualSpacing/>
        <w:jc w:val="both"/>
        <w:rPr>
          <w:rFonts w:ascii="Times New Roman" w:hAnsi="Times New Roman" w:cs="Times New Roman"/>
          <w:b/>
          <w:i/>
          <w:sz w:val="24"/>
          <w:szCs w:val="24"/>
        </w:rPr>
      </w:pPr>
    </w:p>
    <w:p w14:paraId="7ACC96F5" w14:textId="77777777" w:rsidR="004C62EA" w:rsidRPr="00A159DD" w:rsidRDefault="004C62EA"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Примерный план-график распределения учебных часов по месяцам</w:t>
      </w:r>
    </w:p>
    <w:p w14:paraId="1A665682" w14:textId="77777777" w:rsidR="004C62EA" w:rsidRPr="00A159DD" w:rsidRDefault="004C62EA"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 xml:space="preserve">группы спортивно-оздоровительного этапа  2,3-го года обучения </w:t>
      </w:r>
    </w:p>
    <w:p w14:paraId="569D819F" w14:textId="77777777" w:rsidR="004C62EA" w:rsidRPr="00A159DD" w:rsidRDefault="004C62E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к</w:t>
      </w:r>
      <w:r w:rsidRPr="00A159DD">
        <w:rPr>
          <w:rFonts w:ascii="Times New Roman" w:eastAsia="Times New Roman" w:hAnsi="Times New Roman" w:cs="Times New Roman"/>
          <w:sz w:val="24"/>
          <w:szCs w:val="24"/>
        </w:rPr>
        <w:t>оличество недель в учебном году</w:t>
      </w:r>
      <w:r w:rsidRPr="00A159DD">
        <w:rPr>
          <w:rFonts w:ascii="Times New Roman" w:hAnsi="Times New Roman" w:cs="Times New Roman"/>
          <w:sz w:val="24"/>
          <w:szCs w:val="24"/>
        </w:rPr>
        <w:t>-36</w:t>
      </w:r>
    </w:p>
    <w:p w14:paraId="3B4701CF" w14:textId="77777777" w:rsidR="004C62EA" w:rsidRPr="00A159DD" w:rsidRDefault="004C62E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к</w:t>
      </w:r>
      <w:r w:rsidRPr="00A159DD">
        <w:rPr>
          <w:rFonts w:ascii="Times New Roman" w:eastAsia="Times New Roman" w:hAnsi="Times New Roman" w:cs="Times New Roman"/>
          <w:sz w:val="24"/>
          <w:szCs w:val="24"/>
        </w:rPr>
        <w:t>оличество часов в неделю</w:t>
      </w:r>
      <w:r w:rsidRPr="00A159DD">
        <w:rPr>
          <w:rFonts w:ascii="Times New Roman" w:hAnsi="Times New Roman" w:cs="Times New Roman"/>
          <w:sz w:val="24"/>
          <w:szCs w:val="24"/>
        </w:rPr>
        <w:t>-6</w:t>
      </w:r>
    </w:p>
    <w:tbl>
      <w:tblPr>
        <w:tblpPr w:leftFromText="180" w:rightFromText="180" w:vertAnchor="text" w:horzAnchor="margin" w:tblpY="210"/>
        <w:tblOverlap w:val="never"/>
        <w:tblW w:w="48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
        <w:gridCol w:w="4209"/>
        <w:gridCol w:w="621"/>
        <w:gridCol w:w="478"/>
        <w:gridCol w:w="476"/>
        <w:gridCol w:w="476"/>
        <w:gridCol w:w="476"/>
        <w:gridCol w:w="476"/>
        <w:gridCol w:w="476"/>
        <w:gridCol w:w="476"/>
        <w:gridCol w:w="476"/>
        <w:gridCol w:w="474"/>
      </w:tblGrid>
      <w:tr w:rsidR="00AE2E26" w:rsidRPr="00A159DD" w14:paraId="4CD3ADD2" w14:textId="77777777" w:rsidTr="00AE2E26">
        <w:trPr>
          <w:cantSplit/>
          <w:trHeight w:val="1692"/>
        </w:trPr>
        <w:tc>
          <w:tcPr>
            <w:tcW w:w="2393" w:type="pct"/>
            <w:gridSpan w:val="2"/>
            <w:tcBorders>
              <w:top w:val="single" w:sz="4" w:space="0" w:color="auto"/>
              <w:left w:val="single" w:sz="4" w:space="0" w:color="auto"/>
              <w:bottom w:val="single" w:sz="4" w:space="0" w:color="auto"/>
              <w:right w:val="single" w:sz="4" w:space="0" w:color="auto"/>
            </w:tcBorders>
            <w:vAlign w:val="center"/>
            <w:hideMark/>
          </w:tcPr>
          <w:p w14:paraId="74E69B49"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lastRenderedPageBreak/>
              <w:t xml:space="preserve">Виды подготовки </w:t>
            </w:r>
          </w:p>
        </w:tc>
        <w:tc>
          <w:tcPr>
            <w:tcW w:w="330" w:type="pct"/>
            <w:tcBorders>
              <w:top w:val="single" w:sz="4" w:space="0" w:color="auto"/>
              <w:left w:val="single" w:sz="4" w:space="0" w:color="auto"/>
              <w:bottom w:val="single" w:sz="4" w:space="0" w:color="auto"/>
              <w:right w:val="single" w:sz="4" w:space="0" w:color="auto"/>
            </w:tcBorders>
            <w:textDirection w:val="btLr"/>
          </w:tcPr>
          <w:p w14:paraId="09D503E4"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Всего часов</w:t>
            </w:r>
          </w:p>
        </w:tc>
        <w:tc>
          <w:tcPr>
            <w:tcW w:w="254" w:type="pct"/>
            <w:tcBorders>
              <w:top w:val="single" w:sz="4" w:space="0" w:color="auto"/>
              <w:left w:val="single" w:sz="4" w:space="0" w:color="auto"/>
              <w:bottom w:val="single" w:sz="4" w:space="0" w:color="auto"/>
              <w:right w:val="single" w:sz="4" w:space="0" w:color="auto"/>
            </w:tcBorders>
            <w:textDirection w:val="btLr"/>
          </w:tcPr>
          <w:p w14:paraId="130C90B0"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сентябрь</w:t>
            </w:r>
          </w:p>
        </w:tc>
        <w:tc>
          <w:tcPr>
            <w:tcW w:w="253" w:type="pct"/>
            <w:tcBorders>
              <w:top w:val="single" w:sz="4" w:space="0" w:color="auto"/>
              <w:left w:val="single" w:sz="4" w:space="0" w:color="auto"/>
              <w:bottom w:val="single" w:sz="4" w:space="0" w:color="auto"/>
              <w:right w:val="single" w:sz="4" w:space="0" w:color="auto"/>
            </w:tcBorders>
            <w:textDirection w:val="btLr"/>
          </w:tcPr>
          <w:p w14:paraId="267F4D3A"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октябрь</w:t>
            </w:r>
          </w:p>
        </w:tc>
        <w:tc>
          <w:tcPr>
            <w:tcW w:w="253" w:type="pct"/>
            <w:tcBorders>
              <w:top w:val="single" w:sz="4" w:space="0" w:color="auto"/>
              <w:left w:val="single" w:sz="4" w:space="0" w:color="auto"/>
              <w:bottom w:val="single" w:sz="4" w:space="0" w:color="auto"/>
              <w:right w:val="single" w:sz="4" w:space="0" w:color="auto"/>
            </w:tcBorders>
            <w:textDirection w:val="btLr"/>
          </w:tcPr>
          <w:p w14:paraId="6FEF908E"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ноябрь</w:t>
            </w:r>
          </w:p>
        </w:tc>
        <w:tc>
          <w:tcPr>
            <w:tcW w:w="253" w:type="pct"/>
            <w:tcBorders>
              <w:top w:val="single" w:sz="4" w:space="0" w:color="auto"/>
              <w:left w:val="single" w:sz="4" w:space="0" w:color="auto"/>
              <w:bottom w:val="single" w:sz="4" w:space="0" w:color="auto"/>
              <w:right w:val="single" w:sz="4" w:space="0" w:color="auto"/>
            </w:tcBorders>
            <w:textDirection w:val="btLr"/>
          </w:tcPr>
          <w:p w14:paraId="602D6A5E"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декабрь</w:t>
            </w:r>
          </w:p>
        </w:tc>
        <w:tc>
          <w:tcPr>
            <w:tcW w:w="253" w:type="pct"/>
            <w:tcBorders>
              <w:top w:val="single" w:sz="4" w:space="0" w:color="auto"/>
              <w:left w:val="single" w:sz="4" w:space="0" w:color="auto"/>
              <w:bottom w:val="single" w:sz="4" w:space="0" w:color="auto"/>
              <w:right w:val="single" w:sz="4" w:space="0" w:color="auto"/>
            </w:tcBorders>
            <w:textDirection w:val="btLr"/>
          </w:tcPr>
          <w:p w14:paraId="2D16F537"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январь</w:t>
            </w:r>
          </w:p>
        </w:tc>
        <w:tc>
          <w:tcPr>
            <w:tcW w:w="253" w:type="pct"/>
            <w:tcBorders>
              <w:top w:val="single" w:sz="4" w:space="0" w:color="auto"/>
              <w:left w:val="single" w:sz="4" w:space="0" w:color="auto"/>
              <w:bottom w:val="single" w:sz="4" w:space="0" w:color="auto"/>
              <w:right w:val="single" w:sz="4" w:space="0" w:color="auto"/>
            </w:tcBorders>
            <w:textDirection w:val="btLr"/>
          </w:tcPr>
          <w:p w14:paraId="315D87F1"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февраль</w:t>
            </w:r>
          </w:p>
        </w:tc>
        <w:tc>
          <w:tcPr>
            <w:tcW w:w="253" w:type="pct"/>
            <w:tcBorders>
              <w:top w:val="single" w:sz="4" w:space="0" w:color="auto"/>
              <w:left w:val="single" w:sz="4" w:space="0" w:color="auto"/>
              <w:bottom w:val="single" w:sz="4" w:space="0" w:color="auto"/>
              <w:right w:val="single" w:sz="4" w:space="0" w:color="auto"/>
            </w:tcBorders>
            <w:textDirection w:val="btLr"/>
          </w:tcPr>
          <w:p w14:paraId="517B9F26"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март</w:t>
            </w:r>
          </w:p>
        </w:tc>
        <w:tc>
          <w:tcPr>
            <w:tcW w:w="253" w:type="pct"/>
            <w:tcBorders>
              <w:top w:val="single" w:sz="4" w:space="0" w:color="auto"/>
              <w:left w:val="single" w:sz="4" w:space="0" w:color="auto"/>
              <w:bottom w:val="single" w:sz="4" w:space="0" w:color="auto"/>
              <w:right w:val="single" w:sz="4" w:space="0" w:color="auto"/>
            </w:tcBorders>
            <w:textDirection w:val="btLr"/>
          </w:tcPr>
          <w:p w14:paraId="1F96DF4F"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апрель</w:t>
            </w:r>
          </w:p>
        </w:tc>
        <w:tc>
          <w:tcPr>
            <w:tcW w:w="252" w:type="pct"/>
            <w:tcBorders>
              <w:top w:val="single" w:sz="4" w:space="0" w:color="auto"/>
              <w:left w:val="single" w:sz="4" w:space="0" w:color="auto"/>
              <w:bottom w:val="single" w:sz="4" w:space="0" w:color="auto"/>
              <w:right w:val="single" w:sz="4" w:space="0" w:color="auto"/>
            </w:tcBorders>
            <w:textDirection w:val="btLr"/>
          </w:tcPr>
          <w:p w14:paraId="4CF4072A"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май</w:t>
            </w:r>
          </w:p>
        </w:tc>
      </w:tr>
      <w:tr w:rsidR="00AE2E26" w:rsidRPr="00A159DD" w14:paraId="4A3DC9A1" w14:textId="77777777" w:rsidTr="00AE2E26">
        <w:tc>
          <w:tcPr>
            <w:tcW w:w="15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CF4B1BB"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w:t>
            </w:r>
          </w:p>
        </w:tc>
        <w:tc>
          <w:tcPr>
            <w:tcW w:w="2237" w:type="pct"/>
            <w:tcBorders>
              <w:top w:val="single" w:sz="4" w:space="0" w:color="auto"/>
              <w:left w:val="single" w:sz="4" w:space="0" w:color="auto"/>
              <w:bottom w:val="single" w:sz="4" w:space="0" w:color="auto"/>
              <w:right w:val="single" w:sz="4" w:space="0" w:color="auto"/>
            </w:tcBorders>
            <w:shd w:val="clear" w:color="auto" w:fill="F2F2F2"/>
            <w:hideMark/>
          </w:tcPr>
          <w:p w14:paraId="7EAF12A7"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 xml:space="preserve">Теоретическая, тактическая и психологическая подготовка </w:t>
            </w:r>
          </w:p>
        </w:tc>
        <w:tc>
          <w:tcPr>
            <w:tcW w:w="330" w:type="pct"/>
            <w:tcBorders>
              <w:top w:val="single" w:sz="4" w:space="0" w:color="auto"/>
              <w:left w:val="single" w:sz="4" w:space="0" w:color="auto"/>
              <w:bottom w:val="single" w:sz="4" w:space="0" w:color="auto"/>
              <w:right w:val="single" w:sz="4" w:space="0" w:color="auto"/>
            </w:tcBorders>
            <w:shd w:val="clear" w:color="auto" w:fill="F2F2F2"/>
            <w:hideMark/>
          </w:tcPr>
          <w:p w14:paraId="4B7EE69E"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14</w:t>
            </w:r>
          </w:p>
        </w:tc>
        <w:tc>
          <w:tcPr>
            <w:tcW w:w="254" w:type="pct"/>
            <w:tcBorders>
              <w:top w:val="single" w:sz="4" w:space="0" w:color="auto"/>
              <w:left w:val="single" w:sz="4" w:space="0" w:color="auto"/>
              <w:bottom w:val="single" w:sz="4" w:space="0" w:color="auto"/>
              <w:right w:val="single" w:sz="4" w:space="0" w:color="auto"/>
            </w:tcBorders>
            <w:shd w:val="clear" w:color="auto" w:fill="F2F2F2"/>
          </w:tcPr>
          <w:p w14:paraId="78E1534E"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231CE365"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463A60A7"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5290AB12"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3B653F21"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4C471D7B"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0F8B1BD1"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297C039E"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3</w:t>
            </w:r>
          </w:p>
        </w:tc>
        <w:tc>
          <w:tcPr>
            <w:tcW w:w="252" w:type="pct"/>
            <w:tcBorders>
              <w:top w:val="single" w:sz="4" w:space="0" w:color="auto"/>
              <w:left w:val="single" w:sz="4" w:space="0" w:color="auto"/>
              <w:bottom w:val="single" w:sz="4" w:space="0" w:color="auto"/>
              <w:right w:val="single" w:sz="4" w:space="0" w:color="auto"/>
            </w:tcBorders>
            <w:shd w:val="clear" w:color="auto" w:fill="F2F2F2"/>
          </w:tcPr>
          <w:p w14:paraId="6755F7DB"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w:t>
            </w:r>
          </w:p>
        </w:tc>
      </w:tr>
      <w:tr w:rsidR="00AE2E26" w:rsidRPr="00A159DD" w14:paraId="531A04C8" w14:textId="77777777" w:rsidTr="00AE2E26">
        <w:tc>
          <w:tcPr>
            <w:tcW w:w="156"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23BD66DB"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w:t>
            </w:r>
          </w:p>
        </w:tc>
        <w:tc>
          <w:tcPr>
            <w:tcW w:w="2237" w:type="pct"/>
            <w:tcBorders>
              <w:top w:val="single" w:sz="4" w:space="0" w:color="auto"/>
              <w:left w:val="single" w:sz="4" w:space="0" w:color="auto"/>
              <w:bottom w:val="single" w:sz="4" w:space="0" w:color="auto"/>
              <w:right w:val="single" w:sz="4" w:space="0" w:color="auto"/>
            </w:tcBorders>
            <w:shd w:val="pct5" w:color="auto" w:fill="auto"/>
            <w:hideMark/>
          </w:tcPr>
          <w:p w14:paraId="58E84466"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 xml:space="preserve">Общая физическая подготовка </w:t>
            </w:r>
          </w:p>
        </w:tc>
        <w:tc>
          <w:tcPr>
            <w:tcW w:w="330" w:type="pct"/>
            <w:tcBorders>
              <w:top w:val="single" w:sz="4" w:space="0" w:color="auto"/>
              <w:left w:val="single" w:sz="4" w:space="0" w:color="auto"/>
              <w:bottom w:val="single" w:sz="4" w:space="0" w:color="auto"/>
              <w:right w:val="single" w:sz="4" w:space="0" w:color="auto"/>
            </w:tcBorders>
            <w:shd w:val="pct5" w:color="auto" w:fill="auto"/>
            <w:hideMark/>
          </w:tcPr>
          <w:p w14:paraId="0396A73C"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74</w:t>
            </w:r>
          </w:p>
        </w:tc>
        <w:tc>
          <w:tcPr>
            <w:tcW w:w="254" w:type="pct"/>
            <w:tcBorders>
              <w:top w:val="single" w:sz="4" w:space="0" w:color="auto"/>
              <w:left w:val="single" w:sz="4" w:space="0" w:color="auto"/>
              <w:bottom w:val="single" w:sz="4" w:space="0" w:color="auto"/>
              <w:right w:val="single" w:sz="4" w:space="0" w:color="auto"/>
            </w:tcBorders>
            <w:shd w:val="pct5" w:color="auto" w:fill="auto"/>
          </w:tcPr>
          <w:p w14:paraId="48DF98D7"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12</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394C502F"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12</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46D1341F"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8</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1ABCEBE9"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4</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7163D972"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4</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7F1FE2E8"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10</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4F941543"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10</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05BEBC04"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10</w:t>
            </w:r>
          </w:p>
        </w:tc>
        <w:tc>
          <w:tcPr>
            <w:tcW w:w="252" w:type="pct"/>
            <w:tcBorders>
              <w:top w:val="single" w:sz="4" w:space="0" w:color="auto"/>
              <w:left w:val="single" w:sz="4" w:space="0" w:color="auto"/>
              <w:bottom w:val="single" w:sz="4" w:space="0" w:color="auto"/>
              <w:right w:val="single" w:sz="4" w:space="0" w:color="auto"/>
            </w:tcBorders>
            <w:shd w:val="pct5" w:color="auto" w:fill="auto"/>
          </w:tcPr>
          <w:p w14:paraId="7D3D5FE3"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4</w:t>
            </w:r>
          </w:p>
        </w:tc>
      </w:tr>
      <w:tr w:rsidR="00AE2E26" w:rsidRPr="00A159DD" w14:paraId="2D2A8662" w14:textId="77777777" w:rsidTr="00AE2E26">
        <w:tc>
          <w:tcPr>
            <w:tcW w:w="156" w:type="pct"/>
            <w:vMerge w:val="restart"/>
            <w:tcBorders>
              <w:top w:val="single" w:sz="4" w:space="0" w:color="auto"/>
              <w:left w:val="single" w:sz="4" w:space="0" w:color="auto"/>
              <w:bottom w:val="single" w:sz="4" w:space="0" w:color="auto"/>
              <w:right w:val="single" w:sz="4" w:space="0" w:color="auto"/>
            </w:tcBorders>
            <w:vAlign w:val="center"/>
          </w:tcPr>
          <w:p w14:paraId="0C136CF1"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237" w:type="pct"/>
            <w:tcBorders>
              <w:top w:val="single" w:sz="4" w:space="0" w:color="auto"/>
              <w:left w:val="single" w:sz="4" w:space="0" w:color="auto"/>
              <w:bottom w:val="single" w:sz="4" w:space="0" w:color="auto"/>
              <w:right w:val="single" w:sz="4" w:space="0" w:color="auto"/>
            </w:tcBorders>
            <w:hideMark/>
          </w:tcPr>
          <w:p w14:paraId="18517552"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sz w:val="24"/>
                <w:szCs w:val="24"/>
              </w:rPr>
              <w:t xml:space="preserve">ОФП </w:t>
            </w:r>
          </w:p>
        </w:tc>
        <w:tc>
          <w:tcPr>
            <w:tcW w:w="330" w:type="pct"/>
            <w:tcBorders>
              <w:top w:val="single" w:sz="4" w:space="0" w:color="auto"/>
              <w:left w:val="single" w:sz="4" w:space="0" w:color="auto"/>
              <w:bottom w:val="single" w:sz="4" w:space="0" w:color="auto"/>
              <w:right w:val="single" w:sz="4" w:space="0" w:color="auto"/>
            </w:tcBorders>
            <w:hideMark/>
          </w:tcPr>
          <w:p w14:paraId="743D8313"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70</w:t>
            </w:r>
          </w:p>
        </w:tc>
        <w:tc>
          <w:tcPr>
            <w:tcW w:w="254" w:type="pct"/>
            <w:tcBorders>
              <w:top w:val="single" w:sz="4" w:space="0" w:color="auto"/>
              <w:left w:val="single" w:sz="4" w:space="0" w:color="auto"/>
              <w:bottom w:val="single" w:sz="4" w:space="0" w:color="auto"/>
              <w:right w:val="single" w:sz="4" w:space="0" w:color="auto"/>
            </w:tcBorders>
          </w:tcPr>
          <w:p w14:paraId="60063D61"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12</w:t>
            </w:r>
          </w:p>
        </w:tc>
        <w:tc>
          <w:tcPr>
            <w:tcW w:w="253" w:type="pct"/>
            <w:tcBorders>
              <w:top w:val="single" w:sz="4" w:space="0" w:color="auto"/>
              <w:left w:val="single" w:sz="4" w:space="0" w:color="auto"/>
              <w:bottom w:val="single" w:sz="4" w:space="0" w:color="auto"/>
              <w:right w:val="single" w:sz="4" w:space="0" w:color="auto"/>
            </w:tcBorders>
          </w:tcPr>
          <w:p w14:paraId="4E75B50F"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12</w:t>
            </w:r>
          </w:p>
        </w:tc>
        <w:tc>
          <w:tcPr>
            <w:tcW w:w="253" w:type="pct"/>
            <w:tcBorders>
              <w:top w:val="single" w:sz="4" w:space="0" w:color="auto"/>
              <w:left w:val="single" w:sz="4" w:space="0" w:color="auto"/>
              <w:bottom w:val="single" w:sz="4" w:space="0" w:color="auto"/>
              <w:right w:val="single" w:sz="4" w:space="0" w:color="auto"/>
            </w:tcBorders>
          </w:tcPr>
          <w:p w14:paraId="5FCB5F43"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8</w:t>
            </w:r>
          </w:p>
        </w:tc>
        <w:tc>
          <w:tcPr>
            <w:tcW w:w="253" w:type="pct"/>
            <w:tcBorders>
              <w:top w:val="single" w:sz="4" w:space="0" w:color="auto"/>
              <w:left w:val="single" w:sz="4" w:space="0" w:color="auto"/>
              <w:bottom w:val="single" w:sz="4" w:space="0" w:color="auto"/>
              <w:right w:val="single" w:sz="4" w:space="0" w:color="auto"/>
            </w:tcBorders>
          </w:tcPr>
          <w:p w14:paraId="7714E194"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4</w:t>
            </w:r>
          </w:p>
        </w:tc>
        <w:tc>
          <w:tcPr>
            <w:tcW w:w="253" w:type="pct"/>
            <w:tcBorders>
              <w:top w:val="single" w:sz="4" w:space="0" w:color="auto"/>
              <w:left w:val="single" w:sz="4" w:space="0" w:color="auto"/>
              <w:bottom w:val="single" w:sz="4" w:space="0" w:color="auto"/>
              <w:right w:val="single" w:sz="4" w:space="0" w:color="auto"/>
            </w:tcBorders>
          </w:tcPr>
          <w:p w14:paraId="3DFF6DC6"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4</w:t>
            </w:r>
          </w:p>
        </w:tc>
        <w:tc>
          <w:tcPr>
            <w:tcW w:w="253" w:type="pct"/>
            <w:tcBorders>
              <w:top w:val="single" w:sz="4" w:space="0" w:color="auto"/>
              <w:left w:val="single" w:sz="4" w:space="0" w:color="auto"/>
              <w:bottom w:val="single" w:sz="4" w:space="0" w:color="auto"/>
              <w:right w:val="single" w:sz="4" w:space="0" w:color="auto"/>
            </w:tcBorders>
          </w:tcPr>
          <w:p w14:paraId="6F74D8FD"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7</w:t>
            </w:r>
          </w:p>
        </w:tc>
        <w:tc>
          <w:tcPr>
            <w:tcW w:w="253" w:type="pct"/>
            <w:tcBorders>
              <w:top w:val="single" w:sz="4" w:space="0" w:color="auto"/>
              <w:left w:val="single" w:sz="4" w:space="0" w:color="auto"/>
              <w:bottom w:val="single" w:sz="4" w:space="0" w:color="auto"/>
              <w:right w:val="single" w:sz="4" w:space="0" w:color="auto"/>
            </w:tcBorders>
          </w:tcPr>
          <w:p w14:paraId="1E2F441F"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10</w:t>
            </w:r>
          </w:p>
        </w:tc>
        <w:tc>
          <w:tcPr>
            <w:tcW w:w="253" w:type="pct"/>
            <w:tcBorders>
              <w:top w:val="single" w:sz="4" w:space="0" w:color="auto"/>
              <w:left w:val="single" w:sz="4" w:space="0" w:color="auto"/>
              <w:bottom w:val="single" w:sz="4" w:space="0" w:color="auto"/>
              <w:right w:val="single" w:sz="4" w:space="0" w:color="auto"/>
            </w:tcBorders>
          </w:tcPr>
          <w:p w14:paraId="4ED89659"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10</w:t>
            </w:r>
          </w:p>
        </w:tc>
        <w:tc>
          <w:tcPr>
            <w:tcW w:w="252" w:type="pct"/>
            <w:tcBorders>
              <w:top w:val="single" w:sz="4" w:space="0" w:color="auto"/>
              <w:left w:val="single" w:sz="4" w:space="0" w:color="auto"/>
              <w:bottom w:val="single" w:sz="4" w:space="0" w:color="auto"/>
              <w:right w:val="single" w:sz="4" w:space="0" w:color="auto"/>
            </w:tcBorders>
          </w:tcPr>
          <w:p w14:paraId="2A2176D0"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3</w:t>
            </w:r>
          </w:p>
        </w:tc>
      </w:tr>
      <w:tr w:rsidR="00AE2E26" w:rsidRPr="00A159DD" w14:paraId="6FD2D082" w14:textId="77777777" w:rsidTr="00AE2E26">
        <w:tc>
          <w:tcPr>
            <w:tcW w:w="156" w:type="pct"/>
            <w:vMerge/>
            <w:tcBorders>
              <w:top w:val="single" w:sz="4" w:space="0" w:color="auto"/>
              <w:left w:val="single" w:sz="4" w:space="0" w:color="auto"/>
              <w:bottom w:val="single" w:sz="4" w:space="0" w:color="auto"/>
              <w:right w:val="single" w:sz="4" w:space="0" w:color="auto"/>
            </w:tcBorders>
            <w:vAlign w:val="center"/>
            <w:hideMark/>
          </w:tcPr>
          <w:p w14:paraId="0A392C6A"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237" w:type="pct"/>
            <w:tcBorders>
              <w:top w:val="single" w:sz="4" w:space="0" w:color="auto"/>
              <w:left w:val="single" w:sz="4" w:space="0" w:color="auto"/>
              <w:bottom w:val="single" w:sz="4" w:space="0" w:color="auto"/>
              <w:right w:val="single" w:sz="4" w:space="0" w:color="auto"/>
            </w:tcBorders>
            <w:hideMark/>
          </w:tcPr>
          <w:p w14:paraId="6A47923E"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Контрольно-переводные нормативы</w:t>
            </w:r>
          </w:p>
        </w:tc>
        <w:tc>
          <w:tcPr>
            <w:tcW w:w="330" w:type="pct"/>
            <w:tcBorders>
              <w:top w:val="single" w:sz="4" w:space="0" w:color="auto"/>
              <w:left w:val="single" w:sz="4" w:space="0" w:color="auto"/>
              <w:bottom w:val="single" w:sz="4" w:space="0" w:color="auto"/>
              <w:right w:val="single" w:sz="4" w:space="0" w:color="auto"/>
            </w:tcBorders>
            <w:hideMark/>
          </w:tcPr>
          <w:p w14:paraId="4ADC6567"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4</w:t>
            </w:r>
          </w:p>
        </w:tc>
        <w:tc>
          <w:tcPr>
            <w:tcW w:w="254" w:type="pct"/>
            <w:tcBorders>
              <w:top w:val="single" w:sz="4" w:space="0" w:color="auto"/>
              <w:left w:val="single" w:sz="4" w:space="0" w:color="auto"/>
              <w:bottom w:val="single" w:sz="4" w:space="0" w:color="auto"/>
              <w:right w:val="single" w:sz="4" w:space="0" w:color="auto"/>
            </w:tcBorders>
          </w:tcPr>
          <w:p w14:paraId="290583F9"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68F21D90"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13C326F3"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4853B841"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50125231"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3C1ED14B"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3</w:t>
            </w:r>
          </w:p>
        </w:tc>
        <w:tc>
          <w:tcPr>
            <w:tcW w:w="253" w:type="pct"/>
            <w:tcBorders>
              <w:top w:val="single" w:sz="4" w:space="0" w:color="auto"/>
              <w:left w:val="single" w:sz="4" w:space="0" w:color="auto"/>
              <w:bottom w:val="single" w:sz="4" w:space="0" w:color="auto"/>
              <w:right w:val="single" w:sz="4" w:space="0" w:color="auto"/>
            </w:tcBorders>
          </w:tcPr>
          <w:p w14:paraId="5A25747A"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09B8D95D"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2" w:type="pct"/>
            <w:tcBorders>
              <w:top w:val="single" w:sz="4" w:space="0" w:color="auto"/>
              <w:left w:val="single" w:sz="4" w:space="0" w:color="auto"/>
              <w:bottom w:val="single" w:sz="4" w:space="0" w:color="auto"/>
              <w:right w:val="single" w:sz="4" w:space="0" w:color="auto"/>
            </w:tcBorders>
          </w:tcPr>
          <w:p w14:paraId="3B00C05E"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1</w:t>
            </w:r>
          </w:p>
        </w:tc>
      </w:tr>
      <w:tr w:rsidR="00AE2E26" w:rsidRPr="00A159DD" w14:paraId="5038EDAA" w14:textId="77777777" w:rsidTr="00AE2E26">
        <w:tc>
          <w:tcPr>
            <w:tcW w:w="15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4A90BE3"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3</w:t>
            </w:r>
          </w:p>
        </w:tc>
        <w:tc>
          <w:tcPr>
            <w:tcW w:w="2237" w:type="pct"/>
            <w:tcBorders>
              <w:top w:val="single" w:sz="4" w:space="0" w:color="auto"/>
              <w:left w:val="single" w:sz="4" w:space="0" w:color="auto"/>
              <w:bottom w:val="single" w:sz="4" w:space="0" w:color="auto"/>
              <w:right w:val="single" w:sz="4" w:space="0" w:color="auto"/>
            </w:tcBorders>
            <w:shd w:val="clear" w:color="auto" w:fill="F2F2F2"/>
            <w:hideMark/>
          </w:tcPr>
          <w:p w14:paraId="5D55AEB4"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 xml:space="preserve">Избранный вид спорта </w:t>
            </w:r>
          </w:p>
        </w:tc>
        <w:tc>
          <w:tcPr>
            <w:tcW w:w="330" w:type="pct"/>
            <w:tcBorders>
              <w:top w:val="single" w:sz="4" w:space="0" w:color="auto"/>
              <w:left w:val="single" w:sz="4" w:space="0" w:color="auto"/>
              <w:bottom w:val="single" w:sz="4" w:space="0" w:color="auto"/>
              <w:right w:val="single" w:sz="4" w:space="0" w:color="auto"/>
            </w:tcBorders>
            <w:shd w:val="clear" w:color="auto" w:fill="F2F2F2"/>
            <w:hideMark/>
          </w:tcPr>
          <w:p w14:paraId="02B72823"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100</w:t>
            </w:r>
          </w:p>
        </w:tc>
        <w:tc>
          <w:tcPr>
            <w:tcW w:w="254" w:type="pct"/>
            <w:tcBorders>
              <w:top w:val="single" w:sz="4" w:space="0" w:color="auto"/>
              <w:left w:val="single" w:sz="4" w:space="0" w:color="auto"/>
              <w:bottom w:val="single" w:sz="4" w:space="0" w:color="auto"/>
              <w:right w:val="single" w:sz="4" w:space="0" w:color="auto"/>
            </w:tcBorders>
            <w:shd w:val="clear" w:color="auto" w:fill="F2F2F2"/>
          </w:tcPr>
          <w:p w14:paraId="0E865782"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8</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4737E36C"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11</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0E2297C3"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12</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6A6A9027"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20</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4818E51F"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18</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7F5ACCA2"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10</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39F18D26"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13</w:t>
            </w:r>
          </w:p>
        </w:tc>
        <w:tc>
          <w:tcPr>
            <w:tcW w:w="253" w:type="pct"/>
            <w:tcBorders>
              <w:top w:val="single" w:sz="4" w:space="0" w:color="auto"/>
              <w:left w:val="single" w:sz="4" w:space="0" w:color="auto"/>
              <w:bottom w:val="single" w:sz="4" w:space="0" w:color="auto"/>
              <w:right w:val="single" w:sz="4" w:space="0" w:color="auto"/>
            </w:tcBorders>
            <w:shd w:val="clear" w:color="auto" w:fill="F2F2F2"/>
          </w:tcPr>
          <w:p w14:paraId="77BBEA4A"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8</w:t>
            </w:r>
          </w:p>
        </w:tc>
        <w:tc>
          <w:tcPr>
            <w:tcW w:w="252" w:type="pct"/>
            <w:tcBorders>
              <w:top w:val="single" w:sz="4" w:space="0" w:color="auto"/>
              <w:left w:val="single" w:sz="4" w:space="0" w:color="auto"/>
              <w:bottom w:val="single" w:sz="4" w:space="0" w:color="auto"/>
              <w:right w:val="single" w:sz="4" w:space="0" w:color="auto"/>
            </w:tcBorders>
            <w:shd w:val="clear" w:color="auto" w:fill="F2F2F2"/>
          </w:tcPr>
          <w:p w14:paraId="3AC2E41B"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w:t>
            </w:r>
          </w:p>
        </w:tc>
      </w:tr>
      <w:tr w:rsidR="00AE2E26" w:rsidRPr="00A159DD" w14:paraId="0BC1EFC3" w14:textId="77777777" w:rsidTr="00AE2E26">
        <w:trPr>
          <w:trHeight w:val="509"/>
        </w:trPr>
        <w:tc>
          <w:tcPr>
            <w:tcW w:w="156" w:type="pct"/>
            <w:vMerge w:val="restart"/>
            <w:tcBorders>
              <w:top w:val="single" w:sz="4" w:space="0" w:color="auto"/>
              <w:left w:val="single" w:sz="4" w:space="0" w:color="auto"/>
              <w:bottom w:val="single" w:sz="4" w:space="0" w:color="auto"/>
              <w:right w:val="single" w:sz="4" w:space="0" w:color="auto"/>
            </w:tcBorders>
            <w:vAlign w:val="center"/>
          </w:tcPr>
          <w:p w14:paraId="78BEFD2A"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237" w:type="pct"/>
            <w:vMerge w:val="restart"/>
            <w:tcBorders>
              <w:top w:val="single" w:sz="4" w:space="0" w:color="auto"/>
              <w:left w:val="single" w:sz="4" w:space="0" w:color="auto"/>
              <w:bottom w:val="single" w:sz="4" w:space="0" w:color="auto"/>
              <w:right w:val="single" w:sz="4" w:space="0" w:color="auto"/>
            </w:tcBorders>
            <w:hideMark/>
          </w:tcPr>
          <w:p w14:paraId="260D5934"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Техническая подготовка </w:t>
            </w:r>
          </w:p>
        </w:tc>
        <w:tc>
          <w:tcPr>
            <w:tcW w:w="330" w:type="pct"/>
            <w:vMerge w:val="restart"/>
            <w:tcBorders>
              <w:top w:val="single" w:sz="4" w:space="0" w:color="auto"/>
              <w:left w:val="single" w:sz="4" w:space="0" w:color="auto"/>
              <w:bottom w:val="single" w:sz="4" w:space="0" w:color="auto"/>
              <w:right w:val="single" w:sz="4" w:space="0" w:color="auto"/>
            </w:tcBorders>
            <w:hideMark/>
          </w:tcPr>
          <w:p w14:paraId="100ACFED"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60</w:t>
            </w:r>
          </w:p>
        </w:tc>
        <w:tc>
          <w:tcPr>
            <w:tcW w:w="254" w:type="pct"/>
            <w:vMerge w:val="restart"/>
            <w:tcBorders>
              <w:top w:val="single" w:sz="4" w:space="0" w:color="auto"/>
              <w:left w:val="single" w:sz="4" w:space="0" w:color="auto"/>
              <w:bottom w:val="single" w:sz="4" w:space="0" w:color="auto"/>
              <w:right w:val="single" w:sz="4" w:space="0" w:color="auto"/>
            </w:tcBorders>
          </w:tcPr>
          <w:p w14:paraId="69FF5382"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6</w:t>
            </w:r>
          </w:p>
        </w:tc>
        <w:tc>
          <w:tcPr>
            <w:tcW w:w="253" w:type="pct"/>
            <w:vMerge w:val="restart"/>
            <w:tcBorders>
              <w:top w:val="single" w:sz="4" w:space="0" w:color="auto"/>
              <w:left w:val="single" w:sz="4" w:space="0" w:color="auto"/>
              <w:bottom w:val="single" w:sz="4" w:space="0" w:color="auto"/>
              <w:right w:val="single" w:sz="4" w:space="0" w:color="auto"/>
            </w:tcBorders>
          </w:tcPr>
          <w:p w14:paraId="28AF3A15"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7</w:t>
            </w:r>
          </w:p>
        </w:tc>
        <w:tc>
          <w:tcPr>
            <w:tcW w:w="253" w:type="pct"/>
            <w:vMerge w:val="restart"/>
            <w:tcBorders>
              <w:top w:val="single" w:sz="4" w:space="0" w:color="auto"/>
              <w:left w:val="single" w:sz="4" w:space="0" w:color="auto"/>
              <w:bottom w:val="single" w:sz="4" w:space="0" w:color="auto"/>
              <w:right w:val="single" w:sz="4" w:space="0" w:color="auto"/>
            </w:tcBorders>
          </w:tcPr>
          <w:p w14:paraId="14EAB887"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6</w:t>
            </w:r>
          </w:p>
        </w:tc>
        <w:tc>
          <w:tcPr>
            <w:tcW w:w="253" w:type="pct"/>
            <w:vMerge w:val="restart"/>
            <w:tcBorders>
              <w:top w:val="single" w:sz="4" w:space="0" w:color="auto"/>
              <w:left w:val="single" w:sz="4" w:space="0" w:color="auto"/>
              <w:bottom w:val="single" w:sz="4" w:space="0" w:color="auto"/>
              <w:right w:val="single" w:sz="4" w:space="0" w:color="auto"/>
            </w:tcBorders>
          </w:tcPr>
          <w:p w14:paraId="16FED383"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10</w:t>
            </w:r>
          </w:p>
        </w:tc>
        <w:tc>
          <w:tcPr>
            <w:tcW w:w="253" w:type="pct"/>
            <w:vMerge w:val="restart"/>
            <w:tcBorders>
              <w:top w:val="single" w:sz="4" w:space="0" w:color="auto"/>
              <w:left w:val="single" w:sz="4" w:space="0" w:color="auto"/>
              <w:bottom w:val="single" w:sz="4" w:space="0" w:color="auto"/>
              <w:right w:val="single" w:sz="4" w:space="0" w:color="auto"/>
            </w:tcBorders>
          </w:tcPr>
          <w:p w14:paraId="18F28A42"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10</w:t>
            </w:r>
          </w:p>
        </w:tc>
        <w:tc>
          <w:tcPr>
            <w:tcW w:w="253" w:type="pct"/>
            <w:vMerge w:val="restart"/>
            <w:tcBorders>
              <w:top w:val="single" w:sz="4" w:space="0" w:color="auto"/>
              <w:left w:val="single" w:sz="4" w:space="0" w:color="auto"/>
              <w:bottom w:val="single" w:sz="4" w:space="0" w:color="auto"/>
              <w:right w:val="single" w:sz="4" w:space="0" w:color="auto"/>
            </w:tcBorders>
          </w:tcPr>
          <w:p w14:paraId="21BE5879"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4</w:t>
            </w:r>
          </w:p>
        </w:tc>
        <w:tc>
          <w:tcPr>
            <w:tcW w:w="253" w:type="pct"/>
            <w:vMerge w:val="restart"/>
            <w:tcBorders>
              <w:top w:val="single" w:sz="4" w:space="0" w:color="auto"/>
              <w:left w:val="single" w:sz="4" w:space="0" w:color="auto"/>
              <w:bottom w:val="single" w:sz="4" w:space="0" w:color="auto"/>
              <w:right w:val="single" w:sz="4" w:space="0" w:color="auto"/>
            </w:tcBorders>
          </w:tcPr>
          <w:p w14:paraId="735DA4F4"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11</w:t>
            </w:r>
          </w:p>
        </w:tc>
        <w:tc>
          <w:tcPr>
            <w:tcW w:w="253" w:type="pct"/>
            <w:vMerge w:val="restart"/>
            <w:tcBorders>
              <w:top w:val="single" w:sz="4" w:space="0" w:color="auto"/>
              <w:left w:val="single" w:sz="4" w:space="0" w:color="auto"/>
              <w:bottom w:val="single" w:sz="4" w:space="0" w:color="auto"/>
              <w:right w:val="single" w:sz="4" w:space="0" w:color="auto"/>
            </w:tcBorders>
          </w:tcPr>
          <w:p w14:paraId="73004FEB"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6</w:t>
            </w:r>
          </w:p>
        </w:tc>
        <w:tc>
          <w:tcPr>
            <w:tcW w:w="252" w:type="pct"/>
            <w:vMerge w:val="restart"/>
            <w:tcBorders>
              <w:top w:val="single" w:sz="4" w:space="0" w:color="auto"/>
              <w:left w:val="single" w:sz="4" w:space="0" w:color="auto"/>
              <w:bottom w:val="single" w:sz="4" w:space="0" w:color="auto"/>
              <w:right w:val="single" w:sz="4" w:space="0" w:color="auto"/>
            </w:tcBorders>
          </w:tcPr>
          <w:p w14:paraId="27A76422" w14:textId="77777777" w:rsidR="00AE2E26" w:rsidRPr="00A159DD" w:rsidRDefault="00AE2E26" w:rsidP="00A159DD">
            <w:pPr>
              <w:spacing w:after="0" w:line="240" w:lineRule="auto"/>
              <w:jc w:val="both"/>
              <w:rPr>
                <w:rFonts w:ascii="Times New Roman" w:hAnsi="Times New Roman" w:cs="Times New Roman"/>
                <w:sz w:val="24"/>
                <w:szCs w:val="24"/>
              </w:rPr>
            </w:pPr>
          </w:p>
        </w:tc>
      </w:tr>
      <w:tr w:rsidR="00AE2E26" w:rsidRPr="00A159DD" w14:paraId="49206A88" w14:textId="77777777" w:rsidTr="00AE2E26">
        <w:trPr>
          <w:trHeight w:val="276"/>
        </w:trPr>
        <w:tc>
          <w:tcPr>
            <w:tcW w:w="156" w:type="pct"/>
            <w:vMerge/>
            <w:tcBorders>
              <w:top w:val="single" w:sz="4" w:space="0" w:color="auto"/>
              <w:left w:val="single" w:sz="4" w:space="0" w:color="auto"/>
              <w:bottom w:val="single" w:sz="4" w:space="0" w:color="auto"/>
              <w:right w:val="single" w:sz="4" w:space="0" w:color="auto"/>
            </w:tcBorders>
            <w:vAlign w:val="center"/>
            <w:hideMark/>
          </w:tcPr>
          <w:p w14:paraId="67B7A70C"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237" w:type="pct"/>
            <w:vMerge/>
            <w:tcBorders>
              <w:top w:val="single" w:sz="4" w:space="0" w:color="auto"/>
              <w:left w:val="single" w:sz="4" w:space="0" w:color="auto"/>
              <w:bottom w:val="single" w:sz="4" w:space="0" w:color="auto"/>
              <w:right w:val="single" w:sz="4" w:space="0" w:color="auto"/>
            </w:tcBorders>
            <w:vAlign w:val="center"/>
            <w:hideMark/>
          </w:tcPr>
          <w:p w14:paraId="71887C79"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14:paraId="3B7FD67C"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4" w:type="pct"/>
            <w:vMerge/>
            <w:tcBorders>
              <w:top w:val="single" w:sz="4" w:space="0" w:color="auto"/>
              <w:left w:val="single" w:sz="4" w:space="0" w:color="auto"/>
              <w:bottom w:val="single" w:sz="4" w:space="0" w:color="auto"/>
              <w:right w:val="single" w:sz="4" w:space="0" w:color="auto"/>
            </w:tcBorders>
            <w:vAlign w:val="center"/>
          </w:tcPr>
          <w:p w14:paraId="38D6B9B6"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22F860BB"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698536F5"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7BC1BAF2"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61C988F9"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3B22BB7D"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17B246DD"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6BF89DA3"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2" w:type="pct"/>
            <w:vMerge/>
            <w:tcBorders>
              <w:top w:val="single" w:sz="4" w:space="0" w:color="auto"/>
              <w:left w:val="single" w:sz="4" w:space="0" w:color="auto"/>
              <w:bottom w:val="single" w:sz="4" w:space="0" w:color="auto"/>
              <w:right w:val="single" w:sz="4" w:space="0" w:color="auto"/>
            </w:tcBorders>
            <w:vAlign w:val="center"/>
          </w:tcPr>
          <w:p w14:paraId="5C3E0E74" w14:textId="77777777" w:rsidR="00AE2E26" w:rsidRPr="00A159DD" w:rsidRDefault="00AE2E26" w:rsidP="00A159DD">
            <w:pPr>
              <w:spacing w:after="0" w:line="240" w:lineRule="auto"/>
              <w:jc w:val="both"/>
              <w:rPr>
                <w:rFonts w:ascii="Times New Roman" w:hAnsi="Times New Roman" w:cs="Times New Roman"/>
                <w:sz w:val="24"/>
                <w:szCs w:val="24"/>
              </w:rPr>
            </w:pPr>
          </w:p>
        </w:tc>
      </w:tr>
      <w:tr w:rsidR="00AE2E26" w:rsidRPr="00A159DD" w14:paraId="30CC1FE5" w14:textId="77777777" w:rsidTr="00AE2E26">
        <w:trPr>
          <w:trHeight w:val="509"/>
        </w:trPr>
        <w:tc>
          <w:tcPr>
            <w:tcW w:w="156" w:type="pct"/>
            <w:vMerge/>
            <w:tcBorders>
              <w:top w:val="single" w:sz="4" w:space="0" w:color="auto"/>
              <w:left w:val="single" w:sz="4" w:space="0" w:color="auto"/>
              <w:bottom w:val="single" w:sz="4" w:space="0" w:color="auto"/>
              <w:right w:val="single" w:sz="4" w:space="0" w:color="auto"/>
            </w:tcBorders>
            <w:vAlign w:val="center"/>
            <w:hideMark/>
          </w:tcPr>
          <w:p w14:paraId="66A1FAB9"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237" w:type="pct"/>
            <w:vMerge w:val="restart"/>
            <w:tcBorders>
              <w:top w:val="single" w:sz="4" w:space="0" w:color="auto"/>
              <w:left w:val="single" w:sz="4" w:space="0" w:color="auto"/>
              <w:bottom w:val="single" w:sz="4" w:space="0" w:color="auto"/>
              <w:right w:val="single" w:sz="4" w:space="0" w:color="auto"/>
            </w:tcBorders>
            <w:hideMark/>
          </w:tcPr>
          <w:p w14:paraId="68841A21"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Технико-тактическая</w:t>
            </w:r>
          </w:p>
          <w:p w14:paraId="3A811473"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(игровая подготовка)</w:t>
            </w:r>
          </w:p>
        </w:tc>
        <w:tc>
          <w:tcPr>
            <w:tcW w:w="330" w:type="pct"/>
            <w:vMerge w:val="restart"/>
            <w:tcBorders>
              <w:top w:val="single" w:sz="4" w:space="0" w:color="auto"/>
              <w:left w:val="single" w:sz="4" w:space="0" w:color="auto"/>
              <w:bottom w:val="single" w:sz="4" w:space="0" w:color="auto"/>
              <w:right w:val="single" w:sz="4" w:space="0" w:color="auto"/>
            </w:tcBorders>
            <w:hideMark/>
          </w:tcPr>
          <w:p w14:paraId="1525C63A"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40</w:t>
            </w:r>
          </w:p>
        </w:tc>
        <w:tc>
          <w:tcPr>
            <w:tcW w:w="254" w:type="pct"/>
            <w:vMerge w:val="restart"/>
            <w:tcBorders>
              <w:top w:val="single" w:sz="4" w:space="0" w:color="auto"/>
              <w:left w:val="single" w:sz="4" w:space="0" w:color="auto"/>
              <w:bottom w:val="single" w:sz="4" w:space="0" w:color="auto"/>
              <w:right w:val="single" w:sz="4" w:space="0" w:color="auto"/>
            </w:tcBorders>
          </w:tcPr>
          <w:p w14:paraId="462C853A"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2</w:t>
            </w:r>
          </w:p>
        </w:tc>
        <w:tc>
          <w:tcPr>
            <w:tcW w:w="253" w:type="pct"/>
            <w:vMerge w:val="restart"/>
            <w:tcBorders>
              <w:top w:val="single" w:sz="4" w:space="0" w:color="auto"/>
              <w:left w:val="single" w:sz="4" w:space="0" w:color="auto"/>
              <w:bottom w:val="single" w:sz="4" w:space="0" w:color="auto"/>
              <w:right w:val="single" w:sz="4" w:space="0" w:color="auto"/>
            </w:tcBorders>
          </w:tcPr>
          <w:p w14:paraId="751913F8"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4</w:t>
            </w:r>
          </w:p>
        </w:tc>
        <w:tc>
          <w:tcPr>
            <w:tcW w:w="253" w:type="pct"/>
            <w:vMerge w:val="restart"/>
            <w:tcBorders>
              <w:top w:val="single" w:sz="4" w:space="0" w:color="auto"/>
              <w:left w:val="single" w:sz="4" w:space="0" w:color="auto"/>
              <w:bottom w:val="single" w:sz="4" w:space="0" w:color="auto"/>
              <w:right w:val="single" w:sz="4" w:space="0" w:color="auto"/>
            </w:tcBorders>
          </w:tcPr>
          <w:p w14:paraId="53A562C3"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6</w:t>
            </w:r>
          </w:p>
        </w:tc>
        <w:tc>
          <w:tcPr>
            <w:tcW w:w="253" w:type="pct"/>
            <w:vMerge w:val="restart"/>
            <w:tcBorders>
              <w:top w:val="single" w:sz="4" w:space="0" w:color="auto"/>
              <w:left w:val="single" w:sz="4" w:space="0" w:color="auto"/>
              <w:bottom w:val="single" w:sz="4" w:space="0" w:color="auto"/>
              <w:right w:val="single" w:sz="4" w:space="0" w:color="auto"/>
            </w:tcBorders>
          </w:tcPr>
          <w:p w14:paraId="2F4D9CCC"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10</w:t>
            </w:r>
          </w:p>
        </w:tc>
        <w:tc>
          <w:tcPr>
            <w:tcW w:w="253" w:type="pct"/>
            <w:vMerge w:val="restart"/>
            <w:tcBorders>
              <w:top w:val="single" w:sz="4" w:space="0" w:color="auto"/>
              <w:left w:val="single" w:sz="4" w:space="0" w:color="auto"/>
              <w:bottom w:val="single" w:sz="4" w:space="0" w:color="auto"/>
              <w:right w:val="single" w:sz="4" w:space="0" w:color="auto"/>
            </w:tcBorders>
          </w:tcPr>
          <w:p w14:paraId="3C6C8592"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8</w:t>
            </w:r>
          </w:p>
        </w:tc>
        <w:tc>
          <w:tcPr>
            <w:tcW w:w="253" w:type="pct"/>
            <w:vMerge w:val="restart"/>
            <w:tcBorders>
              <w:top w:val="single" w:sz="4" w:space="0" w:color="auto"/>
              <w:left w:val="single" w:sz="4" w:space="0" w:color="auto"/>
              <w:bottom w:val="single" w:sz="4" w:space="0" w:color="auto"/>
              <w:right w:val="single" w:sz="4" w:space="0" w:color="auto"/>
            </w:tcBorders>
          </w:tcPr>
          <w:p w14:paraId="6EDC4BC8"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6</w:t>
            </w:r>
          </w:p>
        </w:tc>
        <w:tc>
          <w:tcPr>
            <w:tcW w:w="253" w:type="pct"/>
            <w:vMerge w:val="restart"/>
            <w:tcBorders>
              <w:top w:val="single" w:sz="4" w:space="0" w:color="auto"/>
              <w:left w:val="single" w:sz="4" w:space="0" w:color="auto"/>
              <w:bottom w:val="single" w:sz="4" w:space="0" w:color="auto"/>
              <w:right w:val="single" w:sz="4" w:space="0" w:color="auto"/>
            </w:tcBorders>
          </w:tcPr>
          <w:p w14:paraId="6EE8AC5C"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2</w:t>
            </w:r>
          </w:p>
        </w:tc>
        <w:tc>
          <w:tcPr>
            <w:tcW w:w="253" w:type="pct"/>
            <w:vMerge w:val="restart"/>
            <w:tcBorders>
              <w:top w:val="single" w:sz="4" w:space="0" w:color="auto"/>
              <w:left w:val="single" w:sz="4" w:space="0" w:color="auto"/>
              <w:bottom w:val="single" w:sz="4" w:space="0" w:color="auto"/>
              <w:right w:val="single" w:sz="4" w:space="0" w:color="auto"/>
            </w:tcBorders>
          </w:tcPr>
          <w:p w14:paraId="795E67BA"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2</w:t>
            </w:r>
          </w:p>
        </w:tc>
        <w:tc>
          <w:tcPr>
            <w:tcW w:w="252" w:type="pct"/>
            <w:vMerge w:val="restart"/>
            <w:tcBorders>
              <w:top w:val="single" w:sz="4" w:space="0" w:color="auto"/>
              <w:left w:val="single" w:sz="4" w:space="0" w:color="auto"/>
              <w:bottom w:val="single" w:sz="4" w:space="0" w:color="auto"/>
              <w:right w:val="single" w:sz="4" w:space="0" w:color="auto"/>
            </w:tcBorders>
          </w:tcPr>
          <w:p w14:paraId="76BB753C" w14:textId="77777777" w:rsidR="00AE2E26" w:rsidRPr="00A159DD" w:rsidRDefault="00AE2E26" w:rsidP="00A159DD">
            <w:pPr>
              <w:spacing w:after="0" w:line="240" w:lineRule="auto"/>
              <w:jc w:val="both"/>
              <w:rPr>
                <w:rFonts w:ascii="Times New Roman" w:hAnsi="Times New Roman" w:cs="Times New Roman"/>
                <w:sz w:val="24"/>
                <w:szCs w:val="24"/>
              </w:rPr>
            </w:pPr>
          </w:p>
        </w:tc>
      </w:tr>
      <w:tr w:rsidR="00AE2E26" w:rsidRPr="00A159DD" w14:paraId="513DA1E0" w14:textId="77777777" w:rsidTr="00AE2E26">
        <w:trPr>
          <w:trHeight w:val="509"/>
        </w:trPr>
        <w:tc>
          <w:tcPr>
            <w:tcW w:w="156" w:type="pct"/>
            <w:vMerge/>
            <w:tcBorders>
              <w:top w:val="single" w:sz="4" w:space="0" w:color="auto"/>
              <w:left w:val="single" w:sz="4" w:space="0" w:color="auto"/>
              <w:bottom w:val="single" w:sz="4" w:space="0" w:color="auto"/>
              <w:right w:val="single" w:sz="4" w:space="0" w:color="auto"/>
            </w:tcBorders>
            <w:vAlign w:val="center"/>
            <w:hideMark/>
          </w:tcPr>
          <w:p w14:paraId="75CAC6F5"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237" w:type="pct"/>
            <w:vMerge/>
            <w:tcBorders>
              <w:top w:val="single" w:sz="4" w:space="0" w:color="auto"/>
              <w:left w:val="single" w:sz="4" w:space="0" w:color="auto"/>
              <w:bottom w:val="single" w:sz="4" w:space="0" w:color="auto"/>
              <w:right w:val="single" w:sz="4" w:space="0" w:color="auto"/>
            </w:tcBorders>
            <w:vAlign w:val="center"/>
            <w:hideMark/>
          </w:tcPr>
          <w:p w14:paraId="66060428"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14:paraId="1D0656FE"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4" w:type="pct"/>
            <w:vMerge/>
            <w:tcBorders>
              <w:top w:val="single" w:sz="4" w:space="0" w:color="auto"/>
              <w:left w:val="single" w:sz="4" w:space="0" w:color="auto"/>
              <w:bottom w:val="single" w:sz="4" w:space="0" w:color="auto"/>
              <w:right w:val="single" w:sz="4" w:space="0" w:color="auto"/>
            </w:tcBorders>
            <w:vAlign w:val="center"/>
          </w:tcPr>
          <w:p w14:paraId="7B37605A"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394798F2"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3889A505"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29079D35"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17686DC7"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53BD644D"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1A3FAC43"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2BBD94B2"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2" w:type="pct"/>
            <w:vMerge/>
            <w:tcBorders>
              <w:top w:val="single" w:sz="4" w:space="0" w:color="auto"/>
              <w:left w:val="single" w:sz="4" w:space="0" w:color="auto"/>
              <w:bottom w:val="single" w:sz="4" w:space="0" w:color="auto"/>
              <w:right w:val="single" w:sz="4" w:space="0" w:color="auto"/>
            </w:tcBorders>
            <w:vAlign w:val="center"/>
          </w:tcPr>
          <w:p w14:paraId="5854DE7F" w14:textId="77777777" w:rsidR="00AE2E26" w:rsidRPr="00A159DD" w:rsidRDefault="00AE2E26" w:rsidP="00A159DD">
            <w:pPr>
              <w:spacing w:after="0" w:line="240" w:lineRule="auto"/>
              <w:jc w:val="both"/>
              <w:rPr>
                <w:rFonts w:ascii="Times New Roman" w:hAnsi="Times New Roman" w:cs="Times New Roman"/>
                <w:sz w:val="24"/>
                <w:szCs w:val="24"/>
              </w:rPr>
            </w:pPr>
          </w:p>
        </w:tc>
      </w:tr>
      <w:tr w:rsidR="00AE2E26" w:rsidRPr="00A159DD" w14:paraId="739DCCA2" w14:textId="77777777" w:rsidTr="00AE2E26">
        <w:tc>
          <w:tcPr>
            <w:tcW w:w="156" w:type="pct"/>
            <w:vMerge/>
            <w:tcBorders>
              <w:top w:val="single" w:sz="4" w:space="0" w:color="auto"/>
              <w:left w:val="single" w:sz="4" w:space="0" w:color="auto"/>
              <w:bottom w:val="single" w:sz="4" w:space="0" w:color="auto"/>
              <w:right w:val="single" w:sz="4" w:space="0" w:color="auto"/>
            </w:tcBorders>
            <w:vAlign w:val="center"/>
            <w:hideMark/>
          </w:tcPr>
          <w:p w14:paraId="2CA7ADD4"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237" w:type="pct"/>
            <w:tcBorders>
              <w:top w:val="single" w:sz="4" w:space="0" w:color="auto"/>
              <w:left w:val="single" w:sz="4" w:space="0" w:color="auto"/>
              <w:bottom w:val="single" w:sz="4" w:space="0" w:color="auto"/>
              <w:right w:val="single" w:sz="4" w:space="0" w:color="auto"/>
            </w:tcBorders>
            <w:hideMark/>
          </w:tcPr>
          <w:p w14:paraId="7197CBAE"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Соревновательная подготовка, инструкторская и судейская практика</w:t>
            </w:r>
          </w:p>
        </w:tc>
        <w:tc>
          <w:tcPr>
            <w:tcW w:w="330" w:type="pct"/>
            <w:tcBorders>
              <w:top w:val="single" w:sz="4" w:space="0" w:color="auto"/>
              <w:left w:val="single" w:sz="4" w:space="0" w:color="auto"/>
              <w:bottom w:val="single" w:sz="4" w:space="0" w:color="auto"/>
              <w:right w:val="single" w:sz="4" w:space="0" w:color="auto"/>
            </w:tcBorders>
          </w:tcPr>
          <w:p w14:paraId="09D9AC6E"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254" w:type="pct"/>
            <w:tcBorders>
              <w:top w:val="single" w:sz="4" w:space="0" w:color="auto"/>
              <w:left w:val="single" w:sz="4" w:space="0" w:color="auto"/>
              <w:bottom w:val="single" w:sz="4" w:space="0" w:color="auto"/>
              <w:right w:val="single" w:sz="4" w:space="0" w:color="auto"/>
            </w:tcBorders>
          </w:tcPr>
          <w:p w14:paraId="314EE24A"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76614669"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57590049"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0C5B615A"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792F1AA2"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1A499DFC"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5E7E3C41"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03F828E4"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2" w:type="pct"/>
            <w:tcBorders>
              <w:top w:val="single" w:sz="4" w:space="0" w:color="auto"/>
              <w:left w:val="single" w:sz="4" w:space="0" w:color="auto"/>
              <w:bottom w:val="single" w:sz="4" w:space="0" w:color="auto"/>
              <w:right w:val="single" w:sz="4" w:space="0" w:color="auto"/>
            </w:tcBorders>
          </w:tcPr>
          <w:p w14:paraId="2AC57CB0" w14:textId="77777777" w:rsidR="00AE2E26" w:rsidRPr="00A159DD" w:rsidRDefault="00AE2E26" w:rsidP="00A159DD">
            <w:pPr>
              <w:spacing w:after="0" w:line="240" w:lineRule="auto"/>
              <w:jc w:val="both"/>
              <w:rPr>
                <w:rFonts w:ascii="Times New Roman" w:hAnsi="Times New Roman" w:cs="Times New Roman"/>
                <w:b/>
                <w:sz w:val="24"/>
                <w:szCs w:val="24"/>
              </w:rPr>
            </w:pPr>
          </w:p>
        </w:tc>
      </w:tr>
      <w:tr w:rsidR="00AE2E26" w:rsidRPr="00A159DD" w14:paraId="40F0B7BB" w14:textId="77777777" w:rsidTr="00AE2E26">
        <w:tc>
          <w:tcPr>
            <w:tcW w:w="156" w:type="pct"/>
            <w:vMerge/>
            <w:tcBorders>
              <w:top w:val="single" w:sz="4" w:space="0" w:color="auto"/>
              <w:left w:val="single" w:sz="4" w:space="0" w:color="auto"/>
              <w:bottom w:val="single" w:sz="4" w:space="0" w:color="auto"/>
              <w:right w:val="single" w:sz="4" w:space="0" w:color="auto"/>
            </w:tcBorders>
            <w:vAlign w:val="center"/>
            <w:hideMark/>
          </w:tcPr>
          <w:p w14:paraId="5186B13D"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237" w:type="pct"/>
            <w:tcBorders>
              <w:top w:val="single" w:sz="4" w:space="0" w:color="auto"/>
              <w:left w:val="single" w:sz="4" w:space="0" w:color="auto"/>
              <w:bottom w:val="single" w:sz="4" w:space="0" w:color="auto"/>
              <w:right w:val="single" w:sz="4" w:space="0" w:color="auto"/>
            </w:tcBorders>
            <w:hideMark/>
          </w:tcPr>
          <w:p w14:paraId="4CDD4A68"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Восстановительные мероприятия</w:t>
            </w:r>
          </w:p>
        </w:tc>
        <w:tc>
          <w:tcPr>
            <w:tcW w:w="330" w:type="pct"/>
            <w:tcBorders>
              <w:top w:val="single" w:sz="4" w:space="0" w:color="auto"/>
              <w:left w:val="single" w:sz="4" w:space="0" w:color="auto"/>
              <w:bottom w:val="single" w:sz="4" w:space="0" w:color="auto"/>
              <w:right w:val="single" w:sz="4" w:space="0" w:color="auto"/>
            </w:tcBorders>
            <w:hideMark/>
          </w:tcPr>
          <w:p w14:paraId="2A9CB6E2" w14:textId="77777777" w:rsidR="00AE2E26" w:rsidRPr="00A159DD" w:rsidRDefault="00AE2E2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254" w:type="pct"/>
            <w:tcBorders>
              <w:top w:val="single" w:sz="4" w:space="0" w:color="auto"/>
              <w:left w:val="single" w:sz="4" w:space="0" w:color="auto"/>
              <w:bottom w:val="single" w:sz="4" w:space="0" w:color="auto"/>
              <w:right w:val="single" w:sz="4" w:space="0" w:color="auto"/>
            </w:tcBorders>
          </w:tcPr>
          <w:p w14:paraId="6C57C439"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3D404BC9"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61319B8A"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31A560F4"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70DF735C"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3A413BF6"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33D28B4B"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3" w:type="pct"/>
            <w:tcBorders>
              <w:top w:val="single" w:sz="4" w:space="0" w:color="auto"/>
              <w:left w:val="single" w:sz="4" w:space="0" w:color="auto"/>
              <w:bottom w:val="single" w:sz="4" w:space="0" w:color="auto"/>
              <w:right w:val="single" w:sz="4" w:space="0" w:color="auto"/>
            </w:tcBorders>
          </w:tcPr>
          <w:p w14:paraId="37EFA3E3" w14:textId="77777777" w:rsidR="00AE2E26" w:rsidRPr="00A159DD" w:rsidRDefault="00AE2E26" w:rsidP="00A159DD">
            <w:pPr>
              <w:spacing w:after="0" w:line="240" w:lineRule="auto"/>
              <w:jc w:val="both"/>
              <w:rPr>
                <w:rFonts w:ascii="Times New Roman" w:hAnsi="Times New Roman" w:cs="Times New Roman"/>
                <w:sz w:val="24"/>
                <w:szCs w:val="24"/>
              </w:rPr>
            </w:pPr>
          </w:p>
        </w:tc>
        <w:tc>
          <w:tcPr>
            <w:tcW w:w="252" w:type="pct"/>
            <w:tcBorders>
              <w:top w:val="single" w:sz="4" w:space="0" w:color="auto"/>
              <w:left w:val="single" w:sz="4" w:space="0" w:color="auto"/>
              <w:bottom w:val="single" w:sz="4" w:space="0" w:color="auto"/>
              <w:right w:val="single" w:sz="4" w:space="0" w:color="auto"/>
            </w:tcBorders>
          </w:tcPr>
          <w:p w14:paraId="41C6AC2A" w14:textId="77777777" w:rsidR="00AE2E26" w:rsidRPr="00A159DD" w:rsidRDefault="00AE2E26" w:rsidP="00A159DD">
            <w:pPr>
              <w:spacing w:after="0" w:line="240" w:lineRule="auto"/>
              <w:jc w:val="both"/>
              <w:rPr>
                <w:rFonts w:ascii="Times New Roman" w:hAnsi="Times New Roman" w:cs="Times New Roman"/>
                <w:sz w:val="24"/>
                <w:szCs w:val="24"/>
              </w:rPr>
            </w:pPr>
          </w:p>
        </w:tc>
      </w:tr>
      <w:tr w:rsidR="00AE2E26" w:rsidRPr="00A159DD" w14:paraId="087296D3" w14:textId="77777777" w:rsidTr="00AE2E26">
        <w:tc>
          <w:tcPr>
            <w:tcW w:w="156"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6B8444A1"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4</w:t>
            </w:r>
          </w:p>
        </w:tc>
        <w:tc>
          <w:tcPr>
            <w:tcW w:w="2237" w:type="pct"/>
            <w:tcBorders>
              <w:top w:val="single" w:sz="4" w:space="0" w:color="auto"/>
              <w:left w:val="single" w:sz="4" w:space="0" w:color="auto"/>
              <w:bottom w:val="single" w:sz="4" w:space="0" w:color="auto"/>
              <w:right w:val="single" w:sz="4" w:space="0" w:color="auto"/>
            </w:tcBorders>
            <w:shd w:val="pct5" w:color="auto" w:fill="auto"/>
            <w:hideMark/>
          </w:tcPr>
          <w:p w14:paraId="7AFF185D"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 xml:space="preserve">Специальная физическая  </w:t>
            </w:r>
          </w:p>
          <w:p w14:paraId="69EA1EA0"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 xml:space="preserve">подготовка </w:t>
            </w:r>
          </w:p>
        </w:tc>
        <w:tc>
          <w:tcPr>
            <w:tcW w:w="330" w:type="pct"/>
            <w:tcBorders>
              <w:top w:val="single" w:sz="4" w:space="0" w:color="auto"/>
              <w:left w:val="single" w:sz="4" w:space="0" w:color="auto"/>
              <w:bottom w:val="single" w:sz="4" w:space="0" w:color="auto"/>
              <w:right w:val="single" w:sz="4" w:space="0" w:color="auto"/>
            </w:tcBorders>
            <w:shd w:val="pct5" w:color="auto" w:fill="auto"/>
            <w:hideMark/>
          </w:tcPr>
          <w:p w14:paraId="0AA4FC67"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24</w:t>
            </w:r>
          </w:p>
        </w:tc>
        <w:tc>
          <w:tcPr>
            <w:tcW w:w="254" w:type="pct"/>
            <w:tcBorders>
              <w:top w:val="single" w:sz="4" w:space="0" w:color="auto"/>
              <w:left w:val="single" w:sz="4" w:space="0" w:color="auto"/>
              <w:bottom w:val="single" w:sz="4" w:space="0" w:color="auto"/>
              <w:right w:val="single" w:sz="4" w:space="0" w:color="auto"/>
            </w:tcBorders>
            <w:shd w:val="pct5" w:color="auto" w:fill="auto"/>
          </w:tcPr>
          <w:p w14:paraId="73999762"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3</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1B4AAD78"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3</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5139319E"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3</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3B3C4372"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3</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11CE27A1"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3</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18A26C19"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3</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51B6E75B"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3</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16517A15"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3</w:t>
            </w:r>
          </w:p>
        </w:tc>
        <w:tc>
          <w:tcPr>
            <w:tcW w:w="252" w:type="pct"/>
            <w:tcBorders>
              <w:top w:val="single" w:sz="4" w:space="0" w:color="auto"/>
              <w:left w:val="single" w:sz="4" w:space="0" w:color="auto"/>
              <w:bottom w:val="single" w:sz="4" w:space="0" w:color="auto"/>
              <w:right w:val="single" w:sz="4" w:space="0" w:color="auto"/>
            </w:tcBorders>
            <w:shd w:val="pct5" w:color="auto" w:fill="auto"/>
          </w:tcPr>
          <w:p w14:paraId="2DC44586" w14:textId="77777777" w:rsidR="00AE2E26" w:rsidRPr="00A159DD" w:rsidRDefault="00AE2E26" w:rsidP="00A159DD">
            <w:pPr>
              <w:spacing w:after="0" w:line="240" w:lineRule="auto"/>
              <w:jc w:val="both"/>
              <w:rPr>
                <w:rFonts w:ascii="Times New Roman" w:hAnsi="Times New Roman" w:cs="Times New Roman"/>
                <w:b/>
                <w:sz w:val="24"/>
                <w:szCs w:val="24"/>
              </w:rPr>
            </w:pPr>
          </w:p>
        </w:tc>
      </w:tr>
      <w:tr w:rsidR="00AE2E26" w:rsidRPr="00A159DD" w14:paraId="0F7283EE" w14:textId="77777777" w:rsidTr="00AE2E26">
        <w:tc>
          <w:tcPr>
            <w:tcW w:w="156"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4E6894D6"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5</w:t>
            </w:r>
          </w:p>
        </w:tc>
        <w:tc>
          <w:tcPr>
            <w:tcW w:w="2237"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0A59E300"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 xml:space="preserve">Самостоятельная работа </w:t>
            </w:r>
          </w:p>
        </w:tc>
        <w:tc>
          <w:tcPr>
            <w:tcW w:w="330" w:type="pct"/>
            <w:tcBorders>
              <w:top w:val="single" w:sz="4" w:space="0" w:color="auto"/>
              <w:left w:val="single" w:sz="4" w:space="0" w:color="auto"/>
              <w:bottom w:val="single" w:sz="4" w:space="0" w:color="auto"/>
              <w:right w:val="single" w:sz="4" w:space="0" w:color="auto"/>
            </w:tcBorders>
            <w:shd w:val="pct5" w:color="auto" w:fill="auto"/>
            <w:hideMark/>
          </w:tcPr>
          <w:p w14:paraId="4BDE1AC7"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4</w:t>
            </w:r>
          </w:p>
        </w:tc>
        <w:tc>
          <w:tcPr>
            <w:tcW w:w="254" w:type="pct"/>
            <w:tcBorders>
              <w:top w:val="single" w:sz="4" w:space="0" w:color="auto"/>
              <w:left w:val="single" w:sz="4" w:space="0" w:color="auto"/>
              <w:bottom w:val="single" w:sz="4" w:space="0" w:color="auto"/>
              <w:right w:val="single" w:sz="4" w:space="0" w:color="auto"/>
            </w:tcBorders>
            <w:shd w:val="pct5" w:color="auto" w:fill="auto"/>
          </w:tcPr>
          <w:p w14:paraId="48A99A3C"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w:t>
            </w: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4FFCBC07"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1728B4D0"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34959D4B"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7BD58BA2"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4357A966"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44690661" w14:textId="77777777" w:rsidR="00AE2E26" w:rsidRPr="00A159DD" w:rsidRDefault="00AE2E26" w:rsidP="00A159DD">
            <w:pPr>
              <w:spacing w:after="0" w:line="240" w:lineRule="auto"/>
              <w:jc w:val="both"/>
              <w:rPr>
                <w:rFonts w:ascii="Times New Roman" w:hAnsi="Times New Roman" w:cs="Times New Roman"/>
                <w:b/>
                <w:sz w:val="24"/>
                <w:szCs w:val="24"/>
              </w:rPr>
            </w:pPr>
          </w:p>
        </w:tc>
        <w:tc>
          <w:tcPr>
            <w:tcW w:w="253" w:type="pct"/>
            <w:tcBorders>
              <w:top w:val="single" w:sz="4" w:space="0" w:color="auto"/>
              <w:left w:val="single" w:sz="4" w:space="0" w:color="auto"/>
              <w:bottom w:val="single" w:sz="4" w:space="0" w:color="auto"/>
              <w:right w:val="single" w:sz="4" w:space="0" w:color="auto"/>
            </w:tcBorders>
            <w:shd w:val="pct5" w:color="auto" w:fill="auto"/>
          </w:tcPr>
          <w:p w14:paraId="625F18D4"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w:t>
            </w:r>
          </w:p>
        </w:tc>
        <w:tc>
          <w:tcPr>
            <w:tcW w:w="252" w:type="pct"/>
            <w:tcBorders>
              <w:top w:val="single" w:sz="4" w:space="0" w:color="auto"/>
              <w:left w:val="single" w:sz="4" w:space="0" w:color="auto"/>
              <w:bottom w:val="single" w:sz="4" w:space="0" w:color="auto"/>
              <w:right w:val="single" w:sz="4" w:space="0" w:color="auto"/>
            </w:tcBorders>
            <w:shd w:val="pct5" w:color="auto" w:fill="auto"/>
          </w:tcPr>
          <w:p w14:paraId="2695D368"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1</w:t>
            </w:r>
          </w:p>
        </w:tc>
      </w:tr>
      <w:tr w:rsidR="00AE2E26" w:rsidRPr="00A159DD" w14:paraId="739B23E4" w14:textId="77777777" w:rsidTr="00AE2E26">
        <w:tc>
          <w:tcPr>
            <w:tcW w:w="2393" w:type="pct"/>
            <w:gridSpan w:val="2"/>
            <w:tcBorders>
              <w:top w:val="single" w:sz="4" w:space="0" w:color="auto"/>
              <w:left w:val="single" w:sz="4" w:space="0" w:color="auto"/>
              <w:bottom w:val="single" w:sz="4" w:space="0" w:color="auto"/>
              <w:right w:val="single" w:sz="4" w:space="0" w:color="auto"/>
            </w:tcBorders>
            <w:vAlign w:val="center"/>
          </w:tcPr>
          <w:p w14:paraId="74539910" w14:textId="77777777" w:rsidR="00AE2E26" w:rsidRPr="00A159DD" w:rsidRDefault="00AE2E26" w:rsidP="00A159DD">
            <w:pPr>
              <w:spacing w:after="0" w:line="240" w:lineRule="auto"/>
              <w:jc w:val="both"/>
              <w:rPr>
                <w:rFonts w:ascii="Times New Roman" w:hAnsi="Times New Roman" w:cs="Times New Roman"/>
                <w:b/>
                <w:sz w:val="24"/>
                <w:szCs w:val="24"/>
              </w:rPr>
            </w:pPr>
          </w:p>
          <w:p w14:paraId="06EB6B84"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Итого</w:t>
            </w:r>
          </w:p>
        </w:tc>
        <w:tc>
          <w:tcPr>
            <w:tcW w:w="330" w:type="pct"/>
            <w:tcBorders>
              <w:top w:val="single" w:sz="4" w:space="0" w:color="auto"/>
              <w:left w:val="single" w:sz="4" w:space="0" w:color="auto"/>
              <w:bottom w:val="single" w:sz="4" w:space="0" w:color="auto"/>
              <w:right w:val="single" w:sz="4" w:space="0" w:color="auto"/>
            </w:tcBorders>
            <w:hideMark/>
          </w:tcPr>
          <w:p w14:paraId="5A7E0CF2" w14:textId="77777777" w:rsidR="00AE2E26" w:rsidRPr="00A159DD" w:rsidRDefault="00AE2E26" w:rsidP="00A159DD">
            <w:pPr>
              <w:spacing w:after="0" w:line="240" w:lineRule="auto"/>
              <w:jc w:val="both"/>
              <w:rPr>
                <w:rFonts w:ascii="Times New Roman" w:hAnsi="Times New Roman" w:cs="Times New Roman"/>
                <w:b/>
                <w:sz w:val="24"/>
                <w:szCs w:val="24"/>
              </w:rPr>
            </w:pPr>
          </w:p>
          <w:p w14:paraId="7110E622"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216</w:t>
            </w:r>
          </w:p>
        </w:tc>
        <w:tc>
          <w:tcPr>
            <w:tcW w:w="254" w:type="pct"/>
            <w:tcBorders>
              <w:top w:val="single" w:sz="4" w:space="0" w:color="auto"/>
              <w:left w:val="single" w:sz="4" w:space="0" w:color="auto"/>
              <w:bottom w:val="single" w:sz="4" w:space="0" w:color="auto"/>
              <w:right w:val="single" w:sz="4" w:space="0" w:color="auto"/>
            </w:tcBorders>
          </w:tcPr>
          <w:p w14:paraId="60FA6563" w14:textId="77777777" w:rsidR="00AE2E26" w:rsidRPr="00A159DD" w:rsidRDefault="00AE2E26" w:rsidP="00A159DD">
            <w:pPr>
              <w:spacing w:after="0" w:line="240" w:lineRule="auto"/>
              <w:jc w:val="both"/>
              <w:rPr>
                <w:rFonts w:ascii="Times New Roman" w:hAnsi="Times New Roman" w:cs="Times New Roman"/>
                <w:b/>
                <w:sz w:val="24"/>
                <w:szCs w:val="24"/>
              </w:rPr>
            </w:pPr>
          </w:p>
          <w:p w14:paraId="36334656"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26</w:t>
            </w:r>
          </w:p>
        </w:tc>
        <w:tc>
          <w:tcPr>
            <w:tcW w:w="253" w:type="pct"/>
            <w:tcBorders>
              <w:top w:val="single" w:sz="4" w:space="0" w:color="auto"/>
              <w:left w:val="single" w:sz="4" w:space="0" w:color="auto"/>
              <w:bottom w:val="single" w:sz="4" w:space="0" w:color="auto"/>
              <w:right w:val="single" w:sz="4" w:space="0" w:color="auto"/>
            </w:tcBorders>
          </w:tcPr>
          <w:p w14:paraId="1AC5CDBE" w14:textId="77777777" w:rsidR="00AE2E26" w:rsidRPr="00A159DD" w:rsidRDefault="00AE2E26" w:rsidP="00A159DD">
            <w:pPr>
              <w:spacing w:after="0" w:line="240" w:lineRule="auto"/>
              <w:jc w:val="both"/>
              <w:rPr>
                <w:rFonts w:ascii="Times New Roman" w:hAnsi="Times New Roman" w:cs="Times New Roman"/>
                <w:b/>
                <w:sz w:val="24"/>
                <w:szCs w:val="24"/>
              </w:rPr>
            </w:pPr>
          </w:p>
          <w:p w14:paraId="57393B24"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28</w:t>
            </w:r>
          </w:p>
        </w:tc>
        <w:tc>
          <w:tcPr>
            <w:tcW w:w="253" w:type="pct"/>
            <w:tcBorders>
              <w:top w:val="single" w:sz="4" w:space="0" w:color="auto"/>
              <w:left w:val="single" w:sz="4" w:space="0" w:color="auto"/>
              <w:bottom w:val="single" w:sz="4" w:space="0" w:color="auto"/>
              <w:right w:val="single" w:sz="4" w:space="0" w:color="auto"/>
            </w:tcBorders>
          </w:tcPr>
          <w:p w14:paraId="342D4C27" w14:textId="77777777" w:rsidR="00AE2E26" w:rsidRPr="00A159DD" w:rsidRDefault="00AE2E26" w:rsidP="00A159DD">
            <w:pPr>
              <w:spacing w:after="0" w:line="240" w:lineRule="auto"/>
              <w:jc w:val="both"/>
              <w:rPr>
                <w:rFonts w:ascii="Times New Roman" w:hAnsi="Times New Roman" w:cs="Times New Roman"/>
                <w:b/>
                <w:sz w:val="24"/>
                <w:szCs w:val="24"/>
              </w:rPr>
            </w:pPr>
          </w:p>
          <w:p w14:paraId="46723FB0"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24</w:t>
            </w:r>
          </w:p>
        </w:tc>
        <w:tc>
          <w:tcPr>
            <w:tcW w:w="253" w:type="pct"/>
            <w:tcBorders>
              <w:top w:val="single" w:sz="4" w:space="0" w:color="auto"/>
              <w:left w:val="single" w:sz="4" w:space="0" w:color="auto"/>
              <w:bottom w:val="single" w:sz="4" w:space="0" w:color="auto"/>
              <w:right w:val="single" w:sz="4" w:space="0" w:color="auto"/>
            </w:tcBorders>
          </w:tcPr>
          <w:p w14:paraId="3572E399" w14:textId="77777777" w:rsidR="00AE2E26" w:rsidRPr="00A159DD" w:rsidRDefault="00AE2E26" w:rsidP="00A159DD">
            <w:pPr>
              <w:spacing w:after="0" w:line="240" w:lineRule="auto"/>
              <w:jc w:val="both"/>
              <w:rPr>
                <w:rFonts w:ascii="Times New Roman" w:hAnsi="Times New Roman" w:cs="Times New Roman"/>
                <w:b/>
                <w:sz w:val="24"/>
                <w:szCs w:val="24"/>
              </w:rPr>
            </w:pPr>
          </w:p>
          <w:p w14:paraId="30768756"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28</w:t>
            </w:r>
          </w:p>
        </w:tc>
        <w:tc>
          <w:tcPr>
            <w:tcW w:w="253" w:type="pct"/>
            <w:tcBorders>
              <w:top w:val="single" w:sz="4" w:space="0" w:color="auto"/>
              <w:left w:val="single" w:sz="4" w:space="0" w:color="auto"/>
              <w:bottom w:val="single" w:sz="4" w:space="0" w:color="auto"/>
              <w:right w:val="single" w:sz="4" w:space="0" w:color="auto"/>
            </w:tcBorders>
          </w:tcPr>
          <w:p w14:paraId="6CEB15CE" w14:textId="77777777" w:rsidR="00AE2E26" w:rsidRPr="00A159DD" w:rsidRDefault="00AE2E26" w:rsidP="00A159DD">
            <w:pPr>
              <w:spacing w:after="0" w:line="240" w:lineRule="auto"/>
              <w:jc w:val="both"/>
              <w:rPr>
                <w:rFonts w:ascii="Times New Roman" w:hAnsi="Times New Roman" w:cs="Times New Roman"/>
                <w:b/>
                <w:sz w:val="24"/>
                <w:szCs w:val="24"/>
              </w:rPr>
            </w:pPr>
          </w:p>
          <w:p w14:paraId="029B61C8"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26</w:t>
            </w:r>
          </w:p>
        </w:tc>
        <w:tc>
          <w:tcPr>
            <w:tcW w:w="253" w:type="pct"/>
            <w:tcBorders>
              <w:top w:val="single" w:sz="4" w:space="0" w:color="auto"/>
              <w:left w:val="single" w:sz="4" w:space="0" w:color="auto"/>
              <w:bottom w:val="single" w:sz="4" w:space="0" w:color="auto"/>
              <w:right w:val="single" w:sz="4" w:space="0" w:color="auto"/>
            </w:tcBorders>
          </w:tcPr>
          <w:p w14:paraId="66518E39" w14:textId="77777777" w:rsidR="00AE2E26" w:rsidRPr="00A159DD" w:rsidRDefault="00AE2E26" w:rsidP="00A159DD">
            <w:pPr>
              <w:spacing w:after="0" w:line="240" w:lineRule="auto"/>
              <w:jc w:val="both"/>
              <w:rPr>
                <w:rFonts w:ascii="Times New Roman" w:hAnsi="Times New Roman" w:cs="Times New Roman"/>
                <w:b/>
                <w:sz w:val="24"/>
                <w:szCs w:val="24"/>
              </w:rPr>
            </w:pPr>
          </w:p>
          <w:p w14:paraId="51641038"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24</w:t>
            </w:r>
          </w:p>
        </w:tc>
        <w:tc>
          <w:tcPr>
            <w:tcW w:w="253" w:type="pct"/>
            <w:tcBorders>
              <w:top w:val="single" w:sz="4" w:space="0" w:color="auto"/>
              <w:left w:val="single" w:sz="4" w:space="0" w:color="auto"/>
              <w:bottom w:val="single" w:sz="4" w:space="0" w:color="auto"/>
              <w:right w:val="single" w:sz="4" w:space="0" w:color="auto"/>
            </w:tcBorders>
          </w:tcPr>
          <w:p w14:paraId="7E75FCD0" w14:textId="77777777" w:rsidR="00AE2E26" w:rsidRPr="00A159DD" w:rsidRDefault="00AE2E26" w:rsidP="00A159DD">
            <w:pPr>
              <w:spacing w:after="0" w:line="240" w:lineRule="auto"/>
              <w:jc w:val="both"/>
              <w:rPr>
                <w:rFonts w:ascii="Times New Roman" w:hAnsi="Times New Roman" w:cs="Times New Roman"/>
                <w:b/>
                <w:sz w:val="24"/>
                <w:szCs w:val="24"/>
              </w:rPr>
            </w:pPr>
          </w:p>
          <w:p w14:paraId="6109C677"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28</w:t>
            </w:r>
          </w:p>
        </w:tc>
        <w:tc>
          <w:tcPr>
            <w:tcW w:w="253" w:type="pct"/>
            <w:tcBorders>
              <w:top w:val="single" w:sz="4" w:space="0" w:color="auto"/>
              <w:left w:val="single" w:sz="4" w:space="0" w:color="auto"/>
              <w:bottom w:val="single" w:sz="4" w:space="0" w:color="auto"/>
              <w:right w:val="single" w:sz="4" w:space="0" w:color="auto"/>
            </w:tcBorders>
          </w:tcPr>
          <w:p w14:paraId="10FDAA0E" w14:textId="77777777" w:rsidR="00AE2E26" w:rsidRPr="00A159DD" w:rsidRDefault="00AE2E26" w:rsidP="00A159DD">
            <w:pPr>
              <w:spacing w:after="0" w:line="240" w:lineRule="auto"/>
              <w:jc w:val="both"/>
              <w:rPr>
                <w:rFonts w:ascii="Times New Roman" w:hAnsi="Times New Roman" w:cs="Times New Roman"/>
                <w:b/>
                <w:sz w:val="24"/>
                <w:szCs w:val="24"/>
              </w:rPr>
            </w:pPr>
          </w:p>
          <w:p w14:paraId="771397B0"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26</w:t>
            </w:r>
          </w:p>
        </w:tc>
        <w:tc>
          <w:tcPr>
            <w:tcW w:w="252" w:type="pct"/>
            <w:tcBorders>
              <w:top w:val="single" w:sz="4" w:space="0" w:color="auto"/>
              <w:left w:val="single" w:sz="4" w:space="0" w:color="auto"/>
              <w:bottom w:val="single" w:sz="4" w:space="0" w:color="auto"/>
              <w:right w:val="single" w:sz="4" w:space="0" w:color="auto"/>
            </w:tcBorders>
          </w:tcPr>
          <w:p w14:paraId="774AF2BF" w14:textId="77777777" w:rsidR="00AE2E26" w:rsidRPr="00A159DD" w:rsidRDefault="00AE2E26" w:rsidP="00A159DD">
            <w:pPr>
              <w:spacing w:after="0" w:line="240" w:lineRule="auto"/>
              <w:jc w:val="both"/>
              <w:rPr>
                <w:rFonts w:ascii="Times New Roman" w:hAnsi="Times New Roman" w:cs="Times New Roman"/>
                <w:b/>
                <w:sz w:val="24"/>
                <w:szCs w:val="24"/>
              </w:rPr>
            </w:pPr>
          </w:p>
          <w:p w14:paraId="3E23668C" w14:textId="77777777" w:rsidR="00AE2E26" w:rsidRPr="00A159DD" w:rsidRDefault="00AE2E26"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6</w:t>
            </w:r>
          </w:p>
        </w:tc>
      </w:tr>
    </w:tbl>
    <w:p w14:paraId="7A292896" w14:textId="77777777" w:rsidR="004C62EA" w:rsidRPr="00A159DD" w:rsidRDefault="004C62EA" w:rsidP="00A159DD">
      <w:pPr>
        <w:spacing w:after="0" w:line="240" w:lineRule="auto"/>
        <w:jc w:val="both"/>
        <w:rPr>
          <w:rFonts w:ascii="Times New Roman" w:hAnsi="Times New Roman" w:cs="Times New Roman"/>
          <w:b/>
          <w:sz w:val="24"/>
          <w:szCs w:val="24"/>
        </w:rPr>
      </w:pPr>
    </w:p>
    <w:p w14:paraId="74FBD261" w14:textId="77777777" w:rsidR="006E2634" w:rsidRPr="00A159DD" w:rsidRDefault="00477C6A"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Задачи обучения</w:t>
      </w:r>
    </w:p>
    <w:p w14:paraId="3A27D153" w14:textId="77777777" w:rsidR="00477C6A" w:rsidRPr="00A159DD" w:rsidRDefault="006E2634"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 xml:space="preserve">Группа </w:t>
      </w:r>
      <w:r w:rsidR="00477C6A" w:rsidRPr="00A159DD">
        <w:rPr>
          <w:rFonts w:ascii="Times New Roman" w:hAnsi="Times New Roman" w:cs="Times New Roman"/>
          <w:b/>
          <w:sz w:val="24"/>
          <w:szCs w:val="24"/>
        </w:rPr>
        <w:t xml:space="preserve">СОЭ </w:t>
      </w:r>
      <w:r w:rsidRPr="00A159DD">
        <w:rPr>
          <w:rFonts w:ascii="Times New Roman" w:hAnsi="Times New Roman" w:cs="Times New Roman"/>
          <w:b/>
          <w:sz w:val="24"/>
          <w:szCs w:val="24"/>
        </w:rPr>
        <w:t>первого года обучения</w:t>
      </w:r>
      <w:r w:rsidR="00477C6A" w:rsidRPr="00A159DD">
        <w:rPr>
          <w:rFonts w:ascii="Times New Roman" w:hAnsi="Times New Roman" w:cs="Times New Roman"/>
          <w:b/>
          <w:sz w:val="24"/>
          <w:szCs w:val="24"/>
        </w:rPr>
        <w:t xml:space="preserve">: </w:t>
      </w:r>
    </w:p>
    <w:p w14:paraId="6702C50E" w14:textId="77777777" w:rsidR="00477C6A" w:rsidRPr="00A159DD" w:rsidRDefault="006E2634"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1.</w:t>
      </w:r>
      <w:r w:rsidR="00477C6A" w:rsidRPr="00A159DD">
        <w:rPr>
          <w:rFonts w:ascii="Times New Roman" w:hAnsi="Times New Roman" w:cs="Times New Roman"/>
          <w:sz w:val="24"/>
          <w:szCs w:val="24"/>
        </w:rPr>
        <w:t xml:space="preserve">Укрепление здоровья и закаливание организма </w:t>
      </w:r>
      <w:r w:rsidRPr="00A159DD">
        <w:rPr>
          <w:rFonts w:ascii="Times New Roman" w:hAnsi="Times New Roman" w:cs="Times New Roman"/>
          <w:sz w:val="24"/>
          <w:szCs w:val="24"/>
        </w:rPr>
        <w:t>обучающихся.</w:t>
      </w:r>
    </w:p>
    <w:p w14:paraId="79A5A291"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2. Формирование стойкого интереса к занятиям. </w:t>
      </w:r>
    </w:p>
    <w:p w14:paraId="1872DD72" w14:textId="77777777" w:rsidR="006E2634"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3. Всестороннее гармоничное развитие физических способностей, укре</w:t>
      </w:r>
      <w:r w:rsidR="006E2634" w:rsidRPr="00A159DD">
        <w:rPr>
          <w:rFonts w:ascii="Times New Roman" w:hAnsi="Times New Roman" w:cs="Times New Roman"/>
          <w:sz w:val="24"/>
          <w:szCs w:val="24"/>
        </w:rPr>
        <w:t xml:space="preserve">пление </w:t>
      </w:r>
      <w:r w:rsidRPr="00A159DD">
        <w:rPr>
          <w:rFonts w:ascii="Times New Roman" w:hAnsi="Times New Roman" w:cs="Times New Roman"/>
          <w:sz w:val="24"/>
          <w:szCs w:val="24"/>
        </w:rPr>
        <w:t xml:space="preserve">здоровья, закаливание организма. </w:t>
      </w:r>
    </w:p>
    <w:p w14:paraId="3E3E720A" w14:textId="77777777" w:rsidR="006E2634" w:rsidRPr="00A159DD" w:rsidRDefault="006E2634"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4. </w:t>
      </w:r>
      <w:r w:rsidR="00477C6A" w:rsidRPr="00A159DD">
        <w:rPr>
          <w:rFonts w:ascii="Times New Roman" w:hAnsi="Times New Roman" w:cs="Times New Roman"/>
          <w:sz w:val="24"/>
          <w:szCs w:val="24"/>
        </w:rPr>
        <w:t>Воспитание специальных способностей (гибкости, быстроты, ловко</w:t>
      </w:r>
      <w:r w:rsidRPr="00A159DD">
        <w:rPr>
          <w:rFonts w:ascii="Times New Roman" w:hAnsi="Times New Roman" w:cs="Times New Roman"/>
          <w:sz w:val="24"/>
          <w:szCs w:val="24"/>
        </w:rPr>
        <w:t xml:space="preserve">сти) для </w:t>
      </w:r>
      <w:r w:rsidR="00477C6A" w:rsidRPr="00A159DD">
        <w:rPr>
          <w:rFonts w:ascii="Times New Roman" w:hAnsi="Times New Roman" w:cs="Times New Roman"/>
          <w:sz w:val="24"/>
          <w:szCs w:val="24"/>
        </w:rPr>
        <w:t xml:space="preserve">успешного овладения навыками игры. </w:t>
      </w:r>
    </w:p>
    <w:p w14:paraId="712055B8" w14:textId="77777777" w:rsidR="006E2634"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5. Обучение основным приёмам техники и тактическим действиям игры в хоккей. </w:t>
      </w:r>
    </w:p>
    <w:p w14:paraId="32407B0F" w14:textId="77777777" w:rsidR="006E2634" w:rsidRPr="00A159DD" w:rsidRDefault="006E2634"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6. </w:t>
      </w:r>
      <w:r w:rsidR="00477C6A" w:rsidRPr="00A159DD">
        <w:rPr>
          <w:rFonts w:ascii="Times New Roman" w:hAnsi="Times New Roman" w:cs="Times New Roman"/>
          <w:sz w:val="24"/>
          <w:szCs w:val="24"/>
        </w:rPr>
        <w:t xml:space="preserve">Привитие навыков соревновательной деятельности. </w:t>
      </w:r>
    </w:p>
    <w:p w14:paraId="2C988992" w14:textId="77777777" w:rsidR="006E2634"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7. Формирование дружеских отношений внутри </w:t>
      </w:r>
      <w:r w:rsidR="006E2634" w:rsidRPr="00A159DD">
        <w:rPr>
          <w:rFonts w:ascii="Times New Roman" w:hAnsi="Times New Roman" w:cs="Times New Roman"/>
          <w:sz w:val="24"/>
          <w:szCs w:val="24"/>
        </w:rPr>
        <w:t>спортивного</w:t>
      </w:r>
      <w:r w:rsidRPr="00A159DD">
        <w:rPr>
          <w:rFonts w:ascii="Times New Roman" w:hAnsi="Times New Roman" w:cs="Times New Roman"/>
          <w:sz w:val="24"/>
          <w:szCs w:val="24"/>
        </w:rPr>
        <w:t xml:space="preserve"> коллектива. </w:t>
      </w:r>
    </w:p>
    <w:p w14:paraId="553877C4" w14:textId="77777777" w:rsidR="006E2634" w:rsidRPr="00A159DD" w:rsidRDefault="006E2634"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 xml:space="preserve">Группа СОЭ второго года обучения: </w:t>
      </w:r>
    </w:p>
    <w:p w14:paraId="688F9AAC" w14:textId="77777777" w:rsidR="006E2634" w:rsidRPr="00A159DD" w:rsidRDefault="006E2634" w:rsidP="00A159DD">
      <w:pPr>
        <w:spacing w:after="0" w:line="240" w:lineRule="auto"/>
        <w:ind w:firstLine="708"/>
        <w:jc w:val="both"/>
        <w:rPr>
          <w:rFonts w:ascii="Times New Roman" w:hAnsi="Times New Roman" w:cs="Times New Roman"/>
          <w:b/>
          <w:sz w:val="24"/>
          <w:szCs w:val="24"/>
        </w:rPr>
      </w:pPr>
      <w:r w:rsidRPr="00A159DD">
        <w:rPr>
          <w:rFonts w:ascii="Times New Roman" w:hAnsi="Times New Roman" w:cs="Times New Roman"/>
          <w:sz w:val="24"/>
          <w:szCs w:val="24"/>
        </w:rPr>
        <w:t xml:space="preserve">1. </w:t>
      </w:r>
      <w:r w:rsidR="00477C6A" w:rsidRPr="00A159DD">
        <w:rPr>
          <w:rFonts w:ascii="Times New Roman" w:hAnsi="Times New Roman" w:cs="Times New Roman"/>
          <w:sz w:val="24"/>
          <w:szCs w:val="24"/>
        </w:rPr>
        <w:t xml:space="preserve">Дальнейшее укрепление здоровья и закаливание организма детей. </w:t>
      </w:r>
    </w:p>
    <w:p w14:paraId="6A2F9C87" w14:textId="77777777" w:rsidR="006E2634" w:rsidRPr="00A159DD" w:rsidRDefault="006E2634" w:rsidP="00A159DD">
      <w:pPr>
        <w:spacing w:after="0" w:line="240" w:lineRule="auto"/>
        <w:ind w:firstLine="708"/>
        <w:jc w:val="both"/>
        <w:rPr>
          <w:rFonts w:ascii="Times New Roman" w:hAnsi="Times New Roman" w:cs="Times New Roman"/>
          <w:b/>
          <w:sz w:val="24"/>
          <w:szCs w:val="24"/>
        </w:rPr>
      </w:pPr>
      <w:r w:rsidRPr="00A159DD">
        <w:rPr>
          <w:rFonts w:ascii="Times New Roman" w:hAnsi="Times New Roman" w:cs="Times New Roman"/>
          <w:sz w:val="24"/>
          <w:szCs w:val="24"/>
        </w:rPr>
        <w:t xml:space="preserve">2. </w:t>
      </w:r>
      <w:r w:rsidR="00477C6A" w:rsidRPr="00A159DD">
        <w:rPr>
          <w:rFonts w:ascii="Times New Roman" w:hAnsi="Times New Roman" w:cs="Times New Roman"/>
          <w:sz w:val="24"/>
          <w:szCs w:val="24"/>
        </w:rPr>
        <w:t xml:space="preserve">Повышение общефизической подготовленности (особенно гибкости, ловкости, скоростно-силовых способностей). </w:t>
      </w:r>
    </w:p>
    <w:p w14:paraId="0BA826C2" w14:textId="77777777" w:rsidR="006E2634" w:rsidRPr="00A159DD" w:rsidRDefault="00477C6A" w:rsidP="00A159DD">
      <w:pPr>
        <w:spacing w:after="0" w:line="240" w:lineRule="auto"/>
        <w:ind w:firstLine="708"/>
        <w:jc w:val="both"/>
        <w:rPr>
          <w:rFonts w:ascii="Times New Roman" w:hAnsi="Times New Roman" w:cs="Times New Roman"/>
          <w:b/>
          <w:sz w:val="24"/>
          <w:szCs w:val="24"/>
        </w:rPr>
      </w:pPr>
      <w:r w:rsidRPr="00A159DD">
        <w:rPr>
          <w:rFonts w:ascii="Times New Roman" w:hAnsi="Times New Roman" w:cs="Times New Roman"/>
          <w:sz w:val="24"/>
          <w:szCs w:val="24"/>
        </w:rPr>
        <w:t xml:space="preserve">3. Овладение  приёмами техники на уровне умений и навыков. </w:t>
      </w:r>
    </w:p>
    <w:p w14:paraId="5D86D69D" w14:textId="77777777" w:rsidR="006E2634" w:rsidRPr="00A159DD" w:rsidRDefault="00477C6A" w:rsidP="00A159DD">
      <w:pPr>
        <w:spacing w:after="0" w:line="240" w:lineRule="auto"/>
        <w:ind w:firstLine="708"/>
        <w:jc w:val="both"/>
        <w:rPr>
          <w:rFonts w:ascii="Times New Roman" w:hAnsi="Times New Roman" w:cs="Times New Roman"/>
          <w:b/>
          <w:sz w:val="24"/>
          <w:szCs w:val="24"/>
        </w:rPr>
      </w:pPr>
      <w:r w:rsidRPr="00A159DD">
        <w:rPr>
          <w:rFonts w:ascii="Times New Roman" w:hAnsi="Times New Roman" w:cs="Times New Roman"/>
          <w:sz w:val="24"/>
          <w:szCs w:val="24"/>
        </w:rPr>
        <w:t xml:space="preserve">4. Овладение индивидуальными и групповыми тактическими действиями. </w:t>
      </w:r>
    </w:p>
    <w:p w14:paraId="49FF526D" w14:textId="77777777" w:rsidR="006E2634" w:rsidRPr="00A159DD" w:rsidRDefault="00477C6A" w:rsidP="00A159DD">
      <w:pPr>
        <w:spacing w:after="0" w:line="240" w:lineRule="auto"/>
        <w:ind w:firstLine="708"/>
        <w:jc w:val="both"/>
        <w:rPr>
          <w:rFonts w:ascii="Times New Roman" w:hAnsi="Times New Roman" w:cs="Times New Roman"/>
          <w:b/>
          <w:sz w:val="24"/>
          <w:szCs w:val="24"/>
        </w:rPr>
      </w:pPr>
      <w:r w:rsidRPr="00A159DD">
        <w:rPr>
          <w:rFonts w:ascii="Times New Roman" w:hAnsi="Times New Roman" w:cs="Times New Roman"/>
          <w:sz w:val="24"/>
          <w:szCs w:val="24"/>
        </w:rPr>
        <w:t>5.</w:t>
      </w:r>
      <w:r w:rsidR="006E2634"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Овладение основами тактики командных действий. </w:t>
      </w:r>
    </w:p>
    <w:p w14:paraId="62C481B7" w14:textId="77777777" w:rsidR="006E2634" w:rsidRPr="00A159DD" w:rsidRDefault="00477C6A" w:rsidP="00A159DD">
      <w:pPr>
        <w:spacing w:after="0" w:line="240" w:lineRule="auto"/>
        <w:ind w:firstLine="708"/>
        <w:jc w:val="both"/>
        <w:rPr>
          <w:rFonts w:ascii="Times New Roman" w:hAnsi="Times New Roman" w:cs="Times New Roman"/>
          <w:b/>
          <w:sz w:val="24"/>
          <w:szCs w:val="24"/>
        </w:rPr>
      </w:pPr>
      <w:r w:rsidRPr="00A159DD">
        <w:rPr>
          <w:rFonts w:ascii="Times New Roman" w:hAnsi="Times New Roman" w:cs="Times New Roman"/>
          <w:sz w:val="24"/>
          <w:szCs w:val="24"/>
        </w:rPr>
        <w:t xml:space="preserve">6. Воспитание навыков соревновательной деятельности по хоккею. </w:t>
      </w:r>
    </w:p>
    <w:p w14:paraId="48071E80" w14:textId="77777777" w:rsidR="006B6E3F" w:rsidRPr="00A159DD" w:rsidRDefault="00477C6A" w:rsidP="00A159DD">
      <w:pPr>
        <w:spacing w:after="0" w:line="240" w:lineRule="auto"/>
        <w:ind w:firstLine="708"/>
        <w:jc w:val="both"/>
        <w:rPr>
          <w:rFonts w:ascii="Times New Roman" w:hAnsi="Times New Roman" w:cs="Times New Roman"/>
          <w:b/>
          <w:sz w:val="24"/>
          <w:szCs w:val="24"/>
        </w:rPr>
      </w:pPr>
      <w:r w:rsidRPr="00A159DD">
        <w:rPr>
          <w:rFonts w:ascii="Times New Roman" w:hAnsi="Times New Roman" w:cs="Times New Roman"/>
          <w:sz w:val="24"/>
          <w:szCs w:val="24"/>
        </w:rPr>
        <w:t xml:space="preserve">7. Способствовать формированию у детей коммуникативных навыков. </w:t>
      </w:r>
    </w:p>
    <w:p w14:paraId="6DD505D7" w14:textId="77777777" w:rsidR="006B6E3F" w:rsidRPr="00A159DD" w:rsidRDefault="006B6E3F"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 xml:space="preserve">Группа СОЭ третьего года обучения: </w:t>
      </w:r>
    </w:p>
    <w:p w14:paraId="07490606" w14:textId="77777777" w:rsidR="006B6E3F" w:rsidRPr="00A159DD" w:rsidRDefault="00477C6A" w:rsidP="00A159DD">
      <w:pPr>
        <w:spacing w:after="0" w:line="240" w:lineRule="auto"/>
        <w:ind w:firstLine="708"/>
        <w:jc w:val="both"/>
        <w:rPr>
          <w:rFonts w:ascii="Times New Roman" w:hAnsi="Times New Roman" w:cs="Times New Roman"/>
          <w:b/>
          <w:sz w:val="24"/>
          <w:szCs w:val="24"/>
        </w:rPr>
      </w:pPr>
      <w:r w:rsidRPr="00A159DD">
        <w:rPr>
          <w:rFonts w:ascii="Times New Roman" w:hAnsi="Times New Roman" w:cs="Times New Roman"/>
          <w:sz w:val="24"/>
          <w:szCs w:val="24"/>
        </w:rPr>
        <w:lastRenderedPageBreak/>
        <w:t>1. Укреплять здоровье, закаливать организм, содействовать правильному</w:t>
      </w:r>
      <w:r w:rsidR="006B6E3F"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физическому развитию, повышать уровень общей физической подготовки. </w:t>
      </w:r>
    </w:p>
    <w:p w14:paraId="36FD4A3C" w14:textId="77777777" w:rsidR="006B6E3F" w:rsidRPr="00A159DD" w:rsidRDefault="006B6E3F" w:rsidP="00A159DD">
      <w:pPr>
        <w:spacing w:after="0" w:line="240" w:lineRule="auto"/>
        <w:ind w:firstLine="708"/>
        <w:jc w:val="both"/>
        <w:rPr>
          <w:rFonts w:ascii="Times New Roman" w:hAnsi="Times New Roman" w:cs="Times New Roman"/>
          <w:b/>
          <w:sz w:val="24"/>
          <w:szCs w:val="24"/>
        </w:rPr>
      </w:pPr>
      <w:r w:rsidRPr="00A159DD">
        <w:rPr>
          <w:rFonts w:ascii="Times New Roman" w:hAnsi="Times New Roman" w:cs="Times New Roman"/>
          <w:sz w:val="24"/>
          <w:szCs w:val="24"/>
        </w:rPr>
        <w:t xml:space="preserve">2. </w:t>
      </w:r>
      <w:r w:rsidR="00477C6A" w:rsidRPr="00A159DD">
        <w:rPr>
          <w:rFonts w:ascii="Times New Roman" w:hAnsi="Times New Roman" w:cs="Times New Roman"/>
          <w:sz w:val="24"/>
          <w:szCs w:val="24"/>
        </w:rPr>
        <w:t xml:space="preserve">Воспитание физических качеств: быстроты, гибкости, ловкости и специальной тренировочной и соревновательной выносливости. </w:t>
      </w:r>
    </w:p>
    <w:p w14:paraId="611B2C91" w14:textId="77777777" w:rsidR="006B6E3F" w:rsidRPr="00A159DD" w:rsidRDefault="00477C6A" w:rsidP="00A159DD">
      <w:pPr>
        <w:spacing w:after="0" w:line="240" w:lineRule="auto"/>
        <w:ind w:firstLine="708"/>
        <w:jc w:val="both"/>
        <w:rPr>
          <w:rFonts w:ascii="Times New Roman" w:hAnsi="Times New Roman" w:cs="Times New Roman"/>
          <w:b/>
          <w:sz w:val="24"/>
          <w:szCs w:val="24"/>
        </w:rPr>
      </w:pPr>
      <w:r w:rsidRPr="00A159DD">
        <w:rPr>
          <w:rFonts w:ascii="Times New Roman" w:hAnsi="Times New Roman" w:cs="Times New Roman"/>
          <w:sz w:val="24"/>
          <w:szCs w:val="24"/>
        </w:rPr>
        <w:t xml:space="preserve">3. Обучение приёмам игры («школа» техники), совершенствование их в тактических действиях. </w:t>
      </w:r>
    </w:p>
    <w:p w14:paraId="34F0B25E" w14:textId="77777777" w:rsidR="006B6E3F" w:rsidRPr="00A159DD" w:rsidRDefault="00477C6A" w:rsidP="00A159DD">
      <w:pPr>
        <w:spacing w:after="0" w:line="240" w:lineRule="auto"/>
        <w:ind w:firstLine="708"/>
        <w:jc w:val="both"/>
        <w:rPr>
          <w:rFonts w:ascii="Times New Roman" w:hAnsi="Times New Roman" w:cs="Times New Roman"/>
          <w:b/>
          <w:sz w:val="24"/>
          <w:szCs w:val="24"/>
        </w:rPr>
      </w:pPr>
      <w:r w:rsidRPr="00A159DD">
        <w:rPr>
          <w:rFonts w:ascii="Times New Roman" w:hAnsi="Times New Roman" w:cs="Times New Roman"/>
          <w:sz w:val="24"/>
          <w:szCs w:val="24"/>
        </w:rPr>
        <w:t xml:space="preserve">4. Обучение тактическим действиям (в основном индивидуальным и групповым) и совершенствование их в игре. Хоккеисты выполняют различные функции во взаимодействии. </w:t>
      </w:r>
    </w:p>
    <w:p w14:paraId="78E64E90" w14:textId="77777777" w:rsidR="006B6E3F" w:rsidRPr="00A159DD" w:rsidRDefault="00477C6A" w:rsidP="00A159DD">
      <w:pPr>
        <w:spacing w:after="0" w:line="240" w:lineRule="auto"/>
        <w:ind w:firstLine="708"/>
        <w:jc w:val="both"/>
        <w:rPr>
          <w:rFonts w:ascii="Times New Roman" w:hAnsi="Times New Roman" w:cs="Times New Roman"/>
          <w:b/>
          <w:sz w:val="24"/>
          <w:szCs w:val="24"/>
        </w:rPr>
      </w:pPr>
      <w:r w:rsidRPr="00A159DD">
        <w:rPr>
          <w:rFonts w:ascii="Times New Roman" w:hAnsi="Times New Roman" w:cs="Times New Roman"/>
          <w:sz w:val="24"/>
          <w:szCs w:val="24"/>
        </w:rPr>
        <w:t xml:space="preserve">5. Совершенствование тактики командных действий. </w:t>
      </w:r>
    </w:p>
    <w:p w14:paraId="764CCA74" w14:textId="77777777" w:rsidR="007B0A6F" w:rsidRPr="00A159DD" w:rsidRDefault="006B6E3F" w:rsidP="00A159DD">
      <w:pPr>
        <w:spacing w:after="0" w:line="240" w:lineRule="auto"/>
        <w:ind w:firstLine="708"/>
        <w:jc w:val="both"/>
        <w:rPr>
          <w:rFonts w:ascii="Times New Roman" w:hAnsi="Times New Roman" w:cs="Times New Roman"/>
          <w:b/>
          <w:sz w:val="24"/>
          <w:szCs w:val="24"/>
        </w:rPr>
      </w:pPr>
      <w:r w:rsidRPr="00A159DD">
        <w:rPr>
          <w:rFonts w:ascii="Times New Roman" w:hAnsi="Times New Roman" w:cs="Times New Roman"/>
          <w:sz w:val="24"/>
          <w:szCs w:val="24"/>
        </w:rPr>
        <w:t xml:space="preserve">6. </w:t>
      </w:r>
      <w:r w:rsidR="00477C6A" w:rsidRPr="00A159DD">
        <w:rPr>
          <w:rFonts w:ascii="Times New Roman" w:hAnsi="Times New Roman" w:cs="Times New Roman"/>
          <w:sz w:val="24"/>
          <w:szCs w:val="24"/>
        </w:rPr>
        <w:t xml:space="preserve">Приобщение к соревновательной деятельности на уровне города. </w:t>
      </w:r>
    </w:p>
    <w:p w14:paraId="2191599E" w14:textId="77777777" w:rsidR="007B0A6F" w:rsidRPr="00A159DD" w:rsidRDefault="007B0A6F" w:rsidP="00A159DD">
      <w:pPr>
        <w:spacing w:after="0" w:line="240" w:lineRule="auto"/>
        <w:jc w:val="both"/>
        <w:rPr>
          <w:rFonts w:ascii="Times New Roman" w:hAnsi="Times New Roman" w:cs="Times New Roman"/>
          <w:b/>
          <w:sz w:val="24"/>
          <w:szCs w:val="24"/>
        </w:rPr>
      </w:pPr>
    </w:p>
    <w:p w14:paraId="0C912CEC" w14:textId="77777777" w:rsidR="00477C6A" w:rsidRPr="00A159DD" w:rsidRDefault="00C648E0"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Приемы т</w:t>
      </w:r>
      <w:r w:rsidR="00477C6A" w:rsidRPr="00A159DD">
        <w:rPr>
          <w:rFonts w:ascii="Times New Roman" w:hAnsi="Times New Roman" w:cs="Times New Roman"/>
          <w:b/>
          <w:sz w:val="24"/>
          <w:szCs w:val="24"/>
        </w:rPr>
        <w:t>ехническ</w:t>
      </w:r>
      <w:r w:rsidRPr="00A159DD">
        <w:rPr>
          <w:rFonts w:ascii="Times New Roman" w:hAnsi="Times New Roman" w:cs="Times New Roman"/>
          <w:b/>
          <w:sz w:val="24"/>
          <w:szCs w:val="24"/>
        </w:rPr>
        <w:t>ой подготовки</w:t>
      </w:r>
    </w:p>
    <w:p w14:paraId="7673E5AE" w14:textId="77777777" w:rsidR="00D03B56" w:rsidRPr="00A159DD" w:rsidRDefault="00D03B56" w:rsidP="00A159DD">
      <w:pPr>
        <w:spacing w:after="0" w:line="240" w:lineRule="auto"/>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7"/>
        <w:gridCol w:w="992"/>
        <w:gridCol w:w="993"/>
        <w:gridCol w:w="1099"/>
      </w:tblGrid>
      <w:tr w:rsidR="00477C6A" w:rsidRPr="00A159DD" w14:paraId="2E26BDFA" w14:textId="77777777" w:rsidTr="00D03B56">
        <w:tc>
          <w:tcPr>
            <w:tcW w:w="6487" w:type="dxa"/>
          </w:tcPr>
          <w:p w14:paraId="434EFFD2" w14:textId="77777777" w:rsidR="00477C6A" w:rsidRPr="00A159DD" w:rsidRDefault="00477C6A"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Приёмы игры</w:t>
            </w:r>
          </w:p>
        </w:tc>
        <w:tc>
          <w:tcPr>
            <w:tcW w:w="992" w:type="dxa"/>
          </w:tcPr>
          <w:p w14:paraId="70B5C0FB" w14:textId="77777777" w:rsidR="00477C6A" w:rsidRPr="00A159DD" w:rsidRDefault="00477C6A"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СОЭ-1</w:t>
            </w:r>
          </w:p>
        </w:tc>
        <w:tc>
          <w:tcPr>
            <w:tcW w:w="993" w:type="dxa"/>
          </w:tcPr>
          <w:p w14:paraId="1D3B4002" w14:textId="77777777" w:rsidR="00477C6A" w:rsidRPr="00A159DD" w:rsidRDefault="00477C6A"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СОЭ -2</w:t>
            </w:r>
          </w:p>
        </w:tc>
        <w:tc>
          <w:tcPr>
            <w:tcW w:w="1099" w:type="dxa"/>
          </w:tcPr>
          <w:p w14:paraId="7D3E351A" w14:textId="77777777" w:rsidR="00477C6A" w:rsidRPr="00A159DD" w:rsidRDefault="00477C6A"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СОЭ -3</w:t>
            </w:r>
          </w:p>
        </w:tc>
      </w:tr>
      <w:tr w:rsidR="00477C6A" w:rsidRPr="00A159DD" w14:paraId="1CF624D1" w14:textId="77777777" w:rsidTr="00D03B56">
        <w:tc>
          <w:tcPr>
            <w:tcW w:w="6487" w:type="dxa"/>
          </w:tcPr>
          <w:p w14:paraId="3DFF029E" w14:textId="77777777" w:rsidR="00477C6A" w:rsidRPr="00A159DD" w:rsidRDefault="00D03B5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Ведение шайбы  по прямой. </w:t>
            </w:r>
          </w:p>
        </w:tc>
        <w:tc>
          <w:tcPr>
            <w:tcW w:w="992" w:type="dxa"/>
          </w:tcPr>
          <w:p w14:paraId="1D9616C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71933DB0"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0F9B2D4E"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31307D09" w14:textId="77777777" w:rsidTr="00D03B56">
        <w:tc>
          <w:tcPr>
            <w:tcW w:w="6487" w:type="dxa"/>
          </w:tcPr>
          <w:p w14:paraId="7ED698F8"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Ведение шайбы  с быстрым измене</w:t>
            </w:r>
            <w:r w:rsidR="00D03B56" w:rsidRPr="00A159DD">
              <w:rPr>
                <w:rFonts w:ascii="Times New Roman" w:hAnsi="Times New Roman" w:cs="Times New Roman"/>
                <w:sz w:val="24"/>
                <w:szCs w:val="24"/>
              </w:rPr>
              <w:t xml:space="preserve">нием движения </w:t>
            </w:r>
          </w:p>
        </w:tc>
        <w:tc>
          <w:tcPr>
            <w:tcW w:w="992" w:type="dxa"/>
          </w:tcPr>
          <w:p w14:paraId="041D98D7" w14:textId="77777777" w:rsidR="00477C6A" w:rsidRPr="00A159DD" w:rsidRDefault="00477C6A" w:rsidP="00A159DD">
            <w:pPr>
              <w:spacing w:after="0" w:line="240" w:lineRule="auto"/>
              <w:jc w:val="both"/>
              <w:rPr>
                <w:rFonts w:ascii="Times New Roman" w:hAnsi="Times New Roman" w:cs="Times New Roman"/>
                <w:sz w:val="24"/>
                <w:szCs w:val="24"/>
              </w:rPr>
            </w:pPr>
          </w:p>
        </w:tc>
        <w:tc>
          <w:tcPr>
            <w:tcW w:w="993" w:type="dxa"/>
          </w:tcPr>
          <w:p w14:paraId="4B9B05D7"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57C9F952"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06337BC8" w14:textId="77777777" w:rsidTr="00D03B56">
        <w:tc>
          <w:tcPr>
            <w:tcW w:w="6487" w:type="dxa"/>
          </w:tcPr>
          <w:p w14:paraId="0A48A7B6"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Передача шайбы в движен</w:t>
            </w:r>
            <w:r w:rsidR="00D03B56" w:rsidRPr="00A159DD">
              <w:rPr>
                <w:rFonts w:ascii="Times New Roman" w:hAnsi="Times New Roman" w:cs="Times New Roman"/>
                <w:sz w:val="24"/>
                <w:szCs w:val="24"/>
              </w:rPr>
              <w:t xml:space="preserve">ии </w:t>
            </w:r>
          </w:p>
        </w:tc>
        <w:tc>
          <w:tcPr>
            <w:tcW w:w="992" w:type="dxa"/>
          </w:tcPr>
          <w:p w14:paraId="5AB7C0C5" w14:textId="77777777" w:rsidR="00477C6A" w:rsidRPr="00A159DD" w:rsidRDefault="00477C6A" w:rsidP="00A159DD">
            <w:pPr>
              <w:spacing w:after="0" w:line="240" w:lineRule="auto"/>
              <w:jc w:val="both"/>
              <w:rPr>
                <w:rFonts w:ascii="Times New Roman" w:hAnsi="Times New Roman" w:cs="Times New Roman"/>
                <w:sz w:val="24"/>
                <w:szCs w:val="24"/>
              </w:rPr>
            </w:pPr>
          </w:p>
        </w:tc>
        <w:tc>
          <w:tcPr>
            <w:tcW w:w="993" w:type="dxa"/>
          </w:tcPr>
          <w:p w14:paraId="706A5F31"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4AD57E7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563CC9E5" w14:textId="77777777" w:rsidTr="00D03B56">
        <w:tc>
          <w:tcPr>
            <w:tcW w:w="6487" w:type="dxa"/>
          </w:tcPr>
          <w:p w14:paraId="44CB115B" w14:textId="77777777" w:rsidR="00D03B56"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Обманные движения на скоро</w:t>
            </w:r>
            <w:r w:rsidR="00D03B56" w:rsidRPr="00A159DD">
              <w:rPr>
                <w:rFonts w:ascii="Times New Roman" w:hAnsi="Times New Roman" w:cs="Times New Roman"/>
                <w:sz w:val="24"/>
                <w:szCs w:val="24"/>
              </w:rPr>
              <w:t xml:space="preserve">сти </w:t>
            </w:r>
          </w:p>
        </w:tc>
        <w:tc>
          <w:tcPr>
            <w:tcW w:w="992" w:type="dxa"/>
          </w:tcPr>
          <w:p w14:paraId="55B33694" w14:textId="77777777" w:rsidR="00477C6A" w:rsidRPr="00A159DD" w:rsidRDefault="00477C6A" w:rsidP="00A159DD">
            <w:pPr>
              <w:spacing w:after="0" w:line="240" w:lineRule="auto"/>
              <w:jc w:val="both"/>
              <w:rPr>
                <w:rFonts w:ascii="Times New Roman" w:hAnsi="Times New Roman" w:cs="Times New Roman"/>
                <w:sz w:val="24"/>
                <w:szCs w:val="24"/>
              </w:rPr>
            </w:pPr>
          </w:p>
        </w:tc>
        <w:tc>
          <w:tcPr>
            <w:tcW w:w="993" w:type="dxa"/>
          </w:tcPr>
          <w:p w14:paraId="55326C03"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4838AA3E"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6718AE18" w14:textId="77777777" w:rsidTr="00D03B56">
        <w:tc>
          <w:tcPr>
            <w:tcW w:w="6487" w:type="dxa"/>
          </w:tcPr>
          <w:p w14:paraId="77F715AB"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Ведение шайбы с уходом от пре</w:t>
            </w:r>
            <w:r w:rsidR="00D03B56" w:rsidRPr="00A159DD">
              <w:rPr>
                <w:rFonts w:ascii="Times New Roman" w:hAnsi="Times New Roman" w:cs="Times New Roman"/>
                <w:sz w:val="24"/>
                <w:szCs w:val="24"/>
              </w:rPr>
              <w:t xml:space="preserve">следования </w:t>
            </w:r>
          </w:p>
        </w:tc>
        <w:tc>
          <w:tcPr>
            <w:tcW w:w="992" w:type="dxa"/>
          </w:tcPr>
          <w:p w14:paraId="04294D7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43EABB07"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4B580D68"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37A8C8F5" w14:textId="77777777" w:rsidTr="00D03B56">
        <w:tc>
          <w:tcPr>
            <w:tcW w:w="6487" w:type="dxa"/>
          </w:tcPr>
          <w:p w14:paraId="4EA74E8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Ведение  шайбы внутренней и внешней стороной клюшки</w:t>
            </w:r>
          </w:p>
        </w:tc>
        <w:tc>
          <w:tcPr>
            <w:tcW w:w="992" w:type="dxa"/>
          </w:tcPr>
          <w:p w14:paraId="71468B8E"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57D20E00"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0393E362"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00A37AD5" w14:textId="77777777" w:rsidTr="00D03B56">
        <w:tc>
          <w:tcPr>
            <w:tcW w:w="6487" w:type="dxa"/>
          </w:tcPr>
          <w:p w14:paraId="19420C63" w14:textId="77777777" w:rsidR="00477C6A" w:rsidRPr="00A159DD" w:rsidRDefault="00D03B56"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Обыгрыш один на один</w:t>
            </w:r>
          </w:p>
        </w:tc>
        <w:tc>
          <w:tcPr>
            <w:tcW w:w="992" w:type="dxa"/>
          </w:tcPr>
          <w:p w14:paraId="5363A10B"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23D7E4C9"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412DD2B8"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61F7E236" w14:textId="77777777" w:rsidTr="00D03B56">
        <w:tc>
          <w:tcPr>
            <w:tcW w:w="6487" w:type="dxa"/>
          </w:tcPr>
          <w:p w14:paraId="6761C515"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Обыгрыш </w:t>
            </w:r>
            <w:r w:rsidR="00D03B56" w:rsidRPr="00A159DD">
              <w:rPr>
                <w:rFonts w:ascii="Times New Roman" w:hAnsi="Times New Roman" w:cs="Times New Roman"/>
                <w:sz w:val="24"/>
                <w:szCs w:val="24"/>
              </w:rPr>
              <w:t xml:space="preserve">быстро сближающегося защитника </w:t>
            </w:r>
          </w:p>
        </w:tc>
        <w:tc>
          <w:tcPr>
            <w:tcW w:w="992" w:type="dxa"/>
          </w:tcPr>
          <w:p w14:paraId="25450361"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4C318815"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393C270A"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601A5C1F" w14:textId="77777777" w:rsidTr="00D03B56">
        <w:tc>
          <w:tcPr>
            <w:tcW w:w="6487" w:type="dxa"/>
          </w:tcPr>
          <w:p w14:paraId="5302F3A3"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Обводка защитников в изменяющейся обста</w:t>
            </w:r>
            <w:r w:rsidR="00D03B56" w:rsidRPr="00A159DD">
              <w:rPr>
                <w:rFonts w:ascii="Times New Roman" w:hAnsi="Times New Roman" w:cs="Times New Roman"/>
                <w:sz w:val="24"/>
                <w:szCs w:val="24"/>
              </w:rPr>
              <w:t xml:space="preserve">новке. </w:t>
            </w:r>
          </w:p>
        </w:tc>
        <w:tc>
          <w:tcPr>
            <w:tcW w:w="992" w:type="dxa"/>
          </w:tcPr>
          <w:p w14:paraId="5A858FD8"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5EB42200"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123D057A"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0E2E5BF9" w14:textId="77777777" w:rsidTr="00D03B56">
        <w:tc>
          <w:tcPr>
            <w:tcW w:w="6487" w:type="dxa"/>
          </w:tcPr>
          <w:p w14:paraId="6351611F"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Отработка коротких передач внутренней и внешней сторо</w:t>
            </w:r>
            <w:r w:rsidR="00D03B56" w:rsidRPr="00A159DD">
              <w:rPr>
                <w:rFonts w:ascii="Times New Roman" w:hAnsi="Times New Roman" w:cs="Times New Roman"/>
                <w:sz w:val="24"/>
                <w:szCs w:val="24"/>
              </w:rPr>
              <w:t xml:space="preserve">нами клюшки. </w:t>
            </w:r>
          </w:p>
        </w:tc>
        <w:tc>
          <w:tcPr>
            <w:tcW w:w="992" w:type="dxa"/>
          </w:tcPr>
          <w:p w14:paraId="1196BC07"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6F37B2E5"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70D97411"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63E02600" w14:textId="77777777" w:rsidTr="00D03B56">
        <w:tc>
          <w:tcPr>
            <w:tcW w:w="6487" w:type="dxa"/>
          </w:tcPr>
          <w:p w14:paraId="69574DC8"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Отработка раз</w:t>
            </w:r>
            <w:r w:rsidR="00D03B56" w:rsidRPr="00A159DD">
              <w:rPr>
                <w:rFonts w:ascii="Times New Roman" w:hAnsi="Times New Roman" w:cs="Times New Roman"/>
                <w:sz w:val="24"/>
                <w:szCs w:val="24"/>
              </w:rPr>
              <w:t>личных ко</w:t>
            </w:r>
            <w:r w:rsidRPr="00A159DD">
              <w:rPr>
                <w:rFonts w:ascii="Times New Roman" w:hAnsi="Times New Roman" w:cs="Times New Roman"/>
                <w:sz w:val="24"/>
                <w:szCs w:val="24"/>
              </w:rPr>
              <w:t xml:space="preserve">ротких передач в движении </w:t>
            </w:r>
          </w:p>
        </w:tc>
        <w:tc>
          <w:tcPr>
            <w:tcW w:w="992" w:type="dxa"/>
          </w:tcPr>
          <w:p w14:paraId="4455F193" w14:textId="77777777" w:rsidR="00477C6A" w:rsidRPr="00A159DD" w:rsidRDefault="00477C6A" w:rsidP="00A159DD">
            <w:pPr>
              <w:spacing w:after="0" w:line="240" w:lineRule="auto"/>
              <w:jc w:val="both"/>
              <w:rPr>
                <w:rFonts w:ascii="Times New Roman" w:hAnsi="Times New Roman" w:cs="Times New Roman"/>
                <w:sz w:val="24"/>
                <w:szCs w:val="24"/>
              </w:rPr>
            </w:pPr>
          </w:p>
        </w:tc>
        <w:tc>
          <w:tcPr>
            <w:tcW w:w="993" w:type="dxa"/>
          </w:tcPr>
          <w:p w14:paraId="1BD74552"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6395DA77"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26E90F65" w14:textId="77777777" w:rsidTr="00D03B56">
        <w:tc>
          <w:tcPr>
            <w:tcW w:w="6487" w:type="dxa"/>
          </w:tcPr>
          <w:p w14:paraId="6FF024F4"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Отработка ответного паса в дви</w:t>
            </w:r>
            <w:r w:rsidR="00B748C0" w:rsidRPr="00A159DD">
              <w:rPr>
                <w:rFonts w:ascii="Times New Roman" w:hAnsi="Times New Roman" w:cs="Times New Roman"/>
                <w:sz w:val="24"/>
                <w:szCs w:val="24"/>
              </w:rPr>
              <w:t xml:space="preserve">жении </w:t>
            </w:r>
          </w:p>
        </w:tc>
        <w:tc>
          <w:tcPr>
            <w:tcW w:w="992" w:type="dxa"/>
          </w:tcPr>
          <w:p w14:paraId="1C2776EB" w14:textId="77777777" w:rsidR="00477C6A" w:rsidRPr="00A159DD" w:rsidRDefault="00477C6A" w:rsidP="00A159DD">
            <w:pPr>
              <w:spacing w:after="0" w:line="240" w:lineRule="auto"/>
              <w:jc w:val="both"/>
              <w:rPr>
                <w:rFonts w:ascii="Times New Roman" w:hAnsi="Times New Roman" w:cs="Times New Roman"/>
                <w:sz w:val="24"/>
                <w:szCs w:val="24"/>
              </w:rPr>
            </w:pPr>
          </w:p>
        </w:tc>
        <w:tc>
          <w:tcPr>
            <w:tcW w:w="993" w:type="dxa"/>
          </w:tcPr>
          <w:p w14:paraId="133F92D4"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733B0C78"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257FA753" w14:textId="77777777" w:rsidTr="00D03B56">
        <w:tc>
          <w:tcPr>
            <w:tcW w:w="6487" w:type="dxa"/>
          </w:tcPr>
          <w:p w14:paraId="5B0E0C89"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Отработка коротких передач. Двигаясь спиной впе</w:t>
            </w:r>
            <w:r w:rsidR="00B748C0" w:rsidRPr="00A159DD">
              <w:rPr>
                <w:rFonts w:ascii="Times New Roman" w:hAnsi="Times New Roman" w:cs="Times New Roman"/>
                <w:sz w:val="24"/>
                <w:szCs w:val="24"/>
              </w:rPr>
              <w:t xml:space="preserve">рёд </w:t>
            </w:r>
          </w:p>
        </w:tc>
        <w:tc>
          <w:tcPr>
            <w:tcW w:w="992" w:type="dxa"/>
          </w:tcPr>
          <w:p w14:paraId="475E96C8" w14:textId="77777777" w:rsidR="00477C6A" w:rsidRPr="00A159DD" w:rsidRDefault="00B748C0"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1F1F51F3" w14:textId="77777777" w:rsidR="00477C6A" w:rsidRPr="00A159DD" w:rsidRDefault="00B748C0"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244DF043" w14:textId="77777777" w:rsidR="00477C6A" w:rsidRPr="00A159DD" w:rsidRDefault="00B748C0"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04B1305F" w14:textId="77777777" w:rsidTr="00D03B56">
        <w:tc>
          <w:tcPr>
            <w:tcW w:w="6487" w:type="dxa"/>
          </w:tcPr>
          <w:p w14:paraId="27972FC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Короткая переда</w:t>
            </w:r>
            <w:r w:rsidR="00B748C0" w:rsidRPr="00A159DD">
              <w:rPr>
                <w:rFonts w:ascii="Times New Roman" w:hAnsi="Times New Roman" w:cs="Times New Roman"/>
                <w:sz w:val="24"/>
                <w:szCs w:val="24"/>
              </w:rPr>
              <w:t>ча с лёта</w:t>
            </w:r>
          </w:p>
        </w:tc>
        <w:tc>
          <w:tcPr>
            <w:tcW w:w="992" w:type="dxa"/>
          </w:tcPr>
          <w:p w14:paraId="15342E60" w14:textId="77777777" w:rsidR="00477C6A" w:rsidRPr="00A159DD" w:rsidRDefault="00477C6A" w:rsidP="00A159DD">
            <w:pPr>
              <w:spacing w:after="0" w:line="240" w:lineRule="auto"/>
              <w:jc w:val="both"/>
              <w:rPr>
                <w:rFonts w:ascii="Times New Roman" w:hAnsi="Times New Roman" w:cs="Times New Roman"/>
                <w:sz w:val="24"/>
                <w:szCs w:val="24"/>
              </w:rPr>
            </w:pPr>
          </w:p>
        </w:tc>
        <w:tc>
          <w:tcPr>
            <w:tcW w:w="993" w:type="dxa"/>
          </w:tcPr>
          <w:p w14:paraId="73869582"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6172DE36"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083950E5" w14:textId="77777777" w:rsidTr="00D03B56">
        <w:tc>
          <w:tcPr>
            <w:tcW w:w="6487" w:type="dxa"/>
          </w:tcPr>
          <w:p w14:paraId="16D706F3"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Короткие переда</w:t>
            </w:r>
            <w:r w:rsidR="00B748C0" w:rsidRPr="00A159DD">
              <w:rPr>
                <w:rFonts w:ascii="Times New Roman" w:hAnsi="Times New Roman" w:cs="Times New Roman"/>
                <w:sz w:val="24"/>
                <w:szCs w:val="24"/>
              </w:rPr>
              <w:t>чи в движении</w:t>
            </w:r>
          </w:p>
        </w:tc>
        <w:tc>
          <w:tcPr>
            <w:tcW w:w="992" w:type="dxa"/>
          </w:tcPr>
          <w:p w14:paraId="4F24A82F"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114BF163"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0A0BC9E1"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0AED56D7" w14:textId="77777777" w:rsidTr="00D03B56">
        <w:tc>
          <w:tcPr>
            <w:tcW w:w="6487" w:type="dxa"/>
          </w:tcPr>
          <w:p w14:paraId="20EF9FC9"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Ритмичная смена ног при выполне</w:t>
            </w:r>
            <w:r w:rsidR="004F2281" w:rsidRPr="00A159DD">
              <w:rPr>
                <w:rFonts w:ascii="Times New Roman" w:hAnsi="Times New Roman" w:cs="Times New Roman"/>
                <w:sz w:val="24"/>
                <w:szCs w:val="24"/>
              </w:rPr>
              <w:t xml:space="preserve">нии передачи </w:t>
            </w:r>
          </w:p>
        </w:tc>
        <w:tc>
          <w:tcPr>
            <w:tcW w:w="992" w:type="dxa"/>
          </w:tcPr>
          <w:p w14:paraId="34C44021" w14:textId="77777777" w:rsidR="00477C6A" w:rsidRPr="00A159DD" w:rsidRDefault="004F2281"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6AD90AD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73F7A4EE"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64D3D29C" w14:textId="77777777" w:rsidTr="00D03B56">
        <w:tc>
          <w:tcPr>
            <w:tcW w:w="6487" w:type="dxa"/>
          </w:tcPr>
          <w:p w14:paraId="4EE8A93E"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Отработка остановки  и шайбы </w:t>
            </w:r>
            <w:r w:rsidR="004F2281" w:rsidRPr="00A159DD">
              <w:rPr>
                <w:rFonts w:ascii="Times New Roman" w:hAnsi="Times New Roman" w:cs="Times New Roman"/>
                <w:sz w:val="24"/>
                <w:szCs w:val="24"/>
              </w:rPr>
              <w:t xml:space="preserve">своевременности короткого паса </w:t>
            </w:r>
          </w:p>
        </w:tc>
        <w:tc>
          <w:tcPr>
            <w:tcW w:w="992" w:type="dxa"/>
          </w:tcPr>
          <w:p w14:paraId="1BF1B049"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41C4DEDF"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6A6FCD87"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6818EA4D" w14:textId="77777777" w:rsidTr="00D03B56">
        <w:tc>
          <w:tcPr>
            <w:tcW w:w="6487" w:type="dxa"/>
          </w:tcPr>
          <w:p w14:paraId="32463459" w14:textId="77777777" w:rsidR="00477C6A" w:rsidRPr="00A159DD" w:rsidRDefault="004F2281"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Быстрый пас и оста</w:t>
            </w:r>
            <w:r w:rsidR="00293B8D" w:rsidRPr="00A159DD">
              <w:rPr>
                <w:rFonts w:ascii="Times New Roman" w:hAnsi="Times New Roman" w:cs="Times New Roman"/>
                <w:sz w:val="24"/>
                <w:szCs w:val="24"/>
              </w:rPr>
              <w:t>новка шайбы</w:t>
            </w:r>
          </w:p>
        </w:tc>
        <w:tc>
          <w:tcPr>
            <w:tcW w:w="992" w:type="dxa"/>
          </w:tcPr>
          <w:p w14:paraId="5EB89DE8" w14:textId="77777777" w:rsidR="00477C6A" w:rsidRPr="00A159DD" w:rsidRDefault="00477C6A" w:rsidP="00A159DD">
            <w:pPr>
              <w:spacing w:after="0" w:line="240" w:lineRule="auto"/>
              <w:jc w:val="both"/>
              <w:rPr>
                <w:rFonts w:ascii="Times New Roman" w:hAnsi="Times New Roman" w:cs="Times New Roman"/>
                <w:sz w:val="24"/>
                <w:szCs w:val="24"/>
              </w:rPr>
            </w:pPr>
          </w:p>
        </w:tc>
        <w:tc>
          <w:tcPr>
            <w:tcW w:w="993" w:type="dxa"/>
          </w:tcPr>
          <w:p w14:paraId="24E73F57"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51389258"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33ED8505" w14:textId="77777777" w:rsidTr="00D03B56">
        <w:tc>
          <w:tcPr>
            <w:tcW w:w="6487" w:type="dxa"/>
          </w:tcPr>
          <w:p w14:paraId="045616B4" w14:textId="77777777" w:rsidR="00477C6A" w:rsidRPr="00A159DD" w:rsidRDefault="00293B8D"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Короткий пас в движении </w:t>
            </w:r>
          </w:p>
        </w:tc>
        <w:tc>
          <w:tcPr>
            <w:tcW w:w="992" w:type="dxa"/>
          </w:tcPr>
          <w:p w14:paraId="7D62D461" w14:textId="77777777" w:rsidR="00477C6A" w:rsidRPr="00A159DD" w:rsidRDefault="00477C6A" w:rsidP="00A159DD">
            <w:pPr>
              <w:spacing w:after="0" w:line="240" w:lineRule="auto"/>
              <w:jc w:val="both"/>
              <w:rPr>
                <w:rFonts w:ascii="Times New Roman" w:hAnsi="Times New Roman" w:cs="Times New Roman"/>
                <w:sz w:val="24"/>
                <w:szCs w:val="24"/>
              </w:rPr>
            </w:pPr>
          </w:p>
        </w:tc>
        <w:tc>
          <w:tcPr>
            <w:tcW w:w="993" w:type="dxa"/>
          </w:tcPr>
          <w:p w14:paraId="5E22EEB7"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15E8CE4A"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15C2070C" w14:textId="77777777" w:rsidTr="00D03B56">
        <w:tc>
          <w:tcPr>
            <w:tcW w:w="6487" w:type="dxa"/>
          </w:tcPr>
          <w:p w14:paraId="37878419" w14:textId="77777777" w:rsidR="00477C6A" w:rsidRPr="00A159DD" w:rsidRDefault="00293B8D"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Обработка</w:t>
            </w:r>
            <w:r w:rsidR="00477C6A" w:rsidRPr="00A159DD">
              <w:rPr>
                <w:rFonts w:ascii="Times New Roman" w:hAnsi="Times New Roman" w:cs="Times New Roman"/>
                <w:sz w:val="24"/>
                <w:szCs w:val="24"/>
              </w:rPr>
              <w:t xml:space="preserve"> шайбы и точность пе</w:t>
            </w:r>
            <w:r w:rsidRPr="00A159DD">
              <w:rPr>
                <w:rFonts w:ascii="Times New Roman" w:hAnsi="Times New Roman" w:cs="Times New Roman"/>
                <w:sz w:val="24"/>
                <w:szCs w:val="24"/>
              </w:rPr>
              <w:t xml:space="preserve">редачи </w:t>
            </w:r>
          </w:p>
        </w:tc>
        <w:tc>
          <w:tcPr>
            <w:tcW w:w="992" w:type="dxa"/>
          </w:tcPr>
          <w:p w14:paraId="0D9CA38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6A5B9D64"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7059D671"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61F9B4B1" w14:textId="77777777" w:rsidTr="00D03B56">
        <w:tc>
          <w:tcPr>
            <w:tcW w:w="6487" w:type="dxa"/>
          </w:tcPr>
          <w:p w14:paraId="5BB18DDF" w14:textId="77777777" w:rsidR="00477C6A" w:rsidRPr="00A159DD" w:rsidRDefault="00293B8D"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Отработка удара после  в</w:t>
            </w:r>
            <w:r w:rsidR="00477C6A" w:rsidRPr="00A159DD">
              <w:rPr>
                <w:rFonts w:ascii="Times New Roman" w:hAnsi="Times New Roman" w:cs="Times New Roman"/>
                <w:sz w:val="24"/>
                <w:szCs w:val="24"/>
              </w:rPr>
              <w:t>брасы</w:t>
            </w:r>
            <w:r w:rsidRPr="00A159DD">
              <w:rPr>
                <w:rFonts w:ascii="Times New Roman" w:hAnsi="Times New Roman" w:cs="Times New Roman"/>
                <w:sz w:val="24"/>
                <w:szCs w:val="24"/>
              </w:rPr>
              <w:t xml:space="preserve">вания </w:t>
            </w:r>
          </w:p>
        </w:tc>
        <w:tc>
          <w:tcPr>
            <w:tcW w:w="992" w:type="dxa"/>
          </w:tcPr>
          <w:p w14:paraId="58F68C8F"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6BF6710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608262F9"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68E8C7E0" w14:textId="77777777" w:rsidTr="00D03B56">
        <w:tc>
          <w:tcPr>
            <w:tcW w:w="6487" w:type="dxa"/>
          </w:tcPr>
          <w:p w14:paraId="63B6C21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Отработка удара с близкого рас</w:t>
            </w:r>
            <w:r w:rsidR="00AB017B" w:rsidRPr="00A159DD">
              <w:rPr>
                <w:rFonts w:ascii="Times New Roman" w:hAnsi="Times New Roman" w:cs="Times New Roman"/>
                <w:sz w:val="24"/>
                <w:szCs w:val="24"/>
              </w:rPr>
              <w:t xml:space="preserve">стояния с лёта или полулёта </w:t>
            </w:r>
          </w:p>
        </w:tc>
        <w:tc>
          <w:tcPr>
            <w:tcW w:w="992" w:type="dxa"/>
          </w:tcPr>
          <w:p w14:paraId="2056C4DF"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7C7B5DA3"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017E57BF"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65D17470" w14:textId="77777777" w:rsidTr="00D03B56">
        <w:trPr>
          <w:trHeight w:val="327"/>
        </w:trPr>
        <w:tc>
          <w:tcPr>
            <w:tcW w:w="6487" w:type="dxa"/>
          </w:tcPr>
          <w:p w14:paraId="28809DA2" w14:textId="77777777" w:rsidR="00477C6A" w:rsidRPr="00A159DD" w:rsidRDefault="002C752D"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Удар в ворота по углам (</w:t>
            </w:r>
            <w:r w:rsidR="00477C6A" w:rsidRPr="00A159DD">
              <w:rPr>
                <w:rFonts w:ascii="Times New Roman" w:hAnsi="Times New Roman" w:cs="Times New Roman"/>
                <w:sz w:val="24"/>
                <w:szCs w:val="24"/>
              </w:rPr>
              <w:t>верх, низ)</w:t>
            </w:r>
          </w:p>
        </w:tc>
        <w:tc>
          <w:tcPr>
            <w:tcW w:w="992" w:type="dxa"/>
          </w:tcPr>
          <w:p w14:paraId="1978DB5F" w14:textId="77777777" w:rsidR="00477C6A" w:rsidRPr="00A159DD" w:rsidRDefault="00AB017B"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4272837D" w14:textId="77777777" w:rsidR="00477C6A" w:rsidRPr="00A159DD" w:rsidRDefault="00AB017B"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1C246576" w14:textId="77777777" w:rsidR="00477C6A" w:rsidRPr="00A159DD" w:rsidRDefault="00AB017B"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06756A3B" w14:textId="77777777" w:rsidTr="00D03B56">
        <w:tc>
          <w:tcPr>
            <w:tcW w:w="6487" w:type="dxa"/>
          </w:tcPr>
          <w:p w14:paraId="29452966"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Уда</w:t>
            </w:r>
            <w:r w:rsidR="00AB017B" w:rsidRPr="00A159DD">
              <w:rPr>
                <w:rFonts w:ascii="Times New Roman" w:hAnsi="Times New Roman" w:cs="Times New Roman"/>
                <w:sz w:val="24"/>
                <w:szCs w:val="24"/>
              </w:rPr>
              <w:t xml:space="preserve">р в ворота по движущейся шайбе </w:t>
            </w:r>
          </w:p>
        </w:tc>
        <w:tc>
          <w:tcPr>
            <w:tcW w:w="992" w:type="dxa"/>
          </w:tcPr>
          <w:p w14:paraId="6192D063"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25DBB1F6"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655CD9B2"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095D1DBA" w14:textId="77777777" w:rsidTr="00D03B56">
        <w:tc>
          <w:tcPr>
            <w:tcW w:w="6487" w:type="dxa"/>
          </w:tcPr>
          <w:p w14:paraId="70981B37"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Отработка ударов обеими сторона</w:t>
            </w:r>
            <w:r w:rsidR="00AB017B" w:rsidRPr="00A159DD">
              <w:rPr>
                <w:rFonts w:ascii="Times New Roman" w:hAnsi="Times New Roman" w:cs="Times New Roman"/>
                <w:sz w:val="24"/>
                <w:szCs w:val="24"/>
              </w:rPr>
              <w:t xml:space="preserve">ми клюшки </w:t>
            </w:r>
          </w:p>
        </w:tc>
        <w:tc>
          <w:tcPr>
            <w:tcW w:w="992" w:type="dxa"/>
          </w:tcPr>
          <w:p w14:paraId="4AAFB449"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7309F07E"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6EFC4DEF"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1817BDB3" w14:textId="77777777" w:rsidTr="00D03B56">
        <w:tc>
          <w:tcPr>
            <w:tcW w:w="6487" w:type="dxa"/>
          </w:tcPr>
          <w:p w14:paraId="3D29FB15"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О</w:t>
            </w:r>
            <w:r w:rsidR="00061FAF" w:rsidRPr="00A159DD">
              <w:rPr>
                <w:rFonts w:ascii="Times New Roman" w:hAnsi="Times New Roman" w:cs="Times New Roman"/>
                <w:sz w:val="24"/>
                <w:szCs w:val="24"/>
              </w:rPr>
              <w:t>тработка ударов с острого угла</w:t>
            </w:r>
          </w:p>
        </w:tc>
        <w:tc>
          <w:tcPr>
            <w:tcW w:w="992" w:type="dxa"/>
          </w:tcPr>
          <w:p w14:paraId="078B034E" w14:textId="77777777" w:rsidR="00477C6A" w:rsidRPr="00A159DD" w:rsidRDefault="00477C6A" w:rsidP="00A159DD">
            <w:pPr>
              <w:spacing w:after="0" w:line="240" w:lineRule="auto"/>
              <w:jc w:val="both"/>
              <w:rPr>
                <w:rFonts w:ascii="Times New Roman" w:hAnsi="Times New Roman" w:cs="Times New Roman"/>
                <w:sz w:val="24"/>
                <w:szCs w:val="24"/>
              </w:rPr>
            </w:pPr>
          </w:p>
        </w:tc>
        <w:tc>
          <w:tcPr>
            <w:tcW w:w="993" w:type="dxa"/>
          </w:tcPr>
          <w:p w14:paraId="38701689"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492506DD" w14:textId="77777777" w:rsidR="00477C6A" w:rsidRPr="00A159DD" w:rsidRDefault="00477C6A" w:rsidP="00A159DD">
            <w:pPr>
              <w:spacing w:after="0" w:line="240" w:lineRule="auto"/>
              <w:jc w:val="both"/>
              <w:rPr>
                <w:rFonts w:ascii="Times New Roman" w:hAnsi="Times New Roman" w:cs="Times New Roman"/>
                <w:sz w:val="24"/>
                <w:szCs w:val="24"/>
              </w:rPr>
            </w:pPr>
          </w:p>
        </w:tc>
      </w:tr>
      <w:tr w:rsidR="00477C6A" w:rsidRPr="00A159DD" w14:paraId="1560BCDA" w14:textId="77777777" w:rsidTr="00D03B56">
        <w:tc>
          <w:tcPr>
            <w:tcW w:w="6487" w:type="dxa"/>
          </w:tcPr>
          <w:p w14:paraId="5B422A9A" w14:textId="77777777" w:rsidR="00477C6A" w:rsidRPr="00A159DD" w:rsidRDefault="00061FAF"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Ведение шайбы с ударом </w:t>
            </w:r>
          </w:p>
        </w:tc>
        <w:tc>
          <w:tcPr>
            <w:tcW w:w="992" w:type="dxa"/>
          </w:tcPr>
          <w:p w14:paraId="6083BE7E"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470118A1"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48A03D8A"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44AF85A9" w14:textId="77777777" w:rsidTr="00D03B56">
        <w:tc>
          <w:tcPr>
            <w:tcW w:w="6487" w:type="dxa"/>
          </w:tcPr>
          <w:p w14:paraId="3A857FB8" w14:textId="77777777" w:rsidR="00477C6A" w:rsidRPr="00A159DD" w:rsidRDefault="00B7082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Удар по воротам после обводки </w:t>
            </w:r>
          </w:p>
        </w:tc>
        <w:tc>
          <w:tcPr>
            <w:tcW w:w="992" w:type="dxa"/>
          </w:tcPr>
          <w:p w14:paraId="25B8EF7C"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01BC55F5"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5480C9F6"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3F77B1C9" w14:textId="77777777" w:rsidTr="00D03B56">
        <w:tc>
          <w:tcPr>
            <w:tcW w:w="6487" w:type="dxa"/>
          </w:tcPr>
          <w:p w14:paraId="3FFE24B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Удар по в</w:t>
            </w:r>
            <w:r w:rsidR="005402C4" w:rsidRPr="00A159DD">
              <w:rPr>
                <w:rFonts w:ascii="Times New Roman" w:hAnsi="Times New Roman" w:cs="Times New Roman"/>
                <w:sz w:val="24"/>
                <w:szCs w:val="24"/>
              </w:rPr>
              <w:t xml:space="preserve">оротам после передачи с фланга </w:t>
            </w:r>
          </w:p>
        </w:tc>
        <w:tc>
          <w:tcPr>
            <w:tcW w:w="992" w:type="dxa"/>
          </w:tcPr>
          <w:p w14:paraId="31CD0C16" w14:textId="77777777" w:rsidR="00477C6A" w:rsidRPr="00A159DD" w:rsidRDefault="00477C6A" w:rsidP="00A159DD">
            <w:pPr>
              <w:spacing w:after="0" w:line="240" w:lineRule="auto"/>
              <w:jc w:val="both"/>
              <w:rPr>
                <w:rFonts w:ascii="Times New Roman" w:hAnsi="Times New Roman" w:cs="Times New Roman"/>
                <w:sz w:val="24"/>
                <w:szCs w:val="24"/>
              </w:rPr>
            </w:pPr>
          </w:p>
        </w:tc>
        <w:tc>
          <w:tcPr>
            <w:tcW w:w="993" w:type="dxa"/>
          </w:tcPr>
          <w:p w14:paraId="4E50C678"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1F5FA075"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14D36AAB" w14:textId="77777777" w:rsidTr="00D03B56">
        <w:tc>
          <w:tcPr>
            <w:tcW w:w="6487" w:type="dxa"/>
          </w:tcPr>
          <w:p w14:paraId="5B43E5EB"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Передача  шайбы в движении назад под</w:t>
            </w:r>
          </w:p>
          <w:p w14:paraId="1958CBBC"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удар партнёру </w:t>
            </w:r>
          </w:p>
        </w:tc>
        <w:tc>
          <w:tcPr>
            <w:tcW w:w="992" w:type="dxa"/>
          </w:tcPr>
          <w:p w14:paraId="2C9A04DA"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4EF3B6BE"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5DBA7FD0"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17A45A38" w14:textId="77777777" w:rsidTr="00D03B56">
        <w:tc>
          <w:tcPr>
            <w:tcW w:w="6487" w:type="dxa"/>
          </w:tcPr>
          <w:p w14:paraId="00857C29"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Поперечные передачи и завершение атаки в движе</w:t>
            </w:r>
            <w:r w:rsidR="005402C4" w:rsidRPr="00A159DD">
              <w:rPr>
                <w:rFonts w:ascii="Times New Roman" w:hAnsi="Times New Roman" w:cs="Times New Roman"/>
                <w:sz w:val="24"/>
                <w:szCs w:val="24"/>
              </w:rPr>
              <w:t xml:space="preserve">нии </w:t>
            </w:r>
          </w:p>
        </w:tc>
        <w:tc>
          <w:tcPr>
            <w:tcW w:w="992" w:type="dxa"/>
          </w:tcPr>
          <w:p w14:paraId="7FD8715F" w14:textId="77777777" w:rsidR="00477C6A" w:rsidRPr="00A159DD" w:rsidRDefault="00477C6A" w:rsidP="00A159DD">
            <w:pPr>
              <w:spacing w:after="0" w:line="240" w:lineRule="auto"/>
              <w:jc w:val="both"/>
              <w:rPr>
                <w:rFonts w:ascii="Times New Roman" w:hAnsi="Times New Roman" w:cs="Times New Roman"/>
                <w:sz w:val="24"/>
                <w:szCs w:val="24"/>
              </w:rPr>
            </w:pPr>
          </w:p>
        </w:tc>
        <w:tc>
          <w:tcPr>
            <w:tcW w:w="993" w:type="dxa"/>
          </w:tcPr>
          <w:p w14:paraId="0E2EC2F3"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51033C96"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6006EAD2" w14:textId="77777777" w:rsidTr="00D03B56">
        <w:tc>
          <w:tcPr>
            <w:tcW w:w="6487" w:type="dxa"/>
          </w:tcPr>
          <w:p w14:paraId="3A1E7249"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lastRenderedPageBreak/>
              <w:t xml:space="preserve">Финт «ложный замах на </w:t>
            </w:r>
            <w:r w:rsidR="005402C4" w:rsidRPr="00A159DD">
              <w:rPr>
                <w:rFonts w:ascii="Times New Roman" w:hAnsi="Times New Roman" w:cs="Times New Roman"/>
                <w:sz w:val="24"/>
                <w:szCs w:val="24"/>
              </w:rPr>
              <w:t xml:space="preserve">удар». </w:t>
            </w:r>
          </w:p>
        </w:tc>
        <w:tc>
          <w:tcPr>
            <w:tcW w:w="992" w:type="dxa"/>
          </w:tcPr>
          <w:p w14:paraId="50535D3E"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04135520"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3F971957"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041A32B8" w14:textId="77777777" w:rsidTr="00D03B56">
        <w:tc>
          <w:tcPr>
            <w:tcW w:w="6487" w:type="dxa"/>
          </w:tcPr>
          <w:p w14:paraId="03613F03" w14:textId="77777777" w:rsidR="00477C6A" w:rsidRPr="00A159DD" w:rsidRDefault="005402C4"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Финт «ложная остановка». </w:t>
            </w:r>
          </w:p>
        </w:tc>
        <w:tc>
          <w:tcPr>
            <w:tcW w:w="992" w:type="dxa"/>
          </w:tcPr>
          <w:p w14:paraId="41DE5690"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2318E896"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0AE031EE"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18B1F8FB" w14:textId="77777777" w:rsidTr="00D03B56">
        <w:tc>
          <w:tcPr>
            <w:tcW w:w="6487" w:type="dxa"/>
          </w:tcPr>
          <w:p w14:paraId="38139928" w14:textId="77777777" w:rsidR="00477C6A" w:rsidRPr="00A159DD" w:rsidRDefault="002C752D"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Финт «пробрось шайбу</w:t>
            </w:r>
            <w:r w:rsidR="00477C6A" w:rsidRPr="00A159DD">
              <w:rPr>
                <w:rFonts w:ascii="Times New Roman" w:hAnsi="Times New Roman" w:cs="Times New Roman"/>
                <w:sz w:val="24"/>
                <w:szCs w:val="24"/>
              </w:rPr>
              <w:t xml:space="preserve">». </w:t>
            </w:r>
          </w:p>
        </w:tc>
        <w:tc>
          <w:tcPr>
            <w:tcW w:w="992" w:type="dxa"/>
          </w:tcPr>
          <w:p w14:paraId="4A58F79B"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7B69C7A9"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57412B63"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15DD4D85" w14:textId="77777777" w:rsidTr="00D03B56">
        <w:tc>
          <w:tcPr>
            <w:tcW w:w="6487" w:type="dxa"/>
          </w:tcPr>
          <w:p w14:paraId="41F762F3" w14:textId="77777777" w:rsidR="00477C6A" w:rsidRPr="00A159DD" w:rsidRDefault="002C752D"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Финт «уход с шайбой</w:t>
            </w:r>
            <w:r w:rsidR="00477C6A" w:rsidRPr="00A159DD">
              <w:rPr>
                <w:rFonts w:ascii="Times New Roman" w:hAnsi="Times New Roman" w:cs="Times New Roman"/>
                <w:sz w:val="24"/>
                <w:szCs w:val="24"/>
              </w:rPr>
              <w:t xml:space="preserve">». </w:t>
            </w:r>
          </w:p>
        </w:tc>
        <w:tc>
          <w:tcPr>
            <w:tcW w:w="992" w:type="dxa"/>
          </w:tcPr>
          <w:p w14:paraId="270BBFD8"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4FDC6DA3"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65F8341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4B43E55D" w14:textId="77777777" w:rsidTr="00D03B56">
        <w:tc>
          <w:tcPr>
            <w:tcW w:w="6487" w:type="dxa"/>
          </w:tcPr>
          <w:p w14:paraId="7FA82ECC" w14:textId="77777777" w:rsidR="00477C6A" w:rsidRPr="00A159DD" w:rsidRDefault="00BB0701"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Финт «выпад в сторону».</w:t>
            </w:r>
          </w:p>
        </w:tc>
        <w:tc>
          <w:tcPr>
            <w:tcW w:w="992" w:type="dxa"/>
          </w:tcPr>
          <w:p w14:paraId="4F12655E"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5228EAEE"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1099" w:type="dxa"/>
          </w:tcPr>
          <w:p w14:paraId="6998FEEB"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45BA93C8" w14:textId="77777777" w:rsidTr="00D03B56">
        <w:tc>
          <w:tcPr>
            <w:tcW w:w="6487" w:type="dxa"/>
          </w:tcPr>
          <w:p w14:paraId="77EC603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Финт «оставь  шайбу партнеру»</w:t>
            </w:r>
          </w:p>
        </w:tc>
        <w:tc>
          <w:tcPr>
            <w:tcW w:w="992" w:type="dxa"/>
          </w:tcPr>
          <w:p w14:paraId="5E777C5A"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c>
          <w:tcPr>
            <w:tcW w:w="993" w:type="dxa"/>
          </w:tcPr>
          <w:p w14:paraId="08A15960"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35E126D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 </w:t>
            </w:r>
          </w:p>
        </w:tc>
      </w:tr>
      <w:tr w:rsidR="00477C6A" w:rsidRPr="00A159DD" w14:paraId="3E71AB00" w14:textId="77777777" w:rsidTr="00477C6A">
        <w:tc>
          <w:tcPr>
            <w:tcW w:w="9571" w:type="dxa"/>
            <w:gridSpan w:val="4"/>
          </w:tcPr>
          <w:p w14:paraId="150D11FA" w14:textId="77777777" w:rsidR="00477C6A" w:rsidRPr="00A159DD" w:rsidRDefault="00477C6A"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Игра вратаря</w:t>
            </w:r>
          </w:p>
        </w:tc>
      </w:tr>
      <w:tr w:rsidR="00477C6A" w:rsidRPr="00A159DD" w14:paraId="2621EAAE" w14:textId="77777777" w:rsidTr="00D03B56">
        <w:tc>
          <w:tcPr>
            <w:tcW w:w="6487" w:type="dxa"/>
          </w:tcPr>
          <w:p w14:paraId="7890080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Ловля шайбы во время перехвата передачи с флан</w:t>
            </w:r>
            <w:r w:rsidR="00C648E0" w:rsidRPr="00A159DD">
              <w:rPr>
                <w:rFonts w:ascii="Times New Roman" w:hAnsi="Times New Roman" w:cs="Times New Roman"/>
                <w:sz w:val="24"/>
                <w:szCs w:val="24"/>
              </w:rPr>
              <w:t xml:space="preserve">га </w:t>
            </w:r>
          </w:p>
        </w:tc>
        <w:tc>
          <w:tcPr>
            <w:tcW w:w="992" w:type="dxa"/>
          </w:tcPr>
          <w:p w14:paraId="006D049C"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2E457A9A"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4FAF1AF2"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0FCD61E4" w14:textId="77777777" w:rsidTr="00D03B56">
        <w:tc>
          <w:tcPr>
            <w:tcW w:w="6487" w:type="dxa"/>
          </w:tcPr>
          <w:p w14:paraId="2AB2C058"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Отбивание шай</w:t>
            </w:r>
            <w:r w:rsidR="00C648E0" w:rsidRPr="00A159DD">
              <w:rPr>
                <w:rFonts w:ascii="Times New Roman" w:hAnsi="Times New Roman" w:cs="Times New Roman"/>
                <w:sz w:val="24"/>
                <w:szCs w:val="24"/>
              </w:rPr>
              <w:t xml:space="preserve">бы </w:t>
            </w:r>
            <w:r w:rsidRPr="00A159DD">
              <w:rPr>
                <w:rFonts w:ascii="Times New Roman" w:hAnsi="Times New Roman" w:cs="Times New Roman"/>
                <w:sz w:val="24"/>
                <w:szCs w:val="24"/>
              </w:rPr>
              <w:t xml:space="preserve">во время верховой фланговой передачи </w:t>
            </w:r>
          </w:p>
        </w:tc>
        <w:tc>
          <w:tcPr>
            <w:tcW w:w="992" w:type="dxa"/>
          </w:tcPr>
          <w:p w14:paraId="45A59FC2"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083DC381"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127A8688"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574961CD" w14:textId="77777777" w:rsidTr="00D03B56">
        <w:tc>
          <w:tcPr>
            <w:tcW w:w="6487" w:type="dxa"/>
          </w:tcPr>
          <w:p w14:paraId="5284EA73"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Подбор движущейся шайбы </w:t>
            </w:r>
          </w:p>
        </w:tc>
        <w:tc>
          <w:tcPr>
            <w:tcW w:w="992" w:type="dxa"/>
          </w:tcPr>
          <w:p w14:paraId="3AC08D03"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2BFA000D"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1DD4052E"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73B7A69C" w14:textId="77777777" w:rsidTr="00D03B56">
        <w:tc>
          <w:tcPr>
            <w:tcW w:w="6487" w:type="dxa"/>
          </w:tcPr>
          <w:p w14:paraId="1AEA20A5"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Ловля шайбы после сильного удара на уровне груди </w:t>
            </w:r>
          </w:p>
        </w:tc>
        <w:tc>
          <w:tcPr>
            <w:tcW w:w="992" w:type="dxa"/>
          </w:tcPr>
          <w:p w14:paraId="306AAA97"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070DDFF9"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61B73530"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2DD5A9F4" w14:textId="77777777" w:rsidTr="00D03B56">
        <w:tc>
          <w:tcPr>
            <w:tcW w:w="6487" w:type="dxa"/>
          </w:tcPr>
          <w:p w14:paraId="1338E9FC"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 xml:space="preserve">Введение движущейся шайбы в игру </w:t>
            </w:r>
          </w:p>
        </w:tc>
        <w:tc>
          <w:tcPr>
            <w:tcW w:w="992" w:type="dxa"/>
          </w:tcPr>
          <w:p w14:paraId="25401BD5"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17CC24B6"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3092F049"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7C51ABEA" w14:textId="77777777" w:rsidTr="00D03B56">
        <w:tc>
          <w:tcPr>
            <w:tcW w:w="6487" w:type="dxa"/>
          </w:tcPr>
          <w:p w14:paraId="72331AE7"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Различные ситуации при отражении удара.</w:t>
            </w:r>
          </w:p>
        </w:tc>
        <w:tc>
          <w:tcPr>
            <w:tcW w:w="992" w:type="dxa"/>
          </w:tcPr>
          <w:p w14:paraId="58AE2FD3"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993" w:type="dxa"/>
          </w:tcPr>
          <w:p w14:paraId="43F54621"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099" w:type="dxa"/>
          </w:tcPr>
          <w:p w14:paraId="35A7FB74" w14:textId="77777777" w:rsidR="00477C6A" w:rsidRPr="00A159DD" w:rsidRDefault="00477C6A" w:rsidP="00A159DD">
            <w:pPr>
              <w:spacing w:after="0" w:line="240" w:lineRule="auto"/>
              <w:jc w:val="both"/>
              <w:rPr>
                <w:rFonts w:ascii="Times New Roman" w:hAnsi="Times New Roman" w:cs="Times New Roman"/>
                <w:sz w:val="24"/>
                <w:szCs w:val="24"/>
              </w:rPr>
            </w:pPr>
            <w:r w:rsidRPr="00A159DD">
              <w:rPr>
                <w:rFonts w:ascii="Times New Roman" w:hAnsi="Times New Roman" w:cs="Times New Roman"/>
                <w:sz w:val="24"/>
                <w:szCs w:val="24"/>
              </w:rPr>
              <w:t>+</w:t>
            </w:r>
          </w:p>
        </w:tc>
      </w:tr>
    </w:tbl>
    <w:p w14:paraId="6BDFDFC2" w14:textId="77777777" w:rsidR="00C648E0" w:rsidRPr="00A159DD" w:rsidRDefault="00C648E0" w:rsidP="00A159DD">
      <w:pPr>
        <w:spacing w:after="0" w:line="240" w:lineRule="auto"/>
        <w:contextualSpacing/>
        <w:jc w:val="both"/>
        <w:rPr>
          <w:rFonts w:ascii="Times New Roman" w:hAnsi="Times New Roman" w:cs="Times New Roman"/>
          <w:sz w:val="24"/>
          <w:szCs w:val="24"/>
        </w:rPr>
      </w:pPr>
    </w:p>
    <w:p w14:paraId="1E2EB208" w14:textId="77777777" w:rsidR="00C648E0" w:rsidRPr="00A159DD" w:rsidRDefault="00477C6A"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Особенности обучения техническим приёмам</w:t>
      </w:r>
    </w:p>
    <w:p w14:paraId="38F3BA0E"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В группах СОЭ 1 года обучения с помощью специальных упражнений, обучающиеся овладе</w:t>
      </w:r>
      <w:r w:rsidR="00E83AE2" w:rsidRPr="00A159DD">
        <w:rPr>
          <w:rFonts w:ascii="Times New Roman" w:hAnsi="Times New Roman" w:cs="Times New Roman"/>
          <w:sz w:val="24"/>
          <w:szCs w:val="24"/>
        </w:rPr>
        <w:t>вают</w:t>
      </w:r>
      <w:r w:rsidRPr="00A159DD">
        <w:rPr>
          <w:rFonts w:ascii="Times New Roman" w:hAnsi="Times New Roman" w:cs="Times New Roman"/>
          <w:sz w:val="24"/>
          <w:szCs w:val="24"/>
        </w:rPr>
        <w:t xml:space="preserve"> множеством простых технических приемов и осв</w:t>
      </w:r>
      <w:r w:rsidR="00E83AE2" w:rsidRPr="00A159DD">
        <w:rPr>
          <w:rFonts w:ascii="Times New Roman" w:hAnsi="Times New Roman" w:cs="Times New Roman"/>
          <w:sz w:val="24"/>
          <w:szCs w:val="24"/>
        </w:rPr>
        <w:t>аивают</w:t>
      </w:r>
      <w:r w:rsidRPr="00A159DD">
        <w:rPr>
          <w:rFonts w:ascii="Times New Roman" w:hAnsi="Times New Roman" w:cs="Times New Roman"/>
          <w:sz w:val="24"/>
          <w:szCs w:val="24"/>
        </w:rPr>
        <w:t xml:space="preserve"> широкий арсенал дви</w:t>
      </w:r>
      <w:r w:rsidR="00E83AE2" w:rsidRPr="00A159DD">
        <w:rPr>
          <w:rFonts w:ascii="Times New Roman" w:hAnsi="Times New Roman" w:cs="Times New Roman"/>
          <w:sz w:val="24"/>
          <w:szCs w:val="24"/>
        </w:rPr>
        <w:t xml:space="preserve">гательных навыков. </w:t>
      </w:r>
      <w:r w:rsidRPr="00A159DD">
        <w:rPr>
          <w:rFonts w:ascii="Times New Roman" w:hAnsi="Times New Roman" w:cs="Times New Roman"/>
          <w:sz w:val="24"/>
          <w:szCs w:val="24"/>
        </w:rPr>
        <w:t>Упражнения должны быть просты</w:t>
      </w:r>
      <w:r w:rsidR="00932D51" w:rsidRPr="00A159DD">
        <w:rPr>
          <w:rFonts w:ascii="Times New Roman" w:hAnsi="Times New Roman" w:cs="Times New Roman"/>
          <w:sz w:val="24"/>
          <w:szCs w:val="24"/>
        </w:rPr>
        <w:t>ми и доступными. В</w:t>
      </w:r>
      <w:r w:rsidRPr="00A159DD">
        <w:rPr>
          <w:rFonts w:ascii="Times New Roman" w:hAnsi="Times New Roman" w:cs="Times New Roman"/>
          <w:sz w:val="24"/>
          <w:szCs w:val="24"/>
        </w:rPr>
        <w:t>ыполня</w:t>
      </w:r>
      <w:r w:rsidR="00E83AE2" w:rsidRPr="00A159DD">
        <w:rPr>
          <w:rFonts w:ascii="Times New Roman" w:hAnsi="Times New Roman" w:cs="Times New Roman"/>
          <w:sz w:val="24"/>
          <w:szCs w:val="24"/>
        </w:rPr>
        <w:t>ть</w:t>
      </w:r>
      <w:r w:rsidRPr="00A159DD">
        <w:rPr>
          <w:rFonts w:ascii="Times New Roman" w:hAnsi="Times New Roman" w:cs="Times New Roman"/>
          <w:sz w:val="24"/>
          <w:szCs w:val="24"/>
        </w:rPr>
        <w:t xml:space="preserve"> их нужно н</w:t>
      </w:r>
      <w:r w:rsidR="00932D51" w:rsidRPr="00A159DD">
        <w:rPr>
          <w:rFonts w:ascii="Times New Roman" w:hAnsi="Times New Roman" w:cs="Times New Roman"/>
          <w:sz w:val="24"/>
          <w:szCs w:val="24"/>
        </w:rPr>
        <w:t xml:space="preserve">а месте или на малой скорости, </w:t>
      </w:r>
      <w:r w:rsidRPr="00A159DD">
        <w:rPr>
          <w:rFonts w:ascii="Times New Roman" w:hAnsi="Times New Roman" w:cs="Times New Roman"/>
          <w:sz w:val="24"/>
          <w:szCs w:val="24"/>
        </w:rPr>
        <w:t xml:space="preserve">по неподвижной или слабо катящейся шайбы, без сопротивления. </w:t>
      </w:r>
    </w:p>
    <w:p w14:paraId="69A9DD52" w14:textId="77777777" w:rsidR="00932D51"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В группах СОЭ 2 года обучения техническим элементам или приемам происходит с сокращением времени на обработку шайбы, с пассивным сопротивлением в упражнениях, где применяются обманные движения, с разучиванием дополнительных технических приемов и и</w:t>
      </w:r>
      <w:r w:rsidR="00932D51" w:rsidRPr="00A159DD">
        <w:rPr>
          <w:rFonts w:ascii="Times New Roman" w:hAnsi="Times New Roman" w:cs="Times New Roman"/>
          <w:sz w:val="24"/>
          <w:szCs w:val="24"/>
        </w:rPr>
        <w:t xml:space="preserve">спользованием их в сочетании с </w:t>
      </w:r>
      <w:r w:rsidRPr="00A159DD">
        <w:rPr>
          <w:rFonts w:ascii="Times New Roman" w:hAnsi="Times New Roman" w:cs="Times New Roman"/>
          <w:sz w:val="24"/>
          <w:szCs w:val="24"/>
        </w:rPr>
        <w:t xml:space="preserve">ранее усвоенными. </w:t>
      </w:r>
    </w:p>
    <w:p w14:paraId="086B164F" w14:textId="77777777" w:rsidR="007850D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На этом этапе подготовки техническая оснащенность должна постепен</w:t>
      </w:r>
      <w:r w:rsidR="00932D51" w:rsidRPr="00A159DD">
        <w:rPr>
          <w:rFonts w:ascii="Times New Roman" w:hAnsi="Times New Roman" w:cs="Times New Roman"/>
          <w:sz w:val="24"/>
          <w:szCs w:val="24"/>
        </w:rPr>
        <w:t>но адаптироваться к самой игре</w:t>
      </w:r>
      <w:r w:rsidRPr="00A159DD">
        <w:rPr>
          <w:rFonts w:ascii="Times New Roman" w:hAnsi="Times New Roman" w:cs="Times New Roman"/>
          <w:sz w:val="24"/>
          <w:szCs w:val="24"/>
        </w:rPr>
        <w:t xml:space="preserve"> и умению мыслить и выполнять на поле задуманное, что является фундаментом дальнейшего обучения. </w:t>
      </w:r>
    </w:p>
    <w:p w14:paraId="562DFE16" w14:textId="77777777" w:rsidR="00161A16"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В группах СОЭ 3 года обучения возрастает объем упражнении технико-тактической направленности, максимально приближенных к игре. Упражнения, применяемые в обучении, должны быть с</w:t>
      </w:r>
      <w:r w:rsidR="007850DA" w:rsidRPr="00A159DD">
        <w:rPr>
          <w:rFonts w:ascii="Times New Roman" w:hAnsi="Times New Roman" w:cs="Times New Roman"/>
          <w:sz w:val="24"/>
          <w:szCs w:val="24"/>
        </w:rPr>
        <w:t xml:space="preserve"> </w:t>
      </w:r>
      <w:r w:rsidRPr="00A159DD">
        <w:rPr>
          <w:rFonts w:ascii="Times New Roman" w:hAnsi="Times New Roman" w:cs="Times New Roman"/>
          <w:sz w:val="24"/>
          <w:szCs w:val="24"/>
        </w:rPr>
        <w:t>сопротивлением и конкретным заданием, с использованием в технике различных связок и соединений. Правильное и устойчивое выполнение подводящих упражнений, которые используются при обучении сложным двигательным действиям, в дальнейшем дает возможность успешно действовать во время игры, принимать правильные решения на фоне волевых напряжений и физических нагрузок.</w:t>
      </w:r>
    </w:p>
    <w:p w14:paraId="2D2B1523" w14:textId="77777777" w:rsidR="00161A16"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Выбор технических средств конкретной игровой ситуации и игры в целом требует рассмат</w:t>
      </w:r>
      <w:r w:rsidR="00161A16" w:rsidRPr="00A159DD">
        <w:rPr>
          <w:rFonts w:ascii="Times New Roman" w:hAnsi="Times New Roman" w:cs="Times New Roman"/>
          <w:sz w:val="24"/>
          <w:szCs w:val="24"/>
        </w:rPr>
        <w:t>ривать</w:t>
      </w:r>
      <w:r w:rsidRPr="00A159DD">
        <w:rPr>
          <w:rFonts w:ascii="Times New Roman" w:hAnsi="Times New Roman" w:cs="Times New Roman"/>
          <w:sz w:val="24"/>
          <w:szCs w:val="24"/>
        </w:rPr>
        <w:t xml:space="preserve"> тактику не изолированно, а только в связи с технической обученностью, тогда игроки смогут научиться творчески и быстро выбирать и использовать именно те технические приемы, которые больше всего подходят в данной ситуации. Обучение и совершенствование игровых тактических комбинаций, как совместных действий хоккеистов, проводятся практически так же, как обучение и совершенствование действий отдельного игрока</w:t>
      </w:r>
      <w:r w:rsidR="00161A16" w:rsidRPr="00A159DD">
        <w:rPr>
          <w:rFonts w:ascii="Times New Roman" w:hAnsi="Times New Roman" w:cs="Times New Roman"/>
          <w:sz w:val="24"/>
          <w:szCs w:val="24"/>
        </w:rPr>
        <w:t>.</w:t>
      </w:r>
    </w:p>
    <w:p w14:paraId="46987FDD" w14:textId="77777777" w:rsidR="00161A16" w:rsidRPr="00A159DD" w:rsidRDefault="00161A16"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Сначала</w:t>
      </w:r>
      <w:r w:rsidR="00477C6A" w:rsidRPr="00A159DD">
        <w:rPr>
          <w:rFonts w:ascii="Times New Roman" w:hAnsi="Times New Roman" w:cs="Times New Roman"/>
          <w:sz w:val="24"/>
          <w:szCs w:val="24"/>
        </w:rPr>
        <w:t xml:space="preserve"> главное внимание следует уделять сыгранности и взаимопо</w:t>
      </w:r>
      <w:r w:rsidRPr="00A159DD">
        <w:rPr>
          <w:rFonts w:ascii="Times New Roman" w:hAnsi="Times New Roman" w:cs="Times New Roman"/>
          <w:sz w:val="24"/>
          <w:szCs w:val="24"/>
        </w:rPr>
        <w:t xml:space="preserve">ниманию в </w:t>
      </w:r>
      <w:r w:rsidR="00477C6A" w:rsidRPr="00A159DD">
        <w:rPr>
          <w:rFonts w:ascii="Times New Roman" w:hAnsi="Times New Roman" w:cs="Times New Roman"/>
          <w:sz w:val="24"/>
          <w:szCs w:val="24"/>
        </w:rPr>
        <w:t>малочисленных составах на ограниченных площадках (1х1, 2х1, 2х2, 3х2 и т.д.), не забывая совершенствовать технику движений каждого с шайбой и бе</w:t>
      </w:r>
      <w:r w:rsidRPr="00A159DD">
        <w:rPr>
          <w:rFonts w:ascii="Times New Roman" w:hAnsi="Times New Roman" w:cs="Times New Roman"/>
          <w:sz w:val="24"/>
          <w:szCs w:val="24"/>
        </w:rPr>
        <w:t xml:space="preserve">з шайбы. Вершина технической и </w:t>
      </w:r>
      <w:r w:rsidR="00477C6A" w:rsidRPr="00A159DD">
        <w:rPr>
          <w:rFonts w:ascii="Times New Roman" w:hAnsi="Times New Roman" w:cs="Times New Roman"/>
          <w:sz w:val="24"/>
          <w:szCs w:val="24"/>
        </w:rPr>
        <w:t>тактической подготовки - освоение игровой системы, которая пре</w:t>
      </w:r>
      <w:r w:rsidRPr="00A159DD">
        <w:rPr>
          <w:rFonts w:ascii="Times New Roman" w:hAnsi="Times New Roman" w:cs="Times New Roman"/>
          <w:sz w:val="24"/>
          <w:szCs w:val="24"/>
        </w:rPr>
        <w:t>дставляет собой новую ступень в</w:t>
      </w:r>
      <w:r w:rsidR="00477C6A" w:rsidRPr="00A159DD">
        <w:rPr>
          <w:rFonts w:ascii="Times New Roman" w:hAnsi="Times New Roman" w:cs="Times New Roman"/>
          <w:sz w:val="24"/>
          <w:szCs w:val="24"/>
        </w:rPr>
        <w:t xml:space="preserve"> действиях игрока, способного подчинять индивидуальные способности игровым возможностям команды. Постоянный эффективный контакт с шайбой - ключ к успеху в обучении игре. </w:t>
      </w:r>
    </w:p>
    <w:p w14:paraId="5D68CAFE" w14:textId="77777777" w:rsidR="00161A16"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Успех в работе с шайбой - это оптимальное повторение большого количе</w:t>
      </w:r>
      <w:r w:rsidR="00161A16" w:rsidRPr="00A159DD">
        <w:rPr>
          <w:rFonts w:ascii="Times New Roman" w:hAnsi="Times New Roman" w:cs="Times New Roman"/>
          <w:sz w:val="24"/>
          <w:szCs w:val="24"/>
        </w:rPr>
        <w:t>ства приемов, которыми</w:t>
      </w:r>
      <w:r w:rsidRPr="00A159DD">
        <w:rPr>
          <w:rFonts w:ascii="Times New Roman" w:hAnsi="Times New Roman" w:cs="Times New Roman"/>
          <w:sz w:val="24"/>
          <w:szCs w:val="24"/>
        </w:rPr>
        <w:t xml:space="preserve"> жаждут овладеть игроки и это является основой обучающих процессов. </w:t>
      </w:r>
    </w:p>
    <w:p w14:paraId="3BBBD073" w14:textId="77777777" w:rsidR="00161A16"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lastRenderedPageBreak/>
        <w:t>Эффективное обучение приемам работы с шайбой и использование их в играх является основополагающим для игроков, чтобы через обучение они приобщались к большой игре.</w:t>
      </w:r>
    </w:p>
    <w:p w14:paraId="5971A7C9" w14:textId="77777777" w:rsidR="00161A16"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На занятиях хоккеем легче использовать жизненную энергию </w:t>
      </w:r>
      <w:r w:rsidR="00161A16" w:rsidRPr="00A159DD">
        <w:rPr>
          <w:rFonts w:ascii="Times New Roman" w:hAnsi="Times New Roman" w:cs="Times New Roman"/>
          <w:sz w:val="24"/>
          <w:szCs w:val="24"/>
        </w:rPr>
        <w:t>обучаю</w:t>
      </w:r>
      <w:r w:rsidRPr="00A159DD">
        <w:rPr>
          <w:rFonts w:ascii="Times New Roman" w:hAnsi="Times New Roman" w:cs="Times New Roman"/>
          <w:sz w:val="24"/>
          <w:szCs w:val="24"/>
        </w:rPr>
        <w:t xml:space="preserve">щихся на развитие чувства шайбы, которое является лучшим мотивом для дальнейшей практики и обучению игре. </w:t>
      </w:r>
    </w:p>
    <w:p w14:paraId="2541E839"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Овладение техническими приемами дает возможность уверенно продолжать движение вперед и получать большое удовольствие от игры. Из всего многообразия технических приемов хоккеистов в период обучения необходимо, прежде всего, освоить четыре основных упражнения и десять - двенадцать упражнений по их совершенствованию, после чего дельнейшее обучение происходит быстрее и более эффективно. </w:t>
      </w:r>
    </w:p>
    <w:p w14:paraId="41F9AE5E" w14:textId="77777777" w:rsidR="00161A16" w:rsidRPr="00A159DD" w:rsidRDefault="00161A16" w:rsidP="00A159DD">
      <w:pPr>
        <w:spacing w:after="0" w:line="240" w:lineRule="auto"/>
        <w:ind w:firstLine="708"/>
        <w:contextualSpacing/>
        <w:jc w:val="both"/>
        <w:rPr>
          <w:rFonts w:ascii="Times New Roman" w:hAnsi="Times New Roman" w:cs="Times New Roman"/>
          <w:sz w:val="24"/>
          <w:szCs w:val="24"/>
        </w:rPr>
      </w:pPr>
    </w:p>
    <w:p w14:paraId="00F03A6D" w14:textId="77777777" w:rsidR="00A159DD" w:rsidRDefault="00A159DD" w:rsidP="00A159DD">
      <w:pPr>
        <w:spacing w:after="0" w:line="240" w:lineRule="auto"/>
        <w:contextualSpacing/>
        <w:jc w:val="both"/>
        <w:rPr>
          <w:rFonts w:ascii="Times New Roman" w:hAnsi="Times New Roman" w:cs="Times New Roman"/>
          <w:b/>
          <w:sz w:val="24"/>
          <w:szCs w:val="24"/>
        </w:rPr>
      </w:pPr>
    </w:p>
    <w:p w14:paraId="16E930C3" w14:textId="77777777" w:rsidR="00C648E0" w:rsidRPr="00A159DD" w:rsidRDefault="00477C6A"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Тактическая подготовка</w:t>
      </w:r>
    </w:p>
    <w:p w14:paraId="6930E822" w14:textId="77777777" w:rsidR="00C648E0" w:rsidRPr="00A159DD" w:rsidRDefault="00C648E0" w:rsidP="00A159DD">
      <w:pPr>
        <w:spacing w:after="0" w:line="240" w:lineRule="auto"/>
        <w:contextualSpacing/>
        <w:jc w:val="both"/>
        <w:rPr>
          <w:rFonts w:ascii="Times New Roman" w:hAnsi="Times New Roman" w:cs="Times New Roman"/>
          <w:b/>
          <w:sz w:val="24"/>
          <w:szCs w:val="24"/>
        </w:rPr>
      </w:pPr>
    </w:p>
    <w:p w14:paraId="1C4F2F42" w14:textId="77777777" w:rsidR="00477C6A" w:rsidRPr="00A159DD" w:rsidRDefault="00477C6A" w:rsidP="00A159DD">
      <w:pPr>
        <w:spacing w:after="0" w:line="240" w:lineRule="auto"/>
        <w:ind w:firstLine="708"/>
        <w:contextualSpacing/>
        <w:jc w:val="both"/>
        <w:rPr>
          <w:rFonts w:ascii="Times New Roman" w:hAnsi="Times New Roman" w:cs="Times New Roman"/>
          <w:b/>
          <w:sz w:val="24"/>
          <w:szCs w:val="24"/>
        </w:rPr>
      </w:pPr>
      <w:r w:rsidRPr="00A159DD">
        <w:rPr>
          <w:rFonts w:ascii="Times New Roman" w:hAnsi="Times New Roman" w:cs="Times New Roman"/>
          <w:sz w:val="24"/>
          <w:szCs w:val="24"/>
        </w:rPr>
        <w:t>В хоккее не бывает «чистой» техники. Она подчинена в игре тактике и выполняет только те функции, которые необходимы для решения тактических задач. Научится, искусно владеть клюшкой можно только в живом и тесном взаимодействии этих двух взаимообуславливающих компонентов хоккея.</w:t>
      </w:r>
    </w:p>
    <w:p w14:paraId="0E6A59E2"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Важно научить </w:t>
      </w:r>
      <w:r w:rsidR="00C648E0" w:rsidRPr="00A159DD">
        <w:rPr>
          <w:rFonts w:ascii="Times New Roman" w:hAnsi="Times New Roman" w:cs="Times New Roman"/>
          <w:sz w:val="24"/>
          <w:szCs w:val="24"/>
        </w:rPr>
        <w:t>обуча</w:t>
      </w:r>
      <w:r w:rsidRPr="00A159DD">
        <w:rPr>
          <w:rFonts w:ascii="Times New Roman" w:hAnsi="Times New Roman" w:cs="Times New Roman"/>
          <w:sz w:val="24"/>
          <w:szCs w:val="24"/>
        </w:rPr>
        <w:t>ющихся следующим тактическим действиям: оценивать расстановку сил (своих и противника); определять положение шайбы в конкретный момент игры,</w:t>
      </w:r>
      <w:r w:rsidR="00C648E0" w:rsidRPr="00A159DD">
        <w:rPr>
          <w:rFonts w:ascii="Times New Roman" w:hAnsi="Times New Roman" w:cs="Times New Roman"/>
          <w:sz w:val="24"/>
          <w:szCs w:val="24"/>
        </w:rPr>
        <w:t xml:space="preserve"> </w:t>
      </w:r>
      <w:r w:rsidRPr="00A159DD">
        <w:rPr>
          <w:rFonts w:ascii="Times New Roman" w:hAnsi="Times New Roman" w:cs="Times New Roman"/>
          <w:sz w:val="24"/>
          <w:szCs w:val="24"/>
        </w:rPr>
        <w:t>направление полёта шайбы, предугадывать действия партнёров, разгадывать замыслы</w:t>
      </w:r>
      <w:r w:rsidR="00C648E0"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противников, быстро анализировать складывающуюся обстановку, выбирать наиболее целесообразную контрмеру и эффективно применить её. </w:t>
      </w:r>
    </w:p>
    <w:p w14:paraId="6726A969"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Основными задачами тактической подготовки является:</w:t>
      </w:r>
    </w:p>
    <w:p w14:paraId="02B19768"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1. Овладение основами командных тактических действий в нападении защите.</w:t>
      </w:r>
    </w:p>
    <w:p w14:paraId="3DA74DCA"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2. Формирование умений эффективного использования технических приёмов и тактических действий в зависимости от определенных условий и внешних факторов.</w:t>
      </w:r>
    </w:p>
    <w:p w14:paraId="5D59EF3A"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3. Развитие способности к быстрым переключениям от нападения к защите и от защиты к нападению. </w:t>
      </w:r>
    </w:p>
    <w:p w14:paraId="46B4D0BF"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Тактическая подготовка подразделяется на тактику нападения и тактику защиты. </w:t>
      </w:r>
    </w:p>
    <w:p w14:paraId="196C8645" w14:textId="77777777" w:rsidR="00235241" w:rsidRPr="00A159DD" w:rsidRDefault="00477C6A"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Тактика нападения.</w:t>
      </w:r>
    </w:p>
    <w:p w14:paraId="75A164DF" w14:textId="77777777" w:rsidR="00B52963"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Индивидуальные действия без шайбы. Правильное расположение на хоккейной площадке. Умение ориентироваться, реагировать соответствующим образом на действие партнёров и соперника. Выбор момента и способа передвижения для «от</w:t>
      </w:r>
      <w:r w:rsidR="00235241" w:rsidRPr="00A159DD">
        <w:rPr>
          <w:rFonts w:ascii="Times New Roman" w:hAnsi="Times New Roman" w:cs="Times New Roman"/>
          <w:sz w:val="24"/>
          <w:szCs w:val="24"/>
        </w:rPr>
        <w:t xml:space="preserve">крывания» на свободное место с </w:t>
      </w:r>
      <w:r w:rsidRPr="00A159DD">
        <w:rPr>
          <w:rFonts w:ascii="Times New Roman" w:hAnsi="Times New Roman" w:cs="Times New Roman"/>
          <w:sz w:val="24"/>
          <w:szCs w:val="24"/>
        </w:rPr>
        <w:t>целью получения паса.</w:t>
      </w:r>
    </w:p>
    <w:p w14:paraId="1CF1C936" w14:textId="77777777" w:rsidR="00B52963"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Индивидуальные действия с шайбой. Целесообразное использование изученных способов  ударов по шайбе. Применение необходимого способа остановок в зависимости от направления, траектории и скорости шайбы. Определение игровой ситуации, целесообразной для использования ведения шайбы, выбора способа и направления ведения. Применение различных видов обводок (с изменением скорости и направления движения с шайбой, изученные финты) в зависимости от игровой ситуации.</w:t>
      </w:r>
    </w:p>
    <w:p w14:paraId="03C01239" w14:textId="77777777" w:rsidR="00B52963" w:rsidRPr="00A159DD" w:rsidRDefault="00B52963"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Групповые действия. </w:t>
      </w:r>
      <w:r w:rsidR="00477C6A" w:rsidRPr="00A159DD">
        <w:rPr>
          <w:rFonts w:ascii="Times New Roman" w:hAnsi="Times New Roman" w:cs="Times New Roman"/>
          <w:sz w:val="24"/>
          <w:szCs w:val="24"/>
        </w:rPr>
        <w:t xml:space="preserve">Взаимодействия двух и более игроков. Уметь точно и своевременно выполнить передачу партнёру, на свободное место, на удар; короткую или среднюю передачи, низом или верхом. Выполнять простейшие комбинации при: начале игры, вбрасывание в своей зоне и зоне соперника. </w:t>
      </w:r>
    </w:p>
    <w:p w14:paraId="35CEAB8B" w14:textId="77777777" w:rsidR="00B52963" w:rsidRPr="00A159DD" w:rsidRDefault="00477C6A"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Тактика защиты.</w:t>
      </w:r>
    </w:p>
    <w:p w14:paraId="5CA246DF" w14:textId="77777777" w:rsidR="00B52963"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Индивидуальные действия. Правильно выбирать позицию по отношению опекаемого игрока и противодействовать получению им шайбы, т.е. осуществлять «закрывание». Выбор момента и способа действия (удара или остановки) для перехвата шайбы. Умение оценивать игровую ситуацию и осуществить перехват шайбы изучаемым способом. </w:t>
      </w:r>
    </w:p>
    <w:p w14:paraId="5F246679" w14:textId="77777777" w:rsidR="00B52963"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lastRenderedPageBreak/>
        <w:t xml:space="preserve">Групповые действия. Взаимодействие игроков при розыгрыше противником «стандартных» ситуаций. </w:t>
      </w:r>
    </w:p>
    <w:p w14:paraId="0303D35F"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Тактика вратаря. Уметь выбрать правильную позицию в воротах при различных ударах в зависимости от «угла удара», разыгрывать удар от своих ворот, ввести шайбы в игру (после ловли) открывшемуся партнёру, занимать правильн</w:t>
      </w:r>
      <w:r w:rsidR="00B52963" w:rsidRPr="00A159DD">
        <w:rPr>
          <w:rFonts w:ascii="Times New Roman" w:hAnsi="Times New Roman" w:cs="Times New Roman"/>
          <w:sz w:val="24"/>
          <w:szCs w:val="24"/>
        </w:rPr>
        <w:t xml:space="preserve">ую позицию при ударе с углов, </w:t>
      </w:r>
      <w:r w:rsidRPr="00A159DD">
        <w:rPr>
          <w:rFonts w:ascii="Times New Roman" w:hAnsi="Times New Roman" w:cs="Times New Roman"/>
          <w:sz w:val="24"/>
          <w:szCs w:val="24"/>
        </w:rPr>
        <w:t>ударах вблизи своих ворот.</w:t>
      </w:r>
    </w:p>
    <w:p w14:paraId="20E36DAB" w14:textId="77777777" w:rsidR="00477C6A" w:rsidRPr="00A159DD" w:rsidRDefault="00477C6A" w:rsidP="00A159DD">
      <w:pPr>
        <w:spacing w:after="0" w:line="240" w:lineRule="auto"/>
        <w:contextualSpacing/>
        <w:jc w:val="both"/>
        <w:rPr>
          <w:rFonts w:ascii="Times New Roman" w:hAnsi="Times New Roman" w:cs="Times New Roman"/>
          <w:b/>
          <w:sz w:val="24"/>
          <w:szCs w:val="24"/>
        </w:rPr>
      </w:pPr>
    </w:p>
    <w:p w14:paraId="37206447" w14:textId="77777777" w:rsidR="00477C6A" w:rsidRPr="00A159DD" w:rsidRDefault="00B52963"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Приемы тактической подготовки</w:t>
      </w:r>
    </w:p>
    <w:p w14:paraId="32D85219" w14:textId="77777777" w:rsidR="00B52963" w:rsidRPr="00A159DD" w:rsidRDefault="00B52963" w:rsidP="00A159DD">
      <w:pPr>
        <w:spacing w:after="0" w:line="240" w:lineRule="auto"/>
        <w:contextualSpacing/>
        <w:jc w:val="both"/>
        <w:rPr>
          <w:rFonts w:ascii="Times New Roman" w:hAnsi="Times New Roman" w:cs="Times New Roman"/>
          <w:b/>
          <w:sz w:val="24"/>
          <w:szCs w:val="24"/>
        </w:rPr>
      </w:pPr>
    </w:p>
    <w:tbl>
      <w:tblPr>
        <w:tblStyle w:val="a4"/>
        <w:tblW w:w="0" w:type="auto"/>
        <w:tblLook w:val="04A0" w:firstRow="1" w:lastRow="0" w:firstColumn="1" w:lastColumn="0" w:noHBand="0" w:noVBand="1"/>
      </w:tblPr>
      <w:tblGrid>
        <w:gridCol w:w="6062"/>
        <w:gridCol w:w="1276"/>
        <w:gridCol w:w="1275"/>
        <w:gridCol w:w="1100"/>
      </w:tblGrid>
      <w:tr w:rsidR="00477C6A" w:rsidRPr="00A159DD" w14:paraId="7657644D" w14:textId="77777777" w:rsidTr="00B52963">
        <w:tc>
          <w:tcPr>
            <w:tcW w:w="6062" w:type="dxa"/>
          </w:tcPr>
          <w:p w14:paraId="46C114B3"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Тактика нападения</w:t>
            </w:r>
          </w:p>
        </w:tc>
        <w:tc>
          <w:tcPr>
            <w:tcW w:w="1276" w:type="dxa"/>
          </w:tcPr>
          <w:p w14:paraId="77055B0D" w14:textId="77777777" w:rsidR="00B52963"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СОЭ-</w:t>
            </w:r>
          </w:p>
          <w:p w14:paraId="1DF24874"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1</w:t>
            </w:r>
          </w:p>
        </w:tc>
        <w:tc>
          <w:tcPr>
            <w:tcW w:w="1275" w:type="dxa"/>
          </w:tcPr>
          <w:p w14:paraId="7ECC4931" w14:textId="77777777" w:rsidR="00B52963"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СОЭ-</w:t>
            </w:r>
          </w:p>
          <w:p w14:paraId="01822790"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2</w:t>
            </w:r>
          </w:p>
        </w:tc>
        <w:tc>
          <w:tcPr>
            <w:tcW w:w="1100" w:type="dxa"/>
          </w:tcPr>
          <w:p w14:paraId="1C64C2CF" w14:textId="77777777" w:rsidR="00B52963"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СОЭ-</w:t>
            </w:r>
          </w:p>
          <w:p w14:paraId="214CC84A"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3</w:t>
            </w:r>
          </w:p>
        </w:tc>
      </w:tr>
      <w:tr w:rsidR="00477C6A" w:rsidRPr="00A159DD" w14:paraId="344992F3" w14:textId="77777777" w:rsidTr="00B52963">
        <w:tc>
          <w:tcPr>
            <w:tcW w:w="6062" w:type="dxa"/>
          </w:tcPr>
          <w:p w14:paraId="086E6B03"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Открывание для приёма паса</w:t>
            </w:r>
          </w:p>
        </w:tc>
        <w:tc>
          <w:tcPr>
            <w:tcW w:w="1276" w:type="dxa"/>
          </w:tcPr>
          <w:p w14:paraId="4E7DD973"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275" w:type="dxa"/>
          </w:tcPr>
          <w:p w14:paraId="71CAE20A"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100" w:type="dxa"/>
          </w:tcPr>
          <w:p w14:paraId="358CB6E0"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59FD67F8" w14:textId="77777777" w:rsidTr="00B52963">
        <w:tc>
          <w:tcPr>
            <w:tcW w:w="6062" w:type="dxa"/>
          </w:tcPr>
          <w:p w14:paraId="22A195D7"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Создание численного преимущества на отдельном участке площадки</w:t>
            </w:r>
          </w:p>
        </w:tc>
        <w:tc>
          <w:tcPr>
            <w:tcW w:w="1276" w:type="dxa"/>
          </w:tcPr>
          <w:p w14:paraId="0CE19BC3" w14:textId="77777777" w:rsidR="00477C6A" w:rsidRPr="00A159DD" w:rsidRDefault="00477C6A" w:rsidP="00A159DD">
            <w:pPr>
              <w:contextualSpacing/>
              <w:jc w:val="both"/>
              <w:rPr>
                <w:rFonts w:ascii="Times New Roman" w:hAnsi="Times New Roman" w:cs="Times New Roman"/>
                <w:sz w:val="24"/>
                <w:szCs w:val="24"/>
              </w:rPr>
            </w:pPr>
          </w:p>
          <w:p w14:paraId="368679C1"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275" w:type="dxa"/>
          </w:tcPr>
          <w:p w14:paraId="63966B72" w14:textId="77777777" w:rsidR="00477C6A" w:rsidRPr="00A159DD" w:rsidRDefault="00477C6A" w:rsidP="00A159DD">
            <w:pPr>
              <w:contextualSpacing/>
              <w:jc w:val="both"/>
              <w:rPr>
                <w:rFonts w:ascii="Times New Roman" w:hAnsi="Times New Roman" w:cs="Times New Roman"/>
                <w:sz w:val="24"/>
                <w:szCs w:val="24"/>
              </w:rPr>
            </w:pPr>
          </w:p>
          <w:p w14:paraId="31636A7B"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100" w:type="dxa"/>
          </w:tcPr>
          <w:p w14:paraId="23536548" w14:textId="77777777" w:rsidR="00477C6A" w:rsidRPr="00A159DD" w:rsidRDefault="00477C6A" w:rsidP="00A159DD">
            <w:pPr>
              <w:contextualSpacing/>
              <w:jc w:val="both"/>
              <w:rPr>
                <w:rFonts w:ascii="Times New Roman" w:hAnsi="Times New Roman" w:cs="Times New Roman"/>
                <w:sz w:val="24"/>
                <w:szCs w:val="24"/>
              </w:rPr>
            </w:pPr>
          </w:p>
          <w:p w14:paraId="50C4302E"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639E1E7A" w14:textId="77777777" w:rsidTr="00B52963">
        <w:tc>
          <w:tcPr>
            <w:tcW w:w="6062" w:type="dxa"/>
          </w:tcPr>
          <w:p w14:paraId="60BE5D5A"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Умение выбрать из нескольких возможных решений наиболее рациональное.</w:t>
            </w:r>
          </w:p>
        </w:tc>
        <w:tc>
          <w:tcPr>
            <w:tcW w:w="1276" w:type="dxa"/>
          </w:tcPr>
          <w:p w14:paraId="271AE1F2" w14:textId="77777777" w:rsidR="00477C6A" w:rsidRPr="00A159DD" w:rsidRDefault="00477C6A" w:rsidP="00A159DD">
            <w:pPr>
              <w:contextualSpacing/>
              <w:jc w:val="both"/>
              <w:rPr>
                <w:rFonts w:ascii="Times New Roman" w:hAnsi="Times New Roman" w:cs="Times New Roman"/>
                <w:sz w:val="24"/>
                <w:szCs w:val="24"/>
              </w:rPr>
            </w:pPr>
          </w:p>
          <w:p w14:paraId="74F4796C"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275" w:type="dxa"/>
          </w:tcPr>
          <w:p w14:paraId="4AE5B7AF" w14:textId="77777777" w:rsidR="00477C6A" w:rsidRPr="00A159DD" w:rsidRDefault="00477C6A" w:rsidP="00A159DD">
            <w:pPr>
              <w:contextualSpacing/>
              <w:jc w:val="both"/>
              <w:rPr>
                <w:rFonts w:ascii="Times New Roman" w:hAnsi="Times New Roman" w:cs="Times New Roman"/>
                <w:sz w:val="24"/>
                <w:szCs w:val="24"/>
              </w:rPr>
            </w:pPr>
          </w:p>
          <w:p w14:paraId="1C0AE258"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100" w:type="dxa"/>
          </w:tcPr>
          <w:p w14:paraId="3955E093" w14:textId="77777777" w:rsidR="00477C6A" w:rsidRPr="00A159DD" w:rsidRDefault="00477C6A" w:rsidP="00A159DD">
            <w:pPr>
              <w:contextualSpacing/>
              <w:jc w:val="both"/>
              <w:rPr>
                <w:rFonts w:ascii="Times New Roman" w:hAnsi="Times New Roman" w:cs="Times New Roman"/>
                <w:sz w:val="24"/>
                <w:szCs w:val="24"/>
              </w:rPr>
            </w:pPr>
          </w:p>
          <w:p w14:paraId="78DD6E97"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35A29C9B" w14:textId="77777777" w:rsidTr="00B52963">
        <w:tc>
          <w:tcPr>
            <w:tcW w:w="6062" w:type="dxa"/>
          </w:tcPr>
          <w:p w14:paraId="697EFDA5"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Смена флангов атаки путём точной, длиной передачи шайбы.</w:t>
            </w:r>
          </w:p>
        </w:tc>
        <w:tc>
          <w:tcPr>
            <w:tcW w:w="1276" w:type="dxa"/>
          </w:tcPr>
          <w:p w14:paraId="2FD40D85"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275" w:type="dxa"/>
          </w:tcPr>
          <w:p w14:paraId="1D207AE3"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100" w:type="dxa"/>
          </w:tcPr>
          <w:p w14:paraId="12C42424" w14:textId="77777777" w:rsidR="00477C6A" w:rsidRPr="00A159DD" w:rsidRDefault="00477C6A" w:rsidP="00A159DD">
            <w:pPr>
              <w:contextualSpacing/>
              <w:jc w:val="both"/>
              <w:rPr>
                <w:rFonts w:ascii="Times New Roman" w:hAnsi="Times New Roman" w:cs="Times New Roman"/>
                <w:sz w:val="24"/>
                <w:szCs w:val="24"/>
              </w:rPr>
            </w:pPr>
          </w:p>
        </w:tc>
      </w:tr>
      <w:tr w:rsidR="00477C6A" w:rsidRPr="00A159DD" w14:paraId="2C9117B3" w14:textId="77777777" w:rsidTr="00B52963">
        <w:tc>
          <w:tcPr>
            <w:tcW w:w="6062" w:type="dxa"/>
          </w:tcPr>
          <w:p w14:paraId="4B36E3A1"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Взаимодействие на последней стадии развития атаки вблизи ворот противника</w:t>
            </w:r>
          </w:p>
        </w:tc>
        <w:tc>
          <w:tcPr>
            <w:tcW w:w="1276" w:type="dxa"/>
          </w:tcPr>
          <w:p w14:paraId="379CA55B" w14:textId="77777777" w:rsidR="00477C6A" w:rsidRPr="00A159DD" w:rsidRDefault="00477C6A" w:rsidP="00A159DD">
            <w:pPr>
              <w:contextualSpacing/>
              <w:jc w:val="both"/>
              <w:rPr>
                <w:rFonts w:ascii="Times New Roman" w:hAnsi="Times New Roman" w:cs="Times New Roman"/>
                <w:sz w:val="24"/>
                <w:szCs w:val="24"/>
              </w:rPr>
            </w:pPr>
          </w:p>
          <w:p w14:paraId="42BA3169"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275" w:type="dxa"/>
          </w:tcPr>
          <w:p w14:paraId="5ABF93C4" w14:textId="77777777" w:rsidR="00477C6A" w:rsidRPr="00A159DD" w:rsidRDefault="00477C6A" w:rsidP="00A159DD">
            <w:pPr>
              <w:contextualSpacing/>
              <w:jc w:val="both"/>
              <w:rPr>
                <w:rFonts w:ascii="Times New Roman" w:hAnsi="Times New Roman" w:cs="Times New Roman"/>
                <w:sz w:val="24"/>
                <w:szCs w:val="24"/>
              </w:rPr>
            </w:pPr>
          </w:p>
          <w:p w14:paraId="6263684A"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100" w:type="dxa"/>
          </w:tcPr>
          <w:p w14:paraId="71DCB018" w14:textId="77777777" w:rsidR="00477C6A" w:rsidRPr="00A159DD" w:rsidRDefault="00477C6A" w:rsidP="00A159DD">
            <w:pPr>
              <w:contextualSpacing/>
              <w:jc w:val="both"/>
              <w:rPr>
                <w:rFonts w:ascii="Times New Roman" w:hAnsi="Times New Roman" w:cs="Times New Roman"/>
                <w:sz w:val="24"/>
                <w:szCs w:val="24"/>
              </w:rPr>
            </w:pPr>
          </w:p>
          <w:p w14:paraId="4AB6739A"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6F3538A1" w14:textId="77777777" w:rsidTr="00B52963">
        <w:tc>
          <w:tcPr>
            <w:tcW w:w="6062" w:type="dxa"/>
          </w:tcPr>
          <w:p w14:paraId="5BB32EC1"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Совершенствование игровых и стандартных ситуаций.</w:t>
            </w:r>
          </w:p>
        </w:tc>
        <w:tc>
          <w:tcPr>
            <w:tcW w:w="1276" w:type="dxa"/>
          </w:tcPr>
          <w:p w14:paraId="4B644A8D" w14:textId="77777777" w:rsidR="00477C6A" w:rsidRPr="00A159DD" w:rsidRDefault="00477C6A" w:rsidP="00A159DD">
            <w:pPr>
              <w:contextualSpacing/>
              <w:jc w:val="both"/>
              <w:rPr>
                <w:rFonts w:ascii="Times New Roman" w:hAnsi="Times New Roman" w:cs="Times New Roman"/>
                <w:sz w:val="24"/>
                <w:szCs w:val="24"/>
              </w:rPr>
            </w:pPr>
          </w:p>
          <w:p w14:paraId="04D57E37"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275" w:type="dxa"/>
          </w:tcPr>
          <w:p w14:paraId="082C48EB" w14:textId="77777777" w:rsidR="00477C6A" w:rsidRPr="00A159DD" w:rsidRDefault="00477C6A" w:rsidP="00A159DD">
            <w:pPr>
              <w:contextualSpacing/>
              <w:jc w:val="both"/>
              <w:rPr>
                <w:rFonts w:ascii="Times New Roman" w:hAnsi="Times New Roman" w:cs="Times New Roman"/>
                <w:sz w:val="24"/>
                <w:szCs w:val="24"/>
              </w:rPr>
            </w:pPr>
          </w:p>
          <w:p w14:paraId="050F7787"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100" w:type="dxa"/>
          </w:tcPr>
          <w:p w14:paraId="2677290C" w14:textId="77777777" w:rsidR="00477C6A" w:rsidRPr="00A159DD" w:rsidRDefault="00477C6A" w:rsidP="00A159DD">
            <w:pPr>
              <w:contextualSpacing/>
              <w:jc w:val="both"/>
              <w:rPr>
                <w:rFonts w:ascii="Times New Roman" w:hAnsi="Times New Roman" w:cs="Times New Roman"/>
                <w:sz w:val="24"/>
                <w:szCs w:val="24"/>
              </w:rPr>
            </w:pPr>
          </w:p>
          <w:p w14:paraId="1122F45E"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4900EE5A" w14:textId="77777777" w:rsidTr="00B52963">
        <w:tc>
          <w:tcPr>
            <w:tcW w:w="6062" w:type="dxa"/>
          </w:tcPr>
          <w:p w14:paraId="7CA8277C"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Организация быстрого нападения</w:t>
            </w:r>
          </w:p>
        </w:tc>
        <w:tc>
          <w:tcPr>
            <w:tcW w:w="1276" w:type="dxa"/>
          </w:tcPr>
          <w:p w14:paraId="76A3614D"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275" w:type="dxa"/>
          </w:tcPr>
          <w:p w14:paraId="51E6B6AC"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100" w:type="dxa"/>
          </w:tcPr>
          <w:p w14:paraId="7A5B1481"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r>
      <w:tr w:rsidR="00477C6A" w:rsidRPr="00A159DD" w14:paraId="48BC9DE6" w14:textId="77777777" w:rsidTr="00B52963">
        <w:tc>
          <w:tcPr>
            <w:tcW w:w="6062" w:type="dxa"/>
          </w:tcPr>
          <w:p w14:paraId="733FB858"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Организация постепенного нападения.</w:t>
            </w:r>
          </w:p>
        </w:tc>
        <w:tc>
          <w:tcPr>
            <w:tcW w:w="1276" w:type="dxa"/>
          </w:tcPr>
          <w:p w14:paraId="249BF8C6" w14:textId="77777777" w:rsidR="00477C6A" w:rsidRPr="00A159DD" w:rsidRDefault="00477C6A" w:rsidP="00A159DD">
            <w:pPr>
              <w:contextualSpacing/>
              <w:jc w:val="both"/>
              <w:rPr>
                <w:rFonts w:ascii="Times New Roman" w:hAnsi="Times New Roman" w:cs="Times New Roman"/>
                <w:sz w:val="24"/>
                <w:szCs w:val="24"/>
              </w:rPr>
            </w:pPr>
          </w:p>
        </w:tc>
        <w:tc>
          <w:tcPr>
            <w:tcW w:w="1275" w:type="dxa"/>
          </w:tcPr>
          <w:p w14:paraId="0EF46479" w14:textId="77777777" w:rsidR="00477C6A" w:rsidRPr="00A159DD" w:rsidRDefault="00477C6A" w:rsidP="00A159DD">
            <w:pPr>
              <w:contextualSpacing/>
              <w:jc w:val="both"/>
              <w:rPr>
                <w:rFonts w:ascii="Times New Roman" w:hAnsi="Times New Roman" w:cs="Times New Roman"/>
                <w:sz w:val="24"/>
                <w:szCs w:val="24"/>
              </w:rPr>
            </w:pPr>
          </w:p>
        </w:tc>
        <w:tc>
          <w:tcPr>
            <w:tcW w:w="1100" w:type="dxa"/>
          </w:tcPr>
          <w:p w14:paraId="7F6DDAE8"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r>
    </w:tbl>
    <w:p w14:paraId="3AB58C42" w14:textId="77777777" w:rsidR="00477C6A" w:rsidRPr="00A159DD" w:rsidRDefault="00477C6A" w:rsidP="00A159DD">
      <w:pPr>
        <w:spacing w:after="0" w:line="240" w:lineRule="auto"/>
        <w:contextualSpacing/>
        <w:jc w:val="both"/>
        <w:rPr>
          <w:rFonts w:ascii="Times New Roman" w:hAnsi="Times New Roman" w:cs="Times New Roman"/>
          <w:b/>
          <w:sz w:val="24"/>
          <w:szCs w:val="24"/>
        </w:rPr>
      </w:pPr>
    </w:p>
    <w:tbl>
      <w:tblPr>
        <w:tblStyle w:val="a4"/>
        <w:tblW w:w="0" w:type="auto"/>
        <w:tblLook w:val="04A0" w:firstRow="1" w:lastRow="0" w:firstColumn="1" w:lastColumn="0" w:noHBand="0" w:noVBand="1"/>
      </w:tblPr>
      <w:tblGrid>
        <w:gridCol w:w="6062"/>
        <w:gridCol w:w="1276"/>
        <w:gridCol w:w="1275"/>
        <w:gridCol w:w="1100"/>
      </w:tblGrid>
      <w:tr w:rsidR="00B52963" w:rsidRPr="00A159DD" w14:paraId="7F3C6DB5" w14:textId="77777777" w:rsidTr="00B52963">
        <w:tc>
          <w:tcPr>
            <w:tcW w:w="6062" w:type="dxa"/>
          </w:tcPr>
          <w:p w14:paraId="5E8D4953" w14:textId="77777777" w:rsidR="00B52963" w:rsidRPr="00A159DD" w:rsidRDefault="00B52963"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Тактика защиты</w:t>
            </w:r>
          </w:p>
          <w:p w14:paraId="4EA9BA15" w14:textId="77777777" w:rsidR="00B52963" w:rsidRPr="00A159DD" w:rsidRDefault="00B52963" w:rsidP="00A159DD">
            <w:pPr>
              <w:contextualSpacing/>
              <w:jc w:val="both"/>
              <w:rPr>
                <w:rFonts w:ascii="Times New Roman" w:hAnsi="Times New Roman" w:cs="Times New Roman"/>
                <w:sz w:val="24"/>
                <w:szCs w:val="24"/>
              </w:rPr>
            </w:pPr>
          </w:p>
        </w:tc>
        <w:tc>
          <w:tcPr>
            <w:tcW w:w="1276" w:type="dxa"/>
          </w:tcPr>
          <w:p w14:paraId="74674B7D" w14:textId="77777777" w:rsidR="00B52963" w:rsidRPr="00A159DD" w:rsidRDefault="00B52963"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СОЭ-</w:t>
            </w:r>
          </w:p>
          <w:p w14:paraId="428C53BF" w14:textId="77777777" w:rsidR="00B52963" w:rsidRPr="00A159DD" w:rsidRDefault="00B52963"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1</w:t>
            </w:r>
          </w:p>
        </w:tc>
        <w:tc>
          <w:tcPr>
            <w:tcW w:w="1275" w:type="dxa"/>
          </w:tcPr>
          <w:p w14:paraId="57C29E7F" w14:textId="77777777" w:rsidR="00B52963" w:rsidRPr="00A159DD" w:rsidRDefault="00B52963"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СОЭ-</w:t>
            </w:r>
          </w:p>
          <w:p w14:paraId="053B884B" w14:textId="77777777" w:rsidR="00B52963" w:rsidRPr="00A159DD" w:rsidRDefault="00B52963"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2</w:t>
            </w:r>
          </w:p>
        </w:tc>
        <w:tc>
          <w:tcPr>
            <w:tcW w:w="1100" w:type="dxa"/>
          </w:tcPr>
          <w:p w14:paraId="499A9B56" w14:textId="77777777" w:rsidR="00B52963" w:rsidRPr="00A159DD" w:rsidRDefault="00B52963"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СОЭ-</w:t>
            </w:r>
          </w:p>
          <w:p w14:paraId="28F3F337" w14:textId="77777777" w:rsidR="00B52963" w:rsidRPr="00A159DD" w:rsidRDefault="00B52963"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3</w:t>
            </w:r>
          </w:p>
        </w:tc>
      </w:tr>
      <w:tr w:rsidR="00B52963" w:rsidRPr="00A159DD" w14:paraId="35B180F7" w14:textId="77777777" w:rsidTr="00B52963">
        <w:tc>
          <w:tcPr>
            <w:tcW w:w="6062" w:type="dxa"/>
          </w:tcPr>
          <w:p w14:paraId="4248932F" w14:textId="77777777" w:rsidR="00B52963" w:rsidRPr="00A159DD" w:rsidRDefault="00B52963"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Отработка «закрывания» перехвата и отбора шайбы.</w:t>
            </w:r>
          </w:p>
        </w:tc>
        <w:tc>
          <w:tcPr>
            <w:tcW w:w="1276" w:type="dxa"/>
          </w:tcPr>
          <w:p w14:paraId="4794548D" w14:textId="77777777" w:rsidR="00B52963" w:rsidRPr="00A159DD" w:rsidRDefault="00B52963"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275" w:type="dxa"/>
          </w:tcPr>
          <w:p w14:paraId="611EF11E" w14:textId="77777777" w:rsidR="00B52963" w:rsidRPr="00A159DD" w:rsidRDefault="00B52963"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100" w:type="dxa"/>
          </w:tcPr>
          <w:p w14:paraId="6F6D9931" w14:textId="77777777" w:rsidR="00B52963" w:rsidRPr="00A159DD" w:rsidRDefault="00B52963"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r>
      <w:tr w:rsidR="00477C6A" w:rsidRPr="00A159DD" w14:paraId="747CF78C" w14:textId="77777777" w:rsidTr="00B52963">
        <w:tc>
          <w:tcPr>
            <w:tcW w:w="6062" w:type="dxa"/>
          </w:tcPr>
          <w:p w14:paraId="5603874E"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Отработка правильного выбора позиции и страховки при организации обороны</w:t>
            </w:r>
          </w:p>
        </w:tc>
        <w:tc>
          <w:tcPr>
            <w:tcW w:w="1276" w:type="dxa"/>
          </w:tcPr>
          <w:p w14:paraId="7332107B" w14:textId="77777777" w:rsidR="00477C6A" w:rsidRPr="00A159DD" w:rsidRDefault="00477C6A" w:rsidP="00A159DD">
            <w:pPr>
              <w:contextualSpacing/>
              <w:jc w:val="both"/>
              <w:rPr>
                <w:rFonts w:ascii="Times New Roman" w:hAnsi="Times New Roman" w:cs="Times New Roman"/>
                <w:b/>
                <w:sz w:val="24"/>
                <w:szCs w:val="24"/>
              </w:rPr>
            </w:pPr>
          </w:p>
          <w:p w14:paraId="082BF73B"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275" w:type="dxa"/>
          </w:tcPr>
          <w:p w14:paraId="5D98A3F1" w14:textId="77777777" w:rsidR="00477C6A" w:rsidRPr="00A159DD" w:rsidRDefault="00477C6A" w:rsidP="00A159DD">
            <w:pPr>
              <w:contextualSpacing/>
              <w:jc w:val="both"/>
              <w:rPr>
                <w:rFonts w:ascii="Times New Roman" w:hAnsi="Times New Roman" w:cs="Times New Roman"/>
                <w:b/>
                <w:sz w:val="24"/>
                <w:szCs w:val="24"/>
              </w:rPr>
            </w:pPr>
          </w:p>
          <w:p w14:paraId="5C54265B"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100" w:type="dxa"/>
          </w:tcPr>
          <w:p w14:paraId="50C86B8C" w14:textId="77777777" w:rsidR="00477C6A" w:rsidRPr="00A159DD" w:rsidRDefault="00477C6A" w:rsidP="00A159DD">
            <w:pPr>
              <w:contextualSpacing/>
              <w:jc w:val="both"/>
              <w:rPr>
                <w:rFonts w:ascii="Times New Roman" w:hAnsi="Times New Roman" w:cs="Times New Roman"/>
                <w:b/>
                <w:sz w:val="24"/>
                <w:szCs w:val="24"/>
              </w:rPr>
            </w:pPr>
          </w:p>
          <w:p w14:paraId="59F1627A"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r>
      <w:tr w:rsidR="00477C6A" w:rsidRPr="00A159DD" w14:paraId="5E18C271" w14:textId="77777777" w:rsidTr="00B52963">
        <w:tc>
          <w:tcPr>
            <w:tcW w:w="6062" w:type="dxa"/>
          </w:tcPr>
          <w:p w14:paraId="25762840"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Создание численного превосходства в обороне.</w:t>
            </w:r>
          </w:p>
        </w:tc>
        <w:tc>
          <w:tcPr>
            <w:tcW w:w="1276" w:type="dxa"/>
          </w:tcPr>
          <w:p w14:paraId="3FB5CCEE"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275" w:type="dxa"/>
          </w:tcPr>
          <w:p w14:paraId="782BC889"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100" w:type="dxa"/>
          </w:tcPr>
          <w:p w14:paraId="606B46D0"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r>
      <w:tr w:rsidR="00477C6A" w:rsidRPr="00A159DD" w14:paraId="578DEBD0" w14:textId="77777777" w:rsidTr="00B52963">
        <w:tc>
          <w:tcPr>
            <w:tcW w:w="6062" w:type="dxa"/>
          </w:tcPr>
          <w:p w14:paraId="262ABAC6"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Организации обороны против быстрого и постепенного нападения.</w:t>
            </w:r>
          </w:p>
        </w:tc>
        <w:tc>
          <w:tcPr>
            <w:tcW w:w="1276" w:type="dxa"/>
          </w:tcPr>
          <w:p w14:paraId="60EDCC55" w14:textId="77777777" w:rsidR="00477C6A" w:rsidRPr="00A159DD" w:rsidRDefault="00477C6A" w:rsidP="00A159DD">
            <w:pPr>
              <w:contextualSpacing/>
              <w:jc w:val="both"/>
              <w:rPr>
                <w:rFonts w:ascii="Times New Roman" w:hAnsi="Times New Roman" w:cs="Times New Roman"/>
                <w:sz w:val="24"/>
                <w:szCs w:val="24"/>
              </w:rPr>
            </w:pPr>
          </w:p>
          <w:p w14:paraId="5549DEC3"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w:t>
            </w:r>
          </w:p>
        </w:tc>
        <w:tc>
          <w:tcPr>
            <w:tcW w:w="1275" w:type="dxa"/>
          </w:tcPr>
          <w:p w14:paraId="3BBB8815" w14:textId="77777777" w:rsidR="00477C6A" w:rsidRPr="00A159DD" w:rsidRDefault="00477C6A" w:rsidP="00A159DD">
            <w:pPr>
              <w:contextualSpacing/>
              <w:jc w:val="both"/>
              <w:rPr>
                <w:rFonts w:ascii="Times New Roman" w:hAnsi="Times New Roman" w:cs="Times New Roman"/>
                <w:b/>
                <w:sz w:val="24"/>
                <w:szCs w:val="24"/>
              </w:rPr>
            </w:pPr>
          </w:p>
          <w:p w14:paraId="2FA89F05"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100" w:type="dxa"/>
          </w:tcPr>
          <w:p w14:paraId="55B91B0D" w14:textId="77777777" w:rsidR="00477C6A" w:rsidRPr="00A159DD" w:rsidRDefault="00477C6A" w:rsidP="00A159DD">
            <w:pPr>
              <w:contextualSpacing/>
              <w:jc w:val="both"/>
              <w:rPr>
                <w:rFonts w:ascii="Times New Roman" w:hAnsi="Times New Roman" w:cs="Times New Roman"/>
                <w:b/>
                <w:sz w:val="24"/>
                <w:szCs w:val="24"/>
              </w:rPr>
            </w:pPr>
          </w:p>
          <w:p w14:paraId="62A60D47"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r>
      <w:tr w:rsidR="00477C6A" w:rsidRPr="00A159DD" w14:paraId="525B493B" w14:textId="77777777" w:rsidTr="00B52963">
        <w:tc>
          <w:tcPr>
            <w:tcW w:w="6062" w:type="dxa"/>
          </w:tcPr>
          <w:p w14:paraId="3DA322A1"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Быстрое перестроение от обороны к началу и развитию атаки.</w:t>
            </w:r>
          </w:p>
        </w:tc>
        <w:tc>
          <w:tcPr>
            <w:tcW w:w="1276" w:type="dxa"/>
          </w:tcPr>
          <w:p w14:paraId="6810F0D1" w14:textId="77777777" w:rsidR="00477C6A" w:rsidRPr="00A159DD" w:rsidRDefault="00477C6A" w:rsidP="00A159DD">
            <w:pPr>
              <w:contextualSpacing/>
              <w:jc w:val="both"/>
              <w:rPr>
                <w:rFonts w:ascii="Times New Roman" w:hAnsi="Times New Roman" w:cs="Times New Roman"/>
                <w:b/>
                <w:sz w:val="24"/>
                <w:szCs w:val="24"/>
              </w:rPr>
            </w:pPr>
          </w:p>
          <w:p w14:paraId="3F8C0D06"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275" w:type="dxa"/>
          </w:tcPr>
          <w:p w14:paraId="74E797DC" w14:textId="77777777" w:rsidR="00477C6A" w:rsidRPr="00A159DD" w:rsidRDefault="00477C6A" w:rsidP="00A159DD">
            <w:pPr>
              <w:contextualSpacing/>
              <w:jc w:val="both"/>
              <w:rPr>
                <w:rFonts w:ascii="Times New Roman" w:hAnsi="Times New Roman" w:cs="Times New Roman"/>
                <w:b/>
                <w:sz w:val="24"/>
                <w:szCs w:val="24"/>
              </w:rPr>
            </w:pPr>
          </w:p>
          <w:p w14:paraId="3BFFB512"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100" w:type="dxa"/>
          </w:tcPr>
          <w:p w14:paraId="25AF7EAE" w14:textId="77777777" w:rsidR="00477C6A" w:rsidRPr="00A159DD" w:rsidRDefault="00477C6A" w:rsidP="00A159DD">
            <w:pPr>
              <w:contextualSpacing/>
              <w:jc w:val="both"/>
              <w:rPr>
                <w:rFonts w:ascii="Times New Roman" w:hAnsi="Times New Roman" w:cs="Times New Roman"/>
                <w:b/>
                <w:sz w:val="24"/>
                <w:szCs w:val="24"/>
              </w:rPr>
            </w:pPr>
          </w:p>
          <w:p w14:paraId="2A5D79D2"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r>
      <w:tr w:rsidR="00477C6A" w:rsidRPr="00A159DD" w14:paraId="29A2FBF7" w14:textId="77777777" w:rsidTr="00B52963">
        <w:tc>
          <w:tcPr>
            <w:tcW w:w="6062" w:type="dxa"/>
          </w:tcPr>
          <w:p w14:paraId="5501ACB7"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Выбор места при перехвате шайбы.</w:t>
            </w:r>
          </w:p>
        </w:tc>
        <w:tc>
          <w:tcPr>
            <w:tcW w:w="1276" w:type="dxa"/>
          </w:tcPr>
          <w:p w14:paraId="5208111F"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275" w:type="dxa"/>
          </w:tcPr>
          <w:p w14:paraId="5EC4FE5B"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100" w:type="dxa"/>
          </w:tcPr>
          <w:p w14:paraId="79B6394E"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r>
      <w:tr w:rsidR="00477C6A" w:rsidRPr="00A159DD" w14:paraId="386B786D" w14:textId="77777777" w:rsidTr="00B52963">
        <w:tc>
          <w:tcPr>
            <w:tcW w:w="6062" w:type="dxa"/>
          </w:tcPr>
          <w:p w14:paraId="4409E5EC"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Организация атаки при вводе шайбы в игру.</w:t>
            </w:r>
          </w:p>
        </w:tc>
        <w:tc>
          <w:tcPr>
            <w:tcW w:w="1276" w:type="dxa"/>
          </w:tcPr>
          <w:p w14:paraId="3087B506"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275" w:type="dxa"/>
          </w:tcPr>
          <w:p w14:paraId="5C9C343B"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100" w:type="dxa"/>
          </w:tcPr>
          <w:p w14:paraId="416FD685"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r>
      <w:tr w:rsidR="00477C6A" w:rsidRPr="00A159DD" w14:paraId="6827D1B8" w14:textId="77777777" w:rsidTr="00B52963">
        <w:tc>
          <w:tcPr>
            <w:tcW w:w="6062" w:type="dxa"/>
          </w:tcPr>
          <w:p w14:paraId="451A8570"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Руководство игрой партнёров при обороне</w:t>
            </w:r>
          </w:p>
        </w:tc>
        <w:tc>
          <w:tcPr>
            <w:tcW w:w="1276" w:type="dxa"/>
          </w:tcPr>
          <w:p w14:paraId="2633CEB9" w14:textId="77777777" w:rsidR="00477C6A" w:rsidRPr="00A159DD" w:rsidRDefault="00477C6A" w:rsidP="00A159DD">
            <w:pPr>
              <w:contextualSpacing/>
              <w:jc w:val="both"/>
              <w:rPr>
                <w:rFonts w:ascii="Times New Roman" w:hAnsi="Times New Roman" w:cs="Times New Roman"/>
                <w:b/>
                <w:sz w:val="24"/>
                <w:szCs w:val="24"/>
              </w:rPr>
            </w:pPr>
          </w:p>
        </w:tc>
        <w:tc>
          <w:tcPr>
            <w:tcW w:w="1275" w:type="dxa"/>
          </w:tcPr>
          <w:p w14:paraId="3A64162B"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100" w:type="dxa"/>
          </w:tcPr>
          <w:p w14:paraId="73C5C861"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r>
      <w:tr w:rsidR="00477C6A" w:rsidRPr="00A159DD" w14:paraId="510EB635" w14:textId="77777777" w:rsidTr="00B52963">
        <w:tc>
          <w:tcPr>
            <w:tcW w:w="6062" w:type="dxa"/>
          </w:tcPr>
          <w:p w14:paraId="6E8A4215" w14:textId="77777777" w:rsidR="00477C6A" w:rsidRPr="00A159DD" w:rsidRDefault="00477C6A" w:rsidP="00A159DD">
            <w:pPr>
              <w:contextualSpacing/>
              <w:jc w:val="both"/>
              <w:rPr>
                <w:rFonts w:ascii="Times New Roman" w:hAnsi="Times New Roman" w:cs="Times New Roman"/>
                <w:sz w:val="24"/>
                <w:szCs w:val="24"/>
              </w:rPr>
            </w:pPr>
            <w:r w:rsidRPr="00A159DD">
              <w:rPr>
                <w:rFonts w:ascii="Times New Roman" w:hAnsi="Times New Roman" w:cs="Times New Roman"/>
                <w:sz w:val="24"/>
                <w:szCs w:val="24"/>
              </w:rPr>
              <w:t>Определение момента выхода и отбора шайбы во время приёма шайбы.</w:t>
            </w:r>
          </w:p>
        </w:tc>
        <w:tc>
          <w:tcPr>
            <w:tcW w:w="1276" w:type="dxa"/>
          </w:tcPr>
          <w:p w14:paraId="4B1D477B" w14:textId="77777777" w:rsidR="00477C6A" w:rsidRPr="00A159DD" w:rsidRDefault="00477C6A" w:rsidP="00A159DD">
            <w:pPr>
              <w:contextualSpacing/>
              <w:jc w:val="both"/>
              <w:rPr>
                <w:rFonts w:ascii="Times New Roman" w:hAnsi="Times New Roman" w:cs="Times New Roman"/>
                <w:b/>
                <w:sz w:val="24"/>
                <w:szCs w:val="24"/>
              </w:rPr>
            </w:pPr>
          </w:p>
          <w:p w14:paraId="1D916F74"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275" w:type="dxa"/>
          </w:tcPr>
          <w:p w14:paraId="65BE1F1D" w14:textId="77777777" w:rsidR="00477C6A" w:rsidRPr="00A159DD" w:rsidRDefault="00477C6A" w:rsidP="00A159DD">
            <w:pPr>
              <w:contextualSpacing/>
              <w:jc w:val="both"/>
              <w:rPr>
                <w:rFonts w:ascii="Times New Roman" w:hAnsi="Times New Roman" w:cs="Times New Roman"/>
                <w:b/>
                <w:sz w:val="24"/>
                <w:szCs w:val="24"/>
              </w:rPr>
            </w:pPr>
          </w:p>
          <w:p w14:paraId="6C793C86"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c>
          <w:tcPr>
            <w:tcW w:w="1100" w:type="dxa"/>
          </w:tcPr>
          <w:p w14:paraId="6AFAB436" w14:textId="77777777" w:rsidR="00477C6A" w:rsidRPr="00A159DD" w:rsidRDefault="00477C6A" w:rsidP="00A159DD">
            <w:pPr>
              <w:contextualSpacing/>
              <w:jc w:val="both"/>
              <w:rPr>
                <w:rFonts w:ascii="Times New Roman" w:hAnsi="Times New Roman" w:cs="Times New Roman"/>
                <w:b/>
                <w:sz w:val="24"/>
                <w:szCs w:val="24"/>
              </w:rPr>
            </w:pPr>
          </w:p>
          <w:p w14:paraId="21310399" w14:textId="77777777" w:rsidR="00477C6A" w:rsidRPr="00A159DD" w:rsidRDefault="00477C6A" w:rsidP="00A159DD">
            <w:pPr>
              <w:contextualSpacing/>
              <w:jc w:val="both"/>
              <w:rPr>
                <w:rFonts w:ascii="Times New Roman" w:hAnsi="Times New Roman" w:cs="Times New Roman"/>
                <w:b/>
                <w:sz w:val="24"/>
                <w:szCs w:val="24"/>
              </w:rPr>
            </w:pPr>
            <w:r w:rsidRPr="00A159DD">
              <w:rPr>
                <w:rFonts w:ascii="Times New Roman" w:hAnsi="Times New Roman" w:cs="Times New Roman"/>
                <w:b/>
                <w:sz w:val="24"/>
                <w:szCs w:val="24"/>
              </w:rPr>
              <w:t>+</w:t>
            </w:r>
          </w:p>
        </w:tc>
      </w:tr>
    </w:tbl>
    <w:p w14:paraId="042C5D41" w14:textId="77777777" w:rsidR="000E5136" w:rsidRPr="00A159DD" w:rsidRDefault="000E5136" w:rsidP="00A159DD">
      <w:pPr>
        <w:spacing w:after="0" w:line="240" w:lineRule="auto"/>
        <w:contextualSpacing/>
        <w:jc w:val="both"/>
        <w:rPr>
          <w:rFonts w:ascii="Times New Roman" w:hAnsi="Times New Roman" w:cs="Times New Roman"/>
          <w:b/>
          <w:sz w:val="24"/>
          <w:szCs w:val="24"/>
        </w:rPr>
      </w:pPr>
    </w:p>
    <w:p w14:paraId="44429117" w14:textId="77777777" w:rsidR="000E5136" w:rsidRPr="00A159DD" w:rsidRDefault="00477C6A"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Особенности методики тактической подготовки.</w:t>
      </w:r>
    </w:p>
    <w:p w14:paraId="115BBE78" w14:textId="77777777" w:rsidR="000E5136"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Цель тактической подготовки научить игроков наиболее эффективно использовать силы и возможности для победы над соперником. Игрокам важно овладеть различными тактическими вариантами и уметь ими воспользоваться в разнообразных соревновательных условиях. </w:t>
      </w:r>
    </w:p>
    <w:p w14:paraId="7288C586"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Особенности методики на данном этапе требуют:</w:t>
      </w:r>
    </w:p>
    <w:p w14:paraId="04BBE543"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1. Индивидуального подхода к игрокам при изучении сложных технико-тактических приёмов. </w:t>
      </w:r>
    </w:p>
    <w:p w14:paraId="240001B1"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2. Изучен</w:t>
      </w:r>
      <w:r w:rsidR="000E5136" w:rsidRPr="00A159DD">
        <w:rPr>
          <w:rFonts w:ascii="Times New Roman" w:hAnsi="Times New Roman" w:cs="Times New Roman"/>
          <w:sz w:val="24"/>
          <w:szCs w:val="24"/>
        </w:rPr>
        <w:t>ия командной тактики в условиях</w:t>
      </w:r>
      <w:r w:rsidRPr="00A159DD">
        <w:rPr>
          <w:rFonts w:ascii="Times New Roman" w:hAnsi="Times New Roman" w:cs="Times New Roman"/>
          <w:sz w:val="24"/>
          <w:szCs w:val="24"/>
        </w:rPr>
        <w:t xml:space="preserve"> игры 5х5.</w:t>
      </w:r>
    </w:p>
    <w:p w14:paraId="64E7B90F"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3. Определение игровых амплуа игроков. </w:t>
      </w:r>
    </w:p>
    <w:p w14:paraId="5A131389"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lastRenderedPageBreak/>
        <w:t xml:space="preserve">4. Углубления теоретической подготовки, направленной на изучение правил игры, а так же групповых и командных действий (тактических), проявления самостоятельности в решении игровых ситуаций. </w:t>
      </w:r>
    </w:p>
    <w:p w14:paraId="068779FC"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Рекомендуемые темы теоретической подготовки:</w:t>
      </w:r>
    </w:p>
    <w:p w14:paraId="160DEDAA"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 Индивидуальные технические действия в защите и в нападении без шайбы.</w:t>
      </w:r>
    </w:p>
    <w:p w14:paraId="14DE5533"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 Индивидуальные технические действия в защите и в нападении с шайбой.</w:t>
      </w:r>
    </w:p>
    <w:p w14:paraId="35258316"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002B43CD" w:rsidRPr="00A159DD">
        <w:rPr>
          <w:rFonts w:ascii="Times New Roman" w:hAnsi="Times New Roman" w:cs="Times New Roman"/>
          <w:sz w:val="24"/>
          <w:szCs w:val="24"/>
        </w:rPr>
        <w:t xml:space="preserve"> Групповые технические действия </w:t>
      </w:r>
      <w:r w:rsidRPr="00A159DD">
        <w:rPr>
          <w:rFonts w:ascii="Times New Roman" w:hAnsi="Times New Roman" w:cs="Times New Roman"/>
          <w:sz w:val="24"/>
          <w:szCs w:val="24"/>
        </w:rPr>
        <w:t>( в защите и в нападении)</w:t>
      </w:r>
    </w:p>
    <w:p w14:paraId="37DD8451"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 Индивидуальные тактические действия без шайбы (определение игро</w:t>
      </w:r>
      <w:r w:rsidR="002B43CD" w:rsidRPr="00A159DD">
        <w:rPr>
          <w:rFonts w:ascii="Times New Roman" w:hAnsi="Times New Roman" w:cs="Times New Roman"/>
          <w:sz w:val="24"/>
          <w:szCs w:val="24"/>
        </w:rPr>
        <w:t xml:space="preserve">вых амплуа игроков). </w:t>
      </w:r>
    </w:p>
    <w:p w14:paraId="057297EA"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 Темы теоретической подготовки тактика нападения:</w:t>
      </w:r>
    </w:p>
    <w:p w14:paraId="18987A49"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 Индивидуальные тактические действия с шайбой. </w:t>
      </w:r>
    </w:p>
    <w:p w14:paraId="4BF822C2"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002B43CD"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Групповые тактические действия (изучения командной тактики в условиях  игры 5х5). </w:t>
      </w:r>
    </w:p>
    <w:p w14:paraId="6B461667"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Темы теоретической подготовки тактика защиты:</w:t>
      </w:r>
    </w:p>
    <w:p w14:paraId="4C5D78D8"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  Индивидуальные тактические действия.</w:t>
      </w:r>
    </w:p>
    <w:p w14:paraId="3D1331C5"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  Групповые тактические действия.</w:t>
      </w:r>
    </w:p>
    <w:p w14:paraId="4D2E12B8" w14:textId="77777777" w:rsidR="002B43CD" w:rsidRPr="00A159DD" w:rsidRDefault="002B43CD" w:rsidP="00A159DD">
      <w:pPr>
        <w:spacing w:after="0" w:line="240" w:lineRule="auto"/>
        <w:contextualSpacing/>
        <w:jc w:val="both"/>
        <w:rPr>
          <w:rFonts w:ascii="Times New Roman" w:hAnsi="Times New Roman" w:cs="Times New Roman"/>
          <w:sz w:val="24"/>
          <w:szCs w:val="24"/>
        </w:rPr>
      </w:pPr>
    </w:p>
    <w:p w14:paraId="28D3D82E" w14:textId="77777777" w:rsidR="002B43CD" w:rsidRPr="00A159DD" w:rsidRDefault="00477C6A"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Игровая подготовка.</w:t>
      </w:r>
    </w:p>
    <w:p w14:paraId="0B2DACF8" w14:textId="77777777" w:rsidR="00477C6A" w:rsidRPr="00A159DD" w:rsidRDefault="00477C6A" w:rsidP="00A159DD">
      <w:pPr>
        <w:spacing w:after="0" w:line="240" w:lineRule="auto"/>
        <w:ind w:firstLine="708"/>
        <w:contextualSpacing/>
        <w:jc w:val="both"/>
        <w:rPr>
          <w:rFonts w:ascii="Times New Roman" w:hAnsi="Times New Roman" w:cs="Times New Roman"/>
          <w:b/>
          <w:i/>
          <w:sz w:val="24"/>
          <w:szCs w:val="24"/>
        </w:rPr>
      </w:pPr>
      <w:r w:rsidRPr="00A159DD">
        <w:rPr>
          <w:rFonts w:ascii="Times New Roman" w:hAnsi="Times New Roman" w:cs="Times New Roman"/>
          <w:b/>
          <w:i/>
          <w:sz w:val="24"/>
          <w:szCs w:val="24"/>
        </w:rPr>
        <w:t xml:space="preserve">Игровая подготовка включает: учебные игры, спортивные игры, эстафеты. </w:t>
      </w:r>
    </w:p>
    <w:p w14:paraId="6BFDC611" w14:textId="77777777" w:rsidR="002B43CD"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i/>
          <w:sz w:val="24"/>
          <w:szCs w:val="24"/>
          <w:u w:val="single"/>
        </w:rPr>
        <w:t>Учебные игры</w:t>
      </w:r>
      <w:r w:rsidRPr="00A159DD">
        <w:rPr>
          <w:rFonts w:ascii="Times New Roman" w:hAnsi="Times New Roman" w:cs="Times New Roman"/>
          <w:sz w:val="24"/>
          <w:szCs w:val="24"/>
        </w:rPr>
        <w:t xml:space="preserve">: Закрепление технических и тактических навыков воспитанников в игровой обстановке происходит в учебных играх. Они проводятся либо на одной половине площадки, либо на всей площадке. Ученикам дается задание по пройденному учебному материалу. </w:t>
      </w:r>
    </w:p>
    <w:p w14:paraId="55F10B2A" w14:textId="77777777" w:rsidR="002B43CD"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Игру на одной стороне площадки проводят так. Повторяя какой-либо учебный материал (например, взаимодействие двух-трех игроков с заслоном, наведением или пересечением, а так же игру в защите по системе «игрок игрока» на своей половине п</w:t>
      </w:r>
      <w:r w:rsidR="002B43CD" w:rsidRPr="00A159DD">
        <w:rPr>
          <w:rFonts w:ascii="Times New Roman" w:hAnsi="Times New Roman" w:cs="Times New Roman"/>
          <w:sz w:val="24"/>
          <w:szCs w:val="24"/>
        </w:rPr>
        <w:t xml:space="preserve">оля), предлагают одной команде </w:t>
      </w:r>
      <w:r w:rsidRPr="00A159DD">
        <w:rPr>
          <w:rFonts w:ascii="Times New Roman" w:hAnsi="Times New Roman" w:cs="Times New Roman"/>
          <w:sz w:val="24"/>
          <w:szCs w:val="24"/>
        </w:rPr>
        <w:t xml:space="preserve">в течение 5-10 мин только нападать, а другой - только защищаться. Затем команды меняются ролями, и в игре репетируют указанные педагогом технические и тактические приемы. Педагог следит за правильностью выполнения отдельных приемов и дает ученикам указание, если нужно исправить ошибки. </w:t>
      </w:r>
    </w:p>
    <w:p w14:paraId="092835DF" w14:textId="77777777" w:rsidR="00DD2D70"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В дальнейшем учебная игра на половине площадки проводится опять-таки со специальным заданием, но смена нападающих и обороняющихся происходит по-другому. Если, атакующие поразили ворота, то снова нападают. А если обороняющиеся перехватили шайбу при передаче соперников или подобрали её рядом с воротами, то команды меняются ролями. Победительницей считается команда, забившая больше голов.</w:t>
      </w:r>
    </w:p>
    <w:p w14:paraId="20C00F05" w14:textId="77777777" w:rsidR="00DD2D70"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Проводя учебную игру по всей площадке или двустороннюю игру, педагог вводит некоторые условности и дает воспитанникам определенные задания.</w:t>
      </w:r>
    </w:p>
    <w:p w14:paraId="3139A803" w14:textId="77777777" w:rsidR="00DD2D70"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1.Если команда забьёт гол, то она снова нападает. В такой игре удобно шлифовать технику  защиты и справлять ошибки хоккеистов. Остановив игру и указав на грубую ошибку, педагог тут же демонстрирует правильное выполнение приема. </w:t>
      </w:r>
    </w:p>
    <w:p w14:paraId="2152DFE4" w14:textId="77777777" w:rsidR="00DD2D70"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2.Учебная игра 5 х 5. Запасные входят в игру только после попадания в ворота их команды или после остановки игры. Вновь вышедший на площадку игрок заменяет того партнера, который опекал соперника забившего шайбу и начинает держать того же соперника.</w:t>
      </w:r>
    </w:p>
    <w:p w14:paraId="704351FE" w14:textId="77777777" w:rsidR="00DD2D70"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3. У</w:t>
      </w:r>
      <w:r w:rsidR="00DD2D70" w:rsidRPr="00A159DD">
        <w:rPr>
          <w:rFonts w:ascii="Times New Roman" w:hAnsi="Times New Roman" w:cs="Times New Roman"/>
          <w:sz w:val="24"/>
          <w:szCs w:val="24"/>
        </w:rPr>
        <w:t xml:space="preserve">чебная игра с ограничениями. Например, </w:t>
      </w:r>
      <w:r w:rsidRPr="00A159DD">
        <w:rPr>
          <w:rFonts w:ascii="Times New Roman" w:hAnsi="Times New Roman" w:cs="Times New Roman"/>
          <w:sz w:val="24"/>
          <w:szCs w:val="24"/>
        </w:rPr>
        <w:t>запрещается вести шайбу больше 2-3 раз. При нарушении этого условия шайба переходит во владение соперников.</w:t>
      </w:r>
    </w:p>
    <w:p w14:paraId="683A4E94" w14:textId="77777777" w:rsidR="00DD2D70"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4. Учебная игра с дополнительными условиями: правильно выполнять техни</w:t>
      </w:r>
      <w:r w:rsidR="00DD2D70" w:rsidRPr="00A159DD">
        <w:rPr>
          <w:rFonts w:ascii="Times New Roman" w:hAnsi="Times New Roman" w:cs="Times New Roman"/>
          <w:sz w:val="24"/>
          <w:szCs w:val="24"/>
        </w:rPr>
        <w:t>ческие приемы. На</w:t>
      </w:r>
      <w:r w:rsidRPr="00A159DD">
        <w:rPr>
          <w:rFonts w:ascii="Times New Roman" w:hAnsi="Times New Roman" w:cs="Times New Roman"/>
          <w:sz w:val="24"/>
          <w:szCs w:val="24"/>
        </w:rPr>
        <w:t xml:space="preserve">пример, игрок может терять шайбу, если во время ведения не укрывает шайбу туловищем или  ведёт шайбу возле ближней к сопернику ноги. </w:t>
      </w:r>
    </w:p>
    <w:p w14:paraId="3A7AEC11"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В учебных играх происходит освоение теоретических знаний, проводимых в форме бесед продолжительностью 10-15 минут.</w:t>
      </w:r>
    </w:p>
    <w:p w14:paraId="4A4B4121"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lastRenderedPageBreak/>
        <w:t>Учащиеся осваивают следующие темы:</w:t>
      </w:r>
    </w:p>
    <w:p w14:paraId="0C67A4F7"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i/>
          <w:sz w:val="24"/>
          <w:szCs w:val="24"/>
          <w:u w:val="single"/>
        </w:rPr>
        <w:t>Основы игры в хоккей:</w:t>
      </w:r>
      <w:r w:rsidRPr="00A159DD">
        <w:rPr>
          <w:rFonts w:ascii="Times New Roman" w:hAnsi="Times New Roman" w:cs="Times New Roman"/>
          <w:sz w:val="24"/>
          <w:szCs w:val="24"/>
        </w:rPr>
        <w:t xml:space="preserve"> Владение шайбой. Командные действия. </w:t>
      </w:r>
      <w:r w:rsidR="00DD2D70"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Игра в нападении и защите. Игра вратаря. Установка на игру и разбор её проведения: Значение предстоящей игры. Анализ игры всей команды и отдельных игроков. Причины выполнения или невыполнения соревновательной задачи. </w:t>
      </w:r>
    </w:p>
    <w:p w14:paraId="306BF21E" w14:textId="77777777" w:rsidR="00DD2D70"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i/>
          <w:sz w:val="24"/>
          <w:szCs w:val="24"/>
          <w:u w:val="single"/>
        </w:rPr>
        <w:t>Спортивные игры:</w:t>
      </w:r>
      <w:r w:rsidRPr="00A159DD">
        <w:rPr>
          <w:rFonts w:ascii="Times New Roman" w:hAnsi="Times New Roman" w:cs="Times New Roman"/>
          <w:sz w:val="24"/>
          <w:szCs w:val="24"/>
        </w:rPr>
        <w:t xml:space="preserve"> Одним из средств подготовки юных хоккеистов являются спортивные игры (баскетбол, футбол, ручной мяч, пионербол), так как все</w:t>
      </w:r>
      <w:r w:rsidR="00DD2D70" w:rsidRPr="00A159DD">
        <w:rPr>
          <w:rFonts w:ascii="Times New Roman" w:hAnsi="Times New Roman" w:cs="Times New Roman"/>
          <w:sz w:val="24"/>
          <w:szCs w:val="24"/>
        </w:rPr>
        <w:t xml:space="preserve"> эти игры являются командными </w:t>
      </w:r>
      <w:r w:rsidRPr="00A159DD">
        <w:rPr>
          <w:rFonts w:ascii="Times New Roman" w:hAnsi="Times New Roman" w:cs="Times New Roman"/>
          <w:sz w:val="24"/>
          <w:szCs w:val="24"/>
        </w:rPr>
        <w:t>и их в значительной степени объединяет общность игр</w:t>
      </w:r>
      <w:r w:rsidR="00DD2D70" w:rsidRPr="00A159DD">
        <w:rPr>
          <w:rFonts w:ascii="Times New Roman" w:hAnsi="Times New Roman" w:cs="Times New Roman"/>
          <w:sz w:val="24"/>
          <w:szCs w:val="24"/>
        </w:rPr>
        <w:t xml:space="preserve">овых действий (индивидуальные, </w:t>
      </w:r>
      <w:r w:rsidRPr="00A159DD">
        <w:rPr>
          <w:rFonts w:ascii="Times New Roman" w:hAnsi="Times New Roman" w:cs="Times New Roman"/>
          <w:sz w:val="24"/>
          <w:szCs w:val="24"/>
        </w:rPr>
        <w:t>групповые, командные). Использование спортивных игр при подготовке юных хоккеистов обеспечивает, прежде всего, хорошую функциональную подготовку, учит умению передви</w:t>
      </w:r>
      <w:r w:rsidR="00DD2D70" w:rsidRPr="00A159DD">
        <w:rPr>
          <w:rFonts w:ascii="Times New Roman" w:hAnsi="Times New Roman" w:cs="Times New Roman"/>
          <w:sz w:val="24"/>
          <w:szCs w:val="24"/>
        </w:rPr>
        <w:t>гаться</w:t>
      </w:r>
      <w:r w:rsidRPr="00A159DD">
        <w:rPr>
          <w:rFonts w:ascii="Times New Roman" w:hAnsi="Times New Roman" w:cs="Times New Roman"/>
          <w:sz w:val="24"/>
          <w:szCs w:val="24"/>
        </w:rPr>
        <w:t xml:space="preserve"> по площадке различными способами, учит взаимодействию участников игры, развивает игровое мышление. Вырабатывает командный дух, характер и волю к победе. </w:t>
      </w:r>
    </w:p>
    <w:p w14:paraId="3BFDBB9B" w14:textId="77777777" w:rsidR="00DD2D70"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i/>
          <w:sz w:val="24"/>
          <w:szCs w:val="24"/>
          <w:u w:val="single"/>
        </w:rPr>
        <w:t>Эстафеты:</w:t>
      </w:r>
      <w:r w:rsidRPr="00A159DD">
        <w:rPr>
          <w:rFonts w:ascii="Times New Roman" w:hAnsi="Times New Roman" w:cs="Times New Roman"/>
          <w:sz w:val="24"/>
          <w:szCs w:val="24"/>
        </w:rPr>
        <w:t xml:space="preserve"> Для развития быстроты и ловкости, как наиболее важных качеств хоккеиста, используются разнообразные эстафеты (с препятствиями, в парах, скоростные, круговые, с предметами и без предмета). </w:t>
      </w:r>
    </w:p>
    <w:p w14:paraId="2AD92CAC"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Рекомендуемые темы теоретической подготовки: </w:t>
      </w:r>
    </w:p>
    <w:p w14:paraId="74627804"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Методы организации подвижных игр. Эффективность игровых действий. Правила и организация игр. </w:t>
      </w:r>
    </w:p>
    <w:p w14:paraId="14FEAC48"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Pr="00A159DD">
        <w:rPr>
          <w:rFonts w:ascii="Times New Roman" w:hAnsi="Times New Roman" w:cs="Times New Roman"/>
          <w:sz w:val="24"/>
          <w:szCs w:val="24"/>
        </w:rPr>
        <w:t xml:space="preserve"> Виды спортивных игр. Значение спортивных игр при подготовке юных хоккеистов. Правила и организация спортивных игр (баскетбол, гандбол, стритбол, волейбол и т.д.).  </w:t>
      </w:r>
    </w:p>
    <w:p w14:paraId="7200921D"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Symbol" w:eastAsia="Symbol" w:hAnsi="Symbol" w:cs="Symbol"/>
          <w:sz w:val="24"/>
          <w:szCs w:val="24"/>
        </w:rPr>
        <w:t></w:t>
      </w:r>
      <w:r w:rsidR="00DD2D70" w:rsidRPr="00A159DD">
        <w:rPr>
          <w:rFonts w:ascii="Times New Roman" w:hAnsi="Times New Roman" w:cs="Times New Roman"/>
          <w:sz w:val="24"/>
          <w:szCs w:val="24"/>
        </w:rPr>
        <w:t xml:space="preserve"> </w:t>
      </w:r>
      <w:r w:rsidRPr="00A159DD">
        <w:rPr>
          <w:rFonts w:ascii="Times New Roman" w:hAnsi="Times New Roman" w:cs="Times New Roman"/>
          <w:sz w:val="24"/>
          <w:szCs w:val="24"/>
        </w:rPr>
        <w:t>Виды эстафет (с препятствиями, в парах, скоростные, круговые, с предметами и без предмета и др).</w:t>
      </w:r>
    </w:p>
    <w:p w14:paraId="308F224F"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p>
    <w:p w14:paraId="4E3C0999" w14:textId="77777777" w:rsidR="00477C6A" w:rsidRPr="00A159DD" w:rsidRDefault="00477C6A" w:rsidP="00A159DD">
      <w:pPr>
        <w:spacing w:after="0" w:line="240" w:lineRule="auto"/>
        <w:contextualSpacing/>
        <w:jc w:val="center"/>
        <w:rPr>
          <w:rFonts w:ascii="Times New Roman" w:hAnsi="Times New Roman" w:cs="Times New Roman"/>
          <w:b/>
          <w:sz w:val="24"/>
          <w:szCs w:val="24"/>
        </w:rPr>
      </w:pPr>
      <w:r w:rsidRPr="00A159DD">
        <w:rPr>
          <w:rFonts w:ascii="Times New Roman" w:hAnsi="Times New Roman" w:cs="Times New Roman"/>
          <w:b/>
          <w:sz w:val="24"/>
          <w:szCs w:val="24"/>
        </w:rPr>
        <w:t>Ожидаемые результаты.</w:t>
      </w:r>
    </w:p>
    <w:p w14:paraId="4C39C31E" w14:textId="77777777" w:rsidR="00CE1AAD" w:rsidRPr="00A159DD" w:rsidRDefault="00CE1AAD"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Группа СОЭ первого года обучения</w:t>
      </w:r>
    </w:p>
    <w:p w14:paraId="71582A75"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К концу учебного года обучающиеся: </w:t>
      </w:r>
    </w:p>
    <w:p w14:paraId="3E9DD852"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1. Приобретают знания теоретической подготовки.</w:t>
      </w:r>
    </w:p>
    <w:p w14:paraId="284F3CC5"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2. Осваивают основные средства ОФП </w:t>
      </w:r>
    </w:p>
    <w:p w14:paraId="09BD7ED2"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3. Осваивают основные приёмы игры в хоккей (перемещения, удары по шайбе с различных положений,  различные остановки шайбы, ведение шайбы, обманные движения). </w:t>
      </w:r>
    </w:p>
    <w:p w14:paraId="28065E79"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4. Выполняют основные действия игры вратаря. </w:t>
      </w:r>
    </w:p>
    <w:p w14:paraId="453A5E41"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5. Умеют ориентироваться в действиях с партнёрами и соперниками.</w:t>
      </w:r>
    </w:p>
    <w:p w14:paraId="6D7598CC"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6. Применяют изученные способы выполнения ударов  и бросков шайбы, остановка шайбы. </w:t>
      </w:r>
    </w:p>
    <w:p w14:paraId="4C3AF5F5"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7. Осваивают основы коллективной игры (взаимодействие двух и более игроков), </w:t>
      </w:r>
    </w:p>
    <w:p w14:paraId="47FEA6B6"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8. Ориентируются при розыгрыше соперниками стандартной ситуации. </w:t>
      </w:r>
    </w:p>
    <w:p w14:paraId="5E6D6F63" w14:textId="77777777" w:rsidR="00477C6A" w:rsidRPr="00A159DD" w:rsidRDefault="00477C6A" w:rsidP="00A159DD">
      <w:pPr>
        <w:spacing w:after="0" w:line="240" w:lineRule="auto"/>
        <w:contextualSpacing/>
        <w:jc w:val="both"/>
        <w:rPr>
          <w:rFonts w:ascii="Times New Roman" w:hAnsi="Times New Roman" w:cs="Times New Roman"/>
          <w:sz w:val="24"/>
          <w:szCs w:val="24"/>
        </w:rPr>
      </w:pPr>
    </w:p>
    <w:p w14:paraId="7C293A2F"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У </w:t>
      </w:r>
      <w:r w:rsidR="00CE1AAD" w:rsidRPr="00A159DD">
        <w:rPr>
          <w:rFonts w:ascii="Times New Roman" w:hAnsi="Times New Roman" w:cs="Times New Roman"/>
          <w:sz w:val="24"/>
          <w:szCs w:val="24"/>
        </w:rPr>
        <w:t>обучающихся</w:t>
      </w:r>
      <w:r w:rsidRPr="00A159DD">
        <w:rPr>
          <w:rFonts w:ascii="Times New Roman" w:hAnsi="Times New Roman" w:cs="Times New Roman"/>
          <w:sz w:val="24"/>
          <w:szCs w:val="24"/>
        </w:rPr>
        <w:t xml:space="preserve"> повышается уровень функциональной подготовки. </w:t>
      </w:r>
    </w:p>
    <w:p w14:paraId="136F0206" w14:textId="77777777" w:rsidR="00CE1AAD" w:rsidRPr="00A159DD" w:rsidRDefault="00CE1AAD"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 xml:space="preserve">Группа СОЭ </w:t>
      </w:r>
      <w:r w:rsidR="00FB3529" w:rsidRPr="00A159DD">
        <w:rPr>
          <w:rFonts w:ascii="Times New Roman" w:hAnsi="Times New Roman" w:cs="Times New Roman"/>
          <w:b/>
          <w:sz w:val="24"/>
          <w:szCs w:val="24"/>
        </w:rPr>
        <w:t>второго</w:t>
      </w:r>
      <w:r w:rsidRPr="00A159DD">
        <w:rPr>
          <w:rFonts w:ascii="Times New Roman" w:hAnsi="Times New Roman" w:cs="Times New Roman"/>
          <w:b/>
          <w:sz w:val="24"/>
          <w:szCs w:val="24"/>
        </w:rPr>
        <w:t xml:space="preserve"> года обучения</w:t>
      </w:r>
    </w:p>
    <w:p w14:paraId="0EAE7B7D"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К концу учебного года обучающиеся: </w:t>
      </w:r>
    </w:p>
    <w:p w14:paraId="6BD9DC44"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1. Приобретают теоретические знания.</w:t>
      </w:r>
    </w:p>
    <w:p w14:paraId="0383C9B8"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2. Знают и применяют основы атакующих и защитных действий. </w:t>
      </w:r>
    </w:p>
    <w:p w14:paraId="639DF834"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3. Владеют следующими техническими приёмами: перемещения в сочетании с техникой владения шайбой, ведение с правой и левой стороны, изменение направления и ритм движения. </w:t>
      </w:r>
    </w:p>
    <w:p w14:paraId="4B30F297"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4. Знают основные правила игры в хоккей. </w:t>
      </w:r>
    </w:p>
    <w:p w14:paraId="05E877EB"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5. Применяют в практической игре: обманные движения и отбор шайбы, групповые комбинации. </w:t>
      </w:r>
    </w:p>
    <w:p w14:paraId="3568A2D6"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6. Выполняют «финты» с учётом игрового места в составе команды. </w:t>
      </w:r>
    </w:p>
    <w:p w14:paraId="1B33A41B"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7. Умеют оценивать игровую ситуацию. </w:t>
      </w:r>
    </w:p>
    <w:p w14:paraId="45D7564A"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8. Осуществляют переход от обороны к атаке. </w:t>
      </w:r>
    </w:p>
    <w:p w14:paraId="6381C9B1"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lastRenderedPageBreak/>
        <w:t xml:space="preserve">9. Выполняют простейшие комбинации в стандартных ситуациях. </w:t>
      </w:r>
    </w:p>
    <w:p w14:paraId="68056056"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10. Умеют оценивать свои игровые действия. </w:t>
      </w:r>
    </w:p>
    <w:p w14:paraId="786D56BB" w14:textId="77777777" w:rsidR="00E038B6"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11. Осваивают действия вратаря (занимать правильную позицию при различ</w:t>
      </w:r>
      <w:r w:rsidR="00E038B6" w:rsidRPr="00A159DD">
        <w:rPr>
          <w:rFonts w:ascii="Times New Roman" w:hAnsi="Times New Roman" w:cs="Times New Roman"/>
          <w:sz w:val="24"/>
          <w:szCs w:val="24"/>
        </w:rPr>
        <w:t xml:space="preserve">ных ситуациях </w:t>
      </w:r>
      <w:r w:rsidRPr="00A159DD">
        <w:rPr>
          <w:rFonts w:ascii="Times New Roman" w:hAnsi="Times New Roman" w:cs="Times New Roman"/>
          <w:sz w:val="24"/>
          <w:szCs w:val="24"/>
        </w:rPr>
        <w:t xml:space="preserve">вблизи своих ворот). </w:t>
      </w:r>
    </w:p>
    <w:p w14:paraId="2013A0B2" w14:textId="77777777" w:rsidR="00B17D64"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У </w:t>
      </w:r>
      <w:r w:rsidR="00E038B6" w:rsidRPr="00A159DD">
        <w:rPr>
          <w:rFonts w:ascii="Times New Roman" w:hAnsi="Times New Roman" w:cs="Times New Roman"/>
          <w:sz w:val="24"/>
          <w:szCs w:val="24"/>
        </w:rPr>
        <w:t>обучающихся</w:t>
      </w:r>
      <w:r w:rsidRPr="00A159DD">
        <w:rPr>
          <w:rFonts w:ascii="Times New Roman" w:hAnsi="Times New Roman" w:cs="Times New Roman"/>
          <w:sz w:val="24"/>
          <w:szCs w:val="24"/>
        </w:rPr>
        <w:t xml:space="preserve"> повышается уровень функциональной подготовки. Улучшается координация движений, скорость перемещения, мобильность. Появляется мотивация к учебной</w:t>
      </w:r>
      <w:r w:rsidR="00B17D64" w:rsidRPr="00A159DD">
        <w:rPr>
          <w:rFonts w:ascii="Times New Roman" w:hAnsi="Times New Roman" w:cs="Times New Roman"/>
          <w:sz w:val="24"/>
          <w:szCs w:val="24"/>
        </w:rPr>
        <w:t>-тренировочной</w:t>
      </w:r>
      <w:r w:rsidRPr="00A159DD">
        <w:rPr>
          <w:rFonts w:ascii="Times New Roman" w:hAnsi="Times New Roman" w:cs="Times New Roman"/>
          <w:sz w:val="24"/>
          <w:szCs w:val="24"/>
        </w:rPr>
        <w:t xml:space="preserve"> деятельности. </w:t>
      </w:r>
    </w:p>
    <w:p w14:paraId="569F5792" w14:textId="77777777" w:rsidR="00B17D64" w:rsidRPr="00A159DD" w:rsidRDefault="00B17D64" w:rsidP="00A159DD">
      <w:pPr>
        <w:spacing w:after="0" w:line="240" w:lineRule="auto"/>
        <w:jc w:val="both"/>
        <w:rPr>
          <w:rFonts w:ascii="Times New Roman" w:hAnsi="Times New Roman" w:cs="Times New Roman"/>
          <w:b/>
          <w:sz w:val="24"/>
          <w:szCs w:val="24"/>
        </w:rPr>
      </w:pPr>
      <w:r w:rsidRPr="00A159DD">
        <w:rPr>
          <w:rFonts w:ascii="Times New Roman" w:hAnsi="Times New Roman" w:cs="Times New Roman"/>
          <w:b/>
          <w:sz w:val="24"/>
          <w:szCs w:val="24"/>
        </w:rPr>
        <w:t>Группа СОЭ третьего года обучения</w:t>
      </w:r>
    </w:p>
    <w:p w14:paraId="5CA5E0AE"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К концу учебного года обучающиеся:</w:t>
      </w:r>
    </w:p>
    <w:p w14:paraId="5256848E"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1. Приобретают теоретические знания. </w:t>
      </w:r>
    </w:p>
    <w:p w14:paraId="14B01B83"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2. Осваивают детали технических действий (ориентируются в них со смыслом действия и его целью). </w:t>
      </w:r>
    </w:p>
    <w:p w14:paraId="6938F7B1"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3. Применяют технические приёмы в условиях экстремальной игры, обретают знания о сущности двигательной задачи и пути её решения.</w:t>
      </w:r>
    </w:p>
    <w:p w14:paraId="4C15064C"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4. Умеют разыгрывать атакующие и защитные комбинации в условиях игры. </w:t>
      </w:r>
    </w:p>
    <w:p w14:paraId="2E109B3C"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5. Могут находить верные решения в игре, тактически строить игру.</w:t>
      </w:r>
    </w:p>
    <w:p w14:paraId="0A9160BD"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6. Умеют оценивать свои игровые действия, действия игроков своей команды и действия соперников. </w:t>
      </w:r>
    </w:p>
    <w:p w14:paraId="7AEDF8DC" w14:textId="77777777" w:rsidR="00B17D64"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7. Применяют в игре технические и тактические приёмы вратаря. </w:t>
      </w:r>
    </w:p>
    <w:p w14:paraId="3EBCBB84" w14:textId="77777777" w:rsidR="00477C6A" w:rsidRPr="00A159DD" w:rsidRDefault="00B17D64"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П</w:t>
      </w:r>
      <w:r w:rsidR="00477C6A" w:rsidRPr="00A159DD">
        <w:rPr>
          <w:rFonts w:ascii="Times New Roman" w:hAnsi="Times New Roman" w:cs="Times New Roman"/>
          <w:sz w:val="24"/>
          <w:szCs w:val="24"/>
        </w:rPr>
        <w:t xml:space="preserve">овышается </w:t>
      </w:r>
      <w:r w:rsidRPr="00A159DD">
        <w:rPr>
          <w:rFonts w:ascii="Times New Roman" w:hAnsi="Times New Roman" w:cs="Times New Roman"/>
          <w:sz w:val="24"/>
          <w:szCs w:val="24"/>
        </w:rPr>
        <w:t xml:space="preserve"> общий </w:t>
      </w:r>
      <w:r w:rsidR="00477C6A" w:rsidRPr="00A159DD">
        <w:rPr>
          <w:rFonts w:ascii="Times New Roman" w:hAnsi="Times New Roman" w:cs="Times New Roman"/>
          <w:sz w:val="24"/>
          <w:szCs w:val="24"/>
        </w:rPr>
        <w:t>уровень функциональной подготовки.</w:t>
      </w:r>
    </w:p>
    <w:p w14:paraId="7B969857" w14:textId="77777777" w:rsidR="00477C6A" w:rsidRPr="00A159DD" w:rsidRDefault="00477C6A" w:rsidP="00A159DD">
      <w:pPr>
        <w:spacing w:after="0" w:line="240" w:lineRule="auto"/>
        <w:contextualSpacing/>
        <w:jc w:val="both"/>
        <w:rPr>
          <w:rFonts w:ascii="Times New Roman" w:hAnsi="Times New Roman" w:cs="Times New Roman"/>
          <w:sz w:val="24"/>
          <w:szCs w:val="24"/>
        </w:rPr>
      </w:pPr>
    </w:p>
    <w:p w14:paraId="22C85219" w14:textId="77777777" w:rsidR="00A159DD" w:rsidRDefault="00477C6A" w:rsidP="00A159DD">
      <w:pPr>
        <w:spacing w:after="0" w:line="240" w:lineRule="auto"/>
        <w:contextualSpacing/>
        <w:jc w:val="center"/>
        <w:rPr>
          <w:rFonts w:ascii="Times New Roman" w:hAnsi="Times New Roman" w:cs="Times New Roman"/>
          <w:b/>
          <w:sz w:val="24"/>
          <w:szCs w:val="24"/>
        </w:rPr>
      </w:pPr>
      <w:r w:rsidRPr="00A159DD">
        <w:rPr>
          <w:rFonts w:ascii="Times New Roman" w:hAnsi="Times New Roman" w:cs="Times New Roman"/>
          <w:b/>
          <w:sz w:val="24"/>
          <w:szCs w:val="24"/>
        </w:rPr>
        <w:t>Контрольные упражнения для спортивно-оздоровительного этапа</w:t>
      </w:r>
      <w:r w:rsidR="00A159DD">
        <w:rPr>
          <w:rFonts w:ascii="Times New Roman" w:hAnsi="Times New Roman" w:cs="Times New Roman"/>
          <w:b/>
          <w:sz w:val="24"/>
          <w:szCs w:val="24"/>
        </w:rPr>
        <w:t xml:space="preserve"> по</w:t>
      </w:r>
      <w:r w:rsidRPr="00A159DD">
        <w:rPr>
          <w:rFonts w:ascii="Times New Roman" w:hAnsi="Times New Roman" w:cs="Times New Roman"/>
          <w:b/>
          <w:sz w:val="24"/>
          <w:szCs w:val="24"/>
        </w:rPr>
        <w:t xml:space="preserve"> специальной </w:t>
      </w:r>
    </w:p>
    <w:p w14:paraId="64339326" w14:textId="77777777" w:rsidR="00477C6A" w:rsidRPr="00A159DD" w:rsidRDefault="00477C6A" w:rsidP="00A159DD">
      <w:pPr>
        <w:spacing w:after="0" w:line="240" w:lineRule="auto"/>
        <w:contextualSpacing/>
        <w:jc w:val="center"/>
        <w:rPr>
          <w:rFonts w:ascii="Times New Roman" w:hAnsi="Times New Roman" w:cs="Times New Roman"/>
          <w:b/>
          <w:sz w:val="24"/>
          <w:szCs w:val="24"/>
        </w:rPr>
      </w:pPr>
      <w:r w:rsidRPr="00A159DD">
        <w:rPr>
          <w:rFonts w:ascii="Times New Roman" w:hAnsi="Times New Roman" w:cs="Times New Roman"/>
          <w:b/>
          <w:sz w:val="24"/>
          <w:szCs w:val="24"/>
        </w:rPr>
        <w:t xml:space="preserve">физической подготовке </w:t>
      </w:r>
      <w:r w:rsidR="007B0A6F" w:rsidRPr="00A159DD">
        <w:rPr>
          <w:rFonts w:ascii="Times New Roman" w:hAnsi="Times New Roman" w:cs="Times New Roman"/>
          <w:b/>
          <w:sz w:val="24"/>
          <w:szCs w:val="24"/>
        </w:rPr>
        <w:t xml:space="preserve">юного </w:t>
      </w:r>
      <w:r w:rsidRPr="00A159DD">
        <w:rPr>
          <w:rFonts w:ascii="Times New Roman" w:hAnsi="Times New Roman" w:cs="Times New Roman"/>
          <w:b/>
          <w:sz w:val="24"/>
          <w:szCs w:val="24"/>
        </w:rPr>
        <w:t>хоккеиста.</w:t>
      </w:r>
    </w:p>
    <w:p w14:paraId="29D6B04F" w14:textId="77777777" w:rsidR="00477C6A" w:rsidRPr="00A159DD" w:rsidRDefault="00477C6A"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 xml:space="preserve"> </w:t>
      </w:r>
    </w:p>
    <w:p w14:paraId="1C2FA438"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u w:val="single"/>
        </w:rPr>
        <w:t>№ 1</w:t>
      </w:r>
      <w:r w:rsidRPr="00A159DD">
        <w:rPr>
          <w:rFonts w:ascii="Times New Roman" w:hAnsi="Times New Roman" w:cs="Times New Roman"/>
          <w:sz w:val="24"/>
          <w:szCs w:val="24"/>
        </w:rPr>
        <w:t xml:space="preserve"> </w:t>
      </w:r>
      <w:r w:rsidRPr="00A159DD">
        <w:rPr>
          <w:rFonts w:ascii="Times New Roman" w:hAnsi="Times New Roman" w:cs="Times New Roman"/>
          <w:b/>
          <w:sz w:val="24"/>
          <w:szCs w:val="24"/>
        </w:rPr>
        <w:t xml:space="preserve">Бег на коньках 36 м. </w:t>
      </w:r>
    </w:p>
    <w:p w14:paraId="6549FD8A"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Определ</w:t>
      </w:r>
      <w:r w:rsidR="00491AE0" w:rsidRPr="00A159DD">
        <w:rPr>
          <w:rFonts w:ascii="Times New Roman" w:hAnsi="Times New Roman" w:cs="Times New Roman"/>
          <w:sz w:val="24"/>
          <w:szCs w:val="24"/>
        </w:rPr>
        <w:t>ение</w:t>
      </w:r>
      <w:r w:rsidRPr="00A159DD">
        <w:rPr>
          <w:rFonts w:ascii="Times New Roman" w:hAnsi="Times New Roman" w:cs="Times New Roman"/>
          <w:sz w:val="24"/>
          <w:szCs w:val="24"/>
        </w:rPr>
        <w:t xml:space="preserve"> уровен</w:t>
      </w:r>
      <w:r w:rsidR="00491AE0" w:rsidRPr="00A159DD">
        <w:rPr>
          <w:rFonts w:ascii="Times New Roman" w:hAnsi="Times New Roman" w:cs="Times New Roman"/>
          <w:sz w:val="24"/>
          <w:szCs w:val="24"/>
        </w:rPr>
        <w:t>я</w:t>
      </w:r>
      <w:r w:rsidRPr="00A159DD">
        <w:rPr>
          <w:rFonts w:ascii="Times New Roman" w:hAnsi="Times New Roman" w:cs="Times New Roman"/>
          <w:sz w:val="24"/>
          <w:szCs w:val="24"/>
        </w:rPr>
        <w:t xml:space="preserve"> специальных скоростных возможностей хоккеиста. </w:t>
      </w:r>
    </w:p>
    <w:p w14:paraId="3CAFBB04"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Выполнение: </w:t>
      </w:r>
    </w:p>
    <w:p w14:paraId="68244958" w14:textId="77777777" w:rsidR="00477C6A" w:rsidRPr="00A159DD" w:rsidRDefault="00491AE0"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Испытуемый</w:t>
      </w:r>
      <w:r w:rsidR="00477C6A" w:rsidRPr="00A159DD">
        <w:rPr>
          <w:rFonts w:ascii="Times New Roman" w:hAnsi="Times New Roman" w:cs="Times New Roman"/>
          <w:sz w:val="24"/>
          <w:szCs w:val="24"/>
        </w:rPr>
        <w:t>(ые) в парах встают к линии старта (линия ворот) так, чтобы коньки и клюшка находились за ней. По сигналу начинают бежать вперед, на полной скорости пересекают линию финиша.</w:t>
      </w:r>
    </w:p>
    <w:p w14:paraId="63075B2F"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 Дается 2 попытки </w:t>
      </w:r>
    </w:p>
    <w:p w14:paraId="09E52AA0" w14:textId="77777777" w:rsidR="00477C6A" w:rsidRPr="00A159DD" w:rsidRDefault="00477C6A" w:rsidP="00A159DD">
      <w:pPr>
        <w:spacing w:after="0" w:line="240" w:lineRule="auto"/>
        <w:contextualSpacing/>
        <w:jc w:val="both"/>
        <w:rPr>
          <w:rFonts w:ascii="Times New Roman" w:hAnsi="Times New Roman" w:cs="Times New Roman"/>
          <w:sz w:val="24"/>
          <w:szCs w:val="24"/>
          <w:u w:val="single"/>
        </w:rPr>
      </w:pPr>
      <w:r w:rsidRPr="00A159DD">
        <w:rPr>
          <w:rFonts w:ascii="Times New Roman" w:hAnsi="Times New Roman" w:cs="Times New Roman"/>
          <w:sz w:val="24"/>
          <w:szCs w:val="24"/>
        </w:rPr>
        <w:t xml:space="preserve">- Выполняют в полной хоккейной форме. </w:t>
      </w:r>
    </w:p>
    <w:p w14:paraId="60EE18F2" w14:textId="77777777" w:rsidR="00477C6A" w:rsidRPr="00A159DD" w:rsidRDefault="00477C6A" w:rsidP="00A159DD">
      <w:pPr>
        <w:spacing w:after="0" w:line="240" w:lineRule="auto"/>
        <w:contextualSpacing/>
        <w:jc w:val="both"/>
        <w:rPr>
          <w:rFonts w:ascii="Times New Roman" w:hAnsi="Times New Roman" w:cs="Times New Roman"/>
          <w:sz w:val="24"/>
          <w:szCs w:val="24"/>
          <w:u w:val="single"/>
        </w:rPr>
      </w:pPr>
      <w:r w:rsidRPr="00A159DD">
        <w:rPr>
          <w:rFonts w:ascii="Times New Roman" w:hAnsi="Times New Roman" w:cs="Times New Roman"/>
          <w:sz w:val="24"/>
          <w:szCs w:val="24"/>
          <w:u w:val="single"/>
        </w:rPr>
        <w:t xml:space="preserve">№ 2 </w:t>
      </w:r>
      <w:r w:rsidRPr="00A159DD">
        <w:rPr>
          <w:rFonts w:ascii="Times New Roman" w:hAnsi="Times New Roman" w:cs="Times New Roman"/>
          <w:b/>
          <w:sz w:val="24"/>
          <w:szCs w:val="24"/>
        </w:rPr>
        <w:t xml:space="preserve">Бег на коньках 36 м. спиной вперед </w:t>
      </w:r>
    </w:p>
    <w:p w14:paraId="6988109B" w14:textId="77777777" w:rsidR="00477C6A" w:rsidRPr="00A159DD" w:rsidRDefault="00491AE0"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Определение</w:t>
      </w:r>
      <w:r w:rsidR="00477C6A" w:rsidRPr="00A159DD">
        <w:rPr>
          <w:rFonts w:ascii="Times New Roman" w:hAnsi="Times New Roman" w:cs="Times New Roman"/>
          <w:sz w:val="24"/>
          <w:szCs w:val="24"/>
        </w:rPr>
        <w:t xml:space="preserve"> специальны</w:t>
      </w:r>
      <w:r w:rsidRPr="00A159DD">
        <w:rPr>
          <w:rFonts w:ascii="Times New Roman" w:hAnsi="Times New Roman" w:cs="Times New Roman"/>
          <w:sz w:val="24"/>
          <w:szCs w:val="24"/>
        </w:rPr>
        <w:t>х</w:t>
      </w:r>
      <w:r w:rsidR="00477C6A" w:rsidRPr="00A159DD">
        <w:rPr>
          <w:rFonts w:ascii="Times New Roman" w:hAnsi="Times New Roman" w:cs="Times New Roman"/>
          <w:sz w:val="24"/>
          <w:szCs w:val="24"/>
        </w:rPr>
        <w:t xml:space="preserve"> скоростны</w:t>
      </w:r>
      <w:r w:rsidRPr="00A159DD">
        <w:rPr>
          <w:rFonts w:ascii="Times New Roman" w:hAnsi="Times New Roman" w:cs="Times New Roman"/>
          <w:sz w:val="24"/>
          <w:szCs w:val="24"/>
        </w:rPr>
        <w:t>х</w:t>
      </w:r>
      <w:r w:rsidR="00477C6A" w:rsidRPr="00A159DD">
        <w:rPr>
          <w:rFonts w:ascii="Times New Roman" w:hAnsi="Times New Roman" w:cs="Times New Roman"/>
          <w:sz w:val="24"/>
          <w:szCs w:val="24"/>
        </w:rPr>
        <w:t xml:space="preserve"> возможност</w:t>
      </w:r>
      <w:r w:rsidRPr="00A159DD">
        <w:rPr>
          <w:rFonts w:ascii="Times New Roman" w:hAnsi="Times New Roman" w:cs="Times New Roman"/>
          <w:sz w:val="24"/>
          <w:szCs w:val="24"/>
        </w:rPr>
        <w:t>ей</w:t>
      </w:r>
      <w:r w:rsidR="00477C6A" w:rsidRPr="00A159DD">
        <w:rPr>
          <w:rFonts w:ascii="Times New Roman" w:hAnsi="Times New Roman" w:cs="Times New Roman"/>
          <w:sz w:val="24"/>
          <w:szCs w:val="24"/>
        </w:rPr>
        <w:t xml:space="preserve"> хоккеиста и технику передвижения на коньках спиной вперед.</w:t>
      </w:r>
    </w:p>
    <w:p w14:paraId="31267DCE" w14:textId="77777777" w:rsidR="00491AE0"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Выполнение: </w:t>
      </w:r>
    </w:p>
    <w:p w14:paraId="572BA54B"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Испытуемый (ые) в парах встают к линии старта (линия ворот) так, чтобы коньки и клюшка находились за ней. По сигналу начинают бежать вперед, на полной скорости пересекают линию финиша. </w:t>
      </w:r>
    </w:p>
    <w:p w14:paraId="5976B6DD" w14:textId="77777777" w:rsidR="00477C6A" w:rsidRPr="00A159DD" w:rsidRDefault="00491AE0"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И</w:t>
      </w:r>
      <w:r w:rsidR="00477C6A" w:rsidRPr="00A159DD">
        <w:rPr>
          <w:rFonts w:ascii="Times New Roman" w:hAnsi="Times New Roman" w:cs="Times New Roman"/>
          <w:sz w:val="24"/>
          <w:szCs w:val="24"/>
        </w:rPr>
        <w:t xml:space="preserve">спытуемые должны стартовать и бежать до линии финиша спиной вперед. </w:t>
      </w:r>
    </w:p>
    <w:p w14:paraId="00107A9B" w14:textId="77777777" w:rsidR="00491AE0" w:rsidRPr="00A159DD" w:rsidRDefault="00477C6A" w:rsidP="00A159DD">
      <w:pPr>
        <w:spacing w:after="0" w:line="240" w:lineRule="auto"/>
        <w:contextualSpacing/>
        <w:jc w:val="both"/>
        <w:rPr>
          <w:rFonts w:ascii="Times New Roman" w:hAnsi="Times New Roman" w:cs="Times New Roman"/>
          <w:sz w:val="24"/>
          <w:szCs w:val="24"/>
          <w:u w:val="single"/>
        </w:rPr>
      </w:pPr>
      <w:r w:rsidRPr="00A159DD">
        <w:rPr>
          <w:rFonts w:ascii="Times New Roman" w:hAnsi="Times New Roman" w:cs="Times New Roman"/>
          <w:sz w:val="24"/>
          <w:szCs w:val="24"/>
          <w:u w:val="single"/>
        </w:rPr>
        <w:t>№ 3</w:t>
      </w:r>
      <w:r w:rsidR="00491AE0" w:rsidRPr="00A159DD">
        <w:rPr>
          <w:rFonts w:ascii="Times New Roman" w:hAnsi="Times New Roman" w:cs="Times New Roman"/>
          <w:sz w:val="24"/>
          <w:szCs w:val="24"/>
          <w:u w:val="single"/>
        </w:rPr>
        <w:t xml:space="preserve"> </w:t>
      </w:r>
      <w:r w:rsidRPr="00A159DD">
        <w:rPr>
          <w:rFonts w:ascii="Times New Roman" w:hAnsi="Times New Roman" w:cs="Times New Roman"/>
          <w:b/>
          <w:sz w:val="24"/>
          <w:szCs w:val="24"/>
        </w:rPr>
        <w:t>Бег на коньках (челночный) 18 м х 12р</w:t>
      </w:r>
    </w:p>
    <w:p w14:paraId="6F4C0831"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u w:val="single"/>
        </w:rPr>
      </w:pPr>
      <w:r w:rsidRPr="00A159DD">
        <w:rPr>
          <w:rFonts w:ascii="Times New Roman" w:hAnsi="Times New Roman" w:cs="Times New Roman"/>
          <w:sz w:val="24"/>
          <w:szCs w:val="24"/>
        </w:rPr>
        <w:t>Определ</w:t>
      </w:r>
      <w:r w:rsidR="00491AE0" w:rsidRPr="00A159DD">
        <w:rPr>
          <w:rFonts w:ascii="Times New Roman" w:hAnsi="Times New Roman" w:cs="Times New Roman"/>
          <w:sz w:val="24"/>
          <w:szCs w:val="24"/>
        </w:rPr>
        <w:t>ение уров</w:t>
      </w:r>
      <w:r w:rsidRPr="00A159DD">
        <w:rPr>
          <w:rFonts w:ascii="Times New Roman" w:hAnsi="Times New Roman" w:cs="Times New Roman"/>
          <w:sz w:val="24"/>
          <w:szCs w:val="24"/>
        </w:rPr>
        <w:t>н</w:t>
      </w:r>
      <w:r w:rsidR="00491AE0" w:rsidRPr="00A159DD">
        <w:rPr>
          <w:rFonts w:ascii="Times New Roman" w:hAnsi="Times New Roman" w:cs="Times New Roman"/>
          <w:sz w:val="24"/>
          <w:szCs w:val="24"/>
        </w:rPr>
        <w:t>я</w:t>
      </w:r>
      <w:r w:rsidRPr="00A159DD">
        <w:rPr>
          <w:rFonts w:ascii="Times New Roman" w:hAnsi="Times New Roman" w:cs="Times New Roman"/>
          <w:sz w:val="24"/>
          <w:szCs w:val="24"/>
        </w:rPr>
        <w:t xml:space="preserve"> скоростной выносливости хоккеиста.</w:t>
      </w:r>
    </w:p>
    <w:p w14:paraId="1EFE203F"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Выполнение:</w:t>
      </w:r>
    </w:p>
    <w:p w14:paraId="22394569" w14:textId="77777777" w:rsidR="00491AE0"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Испытуемый встает к линии старта, так чтобы коньки и клюшка находилась за ней. По сигналу бежит вперед к линии 18 метровой отметки, добежав до нее, останавливается и возвращается назад к линии старта, таким образом пробегает эту же дистанцию еще 11 раз. </w:t>
      </w:r>
    </w:p>
    <w:p w14:paraId="3567E5EE"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Замечание:</w:t>
      </w:r>
    </w:p>
    <w:p w14:paraId="072733B2"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Прежде чем начать катится в обратную сторону, испытуемый обязан пере</w:t>
      </w:r>
      <w:r w:rsidR="00491AE0" w:rsidRPr="00A159DD">
        <w:rPr>
          <w:rFonts w:ascii="Times New Roman" w:hAnsi="Times New Roman" w:cs="Times New Roman"/>
          <w:sz w:val="24"/>
          <w:szCs w:val="24"/>
        </w:rPr>
        <w:t>сечь линию старта</w:t>
      </w:r>
      <w:r w:rsidRPr="00A159DD">
        <w:rPr>
          <w:rFonts w:ascii="Times New Roman" w:hAnsi="Times New Roman" w:cs="Times New Roman"/>
          <w:sz w:val="24"/>
          <w:szCs w:val="24"/>
        </w:rPr>
        <w:t xml:space="preserve"> или противоположную линию полностью. </w:t>
      </w:r>
    </w:p>
    <w:p w14:paraId="00C107E0"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В конце каждого отрезка дистанции обязательное торможение.</w:t>
      </w:r>
    </w:p>
    <w:p w14:paraId="62D36938"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 Если испытуемый не выполняет два выше указанных правила, тест прекращается. </w:t>
      </w:r>
    </w:p>
    <w:p w14:paraId="7D34A1CB"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u w:val="single"/>
        </w:rPr>
        <w:lastRenderedPageBreak/>
        <w:t>№ 4</w:t>
      </w:r>
      <w:r w:rsidRPr="00A159DD">
        <w:rPr>
          <w:rFonts w:ascii="Times New Roman" w:hAnsi="Times New Roman" w:cs="Times New Roman"/>
          <w:b/>
          <w:sz w:val="24"/>
          <w:szCs w:val="24"/>
        </w:rPr>
        <w:t xml:space="preserve"> Слаломное передвижение на коньках без шайбы. </w:t>
      </w:r>
    </w:p>
    <w:p w14:paraId="4DF6C545"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Определ</w:t>
      </w:r>
      <w:r w:rsidR="00491AE0" w:rsidRPr="00A159DD">
        <w:rPr>
          <w:rFonts w:ascii="Times New Roman" w:hAnsi="Times New Roman" w:cs="Times New Roman"/>
          <w:sz w:val="24"/>
          <w:szCs w:val="24"/>
        </w:rPr>
        <w:t>ение</w:t>
      </w:r>
      <w:r w:rsidRPr="00A159DD">
        <w:rPr>
          <w:rFonts w:ascii="Times New Roman" w:hAnsi="Times New Roman" w:cs="Times New Roman"/>
          <w:sz w:val="24"/>
          <w:szCs w:val="24"/>
        </w:rPr>
        <w:t xml:space="preserve"> техник</w:t>
      </w:r>
      <w:r w:rsidR="00491AE0" w:rsidRPr="00A159DD">
        <w:rPr>
          <w:rFonts w:ascii="Times New Roman" w:hAnsi="Times New Roman" w:cs="Times New Roman"/>
          <w:sz w:val="24"/>
          <w:szCs w:val="24"/>
        </w:rPr>
        <w:t>и</w:t>
      </w:r>
      <w:r w:rsidRPr="00A159DD">
        <w:rPr>
          <w:rFonts w:ascii="Times New Roman" w:hAnsi="Times New Roman" w:cs="Times New Roman"/>
          <w:sz w:val="24"/>
          <w:szCs w:val="24"/>
        </w:rPr>
        <w:t xml:space="preserve"> передвижения на коньках. </w:t>
      </w:r>
      <w:r w:rsidR="00491AE0" w:rsidRPr="00A159DD">
        <w:rPr>
          <w:rFonts w:ascii="Times New Roman" w:hAnsi="Times New Roman" w:cs="Times New Roman"/>
          <w:sz w:val="24"/>
          <w:szCs w:val="24"/>
        </w:rPr>
        <w:t xml:space="preserve">Упражнение </w:t>
      </w:r>
      <w:r w:rsidRPr="00A159DD">
        <w:rPr>
          <w:rFonts w:ascii="Times New Roman" w:hAnsi="Times New Roman" w:cs="Times New Roman"/>
          <w:sz w:val="24"/>
          <w:szCs w:val="24"/>
        </w:rPr>
        <w:t xml:space="preserve">выполняется в углу хоккейного поля в районе точки вбрасывания. Между линией ворот и синей линей через точку вбрасывания устанавливается 4 стойки на расстоянии 6 м. одна от другой. От стойки стоящей на линии ворот, на расстоянии 3 метров вправо и влево устанавливается еще две стойки. </w:t>
      </w:r>
    </w:p>
    <w:p w14:paraId="20AC6591"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Выполнение :</w:t>
      </w:r>
    </w:p>
    <w:p w14:paraId="5957429E"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Испытуемый стартует от линии ворот, бежит до синей линии, тормозит, возвращается назад, выполняет скольжение (слалом) оббегая 4 стойки вперед и назад. Завершается упражнение гладким бегом до синей линии. Тормозит на линии и возвращается назад к линии финиша. </w:t>
      </w:r>
    </w:p>
    <w:p w14:paraId="662AA714" w14:textId="77777777" w:rsidR="00CD1C67"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Прежде чем делать сигнал старта, убедиться, что коньки и клюшка испытуемого находится за линией старта.</w:t>
      </w:r>
      <w:r w:rsidR="00CD1C67"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Если испытуемый падает, </w:t>
      </w:r>
      <w:r w:rsidR="00CD1C67" w:rsidRPr="00A159DD">
        <w:rPr>
          <w:rFonts w:ascii="Times New Roman" w:hAnsi="Times New Roman" w:cs="Times New Roman"/>
          <w:sz w:val="24"/>
          <w:szCs w:val="24"/>
        </w:rPr>
        <w:t xml:space="preserve">упражнение </w:t>
      </w:r>
      <w:r w:rsidRPr="00A159DD">
        <w:rPr>
          <w:rFonts w:ascii="Times New Roman" w:hAnsi="Times New Roman" w:cs="Times New Roman"/>
          <w:sz w:val="24"/>
          <w:szCs w:val="24"/>
        </w:rPr>
        <w:t>прекращается. При второй попытки выполне</w:t>
      </w:r>
      <w:r w:rsidR="00CD1C67" w:rsidRPr="00A159DD">
        <w:rPr>
          <w:rFonts w:ascii="Times New Roman" w:hAnsi="Times New Roman" w:cs="Times New Roman"/>
          <w:sz w:val="24"/>
          <w:szCs w:val="24"/>
        </w:rPr>
        <w:t>ние</w:t>
      </w:r>
      <w:r w:rsidRPr="00A159DD">
        <w:rPr>
          <w:rFonts w:ascii="Times New Roman" w:hAnsi="Times New Roman" w:cs="Times New Roman"/>
          <w:sz w:val="24"/>
          <w:szCs w:val="24"/>
        </w:rPr>
        <w:t xml:space="preserve"> продолжается даже при падении. Используются только стойки, при падении стойки быстро поставить на место. </w:t>
      </w:r>
    </w:p>
    <w:p w14:paraId="6467E998" w14:textId="77777777" w:rsidR="00477C6A" w:rsidRPr="00A159DD" w:rsidRDefault="00477C6A" w:rsidP="00A159DD">
      <w:pPr>
        <w:spacing w:after="0" w:line="240" w:lineRule="auto"/>
        <w:contextualSpacing/>
        <w:jc w:val="both"/>
        <w:rPr>
          <w:rFonts w:ascii="Times New Roman" w:hAnsi="Times New Roman" w:cs="Times New Roman"/>
          <w:sz w:val="24"/>
          <w:szCs w:val="24"/>
          <w:u w:val="single"/>
        </w:rPr>
      </w:pPr>
      <w:r w:rsidRPr="00A159DD">
        <w:rPr>
          <w:rFonts w:ascii="Times New Roman" w:hAnsi="Times New Roman" w:cs="Times New Roman"/>
          <w:sz w:val="24"/>
          <w:szCs w:val="24"/>
          <w:u w:val="single"/>
        </w:rPr>
        <w:t>№ 5</w:t>
      </w:r>
      <w:r w:rsidR="00CD1C67" w:rsidRPr="00A159DD">
        <w:rPr>
          <w:rFonts w:ascii="Times New Roman" w:hAnsi="Times New Roman" w:cs="Times New Roman"/>
          <w:sz w:val="24"/>
          <w:szCs w:val="24"/>
          <w:u w:val="single"/>
        </w:rPr>
        <w:t xml:space="preserve"> </w:t>
      </w:r>
      <w:r w:rsidRPr="00A159DD">
        <w:rPr>
          <w:rFonts w:ascii="Times New Roman" w:hAnsi="Times New Roman" w:cs="Times New Roman"/>
          <w:b/>
          <w:sz w:val="24"/>
          <w:szCs w:val="24"/>
        </w:rPr>
        <w:t>Слаломное передвижение на коньках с шайбой.</w:t>
      </w:r>
    </w:p>
    <w:p w14:paraId="7D077EC0"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Определ</w:t>
      </w:r>
      <w:r w:rsidR="00CD1C67" w:rsidRPr="00A159DD">
        <w:rPr>
          <w:rFonts w:ascii="Times New Roman" w:hAnsi="Times New Roman" w:cs="Times New Roman"/>
          <w:sz w:val="24"/>
          <w:szCs w:val="24"/>
        </w:rPr>
        <w:t>ение</w:t>
      </w:r>
      <w:r w:rsidR="005F271D" w:rsidRPr="00A159DD">
        <w:rPr>
          <w:rFonts w:ascii="Times New Roman" w:hAnsi="Times New Roman" w:cs="Times New Roman"/>
          <w:sz w:val="24"/>
          <w:szCs w:val="24"/>
        </w:rPr>
        <w:t xml:space="preserve"> уров</w:t>
      </w:r>
      <w:r w:rsidRPr="00A159DD">
        <w:rPr>
          <w:rFonts w:ascii="Times New Roman" w:hAnsi="Times New Roman" w:cs="Times New Roman"/>
          <w:sz w:val="24"/>
          <w:szCs w:val="24"/>
        </w:rPr>
        <w:t>н</w:t>
      </w:r>
      <w:r w:rsidR="00CD1C67" w:rsidRPr="00A159DD">
        <w:rPr>
          <w:rFonts w:ascii="Times New Roman" w:hAnsi="Times New Roman" w:cs="Times New Roman"/>
          <w:sz w:val="24"/>
          <w:szCs w:val="24"/>
        </w:rPr>
        <w:t>я</w:t>
      </w:r>
      <w:r w:rsidRPr="00A159DD">
        <w:rPr>
          <w:rFonts w:ascii="Times New Roman" w:hAnsi="Times New Roman" w:cs="Times New Roman"/>
          <w:sz w:val="24"/>
          <w:szCs w:val="24"/>
        </w:rPr>
        <w:t xml:space="preserve"> техники передвижения на коньках и техники владения клюшкой. </w:t>
      </w:r>
    </w:p>
    <w:p w14:paraId="45ED6227" w14:textId="77777777" w:rsidR="00477C6A" w:rsidRPr="00A159DD" w:rsidRDefault="00CD1C67"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Выполнение</w:t>
      </w:r>
      <w:r w:rsidR="00477C6A" w:rsidRPr="00A159DD">
        <w:rPr>
          <w:rFonts w:ascii="Times New Roman" w:hAnsi="Times New Roman" w:cs="Times New Roman"/>
          <w:sz w:val="24"/>
          <w:szCs w:val="24"/>
        </w:rPr>
        <w:t>:</w:t>
      </w:r>
    </w:p>
    <w:p w14:paraId="402833A8"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Испытуемый стартует от линии ворот, бежит до синей линии, тормозит, возвращается назад, выполняет скольжение (слалом) оббегая 4 стойки вперед и назад. Завершается упражнение гладким бегом до синей линии. Тормозит на линии и возвращается назад к линии финиша.</w:t>
      </w:r>
      <w:r w:rsidR="00CD1C67" w:rsidRPr="00A159DD">
        <w:rPr>
          <w:rFonts w:ascii="Times New Roman" w:hAnsi="Times New Roman" w:cs="Times New Roman"/>
          <w:sz w:val="24"/>
          <w:szCs w:val="24"/>
        </w:rPr>
        <w:t xml:space="preserve"> В</w:t>
      </w:r>
      <w:r w:rsidRPr="00A159DD">
        <w:rPr>
          <w:rFonts w:ascii="Times New Roman" w:hAnsi="Times New Roman" w:cs="Times New Roman"/>
          <w:sz w:val="24"/>
          <w:szCs w:val="24"/>
        </w:rPr>
        <w:t>ыполняется так же, как и предыдущ</w:t>
      </w:r>
      <w:r w:rsidR="00CD1C67" w:rsidRPr="00A159DD">
        <w:rPr>
          <w:rFonts w:ascii="Times New Roman" w:hAnsi="Times New Roman" w:cs="Times New Roman"/>
          <w:sz w:val="24"/>
          <w:szCs w:val="24"/>
        </w:rPr>
        <w:t>ее</w:t>
      </w:r>
      <w:r w:rsidRPr="00A159DD">
        <w:rPr>
          <w:rFonts w:ascii="Times New Roman" w:hAnsi="Times New Roman" w:cs="Times New Roman"/>
          <w:sz w:val="24"/>
          <w:szCs w:val="24"/>
        </w:rPr>
        <w:t>, только с ведением шайбы. Испытуемый использует все виды ведения, обводки.</w:t>
      </w:r>
      <w:r w:rsidR="00CD1C67" w:rsidRPr="00A159DD">
        <w:rPr>
          <w:rFonts w:ascii="Times New Roman" w:hAnsi="Times New Roman" w:cs="Times New Roman"/>
          <w:sz w:val="24"/>
          <w:szCs w:val="24"/>
        </w:rPr>
        <w:t xml:space="preserve"> </w:t>
      </w:r>
      <w:r w:rsidRPr="00A159DD">
        <w:rPr>
          <w:rFonts w:ascii="Times New Roman" w:hAnsi="Times New Roman" w:cs="Times New Roman"/>
          <w:sz w:val="24"/>
          <w:szCs w:val="24"/>
        </w:rPr>
        <w:t xml:space="preserve">При ведении шайбы по прямой, шайба не должна отпускаться больше 2 м. вперед. </w:t>
      </w:r>
    </w:p>
    <w:p w14:paraId="02463C3F"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u w:val="single"/>
        </w:rPr>
        <w:t>№ 6</w:t>
      </w:r>
      <w:r w:rsidRPr="00A159DD">
        <w:rPr>
          <w:rFonts w:ascii="Times New Roman" w:hAnsi="Times New Roman" w:cs="Times New Roman"/>
          <w:sz w:val="24"/>
          <w:szCs w:val="24"/>
        </w:rPr>
        <w:t xml:space="preserve"> </w:t>
      </w:r>
      <w:r w:rsidRPr="00A159DD">
        <w:rPr>
          <w:rFonts w:ascii="Times New Roman" w:hAnsi="Times New Roman" w:cs="Times New Roman"/>
          <w:b/>
          <w:sz w:val="24"/>
          <w:szCs w:val="24"/>
        </w:rPr>
        <w:t xml:space="preserve">Восьмиминутный бег на коньках. </w:t>
      </w:r>
    </w:p>
    <w:p w14:paraId="55ABFE95"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Определ</w:t>
      </w:r>
      <w:r w:rsidR="00CD1C67" w:rsidRPr="00A159DD">
        <w:rPr>
          <w:rFonts w:ascii="Times New Roman" w:hAnsi="Times New Roman" w:cs="Times New Roman"/>
          <w:sz w:val="24"/>
          <w:szCs w:val="24"/>
        </w:rPr>
        <w:t>ение</w:t>
      </w:r>
      <w:r w:rsidR="005F271D" w:rsidRPr="00A159DD">
        <w:rPr>
          <w:rFonts w:ascii="Times New Roman" w:hAnsi="Times New Roman" w:cs="Times New Roman"/>
          <w:sz w:val="24"/>
          <w:szCs w:val="24"/>
        </w:rPr>
        <w:t xml:space="preserve"> уров</w:t>
      </w:r>
      <w:r w:rsidRPr="00A159DD">
        <w:rPr>
          <w:rFonts w:ascii="Times New Roman" w:hAnsi="Times New Roman" w:cs="Times New Roman"/>
          <w:sz w:val="24"/>
          <w:szCs w:val="24"/>
        </w:rPr>
        <w:t>н</w:t>
      </w:r>
      <w:r w:rsidR="00DB2432" w:rsidRPr="00A159DD">
        <w:rPr>
          <w:rFonts w:ascii="Times New Roman" w:hAnsi="Times New Roman" w:cs="Times New Roman"/>
          <w:sz w:val="24"/>
          <w:szCs w:val="24"/>
        </w:rPr>
        <w:t>я</w:t>
      </w:r>
      <w:r w:rsidRPr="00A159DD">
        <w:rPr>
          <w:rFonts w:ascii="Times New Roman" w:hAnsi="Times New Roman" w:cs="Times New Roman"/>
          <w:sz w:val="24"/>
          <w:szCs w:val="24"/>
        </w:rPr>
        <w:t xml:space="preserve"> общей выносливости в специфических условиях (ката</w:t>
      </w:r>
      <w:r w:rsidR="00DB2432" w:rsidRPr="00A159DD">
        <w:rPr>
          <w:rFonts w:ascii="Times New Roman" w:hAnsi="Times New Roman" w:cs="Times New Roman"/>
          <w:sz w:val="24"/>
          <w:szCs w:val="24"/>
        </w:rPr>
        <w:t xml:space="preserve">ния на коньках). </w:t>
      </w:r>
      <w:r w:rsidRPr="00A159DD">
        <w:rPr>
          <w:rFonts w:ascii="Times New Roman" w:hAnsi="Times New Roman" w:cs="Times New Roman"/>
          <w:sz w:val="24"/>
          <w:szCs w:val="24"/>
        </w:rPr>
        <w:t xml:space="preserve">Через каждые 10 м. от линии старта и в 4м. от борта устанавливаются стойки по периметру хоккейного поля, образуя своеобразный коридор. Каждый испытуемый выбирает себе партнера, с которым будет проходить </w:t>
      </w:r>
      <w:r w:rsidR="00956DF5" w:rsidRPr="00A159DD">
        <w:rPr>
          <w:rFonts w:ascii="Times New Roman" w:hAnsi="Times New Roman" w:cs="Times New Roman"/>
          <w:sz w:val="24"/>
          <w:szCs w:val="24"/>
        </w:rPr>
        <w:t>упражнение</w:t>
      </w:r>
      <w:r w:rsidRPr="00A159DD">
        <w:rPr>
          <w:rFonts w:ascii="Times New Roman" w:hAnsi="Times New Roman" w:cs="Times New Roman"/>
          <w:sz w:val="24"/>
          <w:szCs w:val="24"/>
        </w:rPr>
        <w:t>.</w:t>
      </w:r>
    </w:p>
    <w:p w14:paraId="6A685DD2"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Выполнение: </w:t>
      </w:r>
    </w:p>
    <w:p w14:paraId="6A9128BD" w14:textId="77777777" w:rsidR="00956DF5"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По сигналу испытуемые начинают катиться, проходя по коридору, образованному стойками и бортом хоккейного поля, до тех пор, пока не истекут 8 минут. По окончании времени, по сигналу испытуемые останавливаются на местах для того, чтобы сосчитать дополнительное количество метров, пройденных испытуемыми во время последнего незаконченного круга. После записи результатов, стартует 2 группа, а первая считает количество кругов и метры которые они пройдут.</w:t>
      </w:r>
      <w:r w:rsidR="00956DF5" w:rsidRPr="00A159DD">
        <w:rPr>
          <w:rFonts w:ascii="Times New Roman" w:hAnsi="Times New Roman" w:cs="Times New Roman"/>
          <w:sz w:val="24"/>
          <w:szCs w:val="24"/>
        </w:rPr>
        <w:t xml:space="preserve"> </w:t>
      </w:r>
      <w:r w:rsidRPr="00A159DD">
        <w:rPr>
          <w:rFonts w:ascii="Times New Roman" w:hAnsi="Times New Roman" w:cs="Times New Roman"/>
          <w:sz w:val="24"/>
          <w:szCs w:val="24"/>
        </w:rPr>
        <w:t>Не</w:t>
      </w:r>
      <w:r w:rsidR="00956DF5" w:rsidRPr="00A159DD">
        <w:rPr>
          <w:rFonts w:ascii="Times New Roman" w:hAnsi="Times New Roman" w:cs="Times New Roman"/>
          <w:sz w:val="24"/>
          <w:szCs w:val="24"/>
        </w:rPr>
        <w:t>обходимо попробовать выполнение данного упражнения</w:t>
      </w:r>
      <w:r w:rsidRPr="00A159DD">
        <w:rPr>
          <w:rFonts w:ascii="Times New Roman" w:hAnsi="Times New Roman" w:cs="Times New Roman"/>
          <w:sz w:val="24"/>
          <w:szCs w:val="24"/>
        </w:rPr>
        <w:t xml:space="preserve"> на тренировк</w:t>
      </w:r>
      <w:r w:rsidR="00956DF5" w:rsidRPr="00A159DD">
        <w:rPr>
          <w:rFonts w:ascii="Times New Roman" w:hAnsi="Times New Roman" w:cs="Times New Roman"/>
          <w:sz w:val="24"/>
          <w:szCs w:val="24"/>
        </w:rPr>
        <w:t>е</w:t>
      </w:r>
      <w:r w:rsidRPr="00A159DD">
        <w:rPr>
          <w:rFonts w:ascii="Times New Roman" w:hAnsi="Times New Roman" w:cs="Times New Roman"/>
          <w:sz w:val="24"/>
          <w:szCs w:val="24"/>
        </w:rPr>
        <w:t xml:space="preserve">. </w:t>
      </w:r>
    </w:p>
    <w:p w14:paraId="68A7FC9C"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u w:val="single"/>
        </w:rPr>
        <w:t>№ 7</w:t>
      </w:r>
      <w:r w:rsidRPr="00A159DD">
        <w:rPr>
          <w:rFonts w:ascii="Times New Roman" w:hAnsi="Times New Roman" w:cs="Times New Roman"/>
          <w:sz w:val="24"/>
          <w:szCs w:val="24"/>
        </w:rPr>
        <w:t xml:space="preserve"> </w:t>
      </w:r>
      <w:r w:rsidRPr="00A159DD">
        <w:rPr>
          <w:rFonts w:ascii="Times New Roman" w:hAnsi="Times New Roman" w:cs="Times New Roman"/>
          <w:b/>
          <w:sz w:val="24"/>
          <w:szCs w:val="24"/>
        </w:rPr>
        <w:t>Точность передачи шайбы.</w:t>
      </w:r>
    </w:p>
    <w:p w14:paraId="7A466CDD"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Определ</w:t>
      </w:r>
      <w:r w:rsidR="00956DF5" w:rsidRPr="00A159DD">
        <w:rPr>
          <w:rFonts w:ascii="Times New Roman" w:hAnsi="Times New Roman" w:cs="Times New Roman"/>
          <w:sz w:val="24"/>
          <w:szCs w:val="24"/>
        </w:rPr>
        <w:t>ение</w:t>
      </w:r>
      <w:r w:rsidRPr="00A159DD">
        <w:rPr>
          <w:rFonts w:ascii="Times New Roman" w:hAnsi="Times New Roman" w:cs="Times New Roman"/>
          <w:sz w:val="24"/>
          <w:szCs w:val="24"/>
        </w:rPr>
        <w:t xml:space="preserve"> точност</w:t>
      </w:r>
      <w:r w:rsidR="00956DF5" w:rsidRPr="00A159DD">
        <w:rPr>
          <w:rFonts w:ascii="Times New Roman" w:hAnsi="Times New Roman" w:cs="Times New Roman"/>
          <w:sz w:val="24"/>
          <w:szCs w:val="24"/>
        </w:rPr>
        <w:t>и</w:t>
      </w:r>
      <w:r w:rsidRPr="00A159DD">
        <w:rPr>
          <w:rFonts w:ascii="Times New Roman" w:hAnsi="Times New Roman" w:cs="Times New Roman"/>
          <w:sz w:val="24"/>
          <w:szCs w:val="24"/>
        </w:rPr>
        <w:t xml:space="preserve"> выполнения передачи шайбы в процессе ведения.</w:t>
      </w:r>
    </w:p>
    <w:p w14:paraId="01B1893E" w14:textId="77777777" w:rsidR="00477C6A" w:rsidRPr="00A159DD" w:rsidRDefault="00956DF5"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Необходимый и</w:t>
      </w:r>
      <w:r w:rsidR="00477C6A" w:rsidRPr="00A159DD">
        <w:rPr>
          <w:rFonts w:ascii="Times New Roman" w:hAnsi="Times New Roman" w:cs="Times New Roman"/>
          <w:sz w:val="24"/>
          <w:szCs w:val="24"/>
        </w:rPr>
        <w:t xml:space="preserve">нвентарь: 6 стоек. К стойкам привязываются клюшки и расставляются по 3 стойки на левую и правую стороны хоккейного поля вдоль борта от центральной лини до синей линии. На расстоянии 1 м. друг от друга. </w:t>
      </w:r>
    </w:p>
    <w:p w14:paraId="4EFEC0AD" w14:textId="77777777" w:rsidR="00477C6A" w:rsidRPr="00A159DD" w:rsidRDefault="00956DF5"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В</w:t>
      </w:r>
      <w:r w:rsidR="00477C6A" w:rsidRPr="00A159DD">
        <w:rPr>
          <w:rFonts w:ascii="Times New Roman" w:hAnsi="Times New Roman" w:cs="Times New Roman"/>
          <w:sz w:val="24"/>
          <w:szCs w:val="24"/>
        </w:rPr>
        <w:t xml:space="preserve">ыполняется из центрального круга вбрасывания, в клюшки, расположенные по правую или левую сторону борта (в зависимости от способа держания клюшки.) при пересечении с синей линией. </w:t>
      </w:r>
    </w:p>
    <w:p w14:paraId="55353910"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Выполнение:</w:t>
      </w:r>
    </w:p>
    <w:p w14:paraId="46E8333C"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Один из испытуемых производит вбрасывание шайбы в точке «А» .Второй ис</w:t>
      </w:r>
      <w:r w:rsidR="00956DF5" w:rsidRPr="00A159DD">
        <w:rPr>
          <w:rFonts w:ascii="Times New Roman" w:hAnsi="Times New Roman" w:cs="Times New Roman"/>
          <w:sz w:val="24"/>
          <w:szCs w:val="24"/>
        </w:rPr>
        <w:t>пытуемый</w:t>
      </w:r>
      <w:r w:rsidRPr="00A159DD">
        <w:rPr>
          <w:rFonts w:ascii="Times New Roman" w:hAnsi="Times New Roman" w:cs="Times New Roman"/>
          <w:sz w:val="24"/>
          <w:szCs w:val="24"/>
        </w:rPr>
        <w:t xml:space="preserve"> подхватив шайбу катится с ней в точку «Б» и не пересекая ее должен выполнять передачу в  клюшки стоящие со стойкам у борта. Дается 2 попытки по 5 шайб. </w:t>
      </w:r>
    </w:p>
    <w:p w14:paraId="14C74B5C"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Начисление очков:</w:t>
      </w:r>
    </w:p>
    <w:p w14:paraId="5D5B69B1"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lastRenderedPageBreak/>
        <w:t xml:space="preserve"> - За попадание в клюшку - 5 очков </w:t>
      </w:r>
    </w:p>
    <w:p w14:paraId="488D51D8"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 За попадание между клюшкой и стойкой - 2 очка </w:t>
      </w:r>
    </w:p>
    <w:p w14:paraId="1F64A7E1" w14:textId="77777777" w:rsidR="00477C6A" w:rsidRPr="00A159DD" w:rsidRDefault="00477C6A" w:rsidP="00A159DD">
      <w:pPr>
        <w:spacing w:after="0" w:line="240" w:lineRule="auto"/>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 За попадание между клюшкой и стойкой - баллы не насчитываются </w:t>
      </w:r>
    </w:p>
    <w:p w14:paraId="281C723B"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Испытуемый должен начинать движение из статического положения. Передача выполняется из центрального круга или центральной точки вбрасывания.</w:t>
      </w:r>
      <w:r w:rsidR="00956DF5" w:rsidRPr="00A159DD">
        <w:rPr>
          <w:rFonts w:ascii="Times New Roman" w:hAnsi="Times New Roman" w:cs="Times New Roman"/>
          <w:sz w:val="24"/>
          <w:szCs w:val="24"/>
        </w:rPr>
        <w:t xml:space="preserve">Необходимо попробовать выполнение данного упражнения на тренировке. </w:t>
      </w:r>
    </w:p>
    <w:p w14:paraId="0B9A13C0" w14:textId="77777777" w:rsidR="00477C6A" w:rsidRPr="00A159DD" w:rsidRDefault="00477C6A" w:rsidP="00A159DD">
      <w:pPr>
        <w:spacing w:after="0" w:line="240" w:lineRule="auto"/>
        <w:contextualSpacing/>
        <w:jc w:val="both"/>
        <w:rPr>
          <w:rFonts w:ascii="Times New Roman" w:hAnsi="Times New Roman" w:cs="Times New Roman"/>
          <w:b/>
          <w:sz w:val="24"/>
          <w:szCs w:val="24"/>
        </w:rPr>
      </w:pPr>
      <w:r w:rsidRPr="00A159DD">
        <w:rPr>
          <w:rFonts w:ascii="Times New Roman" w:hAnsi="Times New Roman" w:cs="Times New Roman"/>
          <w:b/>
          <w:sz w:val="24"/>
          <w:szCs w:val="24"/>
        </w:rPr>
        <w:t>Врачебный контроль.</w:t>
      </w:r>
    </w:p>
    <w:p w14:paraId="0FE634FD" w14:textId="77777777" w:rsidR="00956DF5" w:rsidRPr="00A159DD" w:rsidRDefault="00956DF5" w:rsidP="00A159DD">
      <w:pPr>
        <w:spacing w:after="0" w:line="240" w:lineRule="auto"/>
        <w:contextualSpacing/>
        <w:jc w:val="both"/>
        <w:rPr>
          <w:rFonts w:ascii="Times New Roman" w:hAnsi="Times New Roman" w:cs="Times New Roman"/>
          <w:sz w:val="24"/>
          <w:szCs w:val="24"/>
        </w:rPr>
      </w:pPr>
    </w:p>
    <w:p w14:paraId="3A28345C" w14:textId="77777777" w:rsidR="00477C6A" w:rsidRPr="00A159DD" w:rsidRDefault="00477C6A" w:rsidP="00A159DD">
      <w:pPr>
        <w:spacing w:after="0" w:line="240" w:lineRule="auto"/>
        <w:ind w:firstLine="708"/>
        <w:contextualSpacing/>
        <w:jc w:val="both"/>
        <w:rPr>
          <w:rFonts w:ascii="Times New Roman" w:hAnsi="Times New Roman" w:cs="Times New Roman"/>
          <w:sz w:val="24"/>
          <w:szCs w:val="24"/>
        </w:rPr>
      </w:pPr>
      <w:r w:rsidRPr="00A159DD">
        <w:rPr>
          <w:rFonts w:ascii="Times New Roman" w:hAnsi="Times New Roman" w:cs="Times New Roman"/>
          <w:sz w:val="24"/>
          <w:szCs w:val="24"/>
        </w:rPr>
        <w:t xml:space="preserve">В начале года все обучающиеся проходят медицинское обследование. Основными задачами медицинского обследования в группах, обучающихся по программе  является контроль за состоянием здоровья. </w:t>
      </w:r>
    </w:p>
    <w:p w14:paraId="62A1F980" w14:textId="77777777" w:rsidR="00477C6A" w:rsidRPr="00A159DD" w:rsidRDefault="00477C6A" w:rsidP="00A159DD">
      <w:pPr>
        <w:spacing w:after="0" w:line="240" w:lineRule="auto"/>
        <w:contextualSpacing/>
        <w:jc w:val="both"/>
        <w:rPr>
          <w:rFonts w:ascii="Times New Roman" w:hAnsi="Times New Roman" w:cs="Times New Roman"/>
          <w:sz w:val="24"/>
          <w:szCs w:val="24"/>
        </w:rPr>
      </w:pPr>
    </w:p>
    <w:p w14:paraId="300079F4" w14:textId="77777777" w:rsidR="00477C6A" w:rsidRPr="00A159DD" w:rsidRDefault="00477C6A" w:rsidP="00A159DD">
      <w:pPr>
        <w:spacing w:after="0" w:line="240" w:lineRule="auto"/>
        <w:contextualSpacing/>
        <w:jc w:val="both"/>
        <w:rPr>
          <w:rFonts w:ascii="Times New Roman" w:hAnsi="Times New Roman" w:cs="Times New Roman"/>
          <w:sz w:val="24"/>
          <w:szCs w:val="24"/>
        </w:rPr>
      </w:pPr>
    </w:p>
    <w:p w14:paraId="299D8616" w14:textId="77777777" w:rsidR="00545A67" w:rsidRDefault="00545A67" w:rsidP="00A159DD">
      <w:pPr>
        <w:spacing w:after="0" w:line="240" w:lineRule="auto"/>
        <w:contextualSpacing/>
        <w:jc w:val="both"/>
        <w:rPr>
          <w:rFonts w:ascii="Times New Roman" w:hAnsi="Times New Roman" w:cs="Times New Roman"/>
          <w:sz w:val="24"/>
          <w:szCs w:val="24"/>
        </w:rPr>
      </w:pPr>
    </w:p>
    <w:p w14:paraId="491D2769" w14:textId="77777777" w:rsidR="00A159DD" w:rsidRDefault="00A159DD" w:rsidP="00A159DD">
      <w:pPr>
        <w:spacing w:after="0" w:line="240" w:lineRule="auto"/>
        <w:contextualSpacing/>
        <w:jc w:val="both"/>
        <w:rPr>
          <w:rFonts w:ascii="Times New Roman" w:hAnsi="Times New Roman" w:cs="Times New Roman"/>
          <w:sz w:val="24"/>
          <w:szCs w:val="24"/>
        </w:rPr>
      </w:pPr>
    </w:p>
    <w:p w14:paraId="6F5CD9ED" w14:textId="77777777" w:rsidR="008B2A61" w:rsidRDefault="008B2A61" w:rsidP="00A159DD">
      <w:pPr>
        <w:spacing w:after="0" w:line="240" w:lineRule="auto"/>
        <w:contextualSpacing/>
        <w:jc w:val="both"/>
        <w:rPr>
          <w:rFonts w:ascii="Times New Roman" w:hAnsi="Times New Roman" w:cs="Times New Roman"/>
          <w:sz w:val="24"/>
          <w:szCs w:val="24"/>
        </w:rPr>
      </w:pPr>
    </w:p>
    <w:p w14:paraId="4EF7FBD7" w14:textId="77777777" w:rsidR="008B2A61" w:rsidRDefault="008B2A61" w:rsidP="00A159DD">
      <w:pPr>
        <w:spacing w:after="0" w:line="240" w:lineRule="auto"/>
        <w:contextualSpacing/>
        <w:jc w:val="both"/>
        <w:rPr>
          <w:rFonts w:ascii="Times New Roman" w:hAnsi="Times New Roman" w:cs="Times New Roman"/>
          <w:sz w:val="24"/>
          <w:szCs w:val="24"/>
        </w:rPr>
      </w:pPr>
    </w:p>
    <w:p w14:paraId="740C982E" w14:textId="77777777" w:rsidR="008B2A61" w:rsidRDefault="008B2A61" w:rsidP="00A159DD">
      <w:pPr>
        <w:spacing w:after="0" w:line="240" w:lineRule="auto"/>
        <w:contextualSpacing/>
        <w:jc w:val="both"/>
        <w:rPr>
          <w:rFonts w:ascii="Times New Roman" w:hAnsi="Times New Roman" w:cs="Times New Roman"/>
          <w:sz w:val="24"/>
          <w:szCs w:val="24"/>
        </w:rPr>
      </w:pPr>
    </w:p>
    <w:p w14:paraId="15C78039" w14:textId="77777777" w:rsidR="008B2A61" w:rsidRDefault="008B2A61" w:rsidP="00A159DD">
      <w:pPr>
        <w:spacing w:after="0" w:line="240" w:lineRule="auto"/>
        <w:contextualSpacing/>
        <w:jc w:val="both"/>
        <w:rPr>
          <w:rFonts w:ascii="Times New Roman" w:hAnsi="Times New Roman" w:cs="Times New Roman"/>
          <w:sz w:val="24"/>
          <w:szCs w:val="24"/>
        </w:rPr>
      </w:pPr>
    </w:p>
    <w:p w14:paraId="527D639D" w14:textId="77777777" w:rsidR="008B2A61" w:rsidRDefault="008B2A61" w:rsidP="00A159DD">
      <w:pPr>
        <w:spacing w:after="0" w:line="240" w:lineRule="auto"/>
        <w:contextualSpacing/>
        <w:jc w:val="both"/>
        <w:rPr>
          <w:rFonts w:ascii="Times New Roman" w:hAnsi="Times New Roman" w:cs="Times New Roman"/>
          <w:sz w:val="24"/>
          <w:szCs w:val="24"/>
        </w:rPr>
      </w:pPr>
    </w:p>
    <w:p w14:paraId="5101B52C" w14:textId="77777777" w:rsidR="008B2A61" w:rsidRDefault="008B2A61" w:rsidP="00A159DD">
      <w:pPr>
        <w:spacing w:after="0" w:line="240" w:lineRule="auto"/>
        <w:contextualSpacing/>
        <w:jc w:val="both"/>
        <w:rPr>
          <w:rFonts w:ascii="Times New Roman" w:hAnsi="Times New Roman" w:cs="Times New Roman"/>
          <w:sz w:val="24"/>
          <w:szCs w:val="24"/>
        </w:rPr>
      </w:pPr>
    </w:p>
    <w:p w14:paraId="3C8EC45C" w14:textId="77777777" w:rsidR="008B2A61" w:rsidRDefault="008B2A61" w:rsidP="00A159DD">
      <w:pPr>
        <w:spacing w:after="0" w:line="240" w:lineRule="auto"/>
        <w:contextualSpacing/>
        <w:jc w:val="both"/>
        <w:rPr>
          <w:rFonts w:ascii="Times New Roman" w:hAnsi="Times New Roman" w:cs="Times New Roman"/>
          <w:sz w:val="24"/>
          <w:szCs w:val="24"/>
        </w:rPr>
      </w:pPr>
    </w:p>
    <w:p w14:paraId="326DC100" w14:textId="77777777" w:rsidR="008B2A61" w:rsidRDefault="008B2A61" w:rsidP="00A159DD">
      <w:pPr>
        <w:spacing w:after="0" w:line="240" w:lineRule="auto"/>
        <w:contextualSpacing/>
        <w:jc w:val="both"/>
        <w:rPr>
          <w:rFonts w:ascii="Times New Roman" w:hAnsi="Times New Roman" w:cs="Times New Roman"/>
          <w:sz w:val="24"/>
          <w:szCs w:val="24"/>
        </w:rPr>
      </w:pPr>
    </w:p>
    <w:p w14:paraId="0A821549" w14:textId="77777777" w:rsidR="008B2A61" w:rsidRDefault="008B2A61" w:rsidP="00A159DD">
      <w:pPr>
        <w:spacing w:after="0" w:line="240" w:lineRule="auto"/>
        <w:contextualSpacing/>
        <w:jc w:val="both"/>
        <w:rPr>
          <w:rFonts w:ascii="Times New Roman" w:hAnsi="Times New Roman" w:cs="Times New Roman"/>
          <w:sz w:val="24"/>
          <w:szCs w:val="24"/>
        </w:rPr>
      </w:pPr>
    </w:p>
    <w:p w14:paraId="66FDCF4E" w14:textId="77777777" w:rsidR="008B2A61" w:rsidRDefault="008B2A61" w:rsidP="00A159DD">
      <w:pPr>
        <w:spacing w:after="0" w:line="240" w:lineRule="auto"/>
        <w:contextualSpacing/>
        <w:jc w:val="both"/>
        <w:rPr>
          <w:rFonts w:ascii="Times New Roman" w:hAnsi="Times New Roman" w:cs="Times New Roman"/>
          <w:sz w:val="24"/>
          <w:szCs w:val="24"/>
        </w:rPr>
      </w:pPr>
    </w:p>
    <w:p w14:paraId="3BEE236D" w14:textId="77777777" w:rsidR="008B2A61" w:rsidRDefault="008B2A61" w:rsidP="00A159DD">
      <w:pPr>
        <w:spacing w:after="0" w:line="240" w:lineRule="auto"/>
        <w:contextualSpacing/>
        <w:jc w:val="both"/>
        <w:rPr>
          <w:rFonts w:ascii="Times New Roman" w:hAnsi="Times New Roman" w:cs="Times New Roman"/>
          <w:sz w:val="24"/>
          <w:szCs w:val="24"/>
        </w:rPr>
      </w:pPr>
    </w:p>
    <w:p w14:paraId="0CCC0888" w14:textId="77777777" w:rsidR="008B2A61" w:rsidRDefault="008B2A61" w:rsidP="00A159DD">
      <w:pPr>
        <w:spacing w:after="0" w:line="240" w:lineRule="auto"/>
        <w:contextualSpacing/>
        <w:jc w:val="both"/>
        <w:rPr>
          <w:rFonts w:ascii="Times New Roman" w:hAnsi="Times New Roman" w:cs="Times New Roman"/>
          <w:sz w:val="24"/>
          <w:szCs w:val="24"/>
        </w:rPr>
      </w:pPr>
    </w:p>
    <w:p w14:paraId="4A990D24" w14:textId="77777777" w:rsidR="008B2A61" w:rsidRDefault="008B2A61" w:rsidP="00A159DD">
      <w:pPr>
        <w:spacing w:after="0" w:line="240" w:lineRule="auto"/>
        <w:contextualSpacing/>
        <w:jc w:val="both"/>
        <w:rPr>
          <w:rFonts w:ascii="Times New Roman" w:hAnsi="Times New Roman" w:cs="Times New Roman"/>
          <w:sz w:val="24"/>
          <w:szCs w:val="24"/>
        </w:rPr>
      </w:pPr>
    </w:p>
    <w:p w14:paraId="603CC4DB" w14:textId="77777777" w:rsidR="008B2A61" w:rsidRDefault="008B2A61" w:rsidP="00A159DD">
      <w:pPr>
        <w:spacing w:after="0" w:line="240" w:lineRule="auto"/>
        <w:contextualSpacing/>
        <w:jc w:val="both"/>
        <w:rPr>
          <w:rFonts w:ascii="Times New Roman" w:hAnsi="Times New Roman" w:cs="Times New Roman"/>
          <w:sz w:val="24"/>
          <w:szCs w:val="24"/>
        </w:rPr>
      </w:pPr>
    </w:p>
    <w:p w14:paraId="5BAD3425" w14:textId="77777777" w:rsidR="008B2A61" w:rsidRDefault="008B2A61" w:rsidP="00A159DD">
      <w:pPr>
        <w:spacing w:after="0" w:line="240" w:lineRule="auto"/>
        <w:contextualSpacing/>
        <w:jc w:val="both"/>
        <w:rPr>
          <w:rFonts w:ascii="Times New Roman" w:hAnsi="Times New Roman" w:cs="Times New Roman"/>
          <w:sz w:val="24"/>
          <w:szCs w:val="24"/>
        </w:rPr>
      </w:pPr>
    </w:p>
    <w:p w14:paraId="0C7D08AC" w14:textId="77777777" w:rsidR="008B2A61" w:rsidRDefault="008B2A61" w:rsidP="00A159DD">
      <w:pPr>
        <w:spacing w:after="0" w:line="240" w:lineRule="auto"/>
        <w:contextualSpacing/>
        <w:jc w:val="both"/>
        <w:rPr>
          <w:rFonts w:ascii="Times New Roman" w:hAnsi="Times New Roman" w:cs="Times New Roman"/>
          <w:sz w:val="24"/>
          <w:szCs w:val="24"/>
        </w:rPr>
      </w:pPr>
    </w:p>
    <w:p w14:paraId="37A31054" w14:textId="77777777" w:rsidR="008B2A61" w:rsidRDefault="008B2A61" w:rsidP="00A159DD">
      <w:pPr>
        <w:spacing w:after="0" w:line="240" w:lineRule="auto"/>
        <w:contextualSpacing/>
        <w:jc w:val="both"/>
        <w:rPr>
          <w:rFonts w:ascii="Times New Roman" w:hAnsi="Times New Roman" w:cs="Times New Roman"/>
          <w:sz w:val="24"/>
          <w:szCs w:val="24"/>
        </w:rPr>
      </w:pPr>
    </w:p>
    <w:p w14:paraId="7DC8C081" w14:textId="77777777" w:rsidR="008B2A61" w:rsidRDefault="008B2A61" w:rsidP="00A159DD">
      <w:pPr>
        <w:spacing w:after="0" w:line="240" w:lineRule="auto"/>
        <w:contextualSpacing/>
        <w:jc w:val="both"/>
        <w:rPr>
          <w:rFonts w:ascii="Times New Roman" w:hAnsi="Times New Roman" w:cs="Times New Roman"/>
          <w:sz w:val="24"/>
          <w:szCs w:val="24"/>
        </w:rPr>
      </w:pPr>
    </w:p>
    <w:p w14:paraId="0477E574" w14:textId="77777777" w:rsidR="008B2A61" w:rsidRDefault="008B2A61" w:rsidP="00A159DD">
      <w:pPr>
        <w:spacing w:after="0" w:line="240" w:lineRule="auto"/>
        <w:contextualSpacing/>
        <w:jc w:val="both"/>
        <w:rPr>
          <w:rFonts w:ascii="Times New Roman" w:hAnsi="Times New Roman" w:cs="Times New Roman"/>
          <w:sz w:val="24"/>
          <w:szCs w:val="24"/>
        </w:rPr>
      </w:pPr>
    </w:p>
    <w:p w14:paraId="3FD9042A" w14:textId="77777777" w:rsidR="008B2A61" w:rsidRDefault="008B2A61" w:rsidP="00A159DD">
      <w:pPr>
        <w:spacing w:after="0" w:line="240" w:lineRule="auto"/>
        <w:contextualSpacing/>
        <w:jc w:val="both"/>
        <w:rPr>
          <w:rFonts w:ascii="Times New Roman" w:hAnsi="Times New Roman" w:cs="Times New Roman"/>
          <w:sz w:val="24"/>
          <w:szCs w:val="24"/>
        </w:rPr>
      </w:pPr>
    </w:p>
    <w:p w14:paraId="052D4810" w14:textId="77777777" w:rsidR="008B2A61" w:rsidRDefault="008B2A61" w:rsidP="00A159DD">
      <w:pPr>
        <w:spacing w:after="0" w:line="240" w:lineRule="auto"/>
        <w:contextualSpacing/>
        <w:jc w:val="both"/>
        <w:rPr>
          <w:rFonts w:ascii="Times New Roman" w:hAnsi="Times New Roman" w:cs="Times New Roman"/>
          <w:sz w:val="24"/>
          <w:szCs w:val="24"/>
        </w:rPr>
      </w:pPr>
    </w:p>
    <w:p w14:paraId="62D3F89E" w14:textId="77777777" w:rsidR="008B2A61" w:rsidRDefault="008B2A61" w:rsidP="00A159DD">
      <w:pPr>
        <w:spacing w:after="0" w:line="240" w:lineRule="auto"/>
        <w:contextualSpacing/>
        <w:jc w:val="both"/>
        <w:rPr>
          <w:rFonts w:ascii="Times New Roman" w:hAnsi="Times New Roman" w:cs="Times New Roman"/>
          <w:sz w:val="24"/>
          <w:szCs w:val="24"/>
        </w:rPr>
      </w:pPr>
    </w:p>
    <w:p w14:paraId="2780AF0D" w14:textId="77777777" w:rsidR="008B2A61" w:rsidRDefault="008B2A61" w:rsidP="00A159DD">
      <w:pPr>
        <w:spacing w:after="0" w:line="240" w:lineRule="auto"/>
        <w:contextualSpacing/>
        <w:jc w:val="both"/>
        <w:rPr>
          <w:rFonts w:ascii="Times New Roman" w:hAnsi="Times New Roman" w:cs="Times New Roman"/>
          <w:sz w:val="24"/>
          <w:szCs w:val="24"/>
        </w:rPr>
      </w:pPr>
    </w:p>
    <w:p w14:paraId="46FC4A0D" w14:textId="77777777" w:rsidR="008B2A61" w:rsidRDefault="008B2A61" w:rsidP="00A159DD">
      <w:pPr>
        <w:spacing w:after="0" w:line="240" w:lineRule="auto"/>
        <w:contextualSpacing/>
        <w:jc w:val="both"/>
        <w:rPr>
          <w:rFonts w:ascii="Times New Roman" w:hAnsi="Times New Roman" w:cs="Times New Roman"/>
          <w:sz w:val="24"/>
          <w:szCs w:val="24"/>
        </w:rPr>
      </w:pPr>
    </w:p>
    <w:p w14:paraId="4DC2ECC6" w14:textId="77777777" w:rsidR="008B2A61" w:rsidRDefault="008B2A61" w:rsidP="00A159DD">
      <w:pPr>
        <w:spacing w:after="0" w:line="240" w:lineRule="auto"/>
        <w:contextualSpacing/>
        <w:jc w:val="both"/>
        <w:rPr>
          <w:rFonts w:ascii="Times New Roman" w:hAnsi="Times New Roman" w:cs="Times New Roman"/>
          <w:sz w:val="24"/>
          <w:szCs w:val="24"/>
        </w:rPr>
      </w:pPr>
    </w:p>
    <w:p w14:paraId="79796693" w14:textId="77777777" w:rsidR="008B2A61" w:rsidRDefault="008B2A61" w:rsidP="00A159DD">
      <w:pPr>
        <w:spacing w:after="0" w:line="240" w:lineRule="auto"/>
        <w:contextualSpacing/>
        <w:jc w:val="both"/>
        <w:rPr>
          <w:rFonts w:ascii="Times New Roman" w:hAnsi="Times New Roman" w:cs="Times New Roman"/>
          <w:sz w:val="24"/>
          <w:szCs w:val="24"/>
        </w:rPr>
      </w:pPr>
    </w:p>
    <w:p w14:paraId="47297C67" w14:textId="77777777" w:rsidR="008B2A61" w:rsidRDefault="008B2A61" w:rsidP="00A159DD">
      <w:pPr>
        <w:spacing w:after="0" w:line="240" w:lineRule="auto"/>
        <w:contextualSpacing/>
        <w:jc w:val="both"/>
        <w:rPr>
          <w:rFonts w:ascii="Times New Roman" w:hAnsi="Times New Roman" w:cs="Times New Roman"/>
          <w:sz w:val="24"/>
          <w:szCs w:val="24"/>
        </w:rPr>
      </w:pPr>
    </w:p>
    <w:p w14:paraId="048740F3" w14:textId="77777777" w:rsidR="008B2A61" w:rsidRDefault="008B2A61" w:rsidP="00A159DD">
      <w:pPr>
        <w:spacing w:after="0" w:line="240" w:lineRule="auto"/>
        <w:contextualSpacing/>
        <w:jc w:val="both"/>
        <w:rPr>
          <w:rFonts w:ascii="Times New Roman" w:hAnsi="Times New Roman" w:cs="Times New Roman"/>
          <w:sz w:val="24"/>
          <w:szCs w:val="24"/>
        </w:rPr>
      </w:pPr>
    </w:p>
    <w:p w14:paraId="51371A77" w14:textId="77777777" w:rsidR="008B2A61" w:rsidRDefault="008B2A61" w:rsidP="00A159DD">
      <w:pPr>
        <w:spacing w:after="0" w:line="240" w:lineRule="auto"/>
        <w:contextualSpacing/>
        <w:jc w:val="both"/>
        <w:rPr>
          <w:rFonts w:ascii="Times New Roman" w:hAnsi="Times New Roman" w:cs="Times New Roman"/>
          <w:sz w:val="24"/>
          <w:szCs w:val="24"/>
        </w:rPr>
      </w:pPr>
    </w:p>
    <w:p w14:paraId="732434A0" w14:textId="77777777" w:rsidR="008B2A61" w:rsidRDefault="008B2A61" w:rsidP="00A159DD">
      <w:pPr>
        <w:spacing w:after="0" w:line="240" w:lineRule="auto"/>
        <w:contextualSpacing/>
        <w:jc w:val="both"/>
        <w:rPr>
          <w:rFonts w:ascii="Times New Roman" w:hAnsi="Times New Roman" w:cs="Times New Roman"/>
          <w:sz w:val="24"/>
          <w:szCs w:val="24"/>
        </w:rPr>
      </w:pPr>
    </w:p>
    <w:p w14:paraId="2328BB07" w14:textId="77777777" w:rsidR="008B2A61" w:rsidRDefault="008B2A61" w:rsidP="00A159DD">
      <w:pPr>
        <w:spacing w:after="0" w:line="240" w:lineRule="auto"/>
        <w:contextualSpacing/>
        <w:jc w:val="both"/>
        <w:rPr>
          <w:rFonts w:ascii="Times New Roman" w:hAnsi="Times New Roman" w:cs="Times New Roman"/>
          <w:sz w:val="24"/>
          <w:szCs w:val="24"/>
        </w:rPr>
      </w:pPr>
    </w:p>
    <w:p w14:paraId="256AC6DA" w14:textId="77777777" w:rsidR="008B2A61" w:rsidRDefault="008B2A61" w:rsidP="00A159DD">
      <w:pPr>
        <w:spacing w:after="0" w:line="240" w:lineRule="auto"/>
        <w:contextualSpacing/>
        <w:jc w:val="both"/>
        <w:rPr>
          <w:rFonts w:ascii="Times New Roman" w:hAnsi="Times New Roman" w:cs="Times New Roman"/>
          <w:sz w:val="24"/>
          <w:szCs w:val="24"/>
        </w:rPr>
      </w:pPr>
    </w:p>
    <w:p w14:paraId="38AA98D6" w14:textId="77777777" w:rsidR="008B2A61" w:rsidRDefault="008B2A61" w:rsidP="00A159DD">
      <w:pPr>
        <w:spacing w:after="0" w:line="240" w:lineRule="auto"/>
        <w:contextualSpacing/>
        <w:jc w:val="both"/>
        <w:rPr>
          <w:rFonts w:ascii="Times New Roman" w:hAnsi="Times New Roman" w:cs="Times New Roman"/>
          <w:sz w:val="24"/>
          <w:szCs w:val="24"/>
        </w:rPr>
      </w:pPr>
    </w:p>
    <w:p w14:paraId="665A1408" w14:textId="77777777" w:rsidR="008B2A61" w:rsidRDefault="008B2A61" w:rsidP="00A159DD">
      <w:pPr>
        <w:spacing w:after="0" w:line="240" w:lineRule="auto"/>
        <w:contextualSpacing/>
        <w:jc w:val="both"/>
        <w:rPr>
          <w:rFonts w:ascii="Times New Roman" w:hAnsi="Times New Roman" w:cs="Times New Roman"/>
          <w:sz w:val="24"/>
          <w:szCs w:val="24"/>
        </w:rPr>
      </w:pPr>
    </w:p>
    <w:p w14:paraId="71049383" w14:textId="77777777" w:rsidR="008B2A61" w:rsidRPr="00A159DD" w:rsidRDefault="008B2A61" w:rsidP="00A159DD">
      <w:pPr>
        <w:spacing w:after="0" w:line="240" w:lineRule="auto"/>
        <w:contextualSpacing/>
        <w:jc w:val="both"/>
        <w:rPr>
          <w:rFonts w:ascii="Times New Roman" w:hAnsi="Times New Roman" w:cs="Times New Roman"/>
          <w:sz w:val="24"/>
          <w:szCs w:val="24"/>
        </w:rPr>
      </w:pPr>
    </w:p>
    <w:p w14:paraId="4D16AC41" w14:textId="77777777" w:rsidR="00477C6A" w:rsidRPr="00A159DD" w:rsidRDefault="00477C6A" w:rsidP="00A159DD">
      <w:pPr>
        <w:spacing w:after="0" w:line="240" w:lineRule="auto"/>
        <w:contextualSpacing/>
        <w:jc w:val="both"/>
        <w:rPr>
          <w:rFonts w:ascii="Times New Roman" w:hAnsi="Times New Roman" w:cs="Times New Roman"/>
          <w:sz w:val="24"/>
          <w:szCs w:val="24"/>
        </w:rPr>
      </w:pPr>
    </w:p>
    <w:p w14:paraId="7736F489" w14:textId="77777777" w:rsidR="00477C6A" w:rsidRPr="00A159DD" w:rsidRDefault="00477C6A" w:rsidP="00A159DD">
      <w:pPr>
        <w:spacing w:after="0" w:line="240" w:lineRule="auto"/>
        <w:contextualSpacing/>
        <w:jc w:val="center"/>
        <w:rPr>
          <w:rFonts w:ascii="Times New Roman" w:hAnsi="Times New Roman" w:cs="Times New Roman"/>
          <w:b/>
          <w:sz w:val="24"/>
          <w:szCs w:val="24"/>
        </w:rPr>
      </w:pPr>
      <w:r w:rsidRPr="00A159DD">
        <w:rPr>
          <w:rFonts w:ascii="Times New Roman" w:hAnsi="Times New Roman" w:cs="Times New Roman"/>
          <w:b/>
          <w:sz w:val="24"/>
          <w:szCs w:val="24"/>
        </w:rPr>
        <w:lastRenderedPageBreak/>
        <w:t>Список литературы.</w:t>
      </w:r>
    </w:p>
    <w:p w14:paraId="12A4EA11" w14:textId="77777777" w:rsidR="00477C6A" w:rsidRPr="00A159DD" w:rsidRDefault="00477C6A" w:rsidP="00A159DD">
      <w:pPr>
        <w:pStyle w:val="Default"/>
        <w:jc w:val="both"/>
        <w:rPr>
          <w:color w:val="auto"/>
        </w:rPr>
      </w:pPr>
    </w:p>
    <w:p w14:paraId="0ACD8BE9" w14:textId="77777777" w:rsidR="00477C6A" w:rsidRPr="00A159DD" w:rsidRDefault="00477C6A" w:rsidP="00A159DD">
      <w:pPr>
        <w:pStyle w:val="Default"/>
        <w:jc w:val="both"/>
        <w:rPr>
          <w:color w:val="auto"/>
        </w:rPr>
      </w:pPr>
      <w:r w:rsidRPr="00A159DD">
        <w:rPr>
          <w:color w:val="auto"/>
        </w:rPr>
        <w:t xml:space="preserve">1. Букатин, А.Ю. Юный хоккеист; Пособие для тренеров. – М.; Физкультура и спорт, 1986. – 208 c. </w:t>
      </w:r>
    </w:p>
    <w:p w14:paraId="5A1EA135" w14:textId="77777777" w:rsidR="00477C6A" w:rsidRPr="00A159DD" w:rsidRDefault="00477C6A" w:rsidP="00A159DD">
      <w:pPr>
        <w:pStyle w:val="Default"/>
        <w:jc w:val="both"/>
        <w:rPr>
          <w:color w:val="auto"/>
        </w:rPr>
      </w:pPr>
    </w:p>
    <w:p w14:paraId="05AB29B0" w14:textId="77777777" w:rsidR="00477C6A" w:rsidRPr="00A159DD" w:rsidRDefault="00477C6A" w:rsidP="00A159DD">
      <w:pPr>
        <w:pStyle w:val="Default"/>
        <w:jc w:val="both"/>
        <w:rPr>
          <w:color w:val="auto"/>
        </w:rPr>
      </w:pPr>
      <w:r w:rsidRPr="00A159DD">
        <w:rPr>
          <w:color w:val="auto"/>
        </w:rPr>
        <w:t xml:space="preserve">2. Быстров, В.А. Основы обучения и тренировки юных хоккеистов / В.А. Быстров. – М.: Терра-Спорт, 2006. – 64с., ил. </w:t>
      </w:r>
    </w:p>
    <w:p w14:paraId="58717D39" w14:textId="77777777" w:rsidR="00477C6A" w:rsidRPr="00A159DD" w:rsidRDefault="00477C6A" w:rsidP="00A159DD">
      <w:pPr>
        <w:pStyle w:val="Default"/>
        <w:jc w:val="both"/>
        <w:rPr>
          <w:color w:val="auto"/>
        </w:rPr>
      </w:pPr>
    </w:p>
    <w:p w14:paraId="07BD8AAC" w14:textId="77777777" w:rsidR="00477C6A" w:rsidRPr="00A159DD" w:rsidRDefault="00477C6A" w:rsidP="00A159DD">
      <w:pPr>
        <w:pStyle w:val="Default"/>
        <w:jc w:val="both"/>
        <w:rPr>
          <w:color w:val="auto"/>
        </w:rPr>
      </w:pPr>
      <w:r w:rsidRPr="00A159DD">
        <w:rPr>
          <w:color w:val="auto"/>
        </w:rPr>
        <w:t xml:space="preserve">3. Годик, М.А. Контроль тренировочных и соревновательных нагрузок. М., Физическая культура и спорт. 1980. С. 305-326. </w:t>
      </w:r>
    </w:p>
    <w:p w14:paraId="5338A720" w14:textId="77777777" w:rsidR="00477C6A" w:rsidRPr="00A159DD" w:rsidRDefault="00477C6A" w:rsidP="00A159DD">
      <w:pPr>
        <w:pStyle w:val="Default"/>
        <w:jc w:val="both"/>
        <w:rPr>
          <w:color w:val="auto"/>
        </w:rPr>
      </w:pPr>
    </w:p>
    <w:p w14:paraId="2CFA43BB" w14:textId="77777777" w:rsidR="00477C6A" w:rsidRPr="00A159DD" w:rsidRDefault="00477C6A" w:rsidP="00A159DD">
      <w:pPr>
        <w:pStyle w:val="Default"/>
        <w:jc w:val="both"/>
        <w:rPr>
          <w:color w:val="auto"/>
        </w:rPr>
      </w:pPr>
      <w:r w:rsidRPr="00A159DD">
        <w:rPr>
          <w:color w:val="auto"/>
        </w:rPr>
        <w:t xml:space="preserve">4. Ишматов, Р.Г. Подготовка хоккеистов в ДЮСШ и СДЮШОР / Р.Г. Ишматов, В.В. Шилов - Санкт-Петербургский гос. ун-т физической культуры им. П.Ф. Лесгафта, 2008 </w:t>
      </w:r>
    </w:p>
    <w:p w14:paraId="61DAA4D5" w14:textId="77777777" w:rsidR="00477C6A" w:rsidRPr="00A159DD" w:rsidRDefault="00477C6A" w:rsidP="00A159DD">
      <w:pPr>
        <w:pStyle w:val="Default"/>
        <w:jc w:val="both"/>
        <w:rPr>
          <w:color w:val="auto"/>
        </w:rPr>
      </w:pPr>
    </w:p>
    <w:p w14:paraId="083A2391" w14:textId="77777777" w:rsidR="00477C6A" w:rsidRPr="00A159DD" w:rsidRDefault="00477C6A" w:rsidP="00A159DD">
      <w:pPr>
        <w:pStyle w:val="Default"/>
        <w:jc w:val="both"/>
        <w:rPr>
          <w:color w:val="auto"/>
        </w:rPr>
      </w:pPr>
      <w:r w:rsidRPr="00A159DD">
        <w:rPr>
          <w:color w:val="auto"/>
        </w:rPr>
        <w:t xml:space="preserve">5. Колосков, В.И. Подготовка хоккеиста: техника, тактика / В.И. Колосков, Климин В.П. – М.: Физкультура и спорт, 1981. – 200 с., ил. </w:t>
      </w:r>
    </w:p>
    <w:p w14:paraId="2AEAF47F" w14:textId="77777777" w:rsidR="00477C6A" w:rsidRPr="00A159DD" w:rsidRDefault="00477C6A" w:rsidP="00A159DD">
      <w:pPr>
        <w:pStyle w:val="Default"/>
        <w:jc w:val="both"/>
        <w:rPr>
          <w:color w:val="auto"/>
        </w:rPr>
      </w:pPr>
    </w:p>
    <w:p w14:paraId="7D324F2A" w14:textId="77777777" w:rsidR="00477C6A" w:rsidRPr="00A159DD" w:rsidRDefault="00477C6A" w:rsidP="00A159DD">
      <w:pPr>
        <w:pStyle w:val="Default"/>
        <w:jc w:val="both"/>
        <w:rPr>
          <w:color w:val="auto"/>
        </w:rPr>
      </w:pPr>
      <w:r w:rsidRPr="00A159DD">
        <w:rPr>
          <w:color w:val="auto"/>
        </w:rPr>
        <w:t xml:space="preserve">6. Савин, В.П. Теория и методика хоккея: Учебник для студентов высших учебных заведений / В. П. Савин. – М.: Издательский центр «Академия», 2003.– 400 с. </w:t>
      </w:r>
    </w:p>
    <w:p w14:paraId="281B37BA" w14:textId="77777777" w:rsidR="00477C6A" w:rsidRPr="00A159DD" w:rsidRDefault="00477C6A" w:rsidP="00A159DD">
      <w:pPr>
        <w:pStyle w:val="Default"/>
        <w:jc w:val="both"/>
        <w:rPr>
          <w:color w:val="auto"/>
        </w:rPr>
      </w:pPr>
    </w:p>
    <w:p w14:paraId="2D7095E4" w14:textId="77777777" w:rsidR="00477C6A" w:rsidRPr="00A159DD" w:rsidRDefault="00477C6A" w:rsidP="00A159DD">
      <w:pPr>
        <w:pStyle w:val="Default"/>
        <w:jc w:val="both"/>
        <w:rPr>
          <w:color w:val="auto"/>
        </w:rPr>
      </w:pPr>
      <w:r w:rsidRPr="00A159DD">
        <w:rPr>
          <w:color w:val="auto"/>
        </w:rPr>
        <w:t xml:space="preserve">7. Тимофеева Е.А. Подвижные игры с детьми дошкольного возраста». изд-во М. «Просвещение» 1986 </w:t>
      </w:r>
    </w:p>
    <w:p w14:paraId="2E500C74" w14:textId="77777777" w:rsidR="00477C6A" w:rsidRPr="00A159DD" w:rsidRDefault="00477C6A" w:rsidP="00A159DD">
      <w:pPr>
        <w:pStyle w:val="Default"/>
        <w:jc w:val="both"/>
        <w:rPr>
          <w:color w:val="auto"/>
        </w:rPr>
      </w:pPr>
    </w:p>
    <w:p w14:paraId="1371AAAC" w14:textId="77777777" w:rsidR="00477C6A" w:rsidRPr="00A159DD" w:rsidRDefault="00477C6A" w:rsidP="00A159DD">
      <w:pPr>
        <w:pStyle w:val="Default"/>
        <w:jc w:val="both"/>
        <w:rPr>
          <w:color w:val="auto"/>
        </w:rPr>
      </w:pPr>
      <w:r w:rsidRPr="00A159DD">
        <w:rPr>
          <w:color w:val="auto"/>
        </w:rPr>
        <w:t xml:space="preserve">8. Хоккей: примерная программа/М.: Советский спорт, 2009. Под ред: Ю.Г. Казанцева </w:t>
      </w:r>
    </w:p>
    <w:p w14:paraId="74CD1D1F" w14:textId="77777777" w:rsidR="00477C6A" w:rsidRPr="00A159DD" w:rsidRDefault="00477C6A" w:rsidP="00A159DD">
      <w:pPr>
        <w:spacing w:after="0" w:line="240" w:lineRule="auto"/>
        <w:contextualSpacing/>
        <w:jc w:val="both"/>
        <w:rPr>
          <w:rFonts w:ascii="Times New Roman" w:hAnsi="Times New Roman" w:cs="Times New Roman"/>
          <w:sz w:val="24"/>
          <w:szCs w:val="24"/>
        </w:rPr>
      </w:pPr>
    </w:p>
    <w:p w14:paraId="1C5BEDD8" w14:textId="77777777" w:rsidR="00477C6A" w:rsidRPr="00A159DD" w:rsidRDefault="00477C6A" w:rsidP="00A159DD">
      <w:pPr>
        <w:spacing w:after="0" w:line="240" w:lineRule="auto"/>
        <w:jc w:val="both"/>
        <w:rPr>
          <w:rFonts w:ascii="Times New Roman" w:hAnsi="Times New Roman" w:cs="Times New Roman"/>
          <w:sz w:val="24"/>
          <w:szCs w:val="24"/>
        </w:rPr>
      </w:pPr>
    </w:p>
    <w:sectPr w:rsidR="00477C6A" w:rsidRPr="00A159DD" w:rsidSect="005D6AA3">
      <w:headerReference w:type="default" r:id="rId7"/>
      <w:footerReference w:type="default" r:id="rId8"/>
      <w:pgSz w:w="11906" w:h="16838"/>
      <w:pgMar w:top="1134" w:right="99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6E840" w14:textId="77777777" w:rsidR="00895F94" w:rsidRDefault="00895F94" w:rsidP="005E302E">
      <w:pPr>
        <w:spacing w:after="0" w:line="240" w:lineRule="auto"/>
      </w:pPr>
      <w:r>
        <w:separator/>
      </w:r>
    </w:p>
  </w:endnote>
  <w:endnote w:type="continuationSeparator" w:id="0">
    <w:p w14:paraId="76B78562" w14:textId="77777777" w:rsidR="00895F94" w:rsidRDefault="00895F94" w:rsidP="005E3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15484" w14:textId="77777777" w:rsidR="005D6AA3" w:rsidRDefault="005D6AA3" w:rsidP="007B2D4E">
    <w:pPr>
      <w:pStyle w:val="a7"/>
    </w:pPr>
  </w:p>
  <w:p w14:paraId="03B94F49" w14:textId="77777777" w:rsidR="005D6AA3" w:rsidRDefault="005D6AA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81910" w14:textId="77777777" w:rsidR="00895F94" w:rsidRDefault="00895F94" w:rsidP="005E302E">
      <w:pPr>
        <w:spacing w:after="0" w:line="240" w:lineRule="auto"/>
      </w:pPr>
      <w:r>
        <w:separator/>
      </w:r>
    </w:p>
  </w:footnote>
  <w:footnote w:type="continuationSeparator" w:id="0">
    <w:p w14:paraId="238DCD8C" w14:textId="77777777" w:rsidR="00895F94" w:rsidRDefault="00895F94" w:rsidP="005E3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8441"/>
      <w:docPartObj>
        <w:docPartGallery w:val="Page Numbers (Top of Page)"/>
        <w:docPartUnique/>
      </w:docPartObj>
    </w:sdtPr>
    <w:sdtEndPr/>
    <w:sdtContent>
      <w:p w14:paraId="743E22B7" w14:textId="0A975987" w:rsidR="005D6AA3" w:rsidRDefault="005D6AA3">
        <w:pPr>
          <w:pStyle w:val="a5"/>
          <w:jc w:val="right"/>
        </w:pPr>
        <w:r>
          <w:fldChar w:fldCharType="begin"/>
        </w:r>
        <w:r>
          <w:instrText>PAGE   \* MERGEFORMAT</w:instrText>
        </w:r>
        <w:r>
          <w:fldChar w:fldCharType="separate"/>
        </w:r>
        <w:r w:rsidR="00FD55CA">
          <w:rPr>
            <w:noProof/>
          </w:rPr>
          <w:t>2</w:t>
        </w:r>
        <w:r>
          <w:fldChar w:fldCharType="end"/>
        </w:r>
      </w:p>
    </w:sdtContent>
  </w:sdt>
  <w:p w14:paraId="6D846F5D" w14:textId="77777777" w:rsidR="005D6AA3" w:rsidRDefault="005D6AA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03C2F"/>
    <w:multiLevelType w:val="hybridMultilevel"/>
    <w:tmpl w:val="43548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1068AB"/>
    <w:multiLevelType w:val="hybridMultilevel"/>
    <w:tmpl w:val="53CE5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0D177B"/>
    <w:multiLevelType w:val="hybridMultilevel"/>
    <w:tmpl w:val="F2F41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A21FDD"/>
    <w:multiLevelType w:val="hybridMultilevel"/>
    <w:tmpl w:val="53348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171E56"/>
    <w:multiLevelType w:val="hybridMultilevel"/>
    <w:tmpl w:val="86F27A64"/>
    <w:lvl w:ilvl="0" w:tplc="E8BC33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E3785C"/>
    <w:multiLevelType w:val="hybridMultilevel"/>
    <w:tmpl w:val="C64A8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64979CC"/>
    <w:multiLevelType w:val="hybridMultilevel"/>
    <w:tmpl w:val="AF8AC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D97105"/>
    <w:multiLevelType w:val="hybridMultilevel"/>
    <w:tmpl w:val="37B81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A143597"/>
    <w:multiLevelType w:val="hybridMultilevel"/>
    <w:tmpl w:val="5DC0E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DF321E3"/>
    <w:multiLevelType w:val="hybridMultilevel"/>
    <w:tmpl w:val="05168872"/>
    <w:lvl w:ilvl="0" w:tplc="0ABAEF0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9"/>
  </w:num>
  <w:num w:numId="2">
    <w:abstractNumId w:val="7"/>
  </w:num>
  <w:num w:numId="3">
    <w:abstractNumId w:val="3"/>
  </w:num>
  <w:num w:numId="4">
    <w:abstractNumId w:val="6"/>
  </w:num>
  <w:num w:numId="5">
    <w:abstractNumId w:val="8"/>
  </w:num>
  <w:num w:numId="6">
    <w:abstractNumId w:val="0"/>
  </w:num>
  <w:num w:numId="7">
    <w:abstractNumId w:val="5"/>
  </w:num>
  <w:num w:numId="8">
    <w:abstractNumId w:val="2"/>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77C6A"/>
    <w:rsid w:val="00000B8B"/>
    <w:rsid w:val="00002E8F"/>
    <w:rsid w:val="00002F74"/>
    <w:rsid w:val="000034B4"/>
    <w:rsid w:val="00022ADB"/>
    <w:rsid w:val="00061271"/>
    <w:rsid w:val="00061FAF"/>
    <w:rsid w:val="00062607"/>
    <w:rsid w:val="00085FB6"/>
    <w:rsid w:val="000A1284"/>
    <w:rsid w:val="000E5136"/>
    <w:rsid w:val="00106B4D"/>
    <w:rsid w:val="00112DFC"/>
    <w:rsid w:val="001366B8"/>
    <w:rsid w:val="00140EAE"/>
    <w:rsid w:val="00155B63"/>
    <w:rsid w:val="00161A16"/>
    <w:rsid w:val="001B659D"/>
    <w:rsid w:val="00207B76"/>
    <w:rsid w:val="00223FA1"/>
    <w:rsid w:val="00235241"/>
    <w:rsid w:val="002532CE"/>
    <w:rsid w:val="002822E7"/>
    <w:rsid w:val="00293B8D"/>
    <w:rsid w:val="0029737F"/>
    <w:rsid w:val="00297E59"/>
    <w:rsid w:val="002B3F6C"/>
    <w:rsid w:val="002B43CD"/>
    <w:rsid w:val="002C752D"/>
    <w:rsid w:val="002D0B41"/>
    <w:rsid w:val="00313BFC"/>
    <w:rsid w:val="00327FBD"/>
    <w:rsid w:val="00383518"/>
    <w:rsid w:val="003C102E"/>
    <w:rsid w:val="00477C6A"/>
    <w:rsid w:val="00491AE0"/>
    <w:rsid w:val="004B59E1"/>
    <w:rsid w:val="004C62EA"/>
    <w:rsid w:val="004F2281"/>
    <w:rsid w:val="005402C4"/>
    <w:rsid w:val="00544949"/>
    <w:rsid w:val="00545A67"/>
    <w:rsid w:val="00562D27"/>
    <w:rsid w:val="005861BF"/>
    <w:rsid w:val="005B5876"/>
    <w:rsid w:val="005D6AA3"/>
    <w:rsid w:val="005E302E"/>
    <w:rsid w:val="005F271D"/>
    <w:rsid w:val="00600D32"/>
    <w:rsid w:val="006B00EB"/>
    <w:rsid w:val="006B6E3F"/>
    <w:rsid w:val="006C37DB"/>
    <w:rsid w:val="006E130F"/>
    <w:rsid w:val="006E2634"/>
    <w:rsid w:val="00711038"/>
    <w:rsid w:val="00744BC9"/>
    <w:rsid w:val="0074504A"/>
    <w:rsid w:val="00776535"/>
    <w:rsid w:val="007850DA"/>
    <w:rsid w:val="00785F68"/>
    <w:rsid w:val="007A333D"/>
    <w:rsid w:val="007B0A6F"/>
    <w:rsid w:val="007B10F6"/>
    <w:rsid w:val="007B2D4E"/>
    <w:rsid w:val="007B56B6"/>
    <w:rsid w:val="007E1C1C"/>
    <w:rsid w:val="007E4E0A"/>
    <w:rsid w:val="008051BB"/>
    <w:rsid w:val="0086756E"/>
    <w:rsid w:val="00872295"/>
    <w:rsid w:val="0087653B"/>
    <w:rsid w:val="00895F94"/>
    <w:rsid w:val="008A41A4"/>
    <w:rsid w:val="008B2A61"/>
    <w:rsid w:val="008C0FD9"/>
    <w:rsid w:val="008F5346"/>
    <w:rsid w:val="00932D51"/>
    <w:rsid w:val="00956DF5"/>
    <w:rsid w:val="00994F05"/>
    <w:rsid w:val="009F45A6"/>
    <w:rsid w:val="00A159DD"/>
    <w:rsid w:val="00A16D42"/>
    <w:rsid w:val="00A3457D"/>
    <w:rsid w:val="00A5088A"/>
    <w:rsid w:val="00A65DA1"/>
    <w:rsid w:val="00A773A7"/>
    <w:rsid w:val="00A95ABA"/>
    <w:rsid w:val="00AB017B"/>
    <w:rsid w:val="00AE2E26"/>
    <w:rsid w:val="00AF542A"/>
    <w:rsid w:val="00B04A5C"/>
    <w:rsid w:val="00B17D64"/>
    <w:rsid w:val="00B23E33"/>
    <w:rsid w:val="00B25401"/>
    <w:rsid w:val="00B371FC"/>
    <w:rsid w:val="00B52963"/>
    <w:rsid w:val="00B62F28"/>
    <w:rsid w:val="00B7082A"/>
    <w:rsid w:val="00B719D2"/>
    <w:rsid w:val="00B748C0"/>
    <w:rsid w:val="00B944C9"/>
    <w:rsid w:val="00BB0701"/>
    <w:rsid w:val="00BB4E57"/>
    <w:rsid w:val="00BC7159"/>
    <w:rsid w:val="00C272EC"/>
    <w:rsid w:val="00C425B8"/>
    <w:rsid w:val="00C609E7"/>
    <w:rsid w:val="00C648E0"/>
    <w:rsid w:val="00C657A7"/>
    <w:rsid w:val="00CC524D"/>
    <w:rsid w:val="00CC67B9"/>
    <w:rsid w:val="00CD1C67"/>
    <w:rsid w:val="00CD2635"/>
    <w:rsid w:val="00CD2932"/>
    <w:rsid w:val="00CE1AAD"/>
    <w:rsid w:val="00D008AA"/>
    <w:rsid w:val="00D02909"/>
    <w:rsid w:val="00D03B56"/>
    <w:rsid w:val="00D263D3"/>
    <w:rsid w:val="00D42AE3"/>
    <w:rsid w:val="00DB2432"/>
    <w:rsid w:val="00DD2D70"/>
    <w:rsid w:val="00DD76CA"/>
    <w:rsid w:val="00E038B6"/>
    <w:rsid w:val="00E17FCB"/>
    <w:rsid w:val="00E62071"/>
    <w:rsid w:val="00E83AE2"/>
    <w:rsid w:val="00E8593F"/>
    <w:rsid w:val="00E92430"/>
    <w:rsid w:val="00EA5AC0"/>
    <w:rsid w:val="00ED155C"/>
    <w:rsid w:val="00EE1E63"/>
    <w:rsid w:val="00EF32FB"/>
    <w:rsid w:val="00F13ABE"/>
    <w:rsid w:val="00F41D32"/>
    <w:rsid w:val="00F733A3"/>
    <w:rsid w:val="00F97B14"/>
    <w:rsid w:val="00FB3529"/>
    <w:rsid w:val="00FB3F1D"/>
    <w:rsid w:val="00FD55CA"/>
    <w:rsid w:val="00FE3FB5"/>
    <w:rsid w:val="58776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7D2F"/>
  <w15:docId w15:val="{6452CDCA-267A-4F2A-A365-FC111EB6C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0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7C6A"/>
    <w:pPr>
      <w:ind w:left="720"/>
      <w:contextualSpacing/>
    </w:pPr>
  </w:style>
  <w:style w:type="table" w:styleId="a4">
    <w:name w:val="Table Grid"/>
    <w:basedOn w:val="a1"/>
    <w:rsid w:val="00477C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477C6A"/>
    <w:pPr>
      <w:tabs>
        <w:tab w:val="center" w:pos="4677"/>
        <w:tab w:val="right" w:pos="9355"/>
      </w:tabs>
      <w:spacing w:after="0" w:line="240" w:lineRule="auto"/>
    </w:pPr>
    <w:rPr>
      <w:rFonts w:ascii="Calibri" w:eastAsia="Calibri" w:hAnsi="Calibri" w:cs="Times New Roman"/>
      <w:lang w:eastAsia="en-US"/>
    </w:rPr>
  </w:style>
  <w:style w:type="character" w:customStyle="1" w:styleId="a6">
    <w:name w:val="Верхний колонтитул Знак"/>
    <w:basedOn w:val="a0"/>
    <w:link w:val="a5"/>
    <w:uiPriority w:val="99"/>
    <w:rsid w:val="00477C6A"/>
    <w:rPr>
      <w:rFonts w:ascii="Calibri" w:eastAsia="Calibri" w:hAnsi="Calibri" w:cs="Times New Roman"/>
      <w:lang w:eastAsia="en-US"/>
    </w:rPr>
  </w:style>
  <w:style w:type="paragraph" w:styleId="a7">
    <w:name w:val="footer"/>
    <w:basedOn w:val="a"/>
    <w:link w:val="a8"/>
    <w:uiPriority w:val="99"/>
    <w:unhideWhenUsed/>
    <w:rsid w:val="00477C6A"/>
    <w:pPr>
      <w:tabs>
        <w:tab w:val="center" w:pos="4677"/>
        <w:tab w:val="right" w:pos="9355"/>
      </w:tabs>
      <w:spacing w:after="0" w:line="240" w:lineRule="auto"/>
    </w:pPr>
    <w:rPr>
      <w:rFonts w:ascii="Calibri" w:eastAsia="Calibri" w:hAnsi="Calibri" w:cs="Times New Roman"/>
      <w:lang w:eastAsia="en-US"/>
    </w:rPr>
  </w:style>
  <w:style w:type="character" w:customStyle="1" w:styleId="a8">
    <w:name w:val="Нижний колонтитул Знак"/>
    <w:basedOn w:val="a0"/>
    <w:link w:val="a7"/>
    <w:uiPriority w:val="99"/>
    <w:rsid w:val="00477C6A"/>
    <w:rPr>
      <w:rFonts w:ascii="Calibri" w:eastAsia="Calibri" w:hAnsi="Calibri" w:cs="Times New Roman"/>
      <w:lang w:eastAsia="en-US"/>
    </w:rPr>
  </w:style>
  <w:style w:type="paragraph" w:customStyle="1" w:styleId="1">
    <w:name w:val="Без интервала1"/>
    <w:rsid w:val="00477C6A"/>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styleId="a9">
    <w:name w:val="Body Text Indent"/>
    <w:basedOn w:val="a"/>
    <w:link w:val="aa"/>
    <w:rsid w:val="00477C6A"/>
    <w:pPr>
      <w:spacing w:after="0" w:line="240" w:lineRule="auto"/>
    </w:pPr>
    <w:rPr>
      <w:rFonts w:ascii="Times New Roman" w:eastAsia="Times New Roman" w:hAnsi="Times New Roman" w:cs="Times New Roman"/>
      <w:sz w:val="32"/>
      <w:szCs w:val="20"/>
    </w:rPr>
  </w:style>
  <w:style w:type="character" w:customStyle="1" w:styleId="aa">
    <w:name w:val="Основной текст с отступом Знак"/>
    <w:basedOn w:val="a0"/>
    <w:link w:val="a9"/>
    <w:rsid w:val="00477C6A"/>
    <w:rPr>
      <w:rFonts w:ascii="Times New Roman" w:eastAsia="Times New Roman" w:hAnsi="Times New Roman" w:cs="Times New Roman"/>
      <w:sz w:val="32"/>
      <w:szCs w:val="20"/>
    </w:rPr>
  </w:style>
  <w:style w:type="paragraph" w:styleId="ab">
    <w:name w:val="Body Text"/>
    <w:basedOn w:val="a"/>
    <w:link w:val="ac"/>
    <w:uiPriority w:val="99"/>
    <w:semiHidden/>
    <w:unhideWhenUsed/>
    <w:rsid w:val="00477C6A"/>
    <w:pPr>
      <w:spacing w:after="120"/>
    </w:pPr>
    <w:rPr>
      <w:rFonts w:ascii="Calibri" w:eastAsia="Calibri" w:hAnsi="Calibri" w:cs="Times New Roman"/>
      <w:lang w:eastAsia="en-US"/>
    </w:rPr>
  </w:style>
  <w:style w:type="character" w:customStyle="1" w:styleId="ac">
    <w:name w:val="Основной текст Знак"/>
    <w:basedOn w:val="a0"/>
    <w:link w:val="ab"/>
    <w:uiPriority w:val="99"/>
    <w:semiHidden/>
    <w:rsid w:val="00477C6A"/>
    <w:rPr>
      <w:rFonts w:ascii="Calibri" w:eastAsia="Calibri" w:hAnsi="Calibri" w:cs="Times New Roman"/>
      <w:lang w:eastAsia="en-US"/>
    </w:rPr>
  </w:style>
  <w:style w:type="paragraph" w:styleId="ad">
    <w:name w:val="Title"/>
    <w:basedOn w:val="a"/>
    <w:link w:val="ae"/>
    <w:qFormat/>
    <w:rsid w:val="00477C6A"/>
    <w:pPr>
      <w:spacing w:after="0" w:line="240" w:lineRule="auto"/>
      <w:jc w:val="center"/>
    </w:pPr>
    <w:rPr>
      <w:rFonts w:ascii="Times New Roman" w:eastAsia="Times New Roman" w:hAnsi="Times New Roman" w:cs="Times New Roman"/>
      <w:b/>
      <w:sz w:val="28"/>
      <w:szCs w:val="20"/>
    </w:rPr>
  </w:style>
  <w:style w:type="character" w:customStyle="1" w:styleId="ae">
    <w:name w:val="Заголовок Знак"/>
    <w:basedOn w:val="a0"/>
    <w:link w:val="ad"/>
    <w:rsid w:val="00477C6A"/>
    <w:rPr>
      <w:rFonts w:ascii="Times New Roman" w:eastAsia="Times New Roman" w:hAnsi="Times New Roman" w:cs="Times New Roman"/>
      <w:b/>
      <w:sz w:val="28"/>
      <w:szCs w:val="20"/>
    </w:rPr>
  </w:style>
  <w:style w:type="paragraph" w:customStyle="1" w:styleId="Default">
    <w:name w:val="Default"/>
    <w:rsid w:val="00477C6A"/>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Balloon Text"/>
    <w:basedOn w:val="a"/>
    <w:link w:val="af0"/>
    <w:uiPriority w:val="99"/>
    <w:semiHidden/>
    <w:unhideWhenUsed/>
    <w:rsid w:val="002B3F6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B3F6C"/>
    <w:rPr>
      <w:rFonts w:ascii="Tahoma" w:hAnsi="Tahoma" w:cs="Tahoma"/>
      <w:sz w:val="16"/>
      <w:szCs w:val="16"/>
    </w:rPr>
  </w:style>
  <w:style w:type="character" w:customStyle="1" w:styleId="10">
    <w:name w:val="Основной шрифт абзаца1"/>
    <w:rsid w:val="00545A67"/>
  </w:style>
  <w:style w:type="character" w:styleId="af1">
    <w:name w:val="Hyperlink"/>
    <w:rsid w:val="005D6AA3"/>
    <w:rPr>
      <w:color w:val="000080"/>
      <w:u w:val="single"/>
    </w:rPr>
  </w:style>
  <w:style w:type="paragraph" w:styleId="11">
    <w:name w:val="toc 1"/>
    <w:basedOn w:val="a"/>
    <w:next w:val="a"/>
    <w:autoRedefine/>
    <w:uiPriority w:val="39"/>
    <w:rsid w:val="005D6AA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9489">
      <w:bodyDiv w:val="1"/>
      <w:marLeft w:val="0"/>
      <w:marRight w:val="0"/>
      <w:marTop w:val="0"/>
      <w:marBottom w:val="0"/>
      <w:divBdr>
        <w:top w:val="none" w:sz="0" w:space="0" w:color="auto"/>
        <w:left w:val="none" w:sz="0" w:space="0" w:color="auto"/>
        <w:bottom w:val="none" w:sz="0" w:space="0" w:color="auto"/>
        <w:right w:val="none" w:sz="0" w:space="0" w:color="auto"/>
      </w:divBdr>
    </w:div>
    <w:div w:id="22834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8803</Words>
  <Characters>50181</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7</cp:revision>
  <cp:lastPrinted>2022-01-13T12:56:00Z</cp:lastPrinted>
  <dcterms:created xsi:type="dcterms:W3CDTF">2018-03-18T12:56:00Z</dcterms:created>
  <dcterms:modified xsi:type="dcterms:W3CDTF">2022-01-13T12:56:00Z</dcterms:modified>
</cp:coreProperties>
</file>