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34" w:rsidRDefault="00C92134" w:rsidP="00C92134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134">
        <w:rPr>
          <w:rFonts w:ascii="Times New Roman" w:hAnsi="Times New Roman" w:cs="Times New Roman"/>
          <w:sz w:val="28"/>
          <w:szCs w:val="28"/>
        </w:rPr>
        <w:t xml:space="preserve">Закрепленные территории за МДОУ детский сад №1 «Гнездышко»: </w:t>
      </w:r>
    </w:p>
    <w:p w:rsidR="005504AF" w:rsidRPr="00C92134" w:rsidRDefault="00C92134" w:rsidP="00C9213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2134">
        <w:rPr>
          <w:rFonts w:ascii="Times New Roman" w:hAnsi="Times New Roman" w:cs="Times New Roman"/>
          <w:sz w:val="28"/>
          <w:szCs w:val="28"/>
        </w:rPr>
        <w:t>пгт. Белый Городок</w:t>
      </w:r>
    </w:p>
    <w:sectPr w:rsidR="005504AF" w:rsidRPr="00C9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5D"/>
    <w:rsid w:val="00231E5D"/>
    <w:rsid w:val="005504AF"/>
    <w:rsid w:val="00C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2025-01-31T07:46:00Z</dcterms:created>
  <dcterms:modified xsi:type="dcterms:W3CDTF">2025-01-31T07:48:00Z</dcterms:modified>
</cp:coreProperties>
</file>