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uto" w:line="240" w:before="240" w:after="240"/>
        <w:ind w:left="0" w:hanging="0"/>
        <w:jc w:val="center"/>
        <w:outlineLvl w:val="1"/>
        <w:rPr>
          <w:rFonts w:ascii="var(--content-h2h6-font-family)" w:hAnsi="var(--content-h2h6-font-family)" w:eastAsia="Times New Roman" w:cs="Times New Roman"/>
          <w:b/>
          <w:b/>
          <w:bCs/>
          <w:color w:val="362821"/>
          <w:sz w:val="28"/>
          <w:szCs w:val="28"/>
          <w:lang w:eastAsia="ru-RU"/>
        </w:rPr>
      </w:pPr>
      <w:r>
        <w:rPr>
          <w:rFonts w:eastAsia="Times New Roman" w:cs="Times New Roman" w:ascii="var(--content-h2h6-font-family)" w:hAnsi="var(--content-h2h6-font-family)"/>
          <w:b/>
          <w:bCs/>
          <w:color w:val="362821"/>
          <w:sz w:val="28"/>
          <w:szCs w:val="28"/>
          <w:lang w:eastAsia="ru-RU"/>
        </w:rPr>
        <w:t>Режим работы спортивного зала для работы с населением</w:t>
      </w:r>
    </w:p>
    <w:p>
      <w:pPr>
        <w:pStyle w:val="Normal"/>
        <w:spacing w:lineRule="auto" w:line="240" w:before="0" w:after="312"/>
        <w:rPr>
          <w:rFonts w:ascii="var(--content-font-family)" w:hAnsi="var(--content-font-family)" w:eastAsia="Times New Roman" w:cs="Times New Roman"/>
          <w:color w:val="362821"/>
          <w:sz w:val="29"/>
          <w:szCs w:val="29"/>
          <w:lang w:eastAsia="ru-RU"/>
        </w:rPr>
      </w:pPr>
      <w:r>
        <w:rPr>
          <w:rFonts w:eastAsia="Times New Roman" w:cs="Times New Roman" w:ascii="var(--content-font-family)" w:hAnsi="var(--content-font-family)"/>
          <w:b/>
          <w:bCs/>
          <w:color w:val="362821"/>
          <w:sz w:val="29"/>
          <w:szCs w:val="29"/>
          <w:lang w:eastAsia="ru-RU"/>
        </w:rPr>
        <w:t>Спортивный зал</w:t>
      </w:r>
      <w:r>
        <w:rPr>
          <w:rFonts w:eastAsia="Times New Roman" w:cs="Times New Roman" w:ascii="var(--content-font-family)" w:hAnsi="var(--content-font-family)"/>
          <w:color w:val="362821"/>
          <w:sz w:val="29"/>
          <w:szCs w:val="29"/>
          <w:lang w:eastAsia="ru-RU"/>
        </w:rPr>
        <w:t> – сложная функциональная система, назначение которой – рациональная организация образовательно-воспитательного процесса направленного на физическое развитие обучающихся.</w:t>
        <w:br/>
        <w:t>Спортивный зал оборудуется системой средств физического развития, мебелью, приспособлениями, игровым и спортивным оборудованием.</w:t>
        <w:br/>
        <w:t>Задача спортивного зала – создавать все необходимые условия для занятий физической культурой в учебное и во внеурочное время.</w:t>
      </w:r>
    </w:p>
    <w:p>
      <w:pPr>
        <w:pStyle w:val="Normal"/>
        <w:spacing w:lineRule="auto" w:line="240" w:before="0" w:after="312"/>
        <w:rPr>
          <w:rFonts w:ascii="var(--content-font-family)" w:hAnsi="var(--content-font-family)" w:eastAsia="Times New Roman" w:cs="Times New Roman"/>
          <w:b/>
          <w:b/>
          <w:bCs/>
          <w:color w:val="362821"/>
          <w:sz w:val="29"/>
          <w:szCs w:val="29"/>
          <w:lang w:eastAsia="ru-RU"/>
        </w:rPr>
      </w:pPr>
      <w:r>
        <w:rPr>
          <w:rFonts w:eastAsia="Times New Roman" w:cs="Times New Roman" w:ascii="var(--content-font-family)" w:hAnsi="var(--content-font-family)"/>
          <w:b/>
          <w:bCs/>
          <w:color w:val="362821"/>
          <w:sz w:val="29"/>
          <w:szCs w:val="29"/>
          <w:lang w:eastAsia="ru-RU"/>
        </w:rPr>
        <w:t>Учителя физической культуры:</w:t>
      </w:r>
      <w:r>
        <w:rPr>
          <w:rFonts w:eastAsia="Times New Roman" w:cs="Times New Roman" w:ascii="var(--content-font-family)" w:hAnsi="var(--content-font-family)"/>
          <w:color w:val="362821"/>
          <w:sz w:val="29"/>
          <w:szCs w:val="29"/>
          <w:lang w:eastAsia="ru-RU"/>
        </w:rPr>
        <w:br/>
        <w:t>Агеева Ольга Сергеевна</w:t>
      </w:r>
    </w:p>
    <w:p>
      <w:pPr>
        <w:pStyle w:val="Normal"/>
        <w:spacing w:lineRule="auto" w:line="240" w:before="0" w:after="312"/>
        <w:rPr>
          <w:rFonts w:ascii="var(--content-font-family)" w:hAnsi="var(--content-font-family)" w:eastAsia="Times New Roman" w:cs="Times New Roman"/>
          <w:color w:val="362821"/>
          <w:sz w:val="29"/>
          <w:szCs w:val="29"/>
          <w:lang w:eastAsia="ru-RU"/>
        </w:rPr>
      </w:pPr>
      <w:r>
        <w:rPr>
          <w:rFonts w:eastAsia="Times New Roman" w:cs="Times New Roman" w:ascii="var(--content-font-family)" w:hAnsi="var(--content-font-family)"/>
          <w:color w:val="362821"/>
          <w:sz w:val="29"/>
          <w:szCs w:val="29"/>
          <w:lang w:eastAsia="ru-RU"/>
        </w:rPr>
        <w:t>Кочкина Екатерина Александровна</w:t>
      </w:r>
    </w:p>
    <w:p>
      <w:pPr>
        <w:pStyle w:val="Normal"/>
        <w:spacing w:lineRule="auto" w:line="240" w:before="0" w:after="312"/>
        <w:rPr>
          <w:rFonts w:ascii="var(--content-font-family)" w:hAnsi="var(--content-font-family)" w:eastAsia="Times New Roman" w:cs="Times New Roman"/>
          <w:color w:val="362821"/>
          <w:sz w:val="29"/>
          <w:szCs w:val="29"/>
          <w:lang w:eastAsia="ru-RU"/>
        </w:rPr>
      </w:pPr>
      <w:r>
        <w:rPr>
          <w:rFonts w:eastAsia="Times New Roman" w:cs="Times New Roman" w:ascii="var(--content-font-family)" w:hAnsi="var(--content-font-family)"/>
          <w:color w:val="362821"/>
          <w:sz w:val="29"/>
          <w:szCs w:val="29"/>
          <w:lang w:eastAsia="ru-RU"/>
        </w:rPr>
        <w:t> </w:t>
      </w:r>
    </w:p>
    <w:p>
      <w:pPr>
        <w:pStyle w:val="Normal"/>
        <w:spacing w:lineRule="auto" w:line="240"/>
        <w:jc w:val="center"/>
        <w:rPr>
          <w:rFonts w:ascii="var(--content-font-family)" w:hAnsi="var(--content-font-family)" w:eastAsia="Times New Roman" w:cs="Times New Roman"/>
          <w:color w:val="362821"/>
          <w:sz w:val="29"/>
          <w:szCs w:val="29"/>
          <w:shd w:fill="FFFFFF" w:val="clear"/>
          <w:lang w:eastAsia="ru-RU"/>
        </w:rPr>
      </w:pPr>
      <w:r>
        <w:rPr>
          <w:rFonts w:eastAsia="Times New Roman" w:cs="Times New Roman" w:ascii="var(--content-font-family)" w:hAnsi="var(--content-font-family)"/>
          <w:color w:val="362821"/>
          <w:sz w:val="29"/>
          <w:szCs w:val="29"/>
          <w:shd w:fill="FFFFFF" w:val="clear"/>
          <w:lang w:eastAsia="ru-RU"/>
        </w:rPr>
        <w:t>Режим работы спортивного зала для использования населением:</w:t>
      </w:r>
    </w:p>
    <w:tbl>
      <w:tblPr>
        <w:tblStyle w:val="a3"/>
        <w:tblW w:w="9568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72"/>
        <w:gridCol w:w="1762"/>
        <w:gridCol w:w="1787"/>
        <w:gridCol w:w="1776"/>
        <w:gridCol w:w="1771"/>
      </w:tblGrid>
      <w:tr>
        <w:trPr>
          <w:trHeight w:val="485" w:hRule="atLeast"/>
        </w:trPr>
        <w:tc>
          <w:tcPr>
            <w:tcW w:w="24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Место проведения</w:t>
            </w:r>
          </w:p>
        </w:tc>
        <w:tc>
          <w:tcPr>
            <w:tcW w:w="7096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36282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Режим работы</w:t>
            </w:r>
          </w:p>
        </w:tc>
      </w:tr>
      <w:tr>
        <w:trPr>
          <w:trHeight w:val="296" w:hRule="atLeast"/>
        </w:trPr>
        <w:tc>
          <w:tcPr>
            <w:tcW w:w="2472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>п.Кааламо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>ул. 40 лет Победы д.5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п.Рускеала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>ул. Школьная д.29</w:t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Вторник</w:t>
            </w:r>
          </w:p>
        </w:tc>
        <w:tc>
          <w:tcPr>
            <w:tcW w:w="1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36282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Среда</w:t>
            </w:r>
          </w:p>
        </w:tc>
        <w:tc>
          <w:tcPr>
            <w:tcW w:w="17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36282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62821"/>
                <w:kern w:val="0"/>
                <w:sz w:val="24"/>
                <w:szCs w:val="24"/>
                <w:lang w:val="ru-RU" w:eastAsia="ru-RU" w:bidi="ar-SA"/>
              </w:rPr>
              <w:t>Четверг</w:t>
            </w:r>
          </w:p>
        </w:tc>
        <w:tc>
          <w:tcPr>
            <w:tcW w:w="177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36282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Пятница</w:t>
            </w:r>
          </w:p>
        </w:tc>
      </w:tr>
      <w:tr>
        <w:trPr>
          <w:trHeight w:val="1441" w:hRule="atLeast"/>
        </w:trPr>
        <w:tc>
          <w:tcPr>
            <w:tcW w:w="247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36282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62821"/>
                <w:sz w:val="24"/>
                <w:szCs w:val="24"/>
                <w:lang w:eastAsia="ru-RU"/>
              </w:rPr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36282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16:00-18:00</w:t>
            </w:r>
          </w:p>
        </w:tc>
        <w:tc>
          <w:tcPr>
            <w:tcW w:w="17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36282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14:30-15:10</w:t>
            </w:r>
          </w:p>
        </w:tc>
        <w:tc>
          <w:tcPr>
            <w:tcW w:w="17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36282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62821"/>
                <w:kern w:val="0"/>
                <w:sz w:val="24"/>
                <w:szCs w:val="24"/>
                <w:lang w:val="ru-RU" w:eastAsia="ru-RU" w:bidi="ar-SA"/>
              </w:rPr>
              <w:t>17:00-18:00</w:t>
            </w:r>
          </w:p>
        </w:tc>
        <w:tc>
          <w:tcPr>
            <w:tcW w:w="177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12.55-13.35</w:t>
            </w:r>
          </w:p>
        </w:tc>
      </w:tr>
    </w:tbl>
    <w:p>
      <w:pPr>
        <w:pStyle w:val="Normal"/>
        <w:spacing w:lineRule="auto" w:line="240"/>
        <w:jc w:val="center"/>
        <w:rPr>
          <w:rFonts w:ascii="var(--content-font-family)" w:hAnsi="var(--content-font-family)" w:eastAsia="Times New Roman" w:cs="Times New Roman"/>
          <w:color w:val="362821"/>
          <w:sz w:val="29"/>
          <w:szCs w:val="29"/>
          <w:lang w:eastAsia="ru-RU"/>
        </w:rPr>
      </w:pPr>
      <w:r>
        <w:rPr>
          <w:rFonts w:eastAsia="Times New Roman" w:cs="Times New Roman" w:ascii="var(--content-font-family)" w:hAnsi="var(--content-font-family)"/>
          <w:color w:val="362821"/>
          <w:sz w:val="29"/>
          <w:szCs w:val="29"/>
          <w:lang w:eastAsia="ru-RU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ar(--content-h2h6-font-family)">
    <w:charset w:val="cc"/>
    <w:family w:val="roman"/>
    <w:pitch w:val="variable"/>
  </w:font>
  <w:font w:name="var(--content-font-family)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 Unicode M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 Unicode M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1e091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LibreOffice/7.0.3.1$Windows_X86_64 LibreOffice_project/d7547858d014d4cf69878db179d326fc3483e082</Application>
  <Pages>1</Pages>
  <Words>92</Words>
  <Characters>712</Characters>
  <CharactersWithSpaces>791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2025-10-02T16:50:00Z</dcterms:created>
  <dc:creator>Ольга Сергеевна</dc:creator>
  <dc:description/>
  <dc:language>ru-RU</dc:language>
  <cp:lastModifiedBy/>
  <dcterms:modified xsi:type="dcterms:W3CDTF">2025-10-03T14:18:53Z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