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68" w:rsidRPr="00396CA0" w:rsidRDefault="00505468" w:rsidP="00505468">
      <w:pPr>
        <w:spacing w:after="0" w:line="408" w:lineRule="auto"/>
        <w:ind w:left="120"/>
        <w:jc w:val="center"/>
        <w:rPr>
          <w:lang w:val="ru-RU"/>
        </w:rPr>
      </w:pPr>
      <w:bookmarkStart w:id="0" w:name="block-16441465"/>
      <w:r w:rsidRPr="00396C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5468" w:rsidRPr="00396CA0" w:rsidRDefault="00505468" w:rsidP="0050546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96C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505468" w:rsidRPr="00396CA0" w:rsidRDefault="00505468" w:rsidP="00505468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Сортавальского МР РК Туокслахтинская ООШ</w:t>
      </w:r>
    </w:p>
    <w:p w:rsidR="00505468" w:rsidRPr="00396CA0" w:rsidRDefault="00505468" w:rsidP="00505468">
      <w:pPr>
        <w:spacing w:after="0"/>
        <w:ind w:left="120"/>
        <w:rPr>
          <w:lang w:val="ru-RU"/>
        </w:rPr>
      </w:pPr>
    </w:p>
    <w:p w:rsidR="00505468" w:rsidRPr="00396CA0" w:rsidRDefault="00505468" w:rsidP="00505468">
      <w:pPr>
        <w:spacing w:after="0"/>
        <w:ind w:left="120"/>
        <w:rPr>
          <w:lang w:val="ru-RU"/>
        </w:rPr>
      </w:pPr>
    </w:p>
    <w:p w:rsidR="00505468" w:rsidRPr="00396CA0" w:rsidRDefault="00505468" w:rsidP="00505468">
      <w:pPr>
        <w:spacing w:after="0"/>
        <w:ind w:left="120"/>
        <w:rPr>
          <w:lang w:val="ru-RU"/>
        </w:rPr>
      </w:pPr>
    </w:p>
    <w:p w:rsidR="00505468" w:rsidRPr="00396CA0" w:rsidRDefault="00505468" w:rsidP="0050546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05468" w:rsidRPr="00396CA0" w:rsidTr="007D5EE0">
        <w:tc>
          <w:tcPr>
            <w:tcW w:w="3114" w:type="dxa"/>
          </w:tcPr>
          <w:p w:rsidR="00505468" w:rsidRPr="0040209D" w:rsidRDefault="00505468" w:rsidP="007D5E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05468" w:rsidRPr="008504F9" w:rsidRDefault="00505468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505468" w:rsidRDefault="00505468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5468" w:rsidRPr="008944ED" w:rsidRDefault="00505468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505468" w:rsidRDefault="00505468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 августа 2023 г.</w:t>
            </w:r>
          </w:p>
          <w:p w:rsidR="00505468" w:rsidRPr="0040209D" w:rsidRDefault="00505468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5468" w:rsidRDefault="00505468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05468" w:rsidRPr="0040209D" w:rsidRDefault="00505468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5468" w:rsidRDefault="00505468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05468" w:rsidRPr="008944ED" w:rsidRDefault="00505468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05468" w:rsidRDefault="00505468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5468" w:rsidRPr="008944ED" w:rsidRDefault="00505468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505468" w:rsidRDefault="00505468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505468" w:rsidRPr="0040209D" w:rsidRDefault="00505468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0640" w:rsidRPr="00505468" w:rsidRDefault="00270640">
      <w:pPr>
        <w:spacing w:after="0"/>
        <w:ind w:left="120"/>
        <w:rPr>
          <w:lang w:val="ru-RU"/>
        </w:rPr>
      </w:pPr>
    </w:p>
    <w:p w:rsidR="00270640" w:rsidRPr="00505468" w:rsidRDefault="00141BC0">
      <w:pPr>
        <w:spacing w:after="0"/>
        <w:ind w:left="120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‌</w:t>
      </w:r>
    </w:p>
    <w:p w:rsidR="00270640" w:rsidRPr="00505468" w:rsidRDefault="00270640">
      <w:pPr>
        <w:spacing w:after="0"/>
        <w:ind w:left="120"/>
        <w:rPr>
          <w:lang w:val="ru-RU"/>
        </w:rPr>
      </w:pPr>
    </w:p>
    <w:p w:rsidR="00270640" w:rsidRPr="00505468" w:rsidRDefault="00270640">
      <w:pPr>
        <w:spacing w:after="0"/>
        <w:ind w:left="120"/>
        <w:rPr>
          <w:lang w:val="ru-RU"/>
        </w:rPr>
      </w:pPr>
    </w:p>
    <w:p w:rsidR="00270640" w:rsidRPr="00505468" w:rsidRDefault="00270640">
      <w:pPr>
        <w:spacing w:after="0"/>
        <w:ind w:left="120"/>
        <w:rPr>
          <w:lang w:val="ru-RU"/>
        </w:rPr>
      </w:pPr>
    </w:p>
    <w:p w:rsidR="00270640" w:rsidRPr="00505468" w:rsidRDefault="00141BC0">
      <w:pPr>
        <w:spacing w:after="0" w:line="408" w:lineRule="auto"/>
        <w:ind w:left="120"/>
        <w:jc w:val="center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0640" w:rsidRPr="00505468" w:rsidRDefault="00141BC0">
      <w:pPr>
        <w:spacing w:after="0" w:line="408" w:lineRule="auto"/>
        <w:ind w:left="120"/>
        <w:jc w:val="center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2215131)</w:t>
      </w: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141BC0">
      <w:pPr>
        <w:spacing w:after="0" w:line="408" w:lineRule="auto"/>
        <w:ind w:left="120"/>
        <w:jc w:val="center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«Музыка»</w:t>
      </w:r>
    </w:p>
    <w:p w:rsidR="00270640" w:rsidRPr="00505468" w:rsidRDefault="00141BC0">
      <w:pPr>
        <w:spacing w:after="0" w:line="408" w:lineRule="auto"/>
        <w:ind w:left="120"/>
        <w:jc w:val="center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</w:p>
    <w:p w:rsidR="00270640" w:rsidRPr="00505468" w:rsidRDefault="00270640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270640" w:rsidRPr="00505468" w:rsidRDefault="00141BC0">
      <w:pPr>
        <w:spacing w:after="0"/>
        <w:ind w:left="120"/>
        <w:jc w:val="center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​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05468">
        <w:rPr>
          <w:rFonts w:ascii="Times New Roman" w:hAnsi="Times New Roman"/>
          <w:color w:val="000000"/>
          <w:sz w:val="28"/>
          <w:lang w:val="ru-RU"/>
        </w:rPr>
        <w:t>​</w:t>
      </w:r>
    </w:p>
    <w:p w:rsidR="00270640" w:rsidRPr="00505468" w:rsidRDefault="00270640">
      <w:pPr>
        <w:spacing w:after="0"/>
        <w:ind w:left="120"/>
        <w:rPr>
          <w:lang w:val="ru-RU"/>
        </w:rPr>
      </w:pPr>
    </w:p>
    <w:p w:rsidR="00270640" w:rsidRPr="00505468" w:rsidRDefault="00505468" w:rsidP="005054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270640" w:rsidRPr="00505468">
          <w:pgSz w:w="11906" w:h="16383"/>
          <w:pgMar w:top="1134" w:right="850" w:bottom="1134" w:left="1701" w:header="720" w:footer="720" w:gutter="0"/>
          <w:cols w:space="720"/>
        </w:sectPr>
      </w:pPr>
      <w:r w:rsidRPr="00505468">
        <w:rPr>
          <w:rFonts w:ascii="Times New Roman" w:hAnsi="Times New Roman" w:cs="Times New Roman"/>
          <w:sz w:val="28"/>
          <w:szCs w:val="28"/>
          <w:lang w:val="ru-RU"/>
        </w:rPr>
        <w:t>п. Заозёрный 2023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bookmarkStart w:id="2" w:name="block-16441466"/>
      <w:bookmarkEnd w:id="0"/>
      <w:r w:rsidRPr="005054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</w:t>
      </w:r>
      <w:r w:rsidRPr="00505468">
        <w:rPr>
          <w:rFonts w:ascii="Times New Roman" w:hAnsi="Times New Roman"/>
          <w:color w:val="000000"/>
          <w:sz w:val="28"/>
          <w:lang w:val="ru-RU"/>
        </w:rPr>
        <w:t>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 действует на неверб</w:t>
      </w:r>
      <w:r w:rsidRPr="00505468">
        <w:rPr>
          <w:rFonts w:ascii="Times New Roman" w:hAnsi="Times New Roman"/>
          <w:color w:val="000000"/>
          <w:sz w:val="28"/>
          <w:lang w:val="ru-RU"/>
        </w:rPr>
        <w:t>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принимать образ жизни, способ мышления и мировоззрение представителей других народов и культур.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</w:t>
      </w:r>
      <w:r w:rsidRPr="00505468">
        <w:rPr>
          <w:rFonts w:ascii="Times New Roman" w:hAnsi="Times New Roman"/>
          <w:color w:val="000000"/>
          <w:sz w:val="28"/>
          <w:lang w:val="ru-RU"/>
        </w:rPr>
        <w:t>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 – временно́е иску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</w:t>
      </w:r>
      <w:r w:rsidRPr="00505468">
        <w:rPr>
          <w:rFonts w:ascii="Times New Roman" w:hAnsi="Times New Roman"/>
          <w:color w:val="000000"/>
          <w:sz w:val="28"/>
          <w:lang w:val="ru-RU"/>
        </w:rPr>
        <w:t>в предвидении будущего и его сравнении с прошлым.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</w:t>
      </w:r>
      <w:r w:rsidRPr="00505468">
        <w:rPr>
          <w:rFonts w:ascii="Times New Roman" w:hAnsi="Times New Roman"/>
          <w:color w:val="000000"/>
          <w:sz w:val="28"/>
          <w:lang w:val="ru-RU"/>
        </w:rPr>
        <w:t>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</w:t>
      </w:r>
      <w:r w:rsidRPr="00505468">
        <w:rPr>
          <w:rFonts w:ascii="Times New Roman" w:hAnsi="Times New Roman"/>
          <w:color w:val="000000"/>
          <w:sz w:val="28"/>
          <w:lang w:val="ru-RU"/>
        </w:rPr>
        <w:t>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</w:t>
      </w:r>
      <w:r w:rsidRPr="00505468">
        <w:rPr>
          <w:rFonts w:ascii="Times New Roman" w:hAnsi="Times New Roman"/>
          <w:color w:val="000000"/>
          <w:sz w:val="28"/>
          <w:lang w:val="ru-RU"/>
        </w:rPr>
        <w:t>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становление сист</w:t>
      </w:r>
      <w:r w:rsidRPr="00505468">
        <w:rPr>
          <w:rFonts w:ascii="Times New Roman" w:hAnsi="Times New Roman"/>
          <w:color w:val="000000"/>
          <w:sz w:val="28"/>
          <w:lang w:val="ru-RU"/>
        </w:rPr>
        <w:t>емы ценностей обучающихся, развитие целостного миропонимания в единстве эмоциональной и познавательной сферы;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</w:t>
      </w:r>
      <w:r w:rsidRPr="00505468">
        <w:rPr>
          <w:rFonts w:ascii="Times New Roman" w:hAnsi="Times New Roman"/>
          <w:color w:val="000000"/>
          <w:sz w:val="28"/>
          <w:lang w:val="ru-RU"/>
        </w:rPr>
        <w:t>ации между людьми разных эпох и народов, эффективного способа авто-коммуникации;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>ования: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осознание социальной функции музыки, стремление понять закономерности развития музыкального искусства, условия разнообразного </w:t>
      </w:r>
      <w:r w:rsidRPr="00505468">
        <w:rPr>
          <w:rFonts w:ascii="Times New Roman" w:hAnsi="Times New Roman"/>
          <w:color w:val="000000"/>
          <w:sz w:val="28"/>
          <w:lang w:val="ru-RU"/>
        </w:rPr>
        <w:t>проявления и бытования музыки в человеческом обществе, специфики ее воздействия на человека;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</w:t>
      </w:r>
      <w:r w:rsidRPr="00505468">
        <w:rPr>
          <w:rFonts w:ascii="Times New Roman" w:hAnsi="Times New Roman"/>
          <w:color w:val="000000"/>
          <w:sz w:val="28"/>
          <w:lang w:val="ru-RU"/>
        </w:rPr>
        <w:t>енность парадигме сохранения и развития культурного многообразия;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ориентации в истории развития музыкального искусства </w:t>
      </w:r>
      <w:r w:rsidRPr="00505468">
        <w:rPr>
          <w:rFonts w:ascii="Times New Roman" w:hAnsi="Times New Roman"/>
          <w:color w:val="000000"/>
          <w:sz w:val="28"/>
          <w:lang w:val="ru-RU"/>
        </w:rPr>
        <w:t>и современной музыкальной культуре;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</w:t>
      </w:r>
      <w:r w:rsidRPr="00505468">
        <w:rPr>
          <w:rFonts w:ascii="Times New Roman" w:hAnsi="Times New Roman"/>
          <w:color w:val="000000"/>
          <w:sz w:val="28"/>
          <w:lang w:val="ru-RU"/>
        </w:rPr>
        <w:t>очной, рефлексивной деятельности в связи с прослушанным музыкальным произведением);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</w:t>
      </w:r>
      <w:r w:rsidRPr="00505468">
        <w:rPr>
          <w:rFonts w:ascii="Times New Roman" w:hAnsi="Times New Roman"/>
          <w:color w:val="000000"/>
          <w:sz w:val="28"/>
          <w:lang w:val="ru-RU"/>
        </w:rPr>
        <w:t>ных инструментах);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</w:t>
      </w:r>
      <w:r w:rsidRPr="00505468">
        <w:rPr>
          <w:rFonts w:ascii="Times New Roman" w:hAnsi="Times New Roman"/>
          <w:color w:val="000000"/>
          <w:sz w:val="28"/>
          <w:lang w:val="ru-RU"/>
        </w:rPr>
        <w:t>елирование);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</w:t>
      </w:r>
      <w:r w:rsidRPr="00505468">
        <w:rPr>
          <w:rFonts w:ascii="Times New Roman" w:hAnsi="Times New Roman"/>
          <w:color w:val="000000"/>
          <w:sz w:val="28"/>
          <w:lang w:val="ru-RU"/>
        </w:rPr>
        <w:t>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модуль № 2 «Народное музыкальное творчес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тво России»;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 w:rsidRPr="00505468">
        <w:rPr>
          <w:rFonts w:ascii="Times New Roman" w:hAnsi="Times New Roman"/>
          <w:color w:val="000000"/>
          <w:sz w:val="28"/>
          <w:lang w:val="ru-RU"/>
        </w:rPr>
        <w:t>учитель для планирования внеурочной, внеклассной работы, обозначены «вариативно».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7ad9d27f-2d5e-40e5-a5e1-761ecce37b11"/>
      <w:r w:rsidRPr="0050546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</w:t>
      </w:r>
      <w:r w:rsidRPr="00505468">
        <w:rPr>
          <w:rFonts w:ascii="Times New Roman" w:hAnsi="Times New Roman"/>
          <w:color w:val="000000"/>
          <w:sz w:val="28"/>
          <w:lang w:val="ru-RU"/>
        </w:rPr>
        <w:t>с в неделю), в 8 классе – 34 часа (1 час в неделю</w:t>
      </w:r>
      <w:proofErr w:type="gramStart"/>
      <w:r w:rsidRPr="00505468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50546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505468">
        <w:rPr>
          <w:rFonts w:ascii="Times New Roman" w:hAnsi="Times New Roman"/>
          <w:color w:val="000000"/>
          <w:sz w:val="28"/>
          <w:lang w:val="ru-RU"/>
        </w:rPr>
        <w:t>‌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</w:t>
      </w:r>
      <w:r w:rsidRPr="00505468">
        <w:rPr>
          <w:rFonts w:ascii="Times New Roman" w:hAnsi="Times New Roman"/>
          <w:color w:val="000000"/>
          <w:sz w:val="28"/>
          <w:lang w:val="ru-RU"/>
        </w:rPr>
        <w:t>тами, как изобразительное искусство, литература, география, история, обществознание, иностранный язык.</w:t>
      </w:r>
    </w:p>
    <w:p w:rsidR="00270640" w:rsidRPr="00505468" w:rsidRDefault="00270640">
      <w:pPr>
        <w:rPr>
          <w:lang w:val="ru-RU"/>
        </w:rPr>
        <w:sectPr w:rsidR="00270640" w:rsidRPr="00505468">
          <w:pgSz w:w="11906" w:h="16383"/>
          <w:pgMar w:top="1134" w:right="850" w:bottom="1134" w:left="1701" w:header="720" w:footer="720" w:gutter="0"/>
          <w:cols w:space="720"/>
        </w:sect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bookmarkStart w:id="4" w:name="block-16441467"/>
      <w:bookmarkEnd w:id="2"/>
      <w:r w:rsidRPr="005054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Традиционная музыка – </w:t>
      </w:r>
      <w:r w:rsidRPr="00505468">
        <w:rPr>
          <w:rFonts w:ascii="Times New Roman" w:hAnsi="Times New Roman"/>
          <w:color w:val="000000"/>
          <w:sz w:val="28"/>
          <w:lang w:val="ru-RU"/>
        </w:rPr>
        <w:t>отражение жизни народа. Жанры детского и игрового фольклора (игры, пляски, хороводы).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</w:t>
      </w:r>
      <w:r w:rsidRPr="00505468">
        <w:rPr>
          <w:rFonts w:ascii="Times New Roman" w:hAnsi="Times New Roman"/>
          <w:color w:val="000000"/>
          <w:sz w:val="28"/>
          <w:lang w:val="ru-RU"/>
        </w:rPr>
        <w:t>ке;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Календа</w:t>
      </w:r>
      <w:r w:rsidRPr="00505468">
        <w:rPr>
          <w:rFonts w:ascii="Times New Roman" w:hAnsi="Times New Roman"/>
          <w:color w:val="000000"/>
          <w:sz w:val="28"/>
          <w:lang w:val="ru-RU"/>
        </w:rPr>
        <w:t>рные обряды, традиционные для данной местности (осенние, зимние, весенние – на выбор учителя).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</w:t>
      </w:r>
      <w:r w:rsidRPr="00505468">
        <w:rPr>
          <w:rFonts w:ascii="Times New Roman" w:hAnsi="Times New Roman"/>
          <w:color w:val="000000"/>
          <w:sz w:val="28"/>
          <w:lang w:val="ru-RU"/>
        </w:rPr>
        <w:t>народных песен, танцев;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рекрутские песни, плачи-причитания.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</w:t>
      </w:r>
      <w:r w:rsidRPr="00505468">
        <w:rPr>
          <w:rFonts w:ascii="Times New Roman" w:hAnsi="Times New Roman"/>
          <w:color w:val="000000"/>
          <w:sz w:val="28"/>
          <w:lang w:val="ru-RU"/>
        </w:rPr>
        <w:t>ивание и исполнение отдельных песен, фрагментов обрядов (по выбору учителя);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</w:t>
      </w:r>
      <w:r w:rsidRPr="00505468">
        <w:rPr>
          <w:rFonts w:ascii="Times New Roman" w:hAnsi="Times New Roman"/>
          <w:color w:val="000000"/>
          <w:sz w:val="28"/>
          <w:lang w:val="ru-RU"/>
        </w:rPr>
        <w:t>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</w:t>
      </w:r>
      <w:r w:rsidRPr="00505468">
        <w:rPr>
          <w:rFonts w:ascii="Times New Roman" w:hAnsi="Times New Roman"/>
          <w:color w:val="000000"/>
          <w:sz w:val="28"/>
          <w:lang w:val="ru-RU"/>
        </w:rPr>
        <w:t>торов;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</w:t>
      </w:r>
      <w:r w:rsidRPr="00505468">
        <w:rPr>
          <w:rFonts w:ascii="Times New Roman" w:hAnsi="Times New Roman"/>
          <w:color w:val="000000"/>
          <w:sz w:val="28"/>
          <w:lang w:val="ru-RU"/>
        </w:rPr>
        <w:t>вященные деятелям музыкальной культуры своей малой родины (композиторам, исполнителям, творческим коллективам);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</w:t>
      </w:r>
      <w:r w:rsidRPr="00505468">
        <w:rPr>
          <w:rFonts w:ascii="Times New Roman" w:hAnsi="Times New Roman"/>
          <w:color w:val="000000"/>
          <w:sz w:val="28"/>
          <w:lang w:val="ru-RU"/>
        </w:rPr>
        <w:t>охранение и продолжение музыкальных традиций своего края.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</w:t>
      </w:r>
      <w:r w:rsidRPr="00505468">
        <w:rPr>
          <w:rFonts w:ascii="Times New Roman" w:hAnsi="Times New Roman"/>
          <w:color w:val="000000"/>
          <w:sz w:val="28"/>
          <w:lang w:val="ru-RU"/>
        </w:rPr>
        <w:t>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</w:t>
      </w:r>
      <w:r w:rsidRPr="00505468">
        <w:rPr>
          <w:rFonts w:ascii="Times New Roman" w:hAnsi="Times New Roman"/>
          <w:color w:val="000000"/>
          <w:sz w:val="28"/>
          <w:lang w:val="ru-RU"/>
        </w:rPr>
        <w:t>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</w:t>
      </w:r>
      <w:r w:rsidRPr="00505468">
        <w:rPr>
          <w:rFonts w:ascii="Times New Roman" w:hAnsi="Times New Roman"/>
          <w:color w:val="000000"/>
          <w:sz w:val="28"/>
          <w:lang w:val="ru-RU"/>
        </w:rPr>
        <w:t>ций обязательно должна быть представлена русская народная музыка).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</w:t>
      </w:r>
      <w:r w:rsidRPr="00505468">
        <w:rPr>
          <w:rFonts w:ascii="Times New Roman" w:hAnsi="Times New Roman"/>
          <w:color w:val="000000"/>
          <w:sz w:val="28"/>
          <w:lang w:val="ru-RU"/>
        </w:rPr>
        <w:t>ных наигрышей, фольклорных игр разных народов России;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505468">
        <w:rPr>
          <w:rFonts w:ascii="Times New Roman" w:hAnsi="Times New Roman"/>
          <w:color w:val="000000"/>
          <w:sz w:val="28"/>
          <w:lang w:val="ru-RU"/>
        </w:rPr>
        <w:t>Общее и особенное в фольклоре народов России: лирика, эпос, танец.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</w:t>
      </w:r>
      <w:r w:rsidRPr="00505468">
        <w:rPr>
          <w:rFonts w:ascii="Times New Roman" w:hAnsi="Times New Roman"/>
          <w:color w:val="000000"/>
          <w:sz w:val="28"/>
          <w:lang w:val="ru-RU"/>
        </w:rPr>
        <w:t>ании традиционной музыки разных народов;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двигательная, </w:t>
      </w:r>
      <w:r w:rsidRPr="00505468">
        <w:rPr>
          <w:rFonts w:ascii="Times New Roman" w:hAnsi="Times New Roman"/>
          <w:color w:val="000000"/>
          <w:sz w:val="28"/>
          <w:lang w:val="ru-RU"/>
        </w:rPr>
        <w:t>ритмическая, интонационная импровизация в характере изученных народных танцев и песен;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</w:t>
      </w:r>
      <w:r w:rsidRPr="00505468">
        <w:rPr>
          <w:rFonts w:ascii="Times New Roman" w:hAnsi="Times New Roman"/>
          <w:color w:val="000000"/>
          <w:sz w:val="28"/>
          <w:lang w:val="ru-RU"/>
        </w:rPr>
        <w:t>м уровне.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</w:t>
      </w:r>
      <w:r w:rsidRPr="00505468">
        <w:rPr>
          <w:rFonts w:ascii="Times New Roman" w:hAnsi="Times New Roman"/>
          <w:color w:val="000000"/>
          <w:sz w:val="28"/>
          <w:lang w:val="ru-RU"/>
        </w:rPr>
        <w:t>имфония, концерт, квартет, вариации), в которых использованы подлинные народные мелодии;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исследовательские, творческие проекты, раскрывающие тему </w:t>
      </w:r>
      <w:r w:rsidRPr="00505468">
        <w:rPr>
          <w:rFonts w:ascii="Times New Roman" w:hAnsi="Times New Roman"/>
          <w:color w:val="000000"/>
          <w:sz w:val="28"/>
          <w:lang w:val="ru-RU"/>
        </w:rPr>
        <w:t>отражения фольклора в творчестве профессиональных композиторов (на примере выбранной региональной традиции);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</w:t>
      </w:r>
      <w:r w:rsidRPr="00505468">
        <w:rPr>
          <w:rFonts w:ascii="Times New Roman" w:hAnsi="Times New Roman"/>
          <w:color w:val="000000"/>
          <w:sz w:val="28"/>
          <w:lang w:val="ru-RU"/>
        </w:rPr>
        <w:t>атам просмотра.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</w:t>
      </w:r>
      <w:r w:rsidRPr="00505468">
        <w:rPr>
          <w:rFonts w:ascii="Times New Roman" w:hAnsi="Times New Roman"/>
          <w:color w:val="000000"/>
          <w:sz w:val="28"/>
          <w:lang w:val="ru-RU"/>
        </w:rPr>
        <w:t>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</w:t>
      </w:r>
      <w:r w:rsidRPr="00505468">
        <w:rPr>
          <w:rFonts w:ascii="Times New Roman" w:hAnsi="Times New Roman"/>
          <w:color w:val="000000"/>
          <w:sz w:val="28"/>
          <w:lang w:val="ru-RU"/>
        </w:rPr>
        <w:t>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пов</w:t>
      </w:r>
      <w:r w:rsidRPr="00505468">
        <w:rPr>
          <w:rFonts w:ascii="Times New Roman" w:hAnsi="Times New Roman"/>
          <w:color w:val="000000"/>
          <w:sz w:val="28"/>
          <w:lang w:val="ru-RU"/>
        </w:rPr>
        <w:t>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</w:t>
      </w:r>
      <w:r w:rsidRPr="00505468">
        <w:rPr>
          <w:rFonts w:ascii="Times New Roman" w:hAnsi="Times New Roman"/>
          <w:color w:val="000000"/>
          <w:sz w:val="28"/>
          <w:lang w:val="ru-RU"/>
        </w:rPr>
        <w:t>ого вокального произведения, сочиненного русским композитором-классиком;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</w:t>
      </w:r>
      <w:r w:rsidRPr="00505468">
        <w:rPr>
          <w:rFonts w:ascii="Times New Roman" w:hAnsi="Times New Roman"/>
          <w:color w:val="000000"/>
          <w:sz w:val="28"/>
          <w:lang w:val="ru-RU"/>
        </w:rPr>
        <w:t>й музыки, в программу которого входят произведения русских композиторов.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музыкаль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</w:t>
      </w:r>
      <w:r w:rsidRPr="00505468">
        <w:rPr>
          <w:rFonts w:ascii="Times New Roman" w:hAnsi="Times New Roman"/>
          <w:color w:val="000000"/>
          <w:sz w:val="28"/>
          <w:lang w:val="ru-RU"/>
        </w:rPr>
        <w:t>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одина, М.П.Мусоргского, С.С.Прокофьева, Г.В.Свиридова и других композиторов).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054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</w:t>
      </w:r>
      <w:r w:rsidRPr="00505468">
        <w:rPr>
          <w:rFonts w:ascii="Times New Roman" w:hAnsi="Times New Roman"/>
          <w:color w:val="000000"/>
          <w:sz w:val="28"/>
          <w:lang w:val="ru-RU"/>
        </w:rPr>
        <w:t>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авторов изученных </w:t>
      </w:r>
      <w:r w:rsidRPr="00505468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</w:t>
      </w:r>
      <w:r w:rsidRPr="00505468">
        <w:rPr>
          <w:rFonts w:ascii="Times New Roman" w:hAnsi="Times New Roman"/>
          <w:color w:val="000000"/>
          <w:sz w:val="28"/>
          <w:lang w:val="ru-RU"/>
        </w:rPr>
        <w:t>, основанного на музыкальных сочинениях русских композиторов.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</w:t>
      </w:r>
      <w:r w:rsidRPr="00505468">
        <w:rPr>
          <w:rFonts w:ascii="Times New Roman" w:hAnsi="Times New Roman"/>
          <w:color w:val="000000"/>
          <w:sz w:val="28"/>
          <w:lang w:val="ru-RU"/>
        </w:rPr>
        <w:t>езоны.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характеристика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отдельных музыкальных номеров и спектакля в целом;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</w:t>
      </w:r>
      <w:r w:rsidRPr="00505468">
        <w:rPr>
          <w:rFonts w:ascii="Times New Roman" w:hAnsi="Times New Roman"/>
          <w:color w:val="000000"/>
          <w:sz w:val="28"/>
          <w:lang w:val="ru-RU"/>
        </w:rPr>
        <w:t>го театра, мультипликации) на музыку какого-либо балета (фрагменты).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серватории в Москве и Санкт-Петербурге, родном городе. Конкурс имени П.И. Чайковского.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</w:t>
      </w:r>
      <w:r w:rsidRPr="00505468">
        <w:rPr>
          <w:rFonts w:ascii="Times New Roman" w:hAnsi="Times New Roman"/>
          <w:color w:val="000000"/>
          <w:sz w:val="28"/>
          <w:lang w:val="ru-RU"/>
        </w:rPr>
        <w:t>ки из понравившихся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505468">
        <w:rPr>
          <w:rFonts w:ascii="Times New Roman" w:hAnsi="Times New Roman"/>
          <w:color w:val="000000"/>
          <w:sz w:val="28"/>
          <w:lang w:val="ru-RU"/>
        </w:rPr>
        <w:t>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</w:t>
      </w:r>
      <w:r w:rsidRPr="00505468">
        <w:rPr>
          <w:rFonts w:ascii="Times New Roman" w:hAnsi="Times New Roman"/>
          <w:color w:val="000000"/>
          <w:sz w:val="28"/>
          <w:lang w:val="ru-RU"/>
        </w:rPr>
        <w:t>а, эстетическими и технологическими идеями по расширению возможностей и средств музыкального искусства;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</w:t>
      </w:r>
      <w:r w:rsidRPr="00505468">
        <w:rPr>
          <w:rFonts w:ascii="Times New Roman" w:hAnsi="Times New Roman"/>
          <w:color w:val="000000"/>
          <w:sz w:val="28"/>
          <w:lang w:val="ru-RU"/>
        </w:rPr>
        <w:t>вященные развитию музыкальной электроники в России;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Жанры камерной вокальной </w:t>
      </w:r>
      <w:r w:rsidRPr="00505468">
        <w:rPr>
          <w:rFonts w:ascii="Times New Roman" w:hAnsi="Times New Roman"/>
          <w:color w:val="000000"/>
          <w:sz w:val="28"/>
          <w:lang w:val="ru-RU"/>
        </w:rPr>
        <w:t>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</w:t>
      </w:r>
      <w:r w:rsidRPr="00505468">
        <w:rPr>
          <w:rFonts w:ascii="Times New Roman" w:hAnsi="Times New Roman"/>
          <w:color w:val="000000"/>
          <w:sz w:val="28"/>
          <w:lang w:val="ru-RU"/>
        </w:rPr>
        <w:t>бежныхи русских композиторов), анализ выразительных средств, характеристика музыкального образа;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через устныйили письменный текст, рисунок, пластический этюд.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</w:t>
      </w:r>
      <w:r w:rsidRPr="00505468">
        <w:rPr>
          <w:rFonts w:ascii="Times New Roman" w:hAnsi="Times New Roman"/>
          <w:color w:val="000000"/>
          <w:sz w:val="28"/>
          <w:lang w:val="ru-RU"/>
        </w:rPr>
        <w:t>точный принцип развития.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505468">
        <w:rPr>
          <w:rFonts w:ascii="Times New Roman" w:hAnsi="Times New Roman"/>
          <w:color w:val="000000"/>
          <w:sz w:val="28"/>
          <w:lang w:val="ru-RU"/>
        </w:rPr>
        <w:t>на слух основных партий-тем в одной из классических сонат;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последующее составление рецензии на концерт.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</w:t>
      </w:r>
      <w:r w:rsidRPr="00505468">
        <w:rPr>
          <w:rFonts w:ascii="Times New Roman" w:hAnsi="Times New Roman"/>
          <w:color w:val="000000"/>
          <w:sz w:val="28"/>
          <w:lang w:val="ru-RU"/>
        </w:rPr>
        <w:t>частной симфонии;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</w:t>
      </w:r>
      <w:r w:rsidRPr="00505468">
        <w:rPr>
          <w:rFonts w:ascii="Times New Roman" w:hAnsi="Times New Roman"/>
          <w:color w:val="000000"/>
          <w:sz w:val="28"/>
          <w:lang w:val="ru-RU"/>
        </w:rPr>
        <w:t>афическое моделирование, инструментальное музицирование) фрагментов симфонической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предварительное изучение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информации о произведениях концерта (сколько в них частей, как они называются, когда могут звучать аплодисменты);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</w:t>
      </w:r>
      <w:r w:rsidRPr="00505468">
        <w:rPr>
          <w:rFonts w:ascii="Times New Roman" w:hAnsi="Times New Roman"/>
          <w:color w:val="000000"/>
          <w:sz w:val="28"/>
          <w:lang w:val="ru-RU"/>
        </w:rPr>
        <w:t>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балетов;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</w:t>
      </w:r>
      <w:r w:rsidRPr="00505468">
        <w:rPr>
          <w:rFonts w:ascii="Times New Roman" w:hAnsi="Times New Roman"/>
          <w:color w:val="000000"/>
          <w:sz w:val="28"/>
          <w:lang w:val="ru-RU"/>
        </w:rPr>
        <w:t>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</w:t>
      </w:r>
      <w:r w:rsidRPr="00505468">
        <w:rPr>
          <w:rFonts w:ascii="Times New Roman" w:hAnsi="Times New Roman"/>
          <w:color w:val="000000"/>
          <w:sz w:val="28"/>
          <w:lang w:val="ru-RU"/>
        </w:rPr>
        <w:t>ьном спектакле (сюжет, главные герои и исполнители, наиболее яркие музыкальные номера);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нии целесообразно соотносить с изучением модулей «Музыка </w:t>
      </w: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>вечества.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экспозицией музыкальных артефактов древности, последующий пересказ полученной информации;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квесты, виктор</w:t>
      </w:r>
      <w:r w:rsidRPr="00505468">
        <w:rPr>
          <w:rFonts w:ascii="Times New Roman" w:hAnsi="Times New Roman"/>
          <w:color w:val="000000"/>
          <w:sz w:val="28"/>
          <w:lang w:val="ru-RU"/>
        </w:rPr>
        <w:t>ины, интеллектуальные игры;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0546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европейского фольклора (для изучения 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</w:t>
      </w:r>
      <w:r w:rsidRPr="00505468">
        <w:rPr>
          <w:rFonts w:ascii="Times New Roman" w:hAnsi="Times New Roman"/>
          <w:color w:val="000000"/>
          <w:sz w:val="28"/>
          <w:lang w:val="ru-RU"/>
        </w:rPr>
        <w:t>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</w:t>
      </w:r>
      <w:r w:rsidRPr="00505468">
        <w:rPr>
          <w:rFonts w:ascii="Times New Roman" w:hAnsi="Times New Roman"/>
          <w:color w:val="000000"/>
          <w:sz w:val="28"/>
          <w:lang w:val="ru-RU"/>
        </w:rPr>
        <w:t>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характерных инто</w:t>
      </w:r>
      <w:r w:rsidRPr="00505468">
        <w:rPr>
          <w:rFonts w:ascii="Times New Roman" w:hAnsi="Times New Roman"/>
          <w:color w:val="000000"/>
          <w:sz w:val="28"/>
          <w:lang w:val="ru-RU"/>
        </w:rPr>
        <w:t>наций и ритмов в звучании традиционной музыки народов Европы;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двигательная, ритмическая, </w:t>
      </w:r>
      <w:r w:rsidRPr="00505468">
        <w:rPr>
          <w:rFonts w:ascii="Times New Roman" w:hAnsi="Times New Roman"/>
          <w:color w:val="000000"/>
          <w:sz w:val="28"/>
          <w:lang w:val="ru-RU"/>
        </w:rPr>
        <w:t>интонационная импровизация по мотивам изученных традиций народов Европы (в том числе в форме рондо).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</w:t>
      </w:r>
      <w:r w:rsidRPr="00505468">
        <w:rPr>
          <w:rFonts w:ascii="Times New Roman" w:hAnsi="Times New Roman"/>
          <w:color w:val="000000"/>
          <w:sz w:val="28"/>
          <w:lang w:val="ru-RU"/>
        </w:rPr>
        <w:t>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505468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</w:t>
      </w:r>
      <w:r w:rsidRPr="00505468">
        <w:rPr>
          <w:rFonts w:ascii="Times New Roman" w:hAnsi="Times New Roman"/>
          <w:color w:val="000000"/>
          <w:sz w:val="28"/>
          <w:lang w:val="ru-RU"/>
        </w:rPr>
        <w:t>одных песен, танцев;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</w:t>
      </w:r>
      <w:r w:rsidRPr="00505468">
        <w:rPr>
          <w:rFonts w:ascii="Times New Roman" w:hAnsi="Times New Roman"/>
          <w:color w:val="000000"/>
          <w:sz w:val="28"/>
          <w:lang w:val="ru-RU"/>
        </w:rPr>
        <w:t>и (кантри, блюз, спиричуэлс, самба, босса-нова). Смешение интонаций и ритмов различного происхождения.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</w:t>
      </w:r>
      <w:r w:rsidRPr="00505468">
        <w:rPr>
          <w:rFonts w:ascii="Times New Roman" w:hAnsi="Times New Roman"/>
          <w:color w:val="000000"/>
          <w:sz w:val="28"/>
          <w:lang w:val="ru-RU"/>
        </w:rPr>
        <w:t>льных истоков;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505468">
        <w:rPr>
          <w:rFonts w:ascii="Times New Roman" w:hAnsi="Times New Roman"/>
          <w:color w:val="000000"/>
          <w:sz w:val="28"/>
          <w:lang w:val="ru-RU"/>
        </w:rPr>
        <w:t>с образцами музыки разных жанров, типичных для рассматриваемых национальных стилей, творчества изучаемых композиторов;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</w:t>
      </w:r>
      <w:r w:rsidRPr="00505468">
        <w:rPr>
          <w:rFonts w:ascii="Times New Roman" w:hAnsi="Times New Roman"/>
          <w:color w:val="000000"/>
          <w:sz w:val="28"/>
          <w:lang w:val="ru-RU"/>
        </w:rPr>
        <w:t>ческие примеры из числа изучаемых классических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</w:t>
      </w:r>
      <w:r w:rsidRPr="00505468">
        <w:rPr>
          <w:rFonts w:ascii="Times New Roman" w:hAnsi="Times New Roman"/>
          <w:color w:val="000000"/>
          <w:sz w:val="28"/>
          <w:lang w:val="ru-RU"/>
        </w:rPr>
        <w:t>ов изученных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505468">
        <w:rPr>
          <w:rFonts w:ascii="Times New Roman" w:hAnsi="Times New Roman"/>
          <w:color w:val="000000"/>
          <w:sz w:val="28"/>
          <w:lang w:val="ru-RU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505468">
        <w:rPr>
          <w:rFonts w:ascii="Times New Roman" w:hAnsi="Times New Roman"/>
          <w:color w:val="000000"/>
          <w:sz w:val="28"/>
          <w:lang w:val="ru-RU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</w:t>
      </w:r>
      <w:r w:rsidRPr="00505468">
        <w:rPr>
          <w:rFonts w:ascii="Times New Roman" w:hAnsi="Times New Roman"/>
          <w:color w:val="000000"/>
          <w:sz w:val="28"/>
          <w:lang w:val="ru-RU"/>
        </w:rPr>
        <w:t>в – как любимцев публики, так и непонятых современниками;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</w:t>
      </w:r>
      <w:r w:rsidRPr="00505468">
        <w:rPr>
          <w:rFonts w:ascii="Times New Roman" w:hAnsi="Times New Roman"/>
          <w:color w:val="000000"/>
          <w:sz w:val="28"/>
          <w:lang w:val="ru-RU"/>
        </w:rPr>
        <w:t>ыки, названий и авторов изученных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</w:t>
      </w:r>
      <w:r w:rsidRPr="00505468">
        <w:rPr>
          <w:rFonts w:ascii="Times New Roman" w:hAnsi="Times New Roman"/>
          <w:color w:val="000000"/>
          <w:sz w:val="28"/>
          <w:lang w:val="ru-RU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</w:t>
      </w:r>
      <w:r w:rsidRPr="00505468">
        <w:rPr>
          <w:rFonts w:ascii="Times New Roman" w:hAnsi="Times New Roman"/>
          <w:color w:val="000000"/>
          <w:sz w:val="28"/>
          <w:lang w:val="ru-RU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505468">
        <w:rPr>
          <w:rFonts w:ascii="Times New Roman" w:hAnsi="Times New Roman"/>
          <w:color w:val="000000"/>
          <w:sz w:val="28"/>
          <w:lang w:val="ru-RU"/>
        </w:rPr>
        <w:t>.С. Баха и Л. ван Бетховена.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</w:t>
      </w:r>
      <w:r w:rsidRPr="00505468">
        <w:rPr>
          <w:rFonts w:ascii="Times New Roman" w:hAnsi="Times New Roman"/>
          <w:color w:val="000000"/>
          <w:sz w:val="28"/>
          <w:lang w:val="ru-RU"/>
        </w:rPr>
        <w:t>нном разделе);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</w:t>
      </w:r>
      <w:r w:rsidRPr="00505468">
        <w:rPr>
          <w:rFonts w:ascii="Times New Roman" w:hAnsi="Times New Roman"/>
          <w:color w:val="000000"/>
          <w:sz w:val="28"/>
          <w:lang w:val="ru-RU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</w:t>
      </w:r>
      <w:r w:rsidRPr="00505468">
        <w:rPr>
          <w:rFonts w:ascii="Times New Roman" w:hAnsi="Times New Roman"/>
          <w:color w:val="000000"/>
          <w:sz w:val="28"/>
          <w:lang w:val="ru-RU"/>
        </w:rPr>
        <w:t>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</w:t>
      </w:r>
      <w:r w:rsidRPr="00505468">
        <w:rPr>
          <w:rFonts w:ascii="Times New Roman" w:hAnsi="Times New Roman"/>
          <w:color w:val="000000"/>
          <w:sz w:val="28"/>
          <w:lang w:val="ru-RU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505468">
        <w:rPr>
          <w:rFonts w:ascii="Times New Roman" w:hAnsi="Times New Roman"/>
          <w:color w:val="000000"/>
          <w:sz w:val="28"/>
          <w:lang w:val="ru-RU"/>
        </w:rPr>
        <w:t>ального образа;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505468">
        <w:rPr>
          <w:rFonts w:ascii="Times New Roman" w:hAnsi="Times New Roman"/>
          <w:color w:val="000000"/>
          <w:sz w:val="28"/>
          <w:lang w:val="ru-RU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505468">
        <w:rPr>
          <w:rFonts w:ascii="Times New Roman" w:hAnsi="Times New Roman"/>
          <w:color w:val="000000"/>
          <w:sz w:val="28"/>
          <w:lang w:val="ru-RU"/>
        </w:rPr>
        <w:t>аботка. Музыкальная форма – строение музыкального произведения.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умение слышать, запоминать основные изменения, последовательность </w:t>
      </w:r>
      <w:r w:rsidRPr="00505468">
        <w:rPr>
          <w:rFonts w:ascii="Times New Roman" w:hAnsi="Times New Roman"/>
          <w:color w:val="000000"/>
          <w:sz w:val="28"/>
          <w:lang w:val="ru-RU"/>
        </w:rPr>
        <w:t>настроений, чувств, характеров в развертывании музыкальной драматургии;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505468">
        <w:rPr>
          <w:rFonts w:ascii="Times New Roman" w:hAnsi="Times New Roman"/>
          <w:color w:val="000000"/>
          <w:sz w:val="28"/>
          <w:lang w:val="ru-RU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</w:t>
      </w:r>
      <w:r w:rsidRPr="00505468">
        <w:rPr>
          <w:rFonts w:ascii="Times New Roman" w:hAnsi="Times New Roman"/>
          <w:color w:val="000000"/>
          <w:sz w:val="28"/>
          <w:lang w:val="ru-RU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505468">
        <w:rPr>
          <w:rFonts w:ascii="Times New Roman" w:hAnsi="Times New Roman"/>
          <w:color w:val="000000"/>
          <w:sz w:val="28"/>
          <w:lang w:val="ru-RU"/>
        </w:rPr>
        <w:t>з произведений композиторов-классиков.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</w:t>
      </w:r>
      <w:r w:rsidRPr="00505468">
        <w:rPr>
          <w:rFonts w:ascii="Times New Roman" w:hAnsi="Times New Roman"/>
          <w:color w:val="000000"/>
          <w:sz w:val="28"/>
          <w:lang w:val="ru-RU"/>
        </w:rPr>
        <w:t>изма (подлинных или стилизованных);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</w:t>
      </w:r>
      <w:r w:rsidRPr="00505468">
        <w:rPr>
          <w:rFonts w:ascii="Times New Roman" w:hAnsi="Times New Roman"/>
          <w:color w:val="000000"/>
          <w:sz w:val="28"/>
          <w:lang w:val="ru-RU"/>
        </w:rPr>
        <w:t>о и состав исполнителей, музыкальных инструментов);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или пение в С</w:t>
      </w:r>
      <w:r w:rsidRPr="00505468">
        <w:rPr>
          <w:rFonts w:ascii="Times New Roman" w:hAnsi="Times New Roman"/>
          <w:color w:val="000000"/>
          <w:sz w:val="28"/>
          <w:lang w:val="ru-RU"/>
        </w:rPr>
        <w:t>опровождении органа). Основные жанры, традиции. Образы Христа, Богородицы, Рождества, Воскресения.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505468">
        <w:rPr>
          <w:rFonts w:ascii="Times New Roman" w:hAnsi="Times New Roman"/>
          <w:color w:val="000000"/>
          <w:sz w:val="28"/>
          <w:lang w:val="ru-RU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505468">
        <w:rPr>
          <w:rFonts w:ascii="Times New Roman" w:hAnsi="Times New Roman"/>
          <w:color w:val="000000"/>
          <w:sz w:val="28"/>
          <w:lang w:val="ru-RU"/>
        </w:rPr>
        <w:t>ианства;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к русской православной </w:t>
      </w:r>
      <w:r w:rsidRPr="00505468">
        <w:rPr>
          <w:rFonts w:ascii="Times New Roman" w:hAnsi="Times New Roman"/>
          <w:color w:val="000000"/>
          <w:sz w:val="28"/>
          <w:lang w:val="ru-RU"/>
        </w:rPr>
        <w:t>традиции;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</w:t>
      </w:r>
      <w:r w:rsidRPr="00505468">
        <w:rPr>
          <w:rFonts w:ascii="Times New Roman" w:hAnsi="Times New Roman"/>
          <w:color w:val="000000"/>
          <w:sz w:val="28"/>
          <w:lang w:val="ru-RU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</w:t>
      </w:r>
      <w:r w:rsidRPr="00505468">
        <w:rPr>
          <w:rFonts w:ascii="Times New Roman" w:hAnsi="Times New Roman"/>
          <w:color w:val="000000"/>
          <w:sz w:val="28"/>
          <w:lang w:val="ru-RU"/>
        </w:rPr>
        <w:t>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</w:t>
      </w:r>
      <w:r w:rsidRPr="00505468">
        <w:rPr>
          <w:rFonts w:ascii="Times New Roman" w:hAnsi="Times New Roman"/>
          <w:color w:val="000000"/>
          <w:sz w:val="28"/>
          <w:lang w:val="ru-RU"/>
        </w:rPr>
        <w:t>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знакомство с одним (более полно) </w:t>
      </w:r>
      <w:r w:rsidRPr="00505468">
        <w:rPr>
          <w:rFonts w:ascii="Times New Roman" w:hAnsi="Times New Roman"/>
          <w:color w:val="000000"/>
          <w:sz w:val="28"/>
          <w:lang w:val="ru-RU"/>
        </w:rPr>
        <w:t>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</w:t>
      </w:r>
      <w:r w:rsidRPr="00505468">
        <w:rPr>
          <w:rFonts w:ascii="Times New Roman" w:hAnsi="Times New Roman"/>
          <w:color w:val="000000"/>
          <w:sz w:val="28"/>
          <w:lang w:val="ru-RU"/>
        </w:rPr>
        <w:t>авление об особенностях их построения и образов;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</w:t>
      </w:r>
      <w:r w:rsidRPr="00505468">
        <w:rPr>
          <w:rFonts w:ascii="Times New Roman" w:hAnsi="Times New Roman"/>
          <w:color w:val="000000"/>
          <w:sz w:val="28"/>
          <w:lang w:val="ru-RU"/>
        </w:rPr>
        <w:t>позиции.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505468">
        <w:rPr>
          <w:rFonts w:ascii="Times New Roman" w:hAnsi="Times New Roman"/>
          <w:color w:val="000000"/>
          <w:sz w:val="28"/>
          <w:lang w:val="ru-RU"/>
        </w:rPr>
        <w:t>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</w:t>
      </w:r>
      <w:r w:rsidRPr="00505468">
        <w:rPr>
          <w:rFonts w:ascii="Times New Roman" w:hAnsi="Times New Roman"/>
          <w:color w:val="000000"/>
          <w:sz w:val="28"/>
          <w:lang w:val="ru-RU"/>
        </w:rPr>
        <w:t>зыка и религия в наше время»; посещение концерта духовной музыки.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</w:t>
      </w:r>
      <w:r w:rsidRPr="00505468">
        <w:rPr>
          <w:rFonts w:ascii="Times New Roman" w:hAnsi="Times New Roman"/>
          <w:color w:val="000000"/>
          <w:sz w:val="28"/>
          <w:lang w:val="ru-RU"/>
        </w:rPr>
        <w:t>духовые инструменты, вопросно-ответная структура мотивов, гармоническая сетка, импровизация).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одной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из «вечнозеленых» джазовых тем, элементы ритмической и вокальной импровизации на ее основе;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</w:t>
      </w:r>
      <w:r w:rsidRPr="00505468">
        <w:rPr>
          <w:rFonts w:ascii="Times New Roman" w:hAnsi="Times New Roman"/>
          <w:color w:val="000000"/>
          <w:sz w:val="28"/>
          <w:lang w:val="ru-RU"/>
        </w:rPr>
        <w:t>посещение концерта джазовой музыки.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05468">
        <w:rPr>
          <w:rFonts w:ascii="Times New Roman" w:hAnsi="Times New Roman"/>
          <w:color w:val="000000"/>
          <w:sz w:val="28"/>
          <w:lang w:val="ru-RU"/>
        </w:rPr>
        <w:t>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</w:t>
      </w:r>
      <w:r w:rsidRPr="00505468">
        <w:rPr>
          <w:rFonts w:ascii="Times New Roman" w:hAnsi="Times New Roman"/>
          <w:color w:val="000000"/>
          <w:sz w:val="28"/>
          <w:lang w:val="ru-RU"/>
        </w:rPr>
        <w:t>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анализ рекламных объявлений о премьерах мюзиклов </w:t>
      </w:r>
      <w:r w:rsidRPr="00505468">
        <w:rPr>
          <w:rFonts w:ascii="Times New Roman" w:hAnsi="Times New Roman"/>
          <w:color w:val="000000"/>
          <w:sz w:val="28"/>
          <w:lang w:val="ru-RU"/>
        </w:rPr>
        <w:t>в современных средствах массовой информации;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Напра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054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музыкальной культур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ы (потребительские тенденции современной культуры).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</w:t>
      </w:r>
      <w:r w:rsidRPr="00505468">
        <w:rPr>
          <w:rFonts w:ascii="Times New Roman" w:hAnsi="Times New Roman"/>
          <w:color w:val="000000"/>
          <w:sz w:val="28"/>
          <w:lang w:val="ru-RU"/>
        </w:rPr>
        <w:t>и);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просмотр </w:t>
      </w:r>
      <w:r w:rsidRPr="00505468">
        <w:rPr>
          <w:rFonts w:ascii="Times New Roman" w:hAnsi="Times New Roman"/>
          <w:color w:val="000000"/>
          <w:sz w:val="28"/>
          <w:lang w:val="ru-RU"/>
        </w:rPr>
        <w:t>музыкального клипа популярного исполнителя, анализ его художественного образа, стиля, выразительных средств;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</w:t>
      </w:r>
      <w:r w:rsidRPr="00505468">
        <w:rPr>
          <w:rFonts w:ascii="Times New Roman" w:hAnsi="Times New Roman"/>
          <w:color w:val="000000"/>
          <w:sz w:val="28"/>
          <w:lang w:val="ru-RU"/>
        </w:rPr>
        <w:t>а; создание собственного музыкального клипа.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повествованияв </w:t>
      </w:r>
      <w:r w:rsidRPr="00505468">
        <w:rPr>
          <w:rFonts w:ascii="Times New Roman" w:hAnsi="Times New Roman"/>
          <w:color w:val="000000"/>
          <w:sz w:val="28"/>
          <w:lang w:val="ru-RU"/>
        </w:rPr>
        <w:t>инструментальной музыке (поэма, баллада). Программная музыка.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</w:t>
      </w:r>
      <w:r w:rsidRPr="00505468">
        <w:rPr>
          <w:rFonts w:ascii="Times New Roman" w:hAnsi="Times New Roman"/>
          <w:color w:val="000000"/>
          <w:sz w:val="28"/>
          <w:lang w:val="ru-RU"/>
        </w:rPr>
        <w:t>чиненными композиторами (метод «Сочинение сочиненного»);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</w:t>
      </w:r>
      <w:r w:rsidRPr="00505468">
        <w:rPr>
          <w:rFonts w:ascii="Times New Roman" w:hAnsi="Times New Roman"/>
          <w:color w:val="000000"/>
          <w:sz w:val="28"/>
          <w:lang w:val="ru-RU"/>
        </w:rPr>
        <w:t>авторов изученных произведений.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</w:t>
      </w:r>
      <w:r w:rsidRPr="00505468">
        <w:rPr>
          <w:rFonts w:ascii="Times New Roman" w:hAnsi="Times New Roman"/>
          <w:color w:val="000000"/>
          <w:sz w:val="28"/>
          <w:lang w:val="ru-RU"/>
        </w:rPr>
        <w:t>прессионизм (на примере творчества французских клавесинистов, К. Дебюсси, А.К. Лядова и других композиторов).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</w:t>
      </w:r>
      <w:r w:rsidRPr="00505468">
        <w:rPr>
          <w:rFonts w:ascii="Times New Roman" w:hAnsi="Times New Roman"/>
          <w:color w:val="000000"/>
          <w:sz w:val="28"/>
          <w:lang w:val="ru-RU"/>
        </w:rPr>
        <w:t>льная викторина на знание музыки, названий и авторов изученных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рисован</w:t>
      </w:r>
      <w:r w:rsidRPr="00505468">
        <w:rPr>
          <w:rFonts w:ascii="Times New Roman" w:hAnsi="Times New Roman"/>
          <w:color w:val="000000"/>
          <w:sz w:val="28"/>
          <w:lang w:val="ru-RU"/>
        </w:rPr>
        <w:t>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ван Бетховена, </w:t>
      </w:r>
      <w:r w:rsidRPr="00505468">
        <w:rPr>
          <w:rFonts w:ascii="Times New Roman" w:hAnsi="Times New Roman"/>
          <w:color w:val="000000"/>
          <w:sz w:val="28"/>
          <w:lang w:val="ru-RU"/>
        </w:rPr>
        <w:t>А.Г. Шнитке, Д.Д. Шостаковича и других композиторов). Единство музыки, драматургии, сценической живописи, хореографии.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</w:t>
      </w:r>
      <w:r w:rsidRPr="00505468">
        <w:rPr>
          <w:rFonts w:ascii="Times New Roman" w:hAnsi="Times New Roman"/>
          <w:color w:val="000000"/>
          <w:sz w:val="28"/>
          <w:lang w:val="ru-RU"/>
        </w:rPr>
        <w:t>тра;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</w:t>
      </w:r>
      <w:r w:rsidRPr="00505468">
        <w:rPr>
          <w:rFonts w:ascii="Times New Roman" w:hAnsi="Times New Roman"/>
          <w:color w:val="000000"/>
          <w:sz w:val="28"/>
          <w:lang w:val="ru-RU"/>
        </w:rPr>
        <w:t>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</w:t>
      </w:r>
      <w:r w:rsidRPr="00505468">
        <w:rPr>
          <w:rFonts w:ascii="Times New Roman" w:hAnsi="Times New Roman"/>
          <w:color w:val="000000"/>
          <w:sz w:val="28"/>
          <w:lang w:val="ru-RU"/>
        </w:rPr>
        <w:t>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</w:t>
      </w:r>
      <w:r w:rsidRPr="00505468">
        <w:rPr>
          <w:rFonts w:ascii="Times New Roman" w:hAnsi="Times New Roman"/>
          <w:color w:val="000000"/>
          <w:sz w:val="28"/>
          <w:lang w:val="ru-RU"/>
        </w:rPr>
        <w:t>венных и зарубежных композиторов;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</w:t>
      </w:r>
      <w:r w:rsidRPr="00505468">
        <w:rPr>
          <w:rFonts w:ascii="Times New Roman" w:hAnsi="Times New Roman"/>
          <w:color w:val="000000"/>
          <w:sz w:val="28"/>
          <w:lang w:val="ru-RU"/>
        </w:rPr>
        <w:t>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270640" w:rsidRPr="00505468" w:rsidRDefault="00270640">
      <w:pPr>
        <w:rPr>
          <w:lang w:val="ru-RU"/>
        </w:rPr>
        <w:sectPr w:rsidR="00270640" w:rsidRPr="00505468">
          <w:pgSz w:w="11906" w:h="16383"/>
          <w:pgMar w:top="1134" w:right="850" w:bottom="1134" w:left="1701" w:header="720" w:footer="720" w:gutter="0"/>
          <w:cols w:space="720"/>
        </w:sect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bookmarkStart w:id="7" w:name="block-16441468"/>
      <w:bookmarkEnd w:id="4"/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5054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</w:t>
      </w:r>
      <w:r w:rsidRPr="00505468">
        <w:rPr>
          <w:rFonts w:ascii="Times New Roman" w:hAnsi="Times New Roman"/>
          <w:color w:val="000000"/>
          <w:sz w:val="28"/>
          <w:lang w:val="ru-RU"/>
        </w:rPr>
        <w:t>номи многоконфессиональном обществе;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</w:t>
      </w:r>
      <w:r w:rsidRPr="00505468">
        <w:rPr>
          <w:rFonts w:ascii="Times New Roman" w:hAnsi="Times New Roman"/>
          <w:color w:val="000000"/>
          <w:sz w:val="28"/>
          <w:lang w:val="ru-RU"/>
        </w:rPr>
        <w:t>дов России;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2) гражданског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осознание комплекса идей и моделей поведения, отраженных в лучших произведениях мировой музыкальной классики, </w:t>
      </w:r>
      <w:r w:rsidRPr="00505468">
        <w:rPr>
          <w:rFonts w:ascii="Times New Roman" w:hAnsi="Times New Roman"/>
          <w:color w:val="000000"/>
          <w:sz w:val="28"/>
          <w:lang w:val="ru-RU"/>
        </w:rPr>
        <w:t>готовность поступать в своей жизни в соответствии с эталонами нравственного самоопределения, отраженными в них;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</w:t>
      </w:r>
      <w:r w:rsidRPr="00505468">
        <w:rPr>
          <w:rFonts w:ascii="Times New Roman" w:hAnsi="Times New Roman"/>
          <w:color w:val="000000"/>
          <w:sz w:val="28"/>
          <w:lang w:val="ru-RU"/>
        </w:rPr>
        <w:t>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</w:t>
      </w:r>
      <w:r w:rsidRPr="00505468">
        <w:rPr>
          <w:rFonts w:ascii="Times New Roman" w:hAnsi="Times New Roman"/>
          <w:color w:val="000000"/>
          <w:sz w:val="28"/>
          <w:lang w:val="ru-RU"/>
        </w:rPr>
        <w:t>ра;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</w:t>
      </w:r>
      <w:r w:rsidRPr="00505468">
        <w:rPr>
          <w:rFonts w:ascii="Times New Roman" w:hAnsi="Times New Roman"/>
          <w:color w:val="000000"/>
          <w:sz w:val="28"/>
          <w:lang w:val="ru-RU"/>
        </w:rPr>
        <w:t>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</w:t>
      </w:r>
      <w:r w:rsidRPr="00505468">
        <w:rPr>
          <w:rFonts w:ascii="Times New Roman" w:hAnsi="Times New Roman"/>
          <w:color w:val="000000"/>
          <w:sz w:val="28"/>
          <w:lang w:val="ru-RU"/>
        </w:rPr>
        <w:t>ействительности, готовность прислушиваться к природе, людям, самому себе;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</w:t>
      </w:r>
      <w:r w:rsidRPr="00505468">
        <w:rPr>
          <w:rFonts w:ascii="Times New Roman" w:hAnsi="Times New Roman"/>
          <w:color w:val="000000"/>
          <w:sz w:val="28"/>
          <w:lang w:val="ru-RU"/>
        </w:rPr>
        <w:t>оли этнических культурных традиций и народного творчества;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</w:t>
      </w:r>
      <w:r w:rsidRPr="00505468">
        <w:rPr>
          <w:rFonts w:ascii="Times New Roman" w:hAnsi="Times New Roman"/>
          <w:color w:val="000000"/>
          <w:sz w:val="28"/>
          <w:lang w:val="ru-RU"/>
        </w:rPr>
        <w:t>человека, природы и общества, взаимосвязях человека с природной, социальной, культурной средой;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</w:t>
      </w:r>
      <w:r w:rsidRPr="00505468">
        <w:rPr>
          <w:rFonts w:ascii="Times New Roman" w:hAnsi="Times New Roman"/>
          <w:color w:val="000000"/>
          <w:sz w:val="28"/>
          <w:lang w:val="ru-RU"/>
        </w:rPr>
        <w:t>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>ьтуры здоровья и эмоционального благополучия: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</w:t>
      </w:r>
      <w:r w:rsidRPr="00505468">
        <w:rPr>
          <w:rFonts w:ascii="Times New Roman" w:hAnsi="Times New Roman"/>
          <w:color w:val="000000"/>
          <w:sz w:val="28"/>
          <w:lang w:val="ru-RU"/>
        </w:rPr>
        <w:t>ческой, исследовательской деятельности;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сформирова</w:t>
      </w:r>
      <w:r w:rsidRPr="00505468">
        <w:rPr>
          <w:rFonts w:ascii="Times New Roman" w:hAnsi="Times New Roman"/>
          <w:color w:val="000000"/>
          <w:sz w:val="28"/>
          <w:lang w:val="ru-RU"/>
        </w:rPr>
        <w:t>нность навыков рефлексии, признание своего права на ошибку и такого же права другого человека.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</w:t>
      </w:r>
      <w:r w:rsidRPr="00505468">
        <w:rPr>
          <w:rFonts w:ascii="Times New Roman" w:hAnsi="Times New Roman"/>
          <w:color w:val="000000"/>
          <w:sz w:val="28"/>
          <w:lang w:val="ru-RU"/>
        </w:rPr>
        <w:t>тей их решения;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</w:t>
      </w:r>
      <w:r w:rsidRPr="00505468">
        <w:rPr>
          <w:rFonts w:ascii="Times New Roman" w:hAnsi="Times New Roman"/>
          <w:color w:val="000000"/>
          <w:sz w:val="28"/>
          <w:lang w:val="ru-RU"/>
        </w:rPr>
        <w:t>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сопоставлять, сравнивать на основании существенных </w:t>
      </w:r>
      <w:r w:rsidRPr="00505468">
        <w:rPr>
          <w:rFonts w:ascii="Times New Roman" w:hAnsi="Times New Roman"/>
          <w:color w:val="000000"/>
          <w:sz w:val="28"/>
          <w:lang w:val="ru-RU"/>
        </w:rPr>
        <w:t>признаков произведения, жанры и стили музыкального и других видов искусства;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</w:t>
      </w:r>
      <w:r w:rsidRPr="00505468">
        <w:rPr>
          <w:rFonts w:ascii="Times New Roman" w:hAnsi="Times New Roman"/>
          <w:color w:val="000000"/>
          <w:sz w:val="28"/>
          <w:lang w:val="ru-RU"/>
        </w:rPr>
        <w:t>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самостоятельно обобщать и формулировать выводы </w:t>
      </w:r>
      <w:r w:rsidRPr="00505468">
        <w:rPr>
          <w:rFonts w:ascii="Times New Roman" w:hAnsi="Times New Roman"/>
          <w:color w:val="000000"/>
          <w:sz w:val="28"/>
          <w:lang w:val="ru-RU"/>
        </w:rPr>
        <w:t>по результатам проведенного слухового наблюдения-исследования.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</w:t>
      </w:r>
      <w:r w:rsidRPr="00505468">
        <w:rPr>
          <w:rFonts w:ascii="Times New Roman" w:hAnsi="Times New Roman"/>
          <w:color w:val="000000"/>
          <w:sz w:val="28"/>
          <w:lang w:val="ru-RU"/>
        </w:rPr>
        <w:t>ских задач;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самостоятельно формулирова</w:t>
      </w:r>
      <w:r w:rsidRPr="00505468">
        <w:rPr>
          <w:rFonts w:ascii="Times New Roman" w:hAnsi="Times New Roman"/>
          <w:color w:val="000000"/>
          <w:sz w:val="28"/>
          <w:lang w:val="ru-RU"/>
        </w:rPr>
        <w:t>ть обобщения и выводы по результатам проведенного наблюдения, слухового исследования.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специфику работы с аудиоинформацией, музыкальными записями;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r w:rsidRPr="00505468">
        <w:rPr>
          <w:rFonts w:ascii="Times New Roman" w:hAnsi="Times New Roman"/>
          <w:color w:val="000000"/>
          <w:sz w:val="28"/>
          <w:lang w:val="ru-RU"/>
        </w:rPr>
        <w:t>о- и видеоформатах, текстах, таблицах, схемах;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</w:t>
      </w:r>
      <w:r w:rsidRPr="00505468">
        <w:rPr>
          <w:rFonts w:ascii="Times New Roman" w:hAnsi="Times New Roman"/>
          <w:color w:val="000000"/>
          <w:sz w:val="28"/>
          <w:lang w:val="ru-RU"/>
        </w:rPr>
        <w:t>чителем или сформулированным самостоятельно;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</w:t>
      </w:r>
      <w:r w:rsidRPr="00505468">
        <w:rPr>
          <w:rFonts w:ascii="Times New Roman" w:hAnsi="Times New Roman"/>
          <w:color w:val="000000"/>
          <w:sz w:val="28"/>
          <w:lang w:val="ru-RU"/>
        </w:rPr>
        <w:t>аблица, схема, презентация, театрализация) в зависимости от коммуникативной установки.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</w:t>
      </w:r>
      <w:r w:rsidRPr="00505468">
        <w:rPr>
          <w:rFonts w:ascii="Times New Roman" w:hAnsi="Times New Roman"/>
          <w:color w:val="000000"/>
          <w:sz w:val="28"/>
          <w:lang w:val="ru-RU"/>
        </w:rPr>
        <w:t>интеллектуальной деятельности – музыкального мышления.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</w:t>
      </w:r>
      <w:r w:rsidRPr="00505468">
        <w:rPr>
          <w:rFonts w:ascii="Times New Roman" w:hAnsi="Times New Roman"/>
          <w:color w:val="000000"/>
          <w:sz w:val="28"/>
          <w:lang w:val="ru-RU"/>
        </w:rPr>
        <w:t>сказывания, понимать ограниченность словесного языка в передаче смысла музыкального произведения;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осознанно по</w:t>
      </w:r>
      <w:r w:rsidRPr="00505468">
        <w:rPr>
          <w:rFonts w:ascii="Times New Roman" w:hAnsi="Times New Roman"/>
          <w:color w:val="000000"/>
          <w:sz w:val="28"/>
          <w:lang w:val="ru-RU"/>
        </w:rPr>
        <w:t>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распознавать невербальные ср</w:t>
      </w:r>
      <w:r w:rsidRPr="00505468">
        <w:rPr>
          <w:rFonts w:ascii="Times New Roman" w:hAnsi="Times New Roman"/>
          <w:color w:val="000000"/>
          <w:sz w:val="28"/>
          <w:lang w:val="ru-RU"/>
        </w:rPr>
        <w:t>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</w:t>
      </w:r>
      <w:r w:rsidRPr="00505468">
        <w:rPr>
          <w:rFonts w:ascii="Times New Roman" w:hAnsi="Times New Roman"/>
          <w:color w:val="000000"/>
          <w:sz w:val="28"/>
          <w:lang w:val="ru-RU"/>
        </w:rPr>
        <w:t>и и целями общения;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</w:t>
      </w:r>
      <w:r w:rsidRPr="00505468">
        <w:rPr>
          <w:rFonts w:ascii="Times New Roman" w:hAnsi="Times New Roman"/>
          <w:color w:val="000000"/>
          <w:sz w:val="28"/>
          <w:lang w:val="ru-RU"/>
        </w:rPr>
        <w:t>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развивать навыки эстетиче</w:t>
      </w:r>
      <w:r w:rsidRPr="00505468">
        <w:rPr>
          <w:rFonts w:ascii="Times New Roman" w:hAnsi="Times New Roman"/>
          <w:color w:val="000000"/>
          <w:sz w:val="28"/>
          <w:lang w:val="ru-RU"/>
        </w:rPr>
        <w:t>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</w:t>
      </w:r>
      <w:r w:rsidRPr="00505468">
        <w:rPr>
          <w:rFonts w:ascii="Times New Roman" w:hAnsi="Times New Roman"/>
          <w:color w:val="000000"/>
          <w:sz w:val="28"/>
          <w:lang w:val="ru-RU"/>
        </w:rPr>
        <w:t>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</w:t>
      </w:r>
      <w:r w:rsidRPr="00505468">
        <w:rPr>
          <w:rFonts w:ascii="Times New Roman" w:hAnsi="Times New Roman"/>
          <w:color w:val="000000"/>
          <w:sz w:val="28"/>
          <w:lang w:val="ru-RU"/>
        </w:rPr>
        <w:t>овариваться, обсуждать процесс и результат совместной работы;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</w:t>
      </w:r>
      <w:r w:rsidRPr="00505468">
        <w:rPr>
          <w:rFonts w:ascii="Times New Roman" w:hAnsi="Times New Roman"/>
          <w:color w:val="000000"/>
          <w:sz w:val="28"/>
          <w:lang w:val="ru-RU"/>
        </w:rPr>
        <w:t>ованным участниками взаимодействия;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планировать достижение </w:t>
      </w:r>
      <w:r w:rsidRPr="00505468">
        <w:rPr>
          <w:rFonts w:ascii="Times New Roman" w:hAnsi="Times New Roman"/>
          <w:color w:val="000000"/>
          <w:sz w:val="28"/>
          <w:lang w:val="ru-RU"/>
        </w:rPr>
        <w:t>целей через решение ряда последовательных задач частного характера;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Самокон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>троль (рефлексия):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</w:t>
      </w:r>
      <w:r w:rsidRPr="00505468">
        <w:rPr>
          <w:rFonts w:ascii="Times New Roman" w:hAnsi="Times New Roman"/>
          <w:color w:val="000000"/>
          <w:sz w:val="28"/>
          <w:lang w:val="ru-RU"/>
        </w:rPr>
        <w:t>ющимся обстоятельствам;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</w:t>
      </w:r>
      <w:r w:rsidRPr="00505468">
        <w:rPr>
          <w:rFonts w:ascii="Times New Roman" w:hAnsi="Times New Roman"/>
          <w:color w:val="000000"/>
          <w:sz w:val="28"/>
          <w:lang w:val="ru-RU"/>
        </w:rPr>
        <w:t>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</w:t>
      </w:r>
      <w:r w:rsidRPr="00505468">
        <w:rPr>
          <w:rFonts w:ascii="Times New Roman" w:hAnsi="Times New Roman"/>
          <w:color w:val="000000"/>
          <w:sz w:val="28"/>
          <w:lang w:val="ru-RU"/>
        </w:rPr>
        <w:t>ности музыкального искусства для расширения своих компетенций в данной сфере;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выявлять и анализировать п</w:t>
      </w:r>
      <w:r w:rsidRPr="00505468">
        <w:rPr>
          <w:rFonts w:ascii="Times New Roman" w:hAnsi="Times New Roman"/>
          <w:color w:val="000000"/>
          <w:sz w:val="28"/>
          <w:lang w:val="ru-RU"/>
        </w:rPr>
        <w:t>ричины эмоций;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</w:t>
      </w:r>
      <w:r w:rsidRPr="00505468">
        <w:rPr>
          <w:rFonts w:ascii="Times New Roman" w:hAnsi="Times New Roman"/>
          <w:color w:val="000000"/>
          <w:sz w:val="28"/>
          <w:lang w:val="ru-RU"/>
        </w:rPr>
        <w:t>етическим предпочтениям и вкусам;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осознавать невозмо</w:t>
      </w:r>
      <w:r w:rsidRPr="00505468">
        <w:rPr>
          <w:rFonts w:ascii="Times New Roman" w:hAnsi="Times New Roman"/>
          <w:color w:val="000000"/>
          <w:sz w:val="28"/>
          <w:lang w:val="ru-RU"/>
        </w:rPr>
        <w:t>жность контролировать все вокруг.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</w:t>
      </w:r>
      <w:r w:rsidRPr="00505468">
        <w:rPr>
          <w:rFonts w:ascii="Times New Roman" w:hAnsi="Times New Roman"/>
          <w:color w:val="000000"/>
          <w:sz w:val="28"/>
          <w:lang w:val="ru-RU"/>
        </w:rPr>
        <w:t>о поведения, эмоционального душевного равновесия).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left="12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0640" w:rsidRPr="00505468" w:rsidRDefault="00270640">
      <w:pPr>
        <w:spacing w:after="0" w:line="264" w:lineRule="auto"/>
        <w:ind w:left="120"/>
        <w:jc w:val="both"/>
        <w:rPr>
          <w:lang w:val="ru-RU"/>
        </w:rPr>
      </w:pP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</w:t>
      </w:r>
      <w:r w:rsidRPr="00505468">
        <w:rPr>
          <w:rFonts w:ascii="Times New Roman" w:hAnsi="Times New Roman"/>
          <w:color w:val="000000"/>
          <w:sz w:val="28"/>
          <w:lang w:val="ru-RU"/>
        </w:rPr>
        <w:t>общении с музыкальным искусством во всех доступных формах, органичном включении музыки в актуальный контекст своей жизни.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</w:t>
      </w:r>
      <w:r w:rsidRPr="00505468">
        <w:rPr>
          <w:rFonts w:ascii="Times New Roman" w:hAnsi="Times New Roman"/>
          <w:color w:val="000000"/>
          <w:sz w:val="28"/>
          <w:lang w:val="ru-RU"/>
        </w:rPr>
        <w:t>скусства, неразрывную связь музыки и жизни человека, всего человечества, могут рассуждать на эту тему;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</w:t>
      </w:r>
      <w:r w:rsidRPr="00505468">
        <w:rPr>
          <w:rFonts w:ascii="Times New Roman" w:hAnsi="Times New Roman"/>
          <w:color w:val="000000"/>
          <w:sz w:val="28"/>
          <w:lang w:val="ru-RU"/>
        </w:rPr>
        <w:t>туры, испытывают гордость за них;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</w:t>
      </w:r>
      <w:r w:rsidRPr="00505468">
        <w:rPr>
          <w:rFonts w:ascii="Times New Roman" w:hAnsi="Times New Roman"/>
          <w:color w:val="000000"/>
          <w:sz w:val="28"/>
          <w:lang w:val="ru-RU"/>
        </w:rPr>
        <w:t>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</w:t>
      </w:r>
      <w:r w:rsidRPr="00505468">
        <w:rPr>
          <w:rFonts w:ascii="Times New Roman" w:hAnsi="Times New Roman"/>
          <w:color w:val="000000"/>
          <w:sz w:val="28"/>
          <w:lang w:val="ru-RU"/>
        </w:rPr>
        <w:t>ченного в развитие политического, экономического, религиозного, иных аспектов развития общества.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о</w:t>
      </w:r>
      <w:r w:rsidRPr="00505468">
        <w:rPr>
          <w:rFonts w:ascii="Times New Roman" w:hAnsi="Times New Roman"/>
          <w:color w:val="000000"/>
          <w:sz w:val="28"/>
          <w:lang w:val="ru-RU"/>
        </w:rPr>
        <w:t>собенности творчества народных и профессиональных музыкантов, творческих коллективов своего края;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 России» обучающийся научится: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различа</w:t>
      </w:r>
      <w:r w:rsidRPr="00505468">
        <w:rPr>
          <w:rFonts w:ascii="Times New Roman" w:hAnsi="Times New Roman"/>
          <w:color w:val="000000"/>
          <w:sz w:val="28"/>
          <w:lang w:val="ru-RU"/>
        </w:rPr>
        <w:t>ть на слух и исполнять произведения различных жанров фольклорной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творчества и деятельности профессиональных музыкантов в развитии общей культуры страны.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</w:t>
      </w:r>
      <w:r w:rsidRPr="00505468">
        <w:rPr>
          <w:rFonts w:ascii="Times New Roman" w:hAnsi="Times New Roman"/>
          <w:color w:val="000000"/>
          <w:sz w:val="28"/>
          <w:lang w:val="ru-RU"/>
        </w:rPr>
        <w:t>дение, исполнительский состав;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</w:t>
      </w:r>
      <w:r w:rsidRPr="00505468">
        <w:rPr>
          <w:rFonts w:ascii="Times New Roman" w:hAnsi="Times New Roman"/>
          <w:color w:val="000000"/>
          <w:sz w:val="28"/>
          <w:lang w:val="ru-RU"/>
        </w:rPr>
        <w:t>омпозиторов;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</w:t>
      </w:r>
      <w:r w:rsidRPr="00505468">
        <w:rPr>
          <w:rFonts w:ascii="Times New Roman" w:hAnsi="Times New Roman"/>
          <w:color w:val="000000"/>
          <w:sz w:val="28"/>
          <w:lang w:val="ru-RU"/>
        </w:rPr>
        <w:t>музыки (театральные, камерныеи симфонические, вокальные и инструментальные), знать их разновидности, приводить примеры;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</w:t>
      </w:r>
      <w:r w:rsidRPr="00505468">
        <w:rPr>
          <w:rFonts w:ascii="Times New Roman" w:hAnsi="Times New Roman"/>
          <w:color w:val="000000"/>
          <w:sz w:val="28"/>
          <w:lang w:val="ru-RU"/>
        </w:rPr>
        <w:t>фрагменты) вокальных, инструментальных и музыкально-театральных жанров.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</w:t>
      </w:r>
      <w:r w:rsidRPr="00505468">
        <w:rPr>
          <w:rFonts w:ascii="Times New Roman" w:hAnsi="Times New Roman"/>
          <w:color w:val="000000"/>
          <w:sz w:val="28"/>
          <w:lang w:val="ru-RU"/>
        </w:rPr>
        <w:t>диционной музыкальной культуре, в том числе к отдельным самобытным культурно-национальным традициям;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</w:t>
      </w:r>
      <w:r w:rsidRPr="00505468">
        <w:rPr>
          <w:rFonts w:ascii="Times New Roman" w:hAnsi="Times New Roman"/>
          <w:color w:val="000000"/>
          <w:sz w:val="28"/>
          <w:lang w:val="ru-RU"/>
        </w:rPr>
        <w:t>ам духовых, струнных, ударно-шумовых инструментов;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 «Европейская классическая музыка» обучающийся научится: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</w:t>
      </w:r>
      <w:r w:rsidRPr="00505468">
        <w:rPr>
          <w:rFonts w:ascii="Times New Roman" w:hAnsi="Times New Roman"/>
          <w:color w:val="000000"/>
          <w:sz w:val="28"/>
          <w:lang w:val="ru-RU"/>
        </w:rPr>
        <w:t>х стилей (барокко, классицизм, романтизм, импрессионизм);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</w:t>
      </w:r>
      <w:r w:rsidRPr="00505468">
        <w:rPr>
          <w:rFonts w:ascii="Times New Roman" w:hAnsi="Times New Roman"/>
          <w:color w:val="000000"/>
          <w:sz w:val="28"/>
          <w:lang w:val="ru-RU"/>
        </w:rPr>
        <w:t>кального произведения;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</w:t>
      </w:r>
      <w:r w:rsidRPr="00505468">
        <w:rPr>
          <w:rFonts w:ascii="Times New Roman" w:hAnsi="Times New Roman"/>
          <w:color w:val="000000"/>
          <w:sz w:val="28"/>
          <w:lang w:val="ru-RU"/>
        </w:rPr>
        <w:t>сской и европейской духовной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</w:t>
      </w:r>
      <w:r w:rsidRPr="00505468">
        <w:rPr>
          <w:rFonts w:ascii="Times New Roman" w:hAnsi="Times New Roman"/>
          <w:b/>
          <w:color w:val="000000"/>
          <w:sz w:val="28"/>
          <w:lang w:val="ru-RU"/>
        </w:rPr>
        <w:t>аучится: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</w:t>
      </w:r>
      <w:r w:rsidRPr="00505468">
        <w:rPr>
          <w:rFonts w:ascii="Times New Roman" w:hAnsi="Times New Roman"/>
          <w:color w:val="000000"/>
          <w:sz w:val="28"/>
          <w:lang w:val="ru-RU"/>
        </w:rPr>
        <w:t>дах деятельности.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505468">
        <w:rPr>
          <w:rFonts w:ascii="Times New Roman" w:hAnsi="Times New Roman"/>
          <w:color w:val="000000"/>
          <w:sz w:val="28"/>
          <w:lang w:val="ru-RU"/>
        </w:rPr>
        <w:t>: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различать и анализировать средства выразительности разных видов </w:t>
      </w:r>
      <w:r w:rsidRPr="00505468">
        <w:rPr>
          <w:rFonts w:ascii="Times New Roman" w:hAnsi="Times New Roman"/>
          <w:color w:val="000000"/>
          <w:sz w:val="28"/>
          <w:lang w:val="ru-RU"/>
        </w:rPr>
        <w:t>искусств;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0546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</w:t>
      </w:r>
      <w:r w:rsidRPr="00505468">
        <w:rPr>
          <w:rFonts w:ascii="Times New Roman" w:hAnsi="Times New Roman"/>
          <w:color w:val="000000"/>
          <w:sz w:val="28"/>
          <w:lang w:val="ru-RU"/>
        </w:rPr>
        <w:t xml:space="preserve"> произведений из разных видов искусств, объясняя логику выбора;</w:t>
      </w:r>
    </w:p>
    <w:p w:rsidR="00270640" w:rsidRPr="00505468" w:rsidRDefault="00141BC0">
      <w:pPr>
        <w:spacing w:after="0" w:line="264" w:lineRule="auto"/>
        <w:ind w:firstLine="600"/>
        <w:jc w:val="both"/>
        <w:rPr>
          <w:lang w:val="ru-RU"/>
        </w:rPr>
      </w:pPr>
      <w:r w:rsidRPr="0050546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270640" w:rsidRPr="00505468" w:rsidRDefault="00270640">
      <w:pPr>
        <w:rPr>
          <w:lang w:val="ru-RU"/>
        </w:rPr>
        <w:sectPr w:rsidR="00270640" w:rsidRPr="00505468">
          <w:pgSz w:w="11906" w:h="16383"/>
          <w:pgMar w:top="1134" w:right="850" w:bottom="1134" w:left="1701" w:header="720" w:footer="720" w:gutter="0"/>
          <w:cols w:space="720"/>
        </w:sectPr>
      </w:pPr>
    </w:p>
    <w:p w:rsidR="00270640" w:rsidRDefault="00141BC0">
      <w:pPr>
        <w:spacing w:after="0"/>
        <w:ind w:left="120"/>
      </w:pPr>
      <w:bookmarkStart w:id="9" w:name="block-16441469"/>
      <w:bookmarkEnd w:id="7"/>
      <w:r w:rsidRPr="005054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7064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видами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</w:tbl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7064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видами искусства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</w:tbl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7064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</w:tbl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7064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 w:rsidRPr="005054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54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</w:tbl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141BC0">
      <w:pPr>
        <w:spacing w:after="0"/>
        <w:ind w:left="120"/>
      </w:pPr>
      <w:bookmarkStart w:id="10" w:name="block-164414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27064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</w:tbl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27064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музыкальных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</w:tbl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27064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</w:tbl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141B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27064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0640" w:rsidRDefault="00270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640" w:rsidRDefault="00270640"/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Свиридов «О России петь — что стремиться в </w:t>
            </w: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0640" w:rsidRPr="0050546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54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0640" w:rsidRDefault="00270640">
            <w:pPr>
              <w:spacing w:after="0"/>
              <w:ind w:left="135"/>
            </w:pPr>
          </w:p>
        </w:tc>
      </w:tr>
      <w:tr w:rsidR="00270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Pr="00505468" w:rsidRDefault="00141BC0">
            <w:pPr>
              <w:spacing w:after="0"/>
              <w:ind w:left="135"/>
              <w:rPr>
                <w:lang w:val="ru-RU"/>
              </w:rPr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 w:rsidRPr="005054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0640" w:rsidRDefault="00141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640" w:rsidRDefault="00270640"/>
        </w:tc>
      </w:tr>
    </w:tbl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270640">
      <w:pPr>
        <w:sectPr w:rsidR="00270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0640" w:rsidRDefault="00141BC0">
      <w:pPr>
        <w:spacing w:after="0"/>
        <w:ind w:left="120"/>
      </w:pPr>
      <w:bookmarkStart w:id="11" w:name="block-1644147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‌</w:t>
      </w:r>
    </w:p>
    <w:p w:rsidR="00270640" w:rsidRDefault="00141BC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70640" w:rsidRDefault="00270640">
      <w:pPr>
        <w:spacing w:after="0"/>
        <w:ind w:left="120"/>
      </w:pPr>
    </w:p>
    <w:p w:rsidR="00270640" w:rsidRPr="00505468" w:rsidRDefault="00141BC0">
      <w:pPr>
        <w:spacing w:after="0" w:line="480" w:lineRule="auto"/>
        <w:ind w:left="120"/>
        <w:rPr>
          <w:lang w:val="ru-RU"/>
        </w:rPr>
      </w:pPr>
      <w:r w:rsidRPr="005054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70640" w:rsidRDefault="00141B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70640" w:rsidRDefault="00270640">
      <w:pPr>
        <w:sectPr w:rsidR="0027064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41BC0" w:rsidRDefault="00141BC0"/>
    <w:sectPr w:rsidR="00141B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70640"/>
    <w:rsid w:val="00141BC0"/>
    <w:rsid w:val="00270640"/>
    <w:rsid w:val="0050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4E252-549E-450E-B57A-4DB57879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12915</Words>
  <Characters>73619</Characters>
  <Application>Microsoft Office Word</Application>
  <DocSecurity>0</DocSecurity>
  <Lines>613</Lines>
  <Paragraphs>172</Paragraphs>
  <ScaleCrop>false</ScaleCrop>
  <Company/>
  <LinksUpToDate>false</LinksUpToDate>
  <CharactersWithSpaces>86362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2023-09-23T18:15:00Z</dcterms:created>
  <dcterms:modified xsi:type="dcterms:W3CDTF">2023-09-23T18:16:00Z</dcterms:modified>
</cp:coreProperties>
</file>