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957" w:rsidRDefault="00890957" w:rsidP="00890957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890957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74485" cy="9174480"/>
            <wp:effectExtent l="0" t="0" r="0" b="7620"/>
            <wp:wrapTight wrapText="bothSides">
              <wp:wrapPolygon edited="0">
                <wp:start x="0" y="0"/>
                <wp:lineTo x="0" y="21573"/>
                <wp:lineTo x="21516" y="21573"/>
                <wp:lineTo x="21516" y="0"/>
                <wp:lineTo x="0" y="0"/>
              </wp:wrapPolygon>
            </wp:wrapTight>
            <wp:docPr id="1" name="Рисунок 1" descr="C:\Users\Анастасия\Downloads\img-250923203953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img-250923203953-001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85" cy="917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18E" w:rsidRPr="00B4154F" w:rsidRDefault="00FF018E" w:rsidP="00FF018E">
      <w:pPr>
        <w:jc w:val="center"/>
        <w:rPr>
          <w:rFonts w:asciiTheme="majorBidi" w:hAnsiTheme="majorBidi" w:cstheme="majorBidi"/>
          <w:sz w:val="24"/>
          <w:szCs w:val="24"/>
        </w:rPr>
      </w:pPr>
      <w:r w:rsidRPr="00B4154F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FF018E" w:rsidRPr="00B4154F" w:rsidRDefault="00FF018E" w:rsidP="00FF018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основного общего образования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 (далее - учебный план) для 5-</w:t>
      </w:r>
      <w:r w:rsidR="00FB1FFE" w:rsidRPr="00B4154F">
        <w:rPr>
          <w:rStyle w:val="markedcontent"/>
          <w:rFonts w:asciiTheme="majorBidi" w:hAnsiTheme="majorBidi" w:cstheme="majorBidi"/>
          <w:sz w:val="24"/>
          <w:szCs w:val="24"/>
        </w:rPr>
        <w:t>9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распределяет учебное время, отводимое на их освоение по классам и учебным предметам.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является частью образовательной программы Муниципального казенного общеобразовательного учреждения Сортавальского муниципального округа Республики Карелия </w:t>
      </w:r>
      <w:proofErr w:type="spellStart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школа, разработанной в соответствии с ФГОС основного общего образования с учетом Федеральной образовательной программы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FF018E" w:rsidRPr="00B4154F" w:rsidRDefault="00FF018E" w:rsidP="00FF018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учебного года в 5-</w:t>
      </w:r>
      <w:r w:rsidR="00FB1FFE" w:rsidRPr="00B4154F">
        <w:rPr>
          <w:rStyle w:val="markedcontent"/>
          <w:rFonts w:asciiTheme="majorBidi" w:hAnsiTheme="majorBidi" w:cstheme="majorBidi"/>
          <w:sz w:val="24"/>
          <w:szCs w:val="24"/>
        </w:rPr>
        <w:t>9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классах составляет 34 учебные недели. 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5-</w:t>
      </w:r>
      <w:r w:rsidR="00FB1FFE" w:rsidRPr="00B4154F">
        <w:rPr>
          <w:rStyle w:val="markedcontent"/>
          <w:rFonts w:asciiTheme="majorBidi" w:hAnsiTheme="majorBidi" w:cstheme="majorBidi"/>
          <w:sz w:val="24"/>
          <w:szCs w:val="24"/>
        </w:rPr>
        <w:t>9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 пятидневной учебной неделе.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5 классе – 29 часов, в 6 классе – 30 часов, в 7 классе – 32 часа, в 8</w:t>
      </w:r>
      <w:r w:rsidR="00FB1FFE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- 9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класс</w:t>
      </w:r>
      <w:r w:rsidR="00FB1FFE" w:rsidRPr="00B4154F">
        <w:rPr>
          <w:rStyle w:val="markedcontent"/>
          <w:rFonts w:asciiTheme="majorBidi" w:hAnsiTheme="majorBidi" w:cstheme="majorBidi"/>
          <w:sz w:val="24"/>
          <w:szCs w:val="24"/>
        </w:rPr>
        <w:t>е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– 33 часа.  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обязательных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учебных предметов.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 следующим образом: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по 1 часу на проведение учебных занятий по курсу «Информатика» (5-6 класс);</w:t>
      </w:r>
    </w:p>
    <w:p w:rsidR="002D4E18" w:rsidRPr="00B4154F" w:rsidRDefault="00FF018E" w:rsidP="002D4E18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по 1 часу на проведение учебных занятий по курсу «Функциональная грамотность» (5-6 класс);</w:t>
      </w:r>
      <w:r w:rsidR="002D4E18"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F018E" w:rsidRPr="00B4154F" w:rsidRDefault="002D4E18" w:rsidP="002D4E18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- 1 час на проведение курса «Индивидуальный проект» (7 класс);</w:t>
      </w:r>
    </w:p>
    <w:p w:rsidR="002D4E18" w:rsidRPr="00B4154F" w:rsidRDefault="00FF018E" w:rsidP="002D4E18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- 1 час на проведение учебных занятий по курсу «Финансовая грамотность»</w:t>
      </w:r>
      <w:r w:rsidR="002D4E18"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(7 класс);</w:t>
      </w:r>
    </w:p>
    <w:p w:rsidR="002D4E18" w:rsidRPr="00B4154F" w:rsidRDefault="002D4E18" w:rsidP="002D4E18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- 1 час на проведение учебных занятий по курсу «Моя Карелия» (8 класс);</w:t>
      </w:r>
    </w:p>
    <w:p w:rsidR="00FF018E" w:rsidRPr="00B4154F" w:rsidRDefault="002D4E18" w:rsidP="00FF018E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- 05 часа на проведение учебных занятий по курсу «Развитие речи» (8 класс);</w:t>
      </w:r>
    </w:p>
    <w:p w:rsidR="002D4E18" w:rsidRPr="00B4154F" w:rsidRDefault="002D4E18" w:rsidP="002D4E18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- 05 часа на проведение учебных занятий по курсу «Трудные вопросы математики» (8 класс)</w:t>
      </w:r>
      <w:r w:rsidR="00FB1FFE" w:rsidRPr="00B4154F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917997" w:rsidRPr="00B4154F" w:rsidRDefault="00FB1FFE" w:rsidP="0091799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917997" w:rsidRPr="00B4154F">
        <w:rPr>
          <w:rStyle w:val="markedcontent"/>
          <w:rFonts w:ascii="Times New Roman" w:hAnsi="Times New Roman" w:cs="Times New Roman"/>
          <w:sz w:val="24"/>
          <w:szCs w:val="24"/>
        </w:rPr>
        <w:t>0,5</w:t>
      </w: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917997" w:rsidRPr="00B4154F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на увеличение учебных часов по предмету «История» (9</w:t>
      </w:r>
      <w:r w:rsidR="00917997"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>класс)</w:t>
      </w:r>
      <w:r w:rsidR="00917997" w:rsidRPr="00B4154F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:rsidR="00FB1FFE" w:rsidRPr="00B4154F" w:rsidRDefault="00917997" w:rsidP="0091799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- 0,5 часа на проведение учебных занятий по курсу «Работа с контрольно-измерительными материалами» (9 класс). </w:t>
      </w:r>
      <w:r w:rsidR="00FB1FFE" w:rsidRPr="00B4154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 xml:space="preserve">В Муниципальном казенном общеобразовательном учреждении Сортавальского муниципального </w:t>
      </w:r>
      <w:r w:rsidR="002D4E18" w:rsidRPr="00B4154F">
        <w:rPr>
          <w:rStyle w:val="markedcontent"/>
          <w:rFonts w:asciiTheme="majorBidi" w:hAnsiTheme="majorBidi" w:cstheme="majorBidi"/>
          <w:sz w:val="24"/>
          <w:szCs w:val="24"/>
        </w:rPr>
        <w:t>округа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Карелия </w:t>
      </w:r>
      <w:proofErr w:type="spellStart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 языком обучения является </w:t>
      </w:r>
      <w:r w:rsidRPr="00B4154F">
        <w:rPr>
          <w:rFonts w:asciiTheme="majorBidi" w:hAnsiTheme="majorBidi" w:cstheme="majorBidi"/>
          <w:sz w:val="24"/>
          <w:szCs w:val="24"/>
        </w:rPr>
        <w:t>русский.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предметов не осуществляется деление учащихся на подгруппы.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аттестация–процедура, проводимая с целью оценки качества освоения обучающимися части содержания</w:t>
      </w:r>
      <w:r w:rsidR="002D4E18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четверти, кроме учебного курса «Моя Карелия»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о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формах,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периодичности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порядке</w:t>
      </w:r>
      <w:r w:rsidR="00917997"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Муниципального казенного общеобразовательного учреждения Сортавальского муниципального </w:t>
      </w:r>
      <w:r w:rsidR="002D4E18" w:rsidRPr="00B4154F">
        <w:rPr>
          <w:rStyle w:val="markedcontent"/>
          <w:rFonts w:asciiTheme="majorBidi" w:hAnsiTheme="majorBidi" w:cstheme="majorBidi"/>
          <w:sz w:val="24"/>
          <w:szCs w:val="24"/>
        </w:rPr>
        <w:t>округа</w:t>
      </w:r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Республики Карелия </w:t>
      </w:r>
      <w:proofErr w:type="spellStart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>Туокслахтинская</w:t>
      </w:r>
      <w:proofErr w:type="spellEnd"/>
      <w:r w:rsidRPr="00B4154F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основная общеобразовательная школа.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 программы основного общего образования завершается итоговой аттестацией.</w:t>
      </w:r>
    </w:p>
    <w:p w:rsidR="00FF018E" w:rsidRPr="00B4154F" w:rsidRDefault="00FF018E" w:rsidP="00FF018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4F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5лет.</w:t>
      </w:r>
    </w:p>
    <w:tbl>
      <w:tblPr>
        <w:tblStyle w:val="ab"/>
        <w:tblpPr w:leftFromText="180" w:rightFromText="180" w:vertAnchor="text" w:horzAnchor="margin" w:tblpXSpec="center" w:tblpY="195"/>
        <w:tblW w:w="10951" w:type="dxa"/>
        <w:tblLayout w:type="fixed"/>
        <w:tblLook w:val="04A0" w:firstRow="1" w:lastRow="0" w:firstColumn="1" w:lastColumn="0" w:noHBand="0" w:noVBand="1"/>
      </w:tblPr>
      <w:tblGrid>
        <w:gridCol w:w="2972"/>
        <w:gridCol w:w="538"/>
        <w:gridCol w:w="778"/>
        <w:gridCol w:w="1134"/>
        <w:gridCol w:w="1094"/>
        <w:gridCol w:w="1033"/>
        <w:gridCol w:w="1134"/>
        <w:gridCol w:w="1134"/>
        <w:gridCol w:w="1134"/>
      </w:tblGrid>
      <w:tr w:rsidR="00FF018E" w:rsidRPr="00B4154F" w:rsidTr="002D4E18">
        <w:trPr>
          <w:cantSplit/>
          <w:trHeight w:val="1550"/>
        </w:trPr>
        <w:tc>
          <w:tcPr>
            <w:tcW w:w="2972" w:type="dxa"/>
          </w:tcPr>
          <w:p w:rsidR="00FF018E" w:rsidRPr="00B4154F" w:rsidRDefault="00FF018E" w:rsidP="00B4154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778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Тест в формате ОГЭ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Годовая диагностическая работа</w:t>
            </w:r>
          </w:p>
        </w:tc>
        <w:tc>
          <w:tcPr>
            <w:tcW w:w="1094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Годовая оценка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Итоговый рисунок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2D4E1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Моя Карелия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18E" w:rsidRPr="00B4154F" w:rsidTr="00917997">
        <w:tc>
          <w:tcPr>
            <w:tcW w:w="2972" w:type="dxa"/>
          </w:tcPr>
          <w:p w:rsidR="00FF018E" w:rsidRPr="00B4154F" w:rsidRDefault="00FF018E" w:rsidP="00B4154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3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33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F018E" w:rsidRPr="00B4154F" w:rsidRDefault="00FF018E" w:rsidP="009179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88E" w:rsidRDefault="00D8488E" w:rsidP="00FF018E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2D4E1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15012" w:type="dxa"/>
        <w:tblLook w:val="04A0" w:firstRow="1" w:lastRow="0" w:firstColumn="1" w:lastColumn="0" w:noHBand="0" w:noVBand="1"/>
      </w:tblPr>
      <w:tblGrid>
        <w:gridCol w:w="5600"/>
        <w:gridCol w:w="1881"/>
        <w:gridCol w:w="2074"/>
        <w:gridCol w:w="1839"/>
        <w:gridCol w:w="1956"/>
        <w:gridCol w:w="1662"/>
      </w:tblGrid>
      <w:tr w:rsidR="00917997" w:rsidRPr="002D4E18" w:rsidTr="00917997">
        <w:trPr>
          <w:trHeight w:val="231"/>
        </w:trPr>
        <w:tc>
          <w:tcPr>
            <w:tcW w:w="5600" w:type="dxa"/>
            <w:vMerge w:val="restart"/>
            <w:shd w:val="clear" w:color="auto" w:fill="D9D9D9"/>
          </w:tcPr>
          <w:p w:rsidR="00917997" w:rsidRPr="002D4E18" w:rsidRDefault="00917997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9412" w:type="dxa"/>
            <w:gridSpan w:val="5"/>
            <w:shd w:val="clear" w:color="auto" w:fill="D9D9D9"/>
          </w:tcPr>
          <w:p w:rsidR="00917997" w:rsidRPr="002D4E18" w:rsidRDefault="00917997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  <w:vMerge/>
          </w:tcPr>
          <w:p w:rsidR="00917997" w:rsidRPr="002D4E18" w:rsidRDefault="00917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shd w:val="clear" w:color="auto" w:fill="D9D9D9"/>
          </w:tcPr>
          <w:p w:rsidR="00917997" w:rsidRPr="002D4E18" w:rsidRDefault="00917997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4" w:type="dxa"/>
            <w:shd w:val="clear" w:color="auto" w:fill="D9D9D9"/>
          </w:tcPr>
          <w:p w:rsidR="00917997" w:rsidRPr="002D4E18" w:rsidRDefault="00917997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9" w:type="dxa"/>
            <w:shd w:val="clear" w:color="auto" w:fill="D9D9D9"/>
          </w:tcPr>
          <w:p w:rsidR="00917997" w:rsidRPr="002D4E18" w:rsidRDefault="00917997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56" w:type="dxa"/>
            <w:shd w:val="clear" w:color="auto" w:fill="D9D9D9"/>
          </w:tcPr>
          <w:p w:rsidR="00917997" w:rsidRPr="002D4E18" w:rsidRDefault="00917997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62" w:type="dxa"/>
            <w:shd w:val="clear" w:color="auto" w:fill="D9D9D9"/>
          </w:tcPr>
          <w:p w:rsidR="00917997" w:rsidRPr="00FB1FFE" w:rsidRDefault="00917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FF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025F4D" w:rsidRPr="002D4E18" w:rsidTr="00917997">
        <w:trPr>
          <w:trHeight w:val="231"/>
        </w:trPr>
        <w:tc>
          <w:tcPr>
            <w:tcW w:w="15012" w:type="dxa"/>
            <w:gridSpan w:val="6"/>
            <w:shd w:val="clear" w:color="auto" w:fill="FFFFB3"/>
          </w:tcPr>
          <w:p w:rsidR="00025F4D" w:rsidRPr="002D4E18" w:rsidRDefault="00A36B00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5</w:t>
            </w:r>
            <w:r w:rsidR="00475828"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6</w:t>
            </w:r>
            <w:r w:rsidR="00475828">
              <w:rPr>
                <w:rFonts w:ascii="Times New Roman" w:hAnsi="Times New Roman" w:cs="Times New Roman"/>
              </w:rPr>
              <w:t>/204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4</w:t>
            </w:r>
            <w:r w:rsidR="00475828">
              <w:rPr>
                <w:rFonts w:ascii="Times New Roman" w:hAnsi="Times New Roman" w:cs="Times New Roman"/>
              </w:rPr>
              <w:t>/136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2D4E18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5</w:t>
            </w:r>
            <w:r w:rsidR="00475828"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5</w:t>
            </w:r>
            <w:r w:rsidR="00475828">
              <w:rPr>
                <w:rFonts w:ascii="Times New Roman" w:hAnsi="Times New Roman" w:cs="Times New Roman"/>
              </w:rPr>
              <w:t>/170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0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917997" w:rsidRPr="002D4E18" w:rsidRDefault="00475828" w:rsidP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/102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0</w:t>
            </w:r>
          </w:p>
        </w:tc>
      </w:tr>
      <w:tr w:rsidR="00917997" w:rsidRPr="002D4E18" w:rsidTr="00917997">
        <w:trPr>
          <w:trHeight w:val="22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0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</w:tr>
      <w:tr w:rsidR="00917997" w:rsidRPr="002D4E18" w:rsidTr="00917997">
        <w:trPr>
          <w:trHeight w:val="231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2</w:t>
            </w:r>
            <w:r w:rsidR="00475828">
              <w:rPr>
                <w:rFonts w:ascii="Times New Roman" w:hAnsi="Times New Roman" w:cs="Times New Roman"/>
              </w:rPr>
              <w:t>/68</w:t>
            </w:r>
          </w:p>
        </w:tc>
      </w:tr>
      <w:tr w:rsidR="00917997" w:rsidRPr="002D4E18" w:rsidTr="00917997">
        <w:trPr>
          <w:trHeight w:val="452"/>
        </w:trPr>
        <w:tc>
          <w:tcPr>
            <w:tcW w:w="5600" w:type="dxa"/>
          </w:tcPr>
          <w:p w:rsidR="00917997" w:rsidRPr="002D4E18" w:rsidRDefault="00917997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881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917997" w:rsidRPr="002D4E18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917997" w:rsidRPr="00B70189" w:rsidRDefault="00917997" w:rsidP="00FB1FFE">
            <w:pPr>
              <w:jc w:val="center"/>
              <w:rPr>
                <w:rFonts w:ascii="Times New Roman" w:hAnsi="Times New Roman" w:cs="Times New Roman"/>
              </w:rPr>
            </w:pPr>
            <w:r w:rsidRPr="00B70189">
              <w:rPr>
                <w:rFonts w:ascii="Times New Roman" w:hAnsi="Times New Roman" w:cs="Times New Roman"/>
              </w:rPr>
              <w:t>1</w:t>
            </w:r>
            <w:r w:rsidR="00475828">
              <w:rPr>
                <w:rFonts w:ascii="Times New Roman" w:hAnsi="Times New Roman" w:cs="Times New Roman"/>
              </w:rPr>
              <w:t>34</w:t>
            </w:r>
          </w:p>
        </w:tc>
      </w:tr>
      <w:tr w:rsidR="00FB1FFE" w:rsidRPr="002D4E18" w:rsidTr="00917997">
        <w:trPr>
          <w:trHeight w:val="231"/>
        </w:trPr>
        <w:tc>
          <w:tcPr>
            <w:tcW w:w="5600" w:type="dxa"/>
            <w:shd w:val="clear" w:color="auto" w:fill="00FF00"/>
          </w:tcPr>
          <w:p w:rsidR="00FB1FFE" w:rsidRPr="002D4E18" w:rsidRDefault="00FB1FFE" w:rsidP="00FB1FFE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81" w:type="dxa"/>
            <w:shd w:val="clear" w:color="auto" w:fill="00FF00"/>
          </w:tcPr>
          <w:p w:rsidR="00FB1FFE" w:rsidRPr="002D4E18" w:rsidRDefault="00FB1FFE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74" w:type="dxa"/>
            <w:shd w:val="clear" w:color="auto" w:fill="00FF00"/>
          </w:tcPr>
          <w:p w:rsidR="00FB1FFE" w:rsidRPr="002D4E18" w:rsidRDefault="00FB1FFE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39" w:type="dxa"/>
            <w:shd w:val="clear" w:color="auto" w:fill="00FF00"/>
          </w:tcPr>
          <w:p w:rsidR="00FB1FFE" w:rsidRPr="002D4E18" w:rsidRDefault="00FB1FFE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56" w:type="dxa"/>
            <w:shd w:val="clear" w:color="auto" w:fill="00FF00"/>
          </w:tcPr>
          <w:p w:rsidR="00FB1FFE" w:rsidRPr="002D4E18" w:rsidRDefault="00FB1FFE" w:rsidP="00FB1FF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  <w:r w:rsidR="00475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2" w:type="dxa"/>
            <w:shd w:val="clear" w:color="auto" w:fill="00FF00"/>
          </w:tcPr>
          <w:p w:rsidR="00FB1FFE" w:rsidRPr="002D4E18" w:rsidRDefault="00FB1FFE" w:rsidP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025F4D" w:rsidRPr="002D4E18" w:rsidTr="00917997">
        <w:trPr>
          <w:trHeight w:val="221"/>
        </w:trPr>
        <w:tc>
          <w:tcPr>
            <w:tcW w:w="15012" w:type="dxa"/>
            <w:gridSpan w:val="6"/>
            <w:shd w:val="clear" w:color="auto" w:fill="FFFFB3"/>
          </w:tcPr>
          <w:p w:rsidR="00025F4D" w:rsidRPr="002D4E18" w:rsidRDefault="00A36B00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025F4D" w:rsidRPr="002D4E18" w:rsidTr="00917997">
        <w:trPr>
          <w:trHeight w:val="231"/>
        </w:trPr>
        <w:tc>
          <w:tcPr>
            <w:tcW w:w="5600" w:type="dxa"/>
            <w:shd w:val="clear" w:color="auto" w:fill="D9D9D9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881" w:type="dxa"/>
            <w:shd w:val="clear" w:color="auto" w:fill="D9D9D9"/>
          </w:tcPr>
          <w:p w:rsidR="00025F4D" w:rsidRPr="002D4E18" w:rsidRDefault="0002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shd w:val="clear" w:color="auto" w:fill="D9D9D9"/>
          </w:tcPr>
          <w:p w:rsidR="00025F4D" w:rsidRPr="002D4E18" w:rsidRDefault="0002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shd w:val="clear" w:color="auto" w:fill="D9D9D9"/>
          </w:tcPr>
          <w:p w:rsidR="00025F4D" w:rsidRPr="002D4E18" w:rsidRDefault="0002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D9D9D9"/>
          </w:tcPr>
          <w:p w:rsidR="00025F4D" w:rsidRPr="002D4E18" w:rsidRDefault="00025F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shd w:val="clear" w:color="auto" w:fill="D9D9D9"/>
          </w:tcPr>
          <w:p w:rsidR="00025F4D" w:rsidRPr="002D4E18" w:rsidRDefault="00025F4D">
            <w:pPr>
              <w:rPr>
                <w:rFonts w:ascii="Times New Roman" w:hAnsi="Times New Roman" w:cs="Times New Roman"/>
              </w:rPr>
            </w:pPr>
          </w:p>
        </w:tc>
      </w:tr>
      <w:tr w:rsidR="00025F4D" w:rsidRPr="002D4E18" w:rsidTr="00917997">
        <w:trPr>
          <w:trHeight w:val="231"/>
        </w:trPr>
        <w:tc>
          <w:tcPr>
            <w:tcW w:w="5600" w:type="dxa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81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5F4D" w:rsidRPr="002D4E18" w:rsidTr="00475828">
        <w:trPr>
          <w:trHeight w:val="242"/>
        </w:trPr>
        <w:tc>
          <w:tcPr>
            <w:tcW w:w="5600" w:type="dxa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1881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2074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839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E18" w:rsidRPr="002D4E18" w:rsidTr="00475828">
        <w:trPr>
          <w:trHeight w:val="260"/>
        </w:trPr>
        <w:tc>
          <w:tcPr>
            <w:tcW w:w="5600" w:type="dxa"/>
          </w:tcPr>
          <w:p w:rsidR="002D4E18" w:rsidRPr="002D4E18" w:rsidRDefault="002D4E18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881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2D4E18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E18" w:rsidRPr="002D4E18" w:rsidTr="00475828">
        <w:trPr>
          <w:trHeight w:val="278"/>
        </w:trPr>
        <w:tc>
          <w:tcPr>
            <w:tcW w:w="5600" w:type="dxa"/>
          </w:tcPr>
          <w:p w:rsidR="002D4E18" w:rsidRPr="002D4E18" w:rsidRDefault="002D4E18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881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956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2D4E18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5F4D" w:rsidRPr="002D4E18" w:rsidTr="00475828">
        <w:trPr>
          <w:trHeight w:val="268"/>
        </w:trPr>
        <w:tc>
          <w:tcPr>
            <w:tcW w:w="5600" w:type="dxa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Трудные вопросы математики</w:t>
            </w:r>
          </w:p>
        </w:tc>
        <w:tc>
          <w:tcPr>
            <w:tcW w:w="1881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0.5</w:t>
            </w:r>
            <w:r w:rsidR="00B4154F">
              <w:rPr>
                <w:rFonts w:ascii="Times New Roman" w:hAnsi="Times New Roman" w:cs="Times New Roman"/>
              </w:rPr>
              <w:t>/17</w:t>
            </w:r>
          </w:p>
        </w:tc>
        <w:tc>
          <w:tcPr>
            <w:tcW w:w="1662" w:type="dxa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E18" w:rsidRPr="002D4E18" w:rsidTr="00917997">
        <w:trPr>
          <w:trHeight w:val="231"/>
        </w:trPr>
        <w:tc>
          <w:tcPr>
            <w:tcW w:w="5600" w:type="dxa"/>
          </w:tcPr>
          <w:p w:rsidR="002D4E18" w:rsidRPr="002D4E18" w:rsidRDefault="002D4E18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881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0.5</w:t>
            </w:r>
            <w:r w:rsidR="00B4154F">
              <w:rPr>
                <w:rFonts w:ascii="Times New Roman" w:hAnsi="Times New Roman" w:cs="Times New Roman"/>
              </w:rPr>
              <w:t>/17</w:t>
            </w:r>
          </w:p>
        </w:tc>
        <w:tc>
          <w:tcPr>
            <w:tcW w:w="1662" w:type="dxa"/>
          </w:tcPr>
          <w:p w:rsidR="002D4E18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D4E18" w:rsidRPr="002D4E18" w:rsidTr="00917997">
        <w:trPr>
          <w:trHeight w:val="231"/>
        </w:trPr>
        <w:tc>
          <w:tcPr>
            <w:tcW w:w="5600" w:type="dxa"/>
          </w:tcPr>
          <w:p w:rsidR="002D4E18" w:rsidRPr="002D4E18" w:rsidRDefault="002D4E18" w:rsidP="00B4154F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Моя Карелия</w:t>
            </w:r>
          </w:p>
        </w:tc>
        <w:tc>
          <w:tcPr>
            <w:tcW w:w="1881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2D4E18" w:rsidRPr="002D4E18" w:rsidRDefault="002D4E18" w:rsidP="00B4154F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</w:t>
            </w:r>
            <w:r w:rsidR="00B4154F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662" w:type="dxa"/>
          </w:tcPr>
          <w:p w:rsidR="002D4E18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1FFE" w:rsidRPr="002D4E18" w:rsidTr="00917997">
        <w:trPr>
          <w:trHeight w:val="231"/>
        </w:trPr>
        <w:tc>
          <w:tcPr>
            <w:tcW w:w="5600" w:type="dxa"/>
          </w:tcPr>
          <w:p w:rsidR="00FB1FFE" w:rsidRPr="002D4E18" w:rsidRDefault="00FB1FFE" w:rsidP="00B415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81" w:type="dxa"/>
          </w:tcPr>
          <w:p w:rsidR="00FB1FFE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FB1FFE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FB1FFE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FB1FFE" w:rsidRPr="002D4E18" w:rsidRDefault="00FB1FFE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FB1FFE" w:rsidRPr="002D4E1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B4154F">
              <w:rPr>
                <w:rFonts w:ascii="Times New Roman" w:hAnsi="Times New Roman" w:cs="Times New Roman"/>
              </w:rPr>
              <w:t>/17</w:t>
            </w:r>
          </w:p>
        </w:tc>
      </w:tr>
      <w:tr w:rsidR="00475828" w:rsidRPr="002D4E18" w:rsidTr="00917997">
        <w:trPr>
          <w:trHeight w:val="231"/>
        </w:trPr>
        <w:tc>
          <w:tcPr>
            <w:tcW w:w="5600" w:type="dxa"/>
          </w:tcPr>
          <w:p w:rsidR="00475828" w:rsidRPr="00475828" w:rsidRDefault="00475828" w:rsidP="00B4154F">
            <w:pPr>
              <w:rPr>
                <w:rFonts w:ascii="Times New Roman" w:hAnsi="Times New Roman" w:cs="Times New Roman"/>
              </w:rPr>
            </w:pPr>
            <w:r w:rsidRPr="00475828">
              <w:rPr>
                <w:rStyle w:val="markedcontent"/>
                <w:rFonts w:ascii="Times New Roman" w:hAnsi="Times New Roman" w:cs="Times New Roman"/>
              </w:rPr>
              <w:t>Работа с контрольно-измерительными материалами</w:t>
            </w:r>
          </w:p>
        </w:tc>
        <w:tc>
          <w:tcPr>
            <w:tcW w:w="1881" w:type="dxa"/>
          </w:tcPr>
          <w:p w:rsidR="0047582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</w:tcPr>
          <w:p w:rsidR="0047582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9" w:type="dxa"/>
          </w:tcPr>
          <w:p w:rsidR="0047582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</w:tcPr>
          <w:p w:rsidR="0047582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</w:tcPr>
          <w:p w:rsidR="00475828" w:rsidRDefault="00475828" w:rsidP="00B4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  <w:r w:rsidR="00B4154F">
              <w:rPr>
                <w:rFonts w:ascii="Times New Roman" w:hAnsi="Times New Roman" w:cs="Times New Roman"/>
              </w:rPr>
              <w:t>/17</w:t>
            </w:r>
          </w:p>
        </w:tc>
      </w:tr>
      <w:tr w:rsidR="00025F4D" w:rsidRPr="002D4E18" w:rsidTr="00917997">
        <w:trPr>
          <w:trHeight w:val="221"/>
        </w:trPr>
        <w:tc>
          <w:tcPr>
            <w:tcW w:w="5600" w:type="dxa"/>
            <w:shd w:val="clear" w:color="auto" w:fill="00FF00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881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6" w:type="dxa"/>
            <w:shd w:val="clear" w:color="auto" w:fill="00FF00"/>
          </w:tcPr>
          <w:p w:rsidR="00025F4D" w:rsidRPr="002D4E18" w:rsidRDefault="00FF018E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2" w:type="dxa"/>
            <w:shd w:val="clear" w:color="auto" w:fill="00FF00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F4D" w:rsidRPr="002D4E18" w:rsidTr="00917997">
        <w:trPr>
          <w:trHeight w:val="231"/>
        </w:trPr>
        <w:tc>
          <w:tcPr>
            <w:tcW w:w="5600" w:type="dxa"/>
            <w:shd w:val="clear" w:color="auto" w:fill="00FF00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881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74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39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56" w:type="dxa"/>
            <w:shd w:val="clear" w:color="auto" w:fill="00FF00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62" w:type="dxa"/>
            <w:shd w:val="clear" w:color="auto" w:fill="00FF00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025F4D" w:rsidRPr="002D4E18" w:rsidTr="00917997">
        <w:trPr>
          <w:trHeight w:val="231"/>
        </w:trPr>
        <w:tc>
          <w:tcPr>
            <w:tcW w:w="5600" w:type="dxa"/>
            <w:shd w:val="clear" w:color="auto" w:fill="FCE3FC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881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4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39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56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62" w:type="dxa"/>
            <w:shd w:val="clear" w:color="auto" w:fill="FCE3FC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025F4D" w:rsidRPr="002D4E18" w:rsidTr="00917997">
        <w:trPr>
          <w:trHeight w:val="221"/>
        </w:trPr>
        <w:tc>
          <w:tcPr>
            <w:tcW w:w="5600" w:type="dxa"/>
            <w:shd w:val="clear" w:color="auto" w:fill="FCE3FC"/>
          </w:tcPr>
          <w:p w:rsidR="00025F4D" w:rsidRPr="002D4E18" w:rsidRDefault="00A36B00">
            <w:pPr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881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2074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839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956" w:type="dxa"/>
            <w:shd w:val="clear" w:color="auto" w:fill="FCE3FC"/>
          </w:tcPr>
          <w:p w:rsidR="00025F4D" w:rsidRPr="002D4E18" w:rsidRDefault="00A36B00">
            <w:pPr>
              <w:jc w:val="center"/>
              <w:rPr>
                <w:rFonts w:ascii="Times New Roman" w:hAnsi="Times New Roman" w:cs="Times New Roman"/>
              </w:rPr>
            </w:pPr>
            <w:r w:rsidRPr="002D4E18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662" w:type="dxa"/>
            <w:shd w:val="clear" w:color="auto" w:fill="FCE3FC"/>
          </w:tcPr>
          <w:p w:rsidR="00025F4D" w:rsidRPr="002D4E18" w:rsidRDefault="00FB1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</w:t>
            </w:r>
          </w:p>
        </w:tc>
      </w:tr>
    </w:tbl>
    <w:p w:rsidR="00B4154F" w:rsidRDefault="00B4154F">
      <w:pPr>
        <w:sectPr w:rsidR="00B4154F" w:rsidSect="00D8488E">
          <w:pgSz w:w="16820" w:h="11900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A36B00" w:rsidRDefault="00A36B00" w:rsidP="00DA7511">
      <w:pPr>
        <w:pStyle w:val="20"/>
        <w:keepNext/>
        <w:keepLines/>
        <w:tabs>
          <w:tab w:val="left" w:pos="6248"/>
        </w:tabs>
        <w:spacing w:after="0"/>
        <w:jc w:val="left"/>
      </w:pPr>
    </w:p>
    <w:sectPr w:rsidR="00A36B00" w:rsidSect="00DA7511">
      <w:pgSz w:w="11900" w:h="16840"/>
      <w:pgMar w:top="567" w:right="567" w:bottom="567" w:left="1134" w:header="0" w:footer="7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25F4D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D4E18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69B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75828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1F39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6E5FC8"/>
    <w:rsid w:val="006F4148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90957"/>
    <w:rsid w:val="008B4198"/>
    <w:rsid w:val="008E0553"/>
    <w:rsid w:val="0091799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6B0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154F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4AF9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751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1FFE"/>
    <w:rsid w:val="00FB2281"/>
    <w:rsid w:val="00FC2435"/>
    <w:rsid w:val="00FD7A4F"/>
    <w:rsid w:val="00FE1E59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D3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FF018E"/>
    <w:pPr>
      <w:spacing w:after="0" w:line="240" w:lineRule="auto"/>
    </w:pPr>
  </w:style>
  <w:style w:type="character" w:customStyle="1" w:styleId="ad">
    <w:name w:val="Основной текст_"/>
    <w:basedOn w:val="a0"/>
    <w:link w:val="1"/>
    <w:rsid w:val="00B4154F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B4154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B4154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B4154F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18</cp:revision>
  <dcterms:created xsi:type="dcterms:W3CDTF">2025-06-13T16:52:00Z</dcterms:created>
  <dcterms:modified xsi:type="dcterms:W3CDTF">2025-09-23T17:41:00Z</dcterms:modified>
</cp:coreProperties>
</file>