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810" w:rsidRPr="00774AEC" w:rsidRDefault="00774AEC">
      <w:pPr>
        <w:rPr>
          <w:rFonts w:ascii="Times New Roman" w:hAnsi="Times New Roman" w:cs="Times New Roman"/>
        </w:rPr>
      </w:pPr>
      <w:r w:rsidRPr="00774AE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7E4C189" wp14:editId="5DE16DAC">
            <wp:simplePos x="0" y="0"/>
            <wp:positionH relativeFrom="margin">
              <wp:posOffset>-274320</wp:posOffset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810" w:rsidRPr="00774AEC" w:rsidRDefault="00B00810">
      <w:pPr>
        <w:rPr>
          <w:rFonts w:ascii="Times New Roman" w:hAnsi="Times New Roman" w:cs="Times New Roman"/>
        </w:rPr>
      </w:pPr>
    </w:p>
    <w:p w:rsidR="00774AEC" w:rsidRPr="00774AEC" w:rsidRDefault="00774AEC" w:rsidP="00774AEC">
      <w:pPr>
        <w:spacing w:line="208" w:lineRule="auto"/>
        <w:ind w:left="155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AEC">
        <w:rPr>
          <w:rFonts w:ascii="Times New Roman" w:hAnsi="Times New Roman" w:cs="Times New Roman"/>
          <w:b/>
          <w:w w:val="105"/>
          <w:sz w:val="28"/>
          <w:szCs w:val="28"/>
        </w:rPr>
        <w:t xml:space="preserve">РАБОЧАЯ ПРОГРАММА КУРСА </w:t>
      </w:r>
      <w:r w:rsidRPr="00774AEC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>ВНЕУРОЧНОЙ</w:t>
      </w:r>
      <w:r w:rsidRPr="00774AEC">
        <w:rPr>
          <w:rFonts w:ascii="Times New Roman" w:hAnsi="Times New Roman" w:cs="Times New Roman"/>
          <w:b/>
          <w:spacing w:val="51"/>
          <w:w w:val="105"/>
          <w:sz w:val="28"/>
          <w:szCs w:val="28"/>
        </w:rPr>
        <w:t xml:space="preserve"> </w:t>
      </w:r>
      <w:r w:rsidRPr="00774AEC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ДЕЯТЕЛЬНОСТИ</w:t>
      </w:r>
    </w:p>
    <w:p w:rsidR="00774AEC" w:rsidRPr="00774AEC" w:rsidRDefault="00774AEC" w:rsidP="00774AEC">
      <w:pPr>
        <w:pStyle w:val="a6"/>
        <w:spacing w:line="206" w:lineRule="auto"/>
        <w:ind w:right="-1"/>
        <w:jc w:val="center"/>
        <w:rPr>
          <w:rFonts w:ascii="Times New Roman" w:hAnsi="Times New Roman" w:cs="Times New Roman"/>
          <w:spacing w:val="10"/>
          <w:w w:val="105"/>
          <w:sz w:val="28"/>
          <w:szCs w:val="28"/>
        </w:rPr>
      </w:pPr>
      <w:r w:rsidRPr="00774AEC">
        <w:rPr>
          <w:rFonts w:ascii="Times New Roman" w:hAnsi="Times New Roman" w:cs="Times New Roman"/>
          <w:spacing w:val="-2"/>
          <w:w w:val="105"/>
          <w:sz w:val="28"/>
          <w:szCs w:val="28"/>
        </w:rPr>
        <w:t>«</w:t>
      </w:r>
      <w:r w:rsidRPr="00774AEC">
        <w:rPr>
          <w:rFonts w:ascii="Times New Roman" w:hAnsi="Times New Roman" w:cs="Times New Roman"/>
          <w:spacing w:val="-2"/>
          <w:w w:val="105"/>
          <w:sz w:val="28"/>
          <w:szCs w:val="28"/>
        </w:rPr>
        <w:t>МУЗЕЙНЫЕ УРОКИ</w:t>
      </w:r>
      <w:r w:rsidRPr="00774AEC">
        <w:rPr>
          <w:rFonts w:ascii="Times New Roman" w:hAnsi="Times New Roman" w:cs="Times New Roman"/>
          <w:spacing w:val="10"/>
          <w:w w:val="105"/>
          <w:sz w:val="28"/>
          <w:szCs w:val="28"/>
        </w:rPr>
        <w:t>»</w:t>
      </w:r>
    </w:p>
    <w:p w:rsidR="00774AEC" w:rsidRPr="00774AEC" w:rsidRDefault="00774AEC" w:rsidP="00774AEC">
      <w:pPr>
        <w:pStyle w:val="a6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00810" w:rsidRPr="00774AEC" w:rsidRDefault="00774AEC" w:rsidP="00774AE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AEC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AEC" w:rsidRPr="00774AEC" w:rsidRDefault="00774AEC" w:rsidP="00774AEC">
      <w:pPr>
        <w:pStyle w:val="a6"/>
        <w:spacing w:line="206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4AEC">
        <w:rPr>
          <w:rFonts w:ascii="Times New Roman" w:hAnsi="Times New Roman" w:cs="Times New Roman"/>
          <w:sz w:val="28"/>
          <w:szCs w:val="28"/>
        </w:rPr>
        <w:t>п. Заозерный</w:t>
      </w:r>
    </w:p>
    <w:p w:rsidR="00774AEC" w:rsidRPr="00774AEC" w:rsidRDefault="00774AEC" w:rsidP="00774AEC">
      <w:pPr>
        <w:pStyle w:val="a6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74AEC">
        <w:rPr>
          <w:rFonts w:ascii="Times New Roman" w:hAnsi="Times New Roman" w:cs="Times New Roman"/>
          <w:sz w:val="28"/>
          <w:szCs w:val="28"/>
        </w:rPr>
        <w:t>2025</w:t>
      </w:r>
    </w:p>
    <w:p w:rsidR="00414E92" w:rsidRPr="00774AEC" w:rsidRDefault="00414E92" w:rsidP="00B00810">
      <w:pPr>
        <w:rPr>
          <w:rFonts w:ascii="Times New Roman" w:hAnsi="Times New Roman" w:cs="Times New Roman"/>
          <w:b/>
          <w:sz w:val="24"/>
          <w:szCs w:val="24"/>
        </w:rPr>
      </w:pPr>
    </w:p>
    <w:p w:rsidR="00B00810" w:rsidRPr="00774AEC" w:rsidRDefault="00B00810" w:rsidP="00B00810">
      <w:pPr>
        <w:rPr>
          <w:rFonts w:ascii="Times New Roman" w:hAnsi="Times New Roman" w:cs="Times New Roman"/>
          <w:b/>
          <w:sz w:val="24"/>
          <w:szCs w:val="24"/>
        </w:rPr>
      </w:pPr>
      <w:r w:rsidRPr="00774AE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87AF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 «Музейные уроки»</w:t>
      </w:r>
      <w:r w:rsidR="00C87AF0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основании:</w:t>
      </w:r>
      <w:bookmarkStart w:id="0" w:name="_GoBack"/>
      <w:bookmarkEnd w:id="0"/>
    </w:p>
    <w:p w:rsidR="00C87AF0" w:rsidRPr="00774AEC" w:rsidRDefault="00C87AF0" w:rsidP="00C87AF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образовании в Российской Федерации» от 29.12.2012 № 273-ФЗ;</w:t>
      </w:r>
    </w:p>
    <w:p w:rsidR="00C87AF0" w:rsidRPr="00774AEC" w:rsidRDefault="00C87AF0" w:rsidP="00C87AF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2021–2025 гг. (Распоряжение Правительства Российской Федерации от 12.11.2020 № 2945-р);</w:t>
      </w:r>
    </w:p>
    <w:p w:rsidR="00C87AF0" w:rsidRPr="00774AEC" w:rsidRDefault="00C87AF0" w:rsidP="00C87AF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C87AF0" w:rsidRPr="00774AEC" w:rsidRDefault="00C87AF0" w:rsidP="00C87AF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стандарта: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(Приказ Министерства просвещения Российской Федерации от 31.05.2021 № 286)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(Приказ Министерства просвещения Российской Федерации от 31.05.2021 № 287)</w:t>
      </w:r>
    </w:p>
    <w:p w:rsidR="00C87AF0" w:rsidRPr="00774AEC" w:rsidRDefault="00C87AF0" w:rsidP="00B0081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образовательной программы: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образования»)</w:t>
      </w:r>
    </w:p>
    <w:p w:rsidR="00C87AF0" w:rsidRPr="00774AEC" w:rsidRDefault="00C87AF0" w:rsidP="00B00810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МКОУ Сортавальского МО РК Туокслахтинская ООШ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7) Программы воспитания МКОУ Сортавальского МО РК Туокслахтинская ООШ </w:t>
      </w:r>
    </w:p>
    <w:p w:rsidR="00B00810" w:rsidRPr="00774AEC" w:rsidRDefault="00C87AF0" w:rsidP="00C87A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Учебным </w:t>
      </w:r>
      <w:proofErr w:type="gramStart"/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</w:t>
      </w:r>
      <w:r w:rsidR="00B00810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proofErr w:type="gramEnd"/>
      <w:r w:rsidR="00B00810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Сортавальского МО РК Туокслахтинская ООШ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разработана в соответствии с Федеральным Государственным Образовательным Стандартом (ФГОС) общего образования на основании документа: Письмо Министерства образования и науки России от 12.05.2011г. № 03 – 296 «Об организации внеурочной деятельности при введении ФГОС.</w:t>
      </w:r>
    </w:p>
    <w:p w:rsidR="00B00810" w:rsidRPr="00774AEC" w:rsidRDefault="00B00810" w:rsidP="00B008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Гражданско-правовое воспитание - один из приоритетов воспитательной работы в школе. Патриотизм - одна из базовых составляющих личности, гражданина, выражающаяся в чувстве любви, гордости, признания своему Отечеству, его истории и культуре, традициям, в осознании гражданского долга перед ним, в готовности к защите его интересов, формированию у учащихся чувства готовности к выполнению своего гражданского долга и конституционных обязанностей.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 патриот начинается в школе: прежде чем стать гражданином и патриотом Родины, школьник должен научиться быть гражданином и патриотом своей школы, знать ее историю, активно участвовать во всех делах школы.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обучение детей основам краеведения и музейного дела в</w:t>
      </w:r>
      <w:r w:rsidR="0059736F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школьного музея.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рассчитан на 1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взаимосвязанности краеведческой и музееведческой составляющих курса. Осуществление такого подхода создаёт условия для комплексного изуч</w:t>
      </w:r>
      <w:r w:rsidR="0059736F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истории, культуры и традиций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музейно-краеведческими средствами. Проведение занятий по этой схеме даёт возможность обучающимся получать знания и представления по истории, к</w:t>
      </w:r>
      <w:r w:rsidR="0059736F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ультуре, и традициях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:rsidR="00B00810" w:rsidRPr="00774AEC" w:rsidRDefault="00C26703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этом направлении</w:t>
      </w:r>
      <w:r w:rsidR="00B00810"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реализации компетентностного подхода в воспитании и предполагает формирование у учащихся следующих </w:t>
      </w:r>
      <w:r w:rsidR="00B00810"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ключевых компетенций: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ценностно-смысловых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общекультурных: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–познавательных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: владение способами анализа, синтеза,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сравнения, обобщения, классификации, систематизации; умение действовать в нестандартных ситуациях, креативность;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информационных: 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:rsidR="00B00810" w:rsidRPr="00774AEC" w:rsidRDefault="00B00810" w:rsidP="00B0081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коммуникативных: 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:rsidR="00B00810" w:rsidRPr="00774AEC" w:rsidRDefault="00B00810" w:rsidP="00B008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личностного совершенствования: 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духовное, интеллектуальное, физическое саморазвитие, самопознание, культура мышления и поведения.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программы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воспитания, обучения, развития и социализации школьников средствами музея.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образовательные: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расширение и углубление знаний по истории и культуре родного края, страны на основе знакомства с материалами музея;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развивающие: 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школьников к исследовательской деятельности, развитие познавательного интереса к изучению истории и культуры;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воспитательные: </w:t>
      </w: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формирование национальной терпимости, активной жизненной позиции.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Главная цель школьного музея - развитие личности, способной к определению, обогащению, реализации жизненных планов в различных сферах жизнедеятельности на </w:t>
      </w: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основе интеллекта, гражданственности, гуманности и патриотизма, знаний истории Великой Отечественной войны и героических страниц боевого прош</w:t>
      </w:r>
      <w:r w:rsidR="0059736F"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 и настоящего, семейных традиций.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задачи: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 учащихся устойчивого интереса к прошлому, событиям Карельской земли.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Воспитание уважения к своей стране, республике, поселку.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Участие учеников в работе музея, развитие их способностей и личности.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Пополнение экспозиции музея.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Организация </w:t>
      </w:r>
      <w:proofErr w:type="gramStart"/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  мероприятий</w:t>
      </w:r>
      <w:proofErr w:type="gramEnd"/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военно-патриотической направленности для обучающихся и жителей поселка.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Использование материалов музея в учебном процессе в образовательных, воспитательных и развивающих целях.  </w:t>
      </w:r>
    </w:p>
    <w:p w:rsidR="00C26703" w:rsidRPr="00774AEC" w:rsidRDefault="00C26703" w:rsidP="00C2670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8.Развитие проектно-исследовательской деятельности на базе музея с привлечением экспонатов, музейных связей с ветеранами их семьями.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9.Организация экскурсий в музей.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10.Организация работы с фондам</w:t>
      </w:r>
      <w:r w:rsidR="0059736F"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музея</w:t>
      </w: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11.Принимать участие в районных, городских мероприятиях исторической и краеведческой направленности и в смотре-конкурсе школьных музеев.</w:t>
      </w:r>
    </w:p>
    <w:p w:rsidR="00C26703" w:rsidRPr="00774AEC" w:rsidRDefault="00C26703" w:rsidP="00C26703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12.Организация встреч с ветеранами Великой Отечественной войны, приуроченных к Дням Воинской Славы, участниками боевых действий.</w:t>
      </w:r>
    </w:p>
    <w:p w:rsidR="00BD061A" w:rsidRPr="00774AEC" w:rsidRDefault="00BD061A" w:rsidP="00BD061A">
      <w:pPr>
        <w:shd w:val="clear" w:color="auto" w:fill="FFFFFF"/>
        <w:spacing w:after="2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занятий курса внеурочной деятельности</w:t>
      </w:r>
    </w:p>
    <w:p w:rsidR="00BD061A" w:rsidRPr="00774AEC" w:rsidRDefault="00BD061A" w:rsidP="00F53B2D">
      <w:pPr>
        <w:shd w:val="clear" w:color="auto" w:fill="FFFFFF"/>
        <w:spacing w:after="2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экскурсионно-массовой работы: экскурсии, уроки, индивидуальные посещения, тематические вечера, встречи, передвижные выставки, исследовательская работа, уроки мужества</w:t>
      </w:r>
    </w:p>
    <w:p w:rsidR="00F53B2D" w:rsidRPr="00774AEC" w:rsidRDefault="00F53B2D" w:rsidP="00B00810">
      <w:pPr>
        <w:rPr>
          <w:rFonts w:ascii="Times New Roman" w:hAnsi="Times New Roman" w:cs="Times New Roman"/>
          <w:sz w:val="28"/>
          <w:szCs w:val="28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b/>
          <w:sz w:val="28"/>
          <w:szCs w:val="28"/>
        </w:rPr>
        <w:t>Планируемые результаты курса</w:t>
      </w:r>
      <w:r w:rsidRPr="00774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3.1 Требования к личностным, метапредметным и предметным результатам </w:t>
      </w:r>
      <w:r w:rsidR="00414E92" w:rsidRPr="00774AEC">
        <w:rPr>
          <w:rFonts w:ascii="Times New Roman" w:hAnsi="Times New Roman" w:cs="Times New Roman"/>
          <w:sz w:val="24"/>
          <w:szCs w:val="24"/>
        </w:rPr>
        <w:t>ч</w:t>
      </w:r>
      <w:r w:rsidRPr="00774AEC">
        <w:rPr>
          <w:rFonts w:ascii="Times New Roman" w:hAnsi="Times New Roman" w:cs="Times New Roman"/>
          <w:sz w:val="24"/>
          <w:szCs w:val="24"/>
        </w:rPr>
        <w:t>ерез систему краеведческой работы школа предполагает воспитывать в будущем гражданине России: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• чувство гражданственности и патриотизма, гордости за принадлежность к своей нации, гордость за свою Родину;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• высокий нравственный и культурный потенциал, способность корректировать своё общение с окружающими в соответствии с ситуацией, умение строить свою жизнь гармонично и нравственно;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lastRenderedPageBreak/>
        <w:t xml:space="preserve">• чувство личной ответственности за все происходящее в окружающем мире, потребность быть деятельным соучастником в общественной, учебной, трудовой и досуговой сферах жизни;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способность к творчеству, потребность в углубленном изучении какой – либо отрасли науки, умение самостоятельно добывать новые знания; • физическое совершенство; умение избегать всего, что может вредить здоровью, адаптироваться и сознательно выбирать здоровый образ жизни.\ Воспитание социальной ответственности и компетентности: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• позитивное отношение, сознательное принятие роли гражданина;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• 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• первоначальные навыки практической деятельности в составе различных социокультурных групп конструктивной общественной направленности;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• знание о различных общественных и профессиональных организациях, их структуре, целях и характере деятельности; Воспитание нравственных чувств, убеждений, этического сознания: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• ценностное отношение к школе, городу, народу, России, к героическому прошлому и настоящему нашего Отечества; </w:t>
      </w:r>
    </w:p>
    <w:p w:rsidR="0059736F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• знание традиций своей семьи и школы, бережное отношение к ним; </w:t>
      </w:r>
    </w:p>
    <w:p w:rsidR="00F53B2D" w:rsidRPr="00774AEC" w:rsidRDefault="00F53B2D" w:rsidP="00B00810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продолжать героические традиции многонационального российского народа;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начальный опыт применения знаний в труде, общественной жизни, в быту;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• умение применять знания, умения и навыки для решения проектных и </w:t>
      </w:r>
      <w:proofErr w:type="spellStart"/>
      <w:r w:rsidRPr="00774AE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74AEC">
        <w:rPr>
          <w:rFonts w:ascii="Times New Roman" w:hAnsi="Times New Roman" w:cs="Times New Roman"/>
          <w:sz w:val="24"/>
          <w:szCs w:val="24"/>
        </w:rPr>
        <w:t xml:space="preserve"> - исследовательских задач;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умение организовать процесс самообразования, творчески и критически работать с информацией из разных источников;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• 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sz w:val="24"/>
          <w:szCs w:val="24"/>
        </w:rPr>
        <w:t>коллективную работу, в том числе при разработ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ке и реализации </w:t>
      </w:r>
      <w:proofErr w:type="gramStart"/>
      <w:r w:rsidR="0059736F" w:rsidRPr="00774AEC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774AEC">
        <w:rPr>
          <w:rFonts w:ascii="Times New Roman" w:hAnsi="Times New Roman" w:cs="Times New Roman"/>
          <w:sz w:val="24"/>
          <w:szCs w:val="24"/>
        </w:rPr>
        <w:t xml:space="preserve"> проектов</w:t>
      </w:r>
      <w:proofErr w:type="gramEnd"/>
      <w:r w:rsidRPr="00774AEC">
        <w:rPr>
          <w:rFonts w:ascii="Times New Roman" w:hAnsi="Times New Roman" w:cs="Times New Roman"/>
          <w:sz w:val="24"/>
          <w:szCs w:val="24"/>
        </w:rPr>
        <w:t>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Изучение курса в основной школе дает возможность обучающимся достичь следующих результатов развития:</w:t>
      </w:r>
    </w:p>
    <w:p w:rsidR="00F53B2D" w:rsidRPr="00774AEC" w:rsidRDefault="00F53B2D" w:rsidP="00F53B2D">
      <w:pPr>
        <w:rPr>
          <w:rFonts w:ascii="Times New Roman" w:hAnsi="Times New Roman" w:cs="Times New Roman"/>
          <w:b/>
          <w:sz w:val="24"/>
          <w:szCs w:val="24"/>
        </w:rPr>
      </w:pPr>
      <w:r w:rsidRPr="00774AEC">
        <w:rPr>
          <w:rFonts w:ascii="Times New Roman" w:hAnsi="Times New Roman" w:cs="Times New Roman"/>
          <w:b/>
          <w:sz w:val="24"/>
          <w:szCs w:val="24"/>
        </w:rPr>
        <w:t>- в личностном направлении: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lastRenderedPageBreak/>
        <w:t> развивать самостоятельность и личную ответственность в информационной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формировать личностный смысл учения;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формировать целостный взгляд на окружающий мир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sz w:val="24"/>
          <w:szCs w:val="24"/>
        </w:rPr>
        <w:t>- в метапредметном направлении:</w:t>
      </w:r>
    </w:p>
    <w:p w:rsidR="00F53B2D" w:rsidRPr="00774AEC" w:rsidRDefault="00F53B2D" w:rsidP="00F53B2D">
      <w:pPr>
        <w:rPr>
          <w:rFonts w:ascii="Times New Roman" w:hAnsi="Times New Roman" w:cs="Times New Roman"/>
          <w:b/>
          <w:sz w:val="24"/>
          <w:szCs w:val="24"/>
        </w:rPr>
      </w:pPr>
      <w:r w:rsidRPr="00774AEC">
        <w:rPr>
          <w:rFonts w:ascii="Times New Roman" w:hAnsi="Times New Roman" w:cs="Times New Roman"/>
          <w:b/>
          <w:sz w:val="24"/>
          <w:szCs w:val="24"/>
        </w:rPr>
        <w:t>Регулятивные УДД: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осваивать способы решения проблем поискового характера;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определять наиболее эффективные способы решения поставленной задачи;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осваивать формы познавательной и личностной рефлексии;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осознанно строить речевое высказывание;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овладевать логическими действиями: обобщение, классификация, построение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sz w:val="24"/>
          <w:szCs w:val="24"/>
        </w:rPr>
        <w:t>рассуждения;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учиться использовать различные способы анализа, передачи и интерпретации</w:t>
      </w:r>
      <w:r w:rsidR="0059736F" w:rsidRPr="00774AEC">
        <w:rPr>
          <w:rFonts w:ascii="Times New Roman" w:hAnsi="Times New Roman" w:cs="Times New Roman"/>
          <w:sz w:val="24"/>
          <w:szCs w:val="24"/>
        </w:rPr>
        <w:t xml:space="preserve"> </w:t>
      </w:r>
      <w:r w:rsidRPr="00774AEC">
        <w:rPr>
          <w:rFonts w:ascii="Times New Roman" w:hAnsi="Times New Roman" w:cs="Times New Roman"/>
          <w:sz w:val="24"/>
          <w:szCs w:val="24"/>
        </w:rPr>
        <w:t>информации в соответствии с задачами.</w:t>
      </w:r>
    </w:p>
    <w:p w:rsidR="00F53B2D" w:rsidRPr="00774AEC" w:rsidRDefault="00F53B2D" w:rsidP="00F53B2D">
      <w:pPr>
        <w:rPr>
          <w:rFonts w:ascii="Times New Roman" w:hAnsi="Times New Roman" w:cs="Times New Roman"/>
          <w:b/>
          <w:sz w:val="24"/>
          <w:szCs w:val="24"/>
        </w:rPr>
      </w:pPr>
      <w:r w:rsidRPr="00774AEC">
        <w:rPr>
          <w:rFonts w:ascii="Times New Roman" w:hAnsi="Times New Roman" w:cs="Times New Roman"/>
          <w:b/>
          <w:sz w:val="24"/>
          <w:szCs w:val="24"/>
        </w:rPr>
        <w:t>Коммуникативные УДД: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учиться давать оценку и самооценку своей деятельности и других;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формировать мотивацию к работе на результат;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 учиться конструктивно разрешать конфликт посредством сотрудничества или компромисса</w:t>
      </w:r>
    </w:p>
    <w:p w:rsidR="00F53B2D" w:rsidRPr="00774AEC" w:rsidRDefault="00F53B2D" w:rsidP="00F53B2D">
      <w:pPr>
        <w:rPr>
          <w:rFonts w:ascii="Times New Roman" w:hAnsi="Times New Roman" w:cs="Times New Roman"/>
          <w:b/>
          <w:sz w:val="24"/>
          <w:szCs w:val="24"/>
        </w:rPr>
      </w:pPr>
      <w:r w:rsidRPr="00774AEC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</w:t>
      </w:r>
    </w:p>
    <w:p w:rsidR="00F53B2D" w:rsidRPr="00774AEC" w:rsidRDefault="00F53B2D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 Система оценки достижений планируемых результатов соответствует оценочным материалам ООП ООО.</w:t>
      </w:r>
    </w:p>
    <w:p w:rsidR="00F53B2D" w:rsidRPr="00774AEC" w:rsidRDefault="00F53B2D" w:rsidP="00F53B2D">
      <w:pPr>
        <w:rPr>
          <w:rFonts w:ascii="Times New Roman" w:hAnsi="Times New Roman" w:cs="Times New Roman"/>
          <w:sz w:val="28"/>
          <w:szCs w:val="28"/>
        </w:rPr>
      </w:pPr>
    </w:p>
    <w:p w:rsidR="009358A6" w:rsidRPr="00774AEC" w:rsidRDefault="009358A6" w:rsidP="009358A6">
      <w:pPr>
        <w:rPr>
          <w:rFonts w:ascii="Times New Roman" w:hAnsi="Times New Roman" w:cs="Times New Roman"/>
          <w:b/>
        </w:rPr>
      </w:pPr>
      <w:r w:rsidRPr="00774AEC">
        <w:rPr>
          <w:rFonts w:ascii="Times New Roman" w:hAnsi="Times New Roman" w:cs="Times New Roman"/>
          <w:b/>
        </w:rPr>
        <w:t>СОДЕРЖАНИЕ КУРСА ВНЕУРОЧНОЙ ДЕЯТЕЛЬНОСТИ «Музейные уроки»</w:t>
      </w:r>
    </w:p>
    <w:p w:rsidR="009358A6" w:rsidRPr="00774AEC" w:rsidRDefault="009358A6" w:rsidP="009358A6">
      <w:pPr>
        <w:rPr>
          <w:rFonts w:ascii="Times New Roman" w:hAnsi="Times New Roman" w:cs="Times New Roman"/>
        </w:rPr>
      </w:pPr>
      <w:r w:rsidRPr="00774AEC">
        <w:rPr>
          <w:rFonts w:ascii="Times New Roman" w:hAnsi="Times New Roman" w:cs="Times New Roman"/>
        </w:rPr>
        <w:t>34 часа, 1 час в неделю</w:t>
      </w:r>
    </w:p>
    <w:p w:rsidR="009358A6" w:rsidRPr="00774AEC" w:rsidRDefault="009358A6" w:rsidP="009358A6">
      <w:pPr>
        <w:rPr>
          <w:rFonts w:ascii="Times New Roman" w:hAnsi="Times New Roman" w:cs="Times New Roman"/>
        </w:rPr>
      </w:pPr>
      <w:r w:rsidRPr="00774AEC">
        <w:rPr>
          <w:rFonts w:ascii="Times New Roman" w:hAnsi="Times New Roman" w:cs="Times New Roman"/>
        </w:rPr>
        <w:t>ТЕМАТИЧЕСКОЕ ПЛАНИРОВАНИЕ КУРСА «Музейные уроки»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240"/>
        <w:gridCol w:w="2333"/>
      </w:tblGrid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История школы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6</w:t>
            </w:r>
          </w:p>
        </w:tc>
      </w:tr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История Великой Отечественной войны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12</w:t>
            </w:r>
          </w:p>
        </w:tc>
      </w:tr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Музейные экспонаты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4</w:t>
            </w:r>
          </w:p>
        </w:tc>
      </w:tr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Семейные архивы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4</w:t>
            </w:r>
          </w:p>
        </w:tc>
      </w:tr>
      <w:tr w:rsidR="00774AEC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Музей – хранитель памяти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8</w:t>
            </w:r>
          </w:p>
        </w:tc>
      </w:tr>
      <w:tr w:rsidR="009358A6" w:rsidRPr="00774AEC" w:rsidTr="000D2347">
        <w:tc>
          <w:tcPr>
            <w:tcW w:w="442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33" w:type="dxa"/>
          </w:tcPr>
          <w:p w:rsidR="009358A6" w:rsidRPr="00774AEC" w:rsidRDefault="009358A6" w:rsidP="000D2347">
            <w:pPr>
              <w:rPr>
                <w:rFonts w:ascii="Times New Roman" w:hAnsi="Times New Roman" w:cs="Times New Roman"/>
              </w:rPr>
            </w:pPr>
            <w:r w:rsidRPr="00774AEC">
              <w:rPr>
                <w:rFonts w:ascii="Times New Roman" w:hAnsi="Times New Roman" w:cs="Times New Roman"/>
              </w:rPr>
              <w:t>34</w:t>
            </w:r>
          </w:p>
        </w:tc>
      </w:tr>
    </w:tbl>
    <w:p w:rsidR="0059736F" w:rsidRPr="00774AEC" w:rsidRDefault="0059736F" w:rsidP="00F53B2D">
      <w:pPr>
        <w:rPr>
          <w:rFonts w:ascii="Times New Roman" w:hAnsi="Times New Roman" w:cs="Times New Roman"/>
          <w:b/>
          <w:sz w:val="28"/>
          <w:szCs w:val="28"/>
        </w:rPr>
      </w:pP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Раздел 1. «История школы»</w:t>
      </w:r>
      <w:r w:rsidR="00191A86" w:rsidRPr="00774AEC">
        <w:rPr>
          <w:rFonts w:ascii="Times New Roman" w:hAnsi="Times New Roman" w:cs="Times New Roman"/>
          <w:sz w:val="24"/>
          <w:szCs w:val="24"/>
        </w:rPr>
        <w:t xml:space="preserve"> (6 часов)</w:t>
      </w: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История образования школы. Традиции школы. Педагоги- ветераны. Детские и молодежные организации школы. Герои – выпускники школы.</w:t>
      </w: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Раздел 2. «История Великой Отечественной войны»</w:t>
      </w:r>
      <w:r w:rsidR="00191A86" w:rsidRPr="00774AEC">
        <w:rPr>
          <w:rFonts w:ascii="Times New Roman" w:hAnsi="Times New Roman" w:cs="Times New Roman"/>
          <w:sz w:val="24"/>
          <w:szCs w:val="24"/>
        </w:rPr>
        <w:t xml:space="preserve"> (12 часов)</w:t>
      </w: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lastRenderedPageBreak/>
        <w:t>В сердцах и книгах память о войне. День Белых журавлей. Один день из истории войны. История одной даты. Блокада Ленинграда. История подвига. Сталинград. У войны не женское лицо. Памятное место поселка Заозёрный.</w:t>
      </w: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Раздел 3. Музейные экспонаты (4 часа).</w:t>
      </w:r>
    </w:p>
    <w:p w:rsidR="009358A6" w:rsidRPr="00774AEC" w:rsidRDefault="009358A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 xml:space="preserve">Музейные экспонаты – предметы быта солдата. </w:t>
      </w:r>
      <w:r w:rsidR="00191A86" w:rsidRPr="00774AEC">
        <w:rPr>
          <w:rFonts w:ascii="Times New Roman" w:hAnsi="Times New Roman" w:cs="Times New Roman"/>
          <w:sz w:val="24"/>
          <w:szCs w:val="24"/>
        </w:rPr>
        <w:t>Военное фото. Солдатская форма. Письмо с фронта.</w:t>
      </w:r>
    </w:p>
    <w:p w:rsidR="00191A86" w:rsidRPr="00774AEC" w:rsidRDefault="00191A8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Раздел 4. Семейные архивы (4 часа)</w:t>
      </w:r>
    </w:p>
    <w:p w:rsidR="00191A86" w:rsidRPr="00774AEC" w:rsidRDefault="00191A8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Жизненные воспоминания детей войны. В небольших историях – история страны. Военная летопись семьи. Вахта Памяти.</w:t>
      </w:r>
    </w:p>
    <w:p w:rsidR="00191A86" w:rsidRPr="00774AEC" w:rsidRDefault="00191A8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Раздел 5. Музей – хранитель памяти (8 часов)</w:t>
      </w:r>
    </w:p>
    <w:p w:rsidR="00191A86" w:rsidRPr="00774AEC" w:rsidRDefault="00191A86" w:rsidP="00F53B2D">
      <w:pPr>
        <w:rPr>
          <w:rFonts w:ascii="Times New Roman" w:hAnsi="Times New Roman" w:cs="Times New Roman"/>
          <w:sz w:val="24"/>
          <w:szCs w:val="24"/>
        </w:rPr>
      </w:pPr>
      <w:r w:rsidRPr="00774AEC">
        <w:rPr>
          <w:rFonts w:ascii="Times New Roman" w:hAnsi="Times New Roman" w:cs="Times New Roman"/>
          <w:sz w:val="24"/>
          <w:szCs w:val="24"/>
        </w:rPr>
        <w:t>Беслан. Мы помним! День Героев Отечества. Важный день нашей памяти. Чечня. Герои России из Карелии. День Защитника Отечества. Афганистан – моя боль. Герои живут рядом. Бессмертный полк.</w:t>
      </w:r>
    </w:p>
    <w:p w:rsidR="009358A6" w:rsidRPr="00774AEC" w:rsidRDefault="00191A86" w:rsidP="00F53B2D">
      <w:pPr>
        <w:rPr>
          <w:rFonts w:ascii="Times New Roman" w:hAnsi="Times New Roman" w:cs="Times New Roman"/>
          <w:b/>
          <w:sz w:val="28"/>
          <w:szCs w:val="28"/>
        </w:rPr>
      </w:pPr>
      <w:r w:rsidRPr="00774AEC">
        <w:rPr>
          <w:rFonts w:ascii="Times New Roman" w:hAnsi="Times New Roman" w:cs="Times New Roman"/>
          <w:b/>
          <w:sz w:val="28"/>
          <w:szCs w:val="28"/>
        </w:rPr>
        <w:t>Календарно - т</w:t>
      </w:r>
      <w:r w:rsidR="009358A6" w:rsidRPr="00774AEC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762"/>
        <w:gridCol w:w="1451"/>
        <w:gridCol w:w="1627"/>
        <w:gridCol w:w="4019"/>
      </w:tblGrid>
      <w:tr w:rsidR="00774AEC" w:rsidRPr="00774AEC" w:rsidTr="00414E92">
        <w:tc>
          <w:tcPr>
            <w:tcW w:w="48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5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36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03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963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Беслан. Мы помним!</w:t>
            </w:r>
          </w:p>
        </w:tc>
        <w:tc>
          <w:tcPr>
            <w:tcW w:w="136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963" w:type="dxa"/>
          </w:tcPr>
          <w:p w:rsidR="00191A86" w:rsidRPr="00774AEC" w:rsidRDefault="00774AEC" w:rsidP="00F5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D20BC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2D20BC" w:rsidRPr="00774AEC" w:rsidRDefault="002D20BC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История образования школы</w:t>
            </w:r>
          </w:p>
        </w:tc>
        <w:tc>
          <w:tcPr>
            <w:tcW w:w="136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Традиции школы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Детские и молодежные организации школы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Освобождение города Сортавала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Историческая пятиминутка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Освобождение Карелии от немецких и финских захватчиков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Педагоги – ветераны школы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Юбилейная 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Юбилей школы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Герои – выпускники школы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 сердцах и книгах память о войне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поэзии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Один день из истории Великой Отечественной войны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 исследование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История одной даты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- исследование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Музейный экспонат. Предметы быта солдата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Историческая пятиминутка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Важный день нашей памяти. Чечня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Герои России из Карелии</w:t>
            </w:r>
          </w:p>
        </w:tc>
        <w:tc>
          <w:tcPr>
            <w:tcW w:w="136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Блокада Ленинграда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472D11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Музейный экспонат. Военное фото в семейном альбоме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История подвига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Сталинград. 200 дней и ночей подвига.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Жизненные воспоминания детей войны.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Афганистан  моя боль.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 войны не женское лицо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Музейный экспонат. Форма солдат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История одного письма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 небольших историях – история страны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Герои живут рядом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Памятное место поселка Заозёрный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Военная летопись семьи. Бессмертный полк.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36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AE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A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25" w:type="dxa"/>
          </w:tcPr>
          <w:p w:rsidR="00191A8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AEC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367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191A86" w:rsidRPr="00774AEC" w:rsidRDefault="00191A8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414E92" w:rsidRPr="00774AEC" w:rsidRDefault="00774AEC" w:rsidP="00414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414E92" w:rsidRPr="00774AE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https://edsoo.ru/wp-content/uploads/2025/10/0001202508250013.pdf</w:t>
              </w:r>
            </w:hyperlink>
          </w:p>
          <w:p w:rsidR="00191A86" w:rsidRPr="00774AEC" w:rsidRDefault="00191A8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EC" w:rsidRPr="00774AEC" w:rsidTr="00414E92">
        <w:tc>
          <w:tcPr>
            <w:tcW w:w="487" w:type="dxa"/>
          </w:tcPr>
          <w:p w:rsidR="006B75B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6B75B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AE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7" w:type="dxa"/>
          </w:tcPr>
          <w:p w:rsidR="006B75B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AE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03" w:type="dxa"/>
          </w:tcPr>
          <w:p w:rsidR="006B75B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6B75B6" w:rsidRPr="00774AEC" w:rsidRDefault="006B75B6" w:rsidP="00F53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B2D" w:rsidRPr="00774AEC" w:rsidRDefault="00F53B2D" w:rsidP="00F53B2D">
      <w:pPr>
        <w:rPr>
          <w:rFonts w:ascii="Times New Roman" w:hAnsi="Times New Roman" w:cs="Times New Roman"/>
          <w:sz w:val="28"/>
          <w:szCs w:val="28"/>
        </w:rPr>
      </w:pPr>
    </w:p>
    <w:p w:rsidR="00414E92" w:rsidRPr="00774AEC" w:rsidRDefault="00414E92" w:rsidP="00F53B2D">
      <w:pPr>
        <w:rPr>
          <w:rFonts w:ascii="Times New Roman" w:hAnsi="Times New Roman" w:cs="Times New Roman"/>
          <w:sz w:val="28"/>
          <w:szCs w:val="28"/>
        </w:rPr>
      </w:pPr>
      <w:r w:rsidRPr="00774AEC">
        <w:rPr>
          <w:rFonts w:ascii="Times New Roman" w:hAnsi="Times New Roman" w:cs="Times New Roman"/>
          <w:sz w:val="28"/>
          <w:szCs w:val="28"/>
        </w:rPr>
        <w:lastRenderedPageBreak/>
        <w:t>Электронные образовательные ресурсы</w:t>
      </w:r>
    </w:p>
    <w:p w:rsidR="00414E92" w:rsidRPr="00774AEC" w:rsidRDefault="00414E92" w:rsidP="00414E92">
      <w:pPr>
        <w:rPr>
          <w:rFonts w:ascii="Times New Roman" w:hAnsi="Times New Roman" w:cs="Times New Roman"/>
        </w:rPr>
      </w:pPr>
      <w:r w:rsidRPr="00774AEC">
        <w:rPr>
          <w:rFonts w:ascii="Times New Roman" w:hAnsi="Times New Roman" w:cs="Times New Roman"/>
        </w:rPr>
        <w:t>http://school-collection.edu.ru/catalog/</w:t>
      </w:r>
    </w:p>
    <w:p w:rsidR="00414E92" w:rsidRPr="00774AEC" w:rsidRDefault="00414E92" w:rsidP="00414E92">
      <w:pPr>
        <w:rPr>
          <w:rFonts w:ascii="Times New Roman" w:hAnsi="Times New Roman" w:cs="Times New Roman"/>
          <w:sz w:val="28"/>
          <w:szCs w:val="28"/>
        </w:rPr>
      </w:pPr>
      <w:r w:rsidRPr="00774AEC">
        <w:rPr>
          <w:rFonts w:ascii="Times New Roman" w:hAnsi="Times New Roman" w:cs="Times New Roman"/>
          <w:noProof/>
        </w:rPr>
        <w:drawing>
          <wp:inline distT="0" distB="0" distL="0" distR="0">
            <wp:extent cx="5940425" cy="24339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E92" w:rsidRPr="0077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1923"/>
    <w:multiLevelType w:val="multilevel"/>
    <w:tmpl w:val="09F079FE"/>
    <w:lvl w:ilvl="0">
      <w:start w:val="1"/>
      <w:numFmt w:val="decimal"/>
      <w:pStyle w:val="2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34EF3"/>
    <w:multiLevelType w:val="multilevel"/>
    <w:tmpl w:val="EEDE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46391"/>
    <w:multiLevelType w:val="multilevel"/>
    <w:tmpl w:val="E954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10"/>
    <w:rsid w:val="00191A86"/>
    <w:rsid w:val="002D20BC"/>
    <w:rsid w:val="00414E92"/>
    <w:rsid w:val="00472D11"/>
    <w:rsid w:val="00534651"/>
    <w:rsid w:val="0058060D"/>
    <w:rsid w:val="0059736F"/>
    <w:rsid w:val="006B75B6"/>
    <w:rsid w:val="00774AEC"/>
    <w:rsid w:val="009358A6"/>
    <w:rsid w:val="00B00810"/>
    <w:rsid w:val="00BD061A"/>
    <w:rsid w:val="00C26703"/>
    <w:rsid w:val="00C87AF0"/>
    <w:rsid w:val="00F5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C6D3"/>
  <w15:chartTrackingRefBased/>
  <w15:docId w15:val="{7BF9939E-408B-4E1A-90B9-4A1D92E9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qFormat/>
    <w:rsid w:val="00C87AF0"/>
    <w:pPr>
      <w:numPr>
        <w:numId w:val="3"/>
      </w:numPr>
      <w:tabs>
        <w:tab w:val="left" w:pos="1133"/>
      </w:tabs>
      <w:spacing w:after="0"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2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20BC"/>
    <w:rPr>
      <w:color w:val="605E5C"/>
      <w:shd w:val="clear" w:color="auto" w:fill="E1DFDD"/>
    </w:rPr>
  </w:style>
  <w:style w:type="paragraph" w:styleId="a6">
    <w:name w:val="Title"/>
    <w:basedOn w:val="a"/>
    <w:link w:val="a7"/>
    <w:uiPriority w:val="10"/>
    <w:qFormat/>
    <w:rsid w:val="00774AEC"/>
    <w:pPr>
      <w:widowControl w:val="0"/>
      <w:autoSpaceDE w:val="0"/>
      <w:autoSpaceDN w:val="0"/>
      <w:spacing w:before="174" w:after="0" w:line="240" w:lineRule="auto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7">
    <w:name w:val="Заголовок Знак"/>
    <w:basedOn w:val="a0"/>
    <w:link w:val="a6"/>
    <w:uiPriority w:val="10"/>
    <w:rsid w:val="00774AEC"/>
    <w:rPr>
      <w:rFonts w:ascii="Comic Sans MS" w:eastAsia="Comic Sans MS" w:hAnsi="Comic Sans MS" w:cs="Comic Sans MS"/>
      <w:b/>
      <w:bCs/>
      <w:sz w:val="79"/>
      <w:szCs w:val="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10/0001202508250013.pdf" TargetMode="External"/><Relationship Id="rId18" Type="http://schemas.openxmlformats.org/officeDocument/2006/relationships/hyperlink" Target="https://edsoo.ru/wp-content/uploads/2025/10/0001202508250013.pdf" TargetMode="External"/><Relationship Id="rId26" Type="http://schemas.openxmlformats.org/officeDocument/2006/relationships/hyperlink" Target="https://edsoo.ru/wp-content/uploads/2025/10/0001202508250013.pdf" TargetMode="External"/><Relationship Id="rId39" Type="http://schemas.openxmlformats.org/officeDocument/2006/relationships/hyperlink" Target="https://edsoo.ru/wp-content/uploads/2025/10/0001202508250013.pdf" TargetMode="External"/><Relationship Id="rId21" Type="http://schemas.openxmlformats.org/officeDocument/2006/relationships/hyperlink" Target="https://edsoo.ru/wp-content/uploads/2025/10/0001202508250013.pdf" TargetMode="External"/><Relationship Id="rId34" Type="http://schemas.openxmlformats.org/officeDocument/2006/relationships/hyperlink" Target="https://edsoo.ru/wp-content/uploads/2025/10/0001202508250013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dsoo.ru/wp-content/uploads/2025/10/00012025082500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5/10/0001202508250013.pdf" TargetMode="External"/><Relationship Id="rId20" Type="http://schemas.openxmlformats.org/officeDocument/2006/relationships/hyperlink" Target="https://edsoo.ru/wp-content/uploads/2025/10/0001202508250013.pdf" TargetMode="External"/><Relationship Id="rId29" Type="http://schemas.openxmlformats.org/officeDocument/2006/relationships/hyperlink" Target="https://edsoo.ru/wp-content/uploads/2025/10/000120250825001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5/10/0001202508250013.pdf" TargetMode="External"/><Relationship Id="rId11" Type="http://schemas.openxmlformats.org/officeDocument/2006/relationships/hyperlink" Target="https://edsoo.ru/wp-content/uploads/2025/10/0001202508250013.pdf" TargetMode="External"/><Relationship Id="rId24" Type="http://schemas.openxmlformats.org/officeDocument/2006/relationships/hyperlink" Target="https://edsoo.ru/wp-content/uploads/2025/10/0001202508250013.pdf" TargetMode="External"/><Relationship Id="rId32" Type="http://schemas.openxmlformats.org/officeDocument/2006/relationships/hyperlink" Target="https://edsoo.ru/wp-content/uploads/2025/10/0001202508250013.pdf" TargetMode="External"/><Relationship Id="rId37" Type="http://schemas.openxmlformats.org/officeDocument/2006/relationships/hyperlink" Target="https://edsoo.ru/wp-content/uploads/2025/10/0001202508250013.pdf" TargetMode="External"/><Relationship Id="rId40" Type="http://schemas.openxmlformats.org/officeDocument/2006/relationships/image" Target="media/image2.emf"/><Relationship Id="rId5" Type="http://schemas.openxmlformats.org/officeDocument/2006/relationships/image" Target="media/image1.png"/><Relationship Id="rId15" Type="http://schemas.openxmlformats.org/officeDocument/2006/relationships/hyperlink" Target="https://edsoo.ru/wp-content/uploads/2025/10/0001202508250013.pdf" TargetMode="External"/><Relationship Id="rId23" Type="http://schemas.openxmlformats.org/officeDocument/2006/relationships/hyperlink" Target="https://edsoo.ru/wp-content/uploads/2025/10/0001202508250013.pdf" TargetMode="External"/><Relationship Id="rId28" Type="http://schemas.openxmlformats.org/officeDocument/2006/relationships/hyperlink" Target="https://edsoo.ru/wp-content/uploads/2025/10/0001202508250013.pdf" TargetMode="External"/><Relationship Id="rId36" Type="http://schemas.openxmlformats.org/officeDocument/2006/relationships/hyperlink" Target="https://edsoo.ru/wp-content/uploads/2025/10/0001202508250013.pdf" TargetMode="External"/><Relationship Id="rId10" Type="http://schemas.openxmlformats.org/officeDocument/2006/relationships/hyperlink" Target="https://edsoo.ru/wp-content/uploads/2025/10/0001202508250013.pdf" TargetMode="External"/><Relationship Id="rId19" Type="http://schemas.openxmlformats.org/officeDocument/2006/relationships/hyperlink" Target="https://edsoo.ru/wp-content/uploads/2025/10/0001202508250013.pdf" TargetMode="External"/><Relationship Id="rId31" Type="http://schemas.openxmlformats.org/officeDocument/2006/relationships/hyperlink" Target="https://edsoo.ru/wp-content/uploads/2025/10/0001202508250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5/10/0001202508250013.pdf" TargetMode="External"/><Relationship Id="rId14" Type="http://schemas.openxmlformats.org/officeDocument/2006/relationships/hyperlink" Target="https://edsoo.ru/wp-content/uploads/2025/10/0001202508250013.pdf" TargetMode="External"/><Relationship Id="rId22" Type="http://schemas.openxmlformats.org/officeDocument/2006/relationships/hyperlink" Target="https://edsoo.ru/wp-content/uploads/2025/10/0001202508250013.pdf" TargetMode="External"/><Relationship Id="rId27" Type="http://schemas.openxmlformats.org/officeDocument/2006/relationships/hyperlink" Target="https://edsoo.ru/wp-content/uploads/2025/10/0001202508250013.pdf" TargetMode="External"/><Relationship Id="rId30" Type="http://schemas.openxmlformats.org/officeDocument/2006/relationships/hyperlink" Target="https://edsoo.ru/wp-content/uploads/2025/10/0001202508250013.pdf" TargetMode="External"/><Relationship Id="rId35" Type="http://schemas.openxmlformats.org/officeDocument/2006/relationships/hyperlink" Target="https://edsoo.ru/wp-content/uploads/2025/10/0001202508250013.pdf" TargetMode="External"/><Relationship Id="rId8" Type="http://schemas.openxmlformats.org/officeDocument/2006/relationships/hyperlink" Target="https://edsoo.ru/wp-content/uploads/2025/10/0001202508250013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o.ru/wp-content/uploads/2025/10/0001202508250013.pdf" TargetMode="External"/><Relationship Id="rId17" Type="http://schemas.openxmlformats.org/officeDocument/2006/relationships/hyperlink" Target="https://edsoo.ru/wp-content/uploads/2025/10/0001202508250013.pdf" TargetMode="External"/><Relationship Id="rId25" Type="http://schemas.openxmlformats.org/officeDocument/2006/relationships/hyperlink" Target="https://edsoo.ru/wp-content/uploads/2025/10/0001202508250013.pdf" TargetMode="External"/><Relationship Id="rId33" Type="http://schemas.openxmlformats.org/officeDocument/2006/relationships/hyperlink" Target="https://edsoo.ru/wp-content/uploads/2025/10/0001202508250013.pdf" TargetMode="External"/><Relationship Id="rId38" Type="http://schemas.openxmlformats.org/officeDocument/2006/relationships/hyperlink" Target="https://edsoo.ru/wp-content/uploads/2025/10/00012025082500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Анастасия</cp:lastModifiedBy>
  <cp:revision>6</cp:revision>
  <dcterms:created xsi:type="dcterms:W3CDTF">2025-10-23T20:19:00Z</dcterms:created>
  <dcterms:modified xsi:type="dcterms:W3CDTF">2025-11-04T18:12:00Z</dcterms:modified>
</cp:coreProperties>
</file>