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F4388C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Сортавальского муниципального </w:t>
      </w:r>
      <w:r w:rsidR="00F4388C">
        <w:rPr>
          <w:rFonts w:asciiTheme="majorBidi" w:hAnsiTheme="majorBidi" w:cstheme="majorBidi"/>
          <w:sz w:val="28"/>
          <w:szCs w:val="28"/>
        </w:rPr>
        <w:t>округа</w:t>
      </w:r>
      <w:r w:rsidR="00A76A07" w:rsidRPr="00F4388C">
        <w:rPr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="00A76A07" w:rsidRPr="00F4388C">
        <w:rPr>
          <w:rFonts w:asciiTheme="majorBidi" w:hAnsiTheme="majorBidi" w:cstheme="majorBidi"/>
          <w:sz w:val="28"/>
          <w:szCs w:val="28"/>
        </w:rPr>
        <w:t>Хаапалампинска</w:t>
      </w:r>
      <w:proofErr w:type="spellEnd"/>
      <w:r w:rsidR="00A76A07" w:rsidRPr="00F4388C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F4388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F4388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F4388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F4388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F4388C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F4388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4388C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F4388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4388C">
              <w:rPr>
                <w:rFonts w:asciiTheme="majorBidi" w:hAnsiTheme="majorBidi" w:cstheme="majorBidi"/>
                <w:sz w:val="24"/>
                <w:szCs w:val="24"/>
              </w:rPr>
              <w:t>Машталлер</w:t>
            </w:r>
            <w:proofErr w:type="spellEnd"/>
            <w:r w:rsidRPr="00F4388C">
              <w:rPr>
                <w:rFonts w:asciiTheme="majorBidi" w:hAnsiTheme="majorBidi" w:cstheme="majorBidi"/>
                <w:sz w:val="24"/>
                <w:szCs w:val="24"/>
              </w:rPr>
              <w:t xml:space="preserve"> Н.В.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4C4945">
              <w:rPr>
                <w:rFonts w:asciiTheme="majorBidi" w:hAnsiTheme="majorBidi" w:cstheme="majorBidi"/>
                <w:sz w:val="24"/>
                <w:szCs w:val="24"/>
              </w:rPr>
              <w:t>иказ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F4388C">
              <w:rPr>
                <w:rFonts w:asciiTheme="majorBidi" w:hAnsiTheme="majorBidi" w:cstheme="majorBidi"/>
                <w:sz w:val="24"/>
                <w:szCs w:val="24"/>
              </w:rPr>
              <w:t xml:space="preserve"> ___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</w:t>
            </w:r>
          </w:p>
          <w:p w:rsidR="007B5622" w:rsidRPr="004C494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4C494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Сортавальский муниципальный </w:t>
      </w:r>
      <w:r w:rsidR="003F7D18">
        <w:rPr>
          <w:rFonts w:asciiTheme="majorBidi" w:hAnsiTheme="majorBidi" w:cstheme="majorBidi"/>
          <w:sz w:val="28"/>
          <w:szCs w:val="28"/>
        </w:rPr>
        <w:t>округ</w:t>
      </w:r>
      <w:r w:rsidRPr="00BA255F">
        <w:rPr>
          <w:rFonts w:asciiTheme="majorBidi" w:hAnsiTheme="majorBidi" w:cstheme="majorBidi"/>
          <w:sz w:val="28"/>
          <w:szCs w:val="28"/>
        </w:rPr>
        <w:t>, Республика Карелия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4C494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4C494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4C494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4C4945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Сортавальского муниципального </w:t>
      </w:r>
      <w:r w:rsidR="00384262"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4C4945" w:rsidRPr="006E1004" w:rsidRDefault="001A75C4" w:rsidP="004C494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Сортавальского муниципального </w:t>
      </w:r>
      <w:r w:rsidR="00384262">
        <w:rPr>
          <w:rStyle w:val="markedcontent"/>
          <w:rFonts w:asciiTheme="majorBidi" w:hAnsiTheme="majorBidi" w:cstheme="majorBidi"/>
          <w:sz w:val="28"/>
          <w:szCs w:val="28"/>
        </w:rPr>
        <w:t>округ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а Республики Карелия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r w:rsidR="00384262"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4C494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C4945" w:rsidRPr="004C4945">
        <w:rPr>
          <w:rStyle w:val="markedcontent"/>
          <w:rFonts w:asciiTheme="majorBidi" w:hAnsiTheme="majorBidi" w:cstheme="majorBidi"/>
          <w:sz w:val="28"/>
          <w:szCs w:val="28"/>
        </w:rPr>
        <w:t>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4C494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C4945" w:rsidRPr="004C4945">
        <w:rPr>
          <w:rStyle w:val="markedcontent"/>
          <w:rFonts w:asciiTheme="majorBidi" w:hAnsiTheme="majorBidi" w:cstheme="majorBidi"/>
          <w:sz w:val="28"/>
          <w:szCs w:val="28"/>
        </w:rPr>
        <w:t xml:space="preserve">(утвержденной приказом </w:t>
      </w:r>
      <w:proofErr w:type="spellStart"/>
      <w:r w:rsidR="004C4945" w:rsidRPr="004C4945">
        <w:rPr>
          <w:rStyle w:val="markedcontent"/>
          <w:rFonts w:asciiTheme="majorBidi" w:hAnsiTheme="majorBidi" w:cstheme="majorBidi"/>
          <w:sz w:val="28"/>
          <w:szCs w:val="28"/>
        </w:rPr>
        <w:t>Минпросвещения</w:t>
      </w:r>
      <w:proofErr w:type="spellEnd"/>
      <w:r w:rsidR="004C4945">
        <w:rPr>
          <w:rStyle w:val="markedcontent"/>
          <w:rFonts w:asciiTheme="majorBidi" w:hAnsiTheme="majorBidi" w:cstheme="majorBidi"/>
          <w:sz w:val="28"/>
          <w:szCs w:val="28"/>
        </w:rPr>
        <w:t xml:space="preserve"> РФ </w:t>
      </w:r>
      <w:r w:rsidR="004C4945" w:rsidRPr="004C4945">
        <w:rPr>
          <w:rStyle w:val="markedcontent"/>
          <w:rFonts w:asciiTheme="majorBidi" w:hAnsiTheme="majorBidi" w:cstheme="majorBidi"/>
          <w:sz w:val="28"/>
          <w:szCs w:val="28"/>
        </w:rPr>
        <w:t xml:space="preserve"> от 18.05.2023 № 370 с</w:t>
      </w:r>
      <w:proofErr w:type="gramEnd"/>
      <w:r w:rsidR="004C4945" w:rsidRPr="004C4945">
        <w:rPr>
          <w:rStyle w:val="markedcontent"/>
          <w:rFonts w:asciiTheme="majorBidi" w:hAnsiTheme="majorBidi" w:cstheme="majorBidi"/>
          <w:sz w:val="28"/>
          <w:szCs w:val="28"/>
        </w:rPr>
        <w:t xml:space="preserve"> учетом изменений, внесенных приказом от 09.10.2024 № 70</w:t>
      </w:r>
      <w:r w:rsidR="004C4945">
        <w:rPr>
          <w:rStyle w:val="markedcontent"/>
          <w:rFonts w:asciiTheme="majorBidi" w:hAnsiTheme="majorBidi" w:cstheme="majorBidi"/>
          <w:sz w:val="28"/>
          <w:szCs w:val="28"/>
        </w:rPr>
        <w:t>4)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r w:rsidR="004C4945" w:rsidRPr="004C4945">
        <w:rPr>
          <w:rFonts w:eastAsia="Calibri"/>
        </w:rPr>
        <w:t xml:space="preserve"> 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Сортавальского муниципального </w:t>
      </w:r>
      <w:r w:rsidR="00384262"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</w:t>
      </w:r>
      <w:r w:rsidR="00384262">
        <w:rPr>
          <w:rFonts w:asciiTheme="majorBidi" w:hAnsiTheme="majorBidi" w:cstheme="majorBidi"/>
          <w:sz w:val="28"/>
          <w:szCs w:val="28"/>
        </w:rPr>
        <w:t>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F4388C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186C40" w:rsidRPr="006E1004" w:rsidRDefault="00186C40" w:rsidP="00186C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86C40" w:rsidRPr="006E1004" w:rsidRDefault="00186C40" w:rsidP="00186C40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Сортавальского муниципального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4C4945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C4945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AE4C22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</w:t>
      </w:r>
      <w:r w:rsidR="004C4945">
        <w:rPr>
          <w:rStyle w:val="markedcontent"/>
          <w:rFonts w:asciiTheme="majorBidi" w:hAnsiTheme="majorBidi" w:cstheme="majorBidi"/>
          <w:sz w:val="28"/>
          <w:szCs w:val="28"/>
        </w:rPr>
        <w:t>используется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проведение учебных занятий, обеспечивающих различные интересы обучающихся</w:t>
      </w:r>
    </w:p>
    <w:p w:rsidR="00AE4C22" w:rsidRPr="00AE4C22" w:rsidRDefault="00AE4C22" w:rsidP="00AE4C22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E4C22">
        <w:rPr>
          <w:rStyle w:val="markedcontent"/>
          <w:rFonts w:asciiTheme="majorBidi" w:hAnsiTheme="majorBidi" w:cstheme="majorBidi"/>
          <w:sz w:val="28"/>
          <w:szCs w:val="28"/>
        </w:rPr>
        <w:t>5кл - проектная деятельность 1ч, факультатив по информатике  1ч;</w:t>
      </w:r>
    </w:p>
    <w:p w:rsidR="00AE4C22" w:rsidRPr="00AE4C22" w:rsidRDefault="00AE4C22" w:rsidP="00AE4C22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E4C22">
        <w:rPr>
          <w:rStyle w:val="markedcontent"/>
          <w:rFonts w:asciiTheme="majorBidi" w:hAnsiTheme="majorBidi" w:cstheme="majorBidi"/>
          <w:sz w:val="28"/>
          <w:szCs w:val="28"/>
        </w:rPr>
        <w:t xml:space="preserve">6 </w:t>
      </w:r>
      <w:proofErr w:type="spellStart"/>
      <w:r w:rsidRPr="00AE4C22"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 w:rsidRPr="00AE4C22">
        <w:rPr>
          <w:rStyle w:val="markedcontent"/>
          <w:rFonts w:asciiTheme="majorBidi" w:hAnsiTheme="majorBidi" w:cstheme="majorBidi"/>
          <w:sz w:val="28"/>
          <w:szCs w:val="28"/>
        </w:rPr>
        <w:t xml:space="preserve"> - проектная деятельность 1ч, факультатив по информатике  1ч;</w:t>
      </w:r>
    </w:p>
    <w:p w:rsidR="00AE4C22" w:rsidRPr="00AE4C22" w:rsidRDefault="00AE4C22" w:rsidP="00AE4C22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E4C22">
        <w:rPr>
          <w:rStyle w:val="markedcontent"/>
          <w:rFonts w:asciiTheme="majorBidi" w:hAnsiTheme="majorBidi" w:cstheme="majorBidi"/>
          <w:sz w:val="28"/>
          <w:szCs w:val="28"/>
        </w:rPr>
        <w:t xml:space="preserve">7 </w:t>
      </w:r>
      <w:proofErr w:type="spellStart"/>
      <w:r w:rsidRPr="00AE4C22"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 w:rsidRPr="00AE4C22">
        <w:rPr>
          <w:rStyle w:val="markedcontent"/>
          <w:rFonts w:asciiTheme="majorBidi" w:hAnsiTheme="majorBidi" w:cstheme="majorBidi"/>
          <w:sz w:val="28"/>
          <w:szCs w:val="28"/>
        </w:rPr>
        <w:t xml:space="preserve"> -  черчение 1ч;</w:t>
      </w:r>
    </w:p>
    <w:p w:rsidR="00AE4C22" w:rsidRPr="00AE4C22" w:rsidRDefault="00AE4C22" w:rsidP="00AE4C22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E4C22">
        <w:rPr>
          <w:rStyle w:val="markedcontent"/>
          <w:rFonts w:asciiTheme="majorBidi" w:hAnsiTheme="majorBidi" w:cstheme="majorBidi"/>
          <w:sz w:val="28"/>
          <w:szCs w:val="28"/>
        </w:rPr>
        <w:t>8кл – факультатив по математике 0,5ч, факультатив по физике 0,5ч;</w:t>
      </w:r>
    </w:p>
    <w:p w:rsidR="00AE4C22" w:rsidRPr="00AE4C22" w:rsidRDefault="00AE4C22" w:rsidP="00AE4C22">
      <w:pPr>
        <w:pStyle w:val="aa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E4C22">
        <w:rPr>
          <w:rStyle w:val="markedcontent"/>
          <w:rFonts w:asciiTheme="majorBidi" w:hAnsiTheme="majorBidi" w:cstheme="majorBidi"/>
          <w:sz w:val="28"/>
          <w:szCs w:val="28"/>
        </w:rPr>
        <w:t xml:space="preserve">9 </w:t>
      </w:r>
      <w:proofErr w:type="spellStart"/>
      <w:r w:rsidRPr="00AE4C22"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 w:rsidRPr="00AE4C22">
        <w:rPr>
          <w:rStyle w:val="markedcontent"/>
          <w:rFonts w:asciiTheme="majorBidi" w:hAnsiTheme="majorBidi" w:cstheme="majorBidi"/>
          <w:sz w:val="28"/>
          <w:szCs w:val="28"/>
        </w:rPr>
        <w:t xml:space="preserve"> – факультатив по русскому языку 1ч</w:t>
      </w:r>
    </w:p>
    <w:p w:rsidR="00F23C59" w:rsidRDefault="004C494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выполнения программы</w:t>
      </w:r>
      <w:r w:rsidR="00AE4C22">
        <w:rPr>
          <w:rStyle w:val="markedcontent"/>
          <w:rFonts w:asciiTheme="majorBidi" w:hAnsiTheme="majorBidi" w:cstheme="majorBidi"/>
          <w:sz w:val="28"/>
          <w:szCs w:val="28"/>
        </w:rPr>
        <w:t xml:space="preserve"> обязательных учебных предметов:</w:t>
      </w:r>
    </w:p>
    <w:p w:rsidR="008E0553" w:rsidRPr="00186C40" w:rsidRDefault="00AE4C22" w:rsidP="00186C40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E4C22">
        <w:rPr>
          <w:rStyle w:val="markedcontent"/>
          <w:rFonts w:asciiTheme="majorBidi" w:hAnsiTheme="majorBidi" w:cstheme="majorBidi"/>
          <w:sz w:val="28"/>
          <w:szCs w:val="28"/>
        </w:rPr>
        <w:t>7кл   биология 1ч</w:t>
      </w:r>
      <w:r w:rsidR="00186C4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8класс</w:t>
      </w:r>
      <w:r w:rsidR="00384262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384262">
        <w:rPr>
          <w:rStyle w:val="markedcontent"/>
          <w:rFonts w:asciiTheme="majorBidi" w:hAnsiTheme="majorBidi" w:cstheme="majorBidi"/>
          <w:sz w:val="28"/>
          <w:szCs w:val="28"/>
        </w:rPr>
        <w:t>, а в 9 классе – 2</w:t>
      </w:r>
      <w:r w:rsidR="00AE4C22">
        <w:rPr>
          <w:rStyle w:val="markedcontent"/>
          <w:rFonts w:asciiTheme="majorBidi" w:hAnsiTheme="majorBidi" w:cstheme="majorBidi"/>
          <w:sz w:val="28"/>
          <w:szCs w:val="28"/>
        </w:rPr>
        <w:t>ч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>предмет</w:t>
      </w:r>
      <w:r w:rsidR="00F4388C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4388C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технология</w:t>
      </w:r>
      <w:r w:rsidR="00F4388C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245477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</w:t>
      </w:r>
      <w:r w:rsidR="00245477" w:rsidRPr="006E1004">
        <w:rPr>
          <w:rStyle w:val="markedcontent"/>
          <w:rFonts w:asciiTheme="majorBidi" w:hAnsiTheme="majorBidi" w:cstheme="majorBidi"/>
          <w:sz w:val="28"/>
          <w:szCs w:val="28"/>
        </w:rPr>
        <w:t>отметочными</w:t>
      </w:r>
      <w:proofErr w:type="spellEnd"/>
      <w:r w:rsidR="00245477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</w:t>
      </w: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0"/>
        <w:gridCol w:w="2345"/>
        <w:gridCol w:w="2268"/>
        <w:gridCol w:w="2126"/>
      </w:tblGrid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77" w:rsidRPr="0041178B" w:rsidRDefault="00245477" w:rsidP="003D357E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предмет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77" w:rsidRPr="0041178B" w:rsidRDefault="00245477" w:rsidP="003D357E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B47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письменная проверка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1B4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77" w:rsidRPr="0041178B" w:rsidRDefault="00245477" w:rsidP="003D357E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7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устная проверка</w:t>
            </w:r>
            <w:r w:rsidRPr="001B4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1B4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устный ответ учащегося на один или систему вопросов в форме ответа на билеты, беседы, собеседования и </w:t>
            </w:r>
            <w:proofErr w:type="gramStart"/>
            <w:r w:rsidRPr="001B4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477" w:rsidRPr="0041178B" w:rsidRDefault="00245477" w:rsidP="00245477">
            <w:pPr>
              <w:pStyle w:val="ConsCell"/>
              <w:widowControl/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7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комбинированная проверка</w:t>
            </w:r>
            <w:r w:rsidRPr="001B4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1B4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сочетание письменных и устных форм проверок</w:t>
            </w:r>
            <w:r w:rsidR="00DD0D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творческий проект)</w:t>
            </w:r>
          </w:p>
        </w:tc>
      </w:tr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F37FB9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F37FB9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77" w:rsidRPr="00F37FB9" w:rsidTr="003D357E">
        <w:trPr>
          <w:cantSplit/>
          <w:trHeight w:val="20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77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вероятности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77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245477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77" w:rsidRPr="0041178B" w:rsidTr="003D357E">
        <w:trPr>
          <w:cantSplit/>
          <w:trHeight w:val="2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78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Pr="0041178B" w:rsidRDefault="00245477" w:rsidP="003D357E">
            <w:pPr>
              <w:pStyle w:val="ConsCell"/>
              <w:widowControl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77" w:rsidRPr="0041178B" w:rsidTr="003D357E">
        <w:trPr>
          <w:cantSplit/>
          <w:trHeight w:val="150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Default="00245477" w:rsidP="003D357E">
            <w:pPr>
              <w:pStyle w:val="ac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Факультатив по физике</w:t>
            </w:r>
          </w:p>
          <w:p w:rsidR="00245477" w:rsidRDefault="00245477" w:rsidP="003D357E">
            <w:pPr>
              <w:pStyle w:val="ac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Факультатив по математике</w:t>
            </w:r>
          </w:p>
          <w:p w:rsidR="00245477" w:rsidRDefault="00245477" w:rsidP="00245477">
            <w:pPr>
              <w:pStyle w:val="ac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Факультатив по русскому языку</w:t>
            </w:r>
          </w:p>
          <w:p w:rsidR="00245477" w:rsidRDefault="00245477" w:rsidP="00245477">
            <w:pPr>
              <w:pStyle w:val="ac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Факультатив по информатике</w:t>
            </w:r>
          </w:p>
          <w:p w:rsidR="00245477" w:rsidRDefault="00245477" w:rsidP="00245477">
            <w:pPr>
              <w:pStyle w:val="ac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</w:t>
            </w:r>
          </w:p>
          <w:p w:rsidR="00245477" w:rsidRDefault="00245477" w:rsidP="00245477">
            <w:pPr>
              <w:pStyle w:val="ac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Черчение </w:t>
            </w:r>
          </w:p>
          <w:p w:rsidR="00245477" w:rsidRPr="0041178B" w:rsidRDefault="00245477" w:rsidP="003D357E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Default="00245477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</w:p>
          <w:p w:rsidR="00245477" w:rsidRPr="0041178B" w:rsidRDefault="00245477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Default="00245477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</w:p>
          <w:p w:rsidR="00245477" w:rsidRPr="0041178B" w:rsidRDefault="00245477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7" w:rsidRDefault="00245477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245477" w:rsidRDefault="00245477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245477" w:rsidRDefault="00245477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</w:p>
          <w:p w:rsidR="00245477" w:rsidRDefault="00245477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245477" w:rsidRDefault="00245477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</w:p>
          <w:p w:rsidR="00245477" w:rsidRDefault="00245477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245477" w:rsidRDefault="00245477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</w:p>
          <w:p w:rsidR="00245477" w:rsidRDefault="00245477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245477" w:rsidRDefault="00245477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*</w:t>
            </w:r>
          </w:p>
          <w:p w:rsidR="00245477" w:rsidRPr="0041178B" w:rsidRDefault="00245477" w:rsidP="003D357E">
            <w:pPr>
              <w:pStyle w:val="ac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</w:tbl>
    <w:p w:rsidR="00245477" w:rsidRPr="006E1004" w:rsidRDefault="0024547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Сортавальского муниципального </w:t>
      </w:r>
      <w:r w:rsidR="00F4388C">
        <w:rPr>
          <w:rStyle w:val="markedcontent"/>
          <w:rFonts w:asciiTheme="majorBidi" w:hAnsiTheme="majorBidi" w:cstheme="majorBidi"/>
          <w:sz w:val="28"/>
          <w:szCs w:val="28"/>
        </w:rPr>
        <w:t>округа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Карелия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Хаапалампинска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DD0D44" w:rsidTr="004E33E2">
        <w:tc>
          <w:tcPr>
            <w:tcW w:w="7853" w:type="dxa"/>
            <w:gridSpan w:val="2"/>
            <w:vMerge w:val="restart"/>
            <w:shd w:val="clear" w:color="auto" w:fill="D9D9D9"/>
          </w:tcPr>
          <w:p w:rsidR="00DD0D44" w:rsidRDefault="00DD0D44">
            <w:r>
              <w:rPr>
                <w:b/>
              </w:rPr>
              <w:t>Учебный предмет/курс</w:t>
            </w:r>
          </w:p>
        </w:tc>
        <w:tc>
          <w:tcPr>
            <w:tcW w:w="6915" w:type="dxa"/>
            <w:gridSpan w:val="5"/>
            <w:shd w:val="clear" w:color="auto" w:fill="D9D9D9"/>
          </w:tcPr>
          <w:p w:rsidR="00DD0D44" w:rsidRDefault="00DD0D4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D0D44" w:rsidTr="004E33E2">
        <w:tc>
          <w:tcPr>
            <w:tcW w:w="7853" w:type="dxa"/>
            <w:gridSpan w:val="2"/>
            <w:vMerge/>
          </w:tcPr>
          <w:p w:rsidR="00DD0D44" w:rsidRDefault="00DD0D44"/>
        </w:tc>
        <w:tc>
          <w:tcPr>
            <w:tcW w:w="1339" w:type="dxa"/>
            <w:shd w:val="clear" w:color="auto" w:fill="D9D9D9"/>
          </w:tcPr>
          <w:p w:rsidR="00DD0D44" w:rsidRDefault="00DD0D44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94" w:type="dxa"/>
            <w:shd w:val="clear" w:color="auto" w:fill="D9D9D9"/>
          </w:tcPr>
          <w:p w:rsidR="00DD0D44" w:rsidRDefault="00DD0D44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94" w:type="dxa"/>
            <w:shd w:val="clear" w:color="auto" w:fill="D9D9D9"/>
          </w:tcPr>
          <w:p w:rsidR="00DD0D44" w:rsidRDefault="00DD0D44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94" w:type="dxa"/>
            <w:shd w:val="clear" w:color="auto" w:fill="D9D9D9"/>
          </w:tcPr>
          <w:p w:rsidR="00DD0D44" w:rsidRDefault="00DD0D44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94" w:type="dxa"/>
            <w:shd w:val="clear" w:color="auto" w:fill="D9D9D9"/>
          </w:tcPr>
          <w:p w:rsidR="00DD0D44" w:rsidRDefault="00DD0D44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7E51D5" w:rsidTr="00CF4AB7">
        <w:tc>
          <w:tcPr>
            <w:tcW w:w="14768" w:type="dxa"/>
            <w:gridSpan w:val="7"/>
            <w:shd w:val="clear" w:color="auto" w:fill="FFFFB3"/>
          </w:tcPr>
          <w:p w:rsidR="007E51D5" w:rsidRDefault="007E51D5">
            <w:pPr>
              <w:jc w:val="center"/>
            </w:pPr>
          </w:p>
        </w:tc>
      </w:tr>
      <w:tr w:rsidR="00DD0D44" w:rsidTr="00CF4AB7">
        <w:tc>
          <w:tcPr>
            <w:tcW w:w="3852" w:type="dxa"/>
            <w:vMerge w:val="restart"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Русский язык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6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4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3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Литература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3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Английский язык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3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Математика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5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Алгебра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3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Геометрия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Вероятность и статистика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Информатика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История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Обществознание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География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Физика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3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Химия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Биология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Изобразительное искусство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Музыка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Труд (технология)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Физическая культура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2</w:t>
            </w:r>
          </w:p>
        </w:tc>
      </w:tr>
      <w:tr w:rsidR="00DD0D44" w:rsidTr="00CF4AB7">
        <w:tc>
          <w:tcPr>
            <w:tcW w:w="3852" w:type="dxa"/>
            <w:vMerge/>
          </w:tcPr>
          <w:p w:rsidR="00DD0D44" w:rsidRDefault="00DD0D44"/>
        </w:tc>
        <w:tc>
          <w:tcPr>
            <w:tcW w:w="4001" w:type="dxa"/>
          </w:tcPr>
          <w:p w:rsidR="00DD0D44" w:rsidRDefault="00DD0D44">
            <w:r>
              <w:t>Основы безопасности и защиты Родины</w:t>
            </w:r>
          </w:p>
        </w:tc>
        <w:tc>
          <w:tcPr>
            <w:tcW w:w="1339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DD0D44" w:rsidRDefault="00DD0D44">
            <w:pPr>
              <w:jc w:val="center"/>
            </w:pPr>
            <w:r>
              <w:t>1</w:t>
            </w:r>
          </w:p>
        </w:tc>
      </w:tr>
      <w:tr w:rsidR="007E51D5" w:rsidTr="00CF4AB7">
        <w:tc>
          <w:tcPr>
            <w:tcW w:w="7853" w:type="dxa"/>
            <w:gridSpan w:val="2"/>
            <w:shd w:val="clear" w:color="auto" w:fill="00FF00"/>
          </w:tcPr>
          <w:p w:rsidR="007E51D5" w:rsidRDefault="00FB0187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7E51D5" w:rsidRDefault="00FB0187">
            <w:pPr>
              <w:jc w:val="center"/>
            </w:pPr>
            <w:r>
              <w:t>27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28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 w:rsidP="00CF4AB7">
            <w:pPr>
              <w:jc w:val="center"/>
            </w:pPr>
            <w:r>
              <w:t>3</w:t>
            </w:r>
            <w:r w:rsidR="00CF4AB7">
              <w:t>1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32</w:t>
            </w:r>
          </w:p>
        </w:tc>
      </w:tr>
      <w:tr w:rsidR="007E51D5" w:rsidTr="00CF4AB7">
        <w:tc>
          <w:tcPr>
            <w:tcW w:w="14768" w:type="dxa"/>
            <w:gridSpan w:val="7"/>
            <w:shd w:val="clear" w:color="auto" w:fill="FFFFB3"/>
          </w:tcPr>
          <w:p w:rsidR="007E51D5" w:rsidRDefault="00FB018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7E51D5" w:rsidTr="00CF4AB7">
        <w:tc>
          <w:tcPr>
            <w:tcW w:w="7853" w:type="dxa"/>
            <w:gridSpan w:val="2"/>
            <w:shd w:val="clear" w:color="auto" w:fill="D9D9D9"/>
          </w:tcPr>
          <w:p w:rsidR="007E51D5" w:rsidRDefault="00FB0187">
            <w:r>
              <w:rPr>
                <w:b/>
              </w:rPr>
              <w:t>Наименование учебного курса</w:t>
            </w:r>
          </w:p>
        </w:tc>
        <w:tc>
          <w:tcPr>
            <w:tcW w:w="1339" w:type="dxa"/>
            <w:shd w:val="clear" w:color="auto" w:fill="D9D9D9"/>
          </w:tcPr>
          <w:p w:rsidR="007E51D5" w:rsidRDefault="007E51D5"/>
        </w:tc>
        <w:tc>
          <w:tcPr>
            <w:tcW w:w="1394" w:type="dxa"/>
            <w:shd w:val="clear" w:color="auto" w:fill="D9D9D9"/>
          </w:tcPr>
          <w:p w:rsidR="007E51D5" w:rsidRDefault="007E51D5"/>
        </w:tc>
        <w:tc>
          <w:tcPr>
            <w:tcW w:w="1394" w:type="dxa"/>
            <w:shd w:val="clear" w:color="auto" w:fill="D9D9D9"/>
          </w:tcPr>
          <w:p w:rsidR="007E51D5" w:rsidRDefault="007E51D5"/>
        </w:tc>
        <w:tc>
          <w:tcPr>
            <w:tcW w:w="1394" w:type="dxa"/>
            <w:shd w:val="clear" w:color="auto" w:fill="D9D9D9"/>
          </w:tcPr>
          <w:p w:rsidR="007E51D5" w:rsidRDefault="007E51D5"/>
        </w:tc>
        <w:tc>
          <w:tcPr>
            <w:tcW w:w="1394" w:type="dxa"/>
            <w:shd w:val="clear" w:color="auto" w:fill="D9D9D9"/>
          </w:tcPr>
          <w:p w:rsidR="007E51D5" w:rsidRDefault="007E51D5"/>
        </w:tc>
      </w:tr>
      <w:tr w:rsidR="007E51D5" w:rsidTr="00CF4AB7">
        <w:tc>
          <w:tcPr>
            <w:tcW w:w="7853" w:type="dxa"/>
            <w:gridSpan w:val="2"/>
          </w:tcPr>
          <w:p w:rsidR="007E51D5" w:rsidRDefault="00FB0187">
            <w:r>
              <w:t>Биология</w:t>
            </w:r>
          </w:p>
        </w:tc>
        <w:tc>
          <w:tcPr>
            <w:tcW w:w="1339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</w:tr>
      <w:tr w:rsidR="007E51D5" w:rsidTr="00CF4AB7">
        <w:tc>
          <w:tcPr>
            <w:tcW w:w="7853" w:type="dxa"/>
            <w:gridSpan w:val="2"/>
          </w:tcPr>
          <w:p w:rsidR="007E51D5" w:rsidRDefault="00FB0187">
            <w:r>
              <w:t>Факультатив по математике</w:t>
            </w:r>
          </w:p>
        </w:tc>
        <w:tc>
          <w:tcPr>
            <w:tcW w:w="1339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0.5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</w:tr>
      <w:tr w:rsidR="007E51D5" w:rsidTr="00CF4AB7">
        <w:tc>
          <w:tcPr>
            <w:tcW w:w="7853" w:type="dxa"/>
            <w:gridSpan w:val="2"/>
          </w:tcPr>
          <w:p w:rsidR="007E51D5" w:rsidRDefault="00FB0187">
            <w:r>
              <w:t>Факультатив по физике</w:t>
            </w:r>
          </w:p>
        </w:tc>
        <w:tc>
          <w:tcPr>
            <w:tcW w:w="1339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0.5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</w:tr>
      <w:tr w:rsidR="007E51D5" w:rsidTr="00CF4AB7">
        <w:tc>
          <w:tcPr>
            <w:tcW w:w="7853" w:type="dxa"/>
            <w:gridSpan w:val="2"/>
          </w:tcPr>
          <w:p w:rsidR="007E51D5" w:rsidRDefault="00FB0187">
            <w:r>
              <w:t>Факультатив по русскому языку</w:t>
            </w:r>
          </w:p>
        </w:tc>
        <w:tc>
          <w:tcPr>
            <w:tcW w:w="1339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AE4C22">
            <w:pPr>
              <w:jc w:val="center"/>
            </w:pPr>
            <w:r>
              <w:t>1</w:t>
            </w:r>
          </w:p>
        </w:tc>
      </w:tr>
      <w:tr w:rsidR="007E51D5" w:rsidTr="00CF4AB7">
        <w:tc>
          <w:tcPr>
            <w:tcW w:w="7853" w:type="dxa"/>
            <w:gridSpan w:val="2"/>
          </w:tcPr>
          <w:p w:rsidR="007E51D5" w:rsidRDefault="00FB0187">
            <w:r>
              <w:t>Черчение</w:t>
            </w:r>
          </w:p>
        </w:tc>
        <w:tc>
          <w:tcPr>
            <w:tcW w:w="1339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7E51D5" w:rsidRDefault="00053A78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</w:tr>
      <w:tr w:rsidR="007E51D5" w:rsidTr="00CF4AB7">
        <w:tc>
          <w:tcPr>
            <w:tcW w:w="7853" w:type="dxa"/>
            <w:gridSpan w:val="2"/>
          </w:tcPr>
          <w:p w:rsidR="007E51D5" w:rsidRDefault="00FB0187">
            <w:r>
              <w:t>Факультатив по информатике</w:t>
            </w:r>
          </w:p>
        </w:tc>
        <w:tc>
          <w:tcPr>
            <w:tcW w:w="1339" w:type="dxa"/>
          </w:tcPr>
          <w:p w:rsidR="007E51D5" w:rsidRDefault="00FB018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</w:tr>
      <w:tr w:rsidR="007E51D5" w:rsidTr="00CF4AB7">
        <w:tc>
          <w:tcPr>
            <w:tcW w:w="7853" w:type="dxa"/>
            <w:gridSpan w:val="2"/>
          </w:tcPr>
          <w:p w:rsidR="007E51D5" w:rsidRDefault="00FB0187">
            <w:r>
              <w:lastRenderedPageBreak/>
              <w:t>Проектная деятельность</w:t>
            </w:r>
          </w:p>
        </w:tc>
        <w:tc>
          <w:tcPr>
            <w:tcW w:w="1339" w:type="dxa"/>
          </w:tcPr>
          <w:p w:rsidR="007E51D5" w:rsidRDefault="00FB018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:rsidR="007E51D5" w:rsidRDefault="00FB0187">
            <w:pPr>
              <w:jc w:val="center"/>
            </w:pPr>
            <w:r>
              <w:t>0</w:t>
            </w:r>
          </w:p>
        </w:tc>
      </w:tr>
      <w:tr w:rsidR="007E51D5" w:rsidTr="00CF4AB7">
        <w:tc>
          <w:tcPr>
            <w:tcW w:w="7853" w:type="dxa"/>
            <w:gridSpan w:val="2"/>
            <w:shd w:val="clear" w:color="auto" w:fill="00FF00"/>
          </w:tcPr>
          <w:p w:rsidR="007E51D5" w:rsidRDefault="00FB0187">
            <w:r>
              <w:t>Итого</w:t>
            </w:r>
          </w:p>
        </w:tc>
        <w:tc>
          <w:tcPr>
            <w:tcW w:w="1339" w:type="dxa"/>
            <w:shd w:val="clear" w:color="auto" w:fill="00FF00"/>
          </w:tcPr>
          <w:p w:rsidR="007E51D5" w:rsidRDefault="00FB0187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7E51D5" w:rsidRDefault="00CF4AB7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1</w:t>
            </w:r>
          </w:p>
        </w:tc>
      </w:tr>
      <w:tr w:rsidR="007E51D5" w:rsidTr="00CF4AB7">
        <w:tc>
          <w:tcPr>
            <w:tcW w:w="7853" w:type="dxa"/>
            <w:gridSpan w:val="2"/>
            <w:shd w:val="clear" w:color="auto" w:fill="00FF00"/>
          </w:tcPr>
          <w:p w:rsidR="007E51D5" w:rsidRDefault="00FB0187">
            <w:r>
              <w:t>ИТОГО недельная нагрузка</w:t>
            </w:r>
          </w:p>
        </w:tc>
        <w:tc>
          <w:tcPr>
            <w:tcW w:w="1339" w:type="dxa"/>
            <w:shd w:val="clear" w:color="auto" w:fill="00FF00"/>
          </w:tcPr>
          <w:p w:rsidR="007E51D5" w:rsidRDefault="00FB0187">
            <w:pPr>
              <w:jc w:val="center"/>
            </w:pPr>
            <w:r>
              <w:t>29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32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33</w:t>
            </w:r>
          </w:p>
        </w:tc>
        <w:tc>
          <w:tcPr>
            <w:tcW w:w="1394" w:type="dxa"/>
            <w:shd w:val="clear" w:color="auto" w:fill="00FF00"/>
          </w:tcPr>
          <w:p w:rsidR="007E51D5" w:rsidRDefault="00FB0187">
            <w:pPr>
              <w:jc w:val="center"/>
            </w:pPr>
            <w:r>
              <w:t>33</w:t>
            </w:r>
          </w:p>
        </w:tc>
      </w:tr>
      <w:tr w:rsidR="007E51D5" w:rsidTr="00CF4AB7">
        <w:tc>
          <w:tcPr>
            <w:tcW w:w="7853" w:type="dxa"/>
            <w:gridSpan w:val="2"/>
            <w:shd w:val="clear" w:color="auto" w:fill="FCE3FC"/>
          </w:tcPr>
          <w:p w:rsidR="007E51D5" w:rsidRDefault="00FB0187">
            <w:r>
              <w:t>Количество учебных недель</w:t>
            </w:r>
          </w:p>
        </w:tc>
        <w:tc>
          <w:tcPr>
            <w:tcW w:w="1339" w:type="dxa"/>
            <w:shd w:val="clear" w:color="auto" w:fill="FCE3FC"/>
          </w:tcPr>
          <w:p w:rsidR="007E51D5" w:rsidRDefault="00FB0187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7E51D5" w:rsidRDefault="00FB0187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7E51D5" w:rsidRDefault="00FB0187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7E51D5" w:rsidRDefault="00FB0187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CE3FC"/>
          </w:tcPr>
          <w:p w:rsidR="007E51D5" w:rsidRDefault="00FB0187">
            <w:pPr>
              <w:jc w:val="center"/>
            </w:pPr>
            <w:r>
              <w:t>34</w:t>
            </w:r>
          </w:p>
        </w:tc>
      </w:tr>
      <w:tr w:rsidR="007E51D5" w:rsidTr="00CF4AB7">
        <w:tc>
          <w:tcPr>
            <w:tcW w:w="7853" w:type="dxa"/>
            <w:gridSpan w:val="2"/>
            <w:shd w:val="clear" w:color="auto" w:fill="FCE3FC"/>
          </w:tcPr>
          <w:p w:rsidR="007E51D5" w:rsidRDefault="00FB0187">
            <w:r>
              <w:t>Всего часов в год</w:t>
            </w:r>
          </w:p>
        </w:tc>
        <w:tc>
          <w:tcPr>
            <w:tcW w:w="1339" w:type="dxa"/>
            <w:shd w:val="clear" w:color="auto" w:fill="FCE3FC"/>
          </w:tcPr>
          <w:p w:rsidR="007E51D5" w:rsidRDefault="00FB0187">
            <w:pPr>
              <w:jc w:val="center"/>
            </w:pPr>
            <w:r>
              <w:t>986</w:t>
            </w:r>
          </w:p>
        </w:tc>
        <w:tc>
          <w:tcPr>
            <w:tcW w:w="1394" w:type="dxa"/>
            <w:shd w:val="clear" w:color="auto" w:fill="FCE3FC"/>
          </w:tcPr>
          <w:p w:rsidR="007E51D5" w:rsidRDefault="00FB0187">
            <w:pPr>
              <w:jc w:val="center"/>
            </w:pPr>
            <w:r>
              <w:t>1020</w:t>
            </w:r>
          </w:p>
        </w:tc>
        <w:tc>
          <w:tcPr>
            <w:tcW w:w="1394" w:type="dxa"/>
            <w:shd w:val="clear" w:color="auto" w:fill="FCE3FC"/>
          </w:tcPr>
          <w:p w:rsidR="007E51D5" w:rsidRDefault="00FB0187">
            <w:pPr>
              <w:jc w:val="center"/>
            </w:pPr>
            <w:r>
              <w:t>1088</w:t>
            </w:r>
          </w:p>
        </w:tc>
        <w:tc>
          <w:tcPr>
            <w:tcW w:w="1394" w:type="dxa"/>
            <w:shd w:val="clear" w:color="auto" w:fill="FCE3FC"/>
          </w:tcPr>
          <w:p w:rsidR="007E51D5" w:rsidRDefault="00FB0187">
            <w:pPr>
              <w:jc w:val="center"/>
            </w:pPr>
            <w:r>
              <w:t>1122</w:t>
            </w:r>
          </w:p>
        </w:tc>
        <w:tc>
          <w:tcPr>
            <w:tcW w:w="1394" w:type="dxa"/>
            <w:shd w:val="clear" w:color="auto" w:fill="FCE3FC"/>
          </w:tcPr>
          <w:p w:rsidR="007E51D5" w:rsidRDefault="00FB0187">
            <w:pPr>
              <w:jc w:val="center"/>
            </w:pPr>
            <w:r>
              <w:t>1122</w:t>
            </w:r>
          </w:p>
        </w:tc>
      </w:tr>
    </w:tbl>
    <w:p w:rsidR="007E51D5" w:rsidRDefault="00FB0187">
      <w:r>
        <w:br w:type="page"/>
      </w:r>
    </w:p>
    <w:sectPr w:rsidR="007E51D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0204758"/>
    <w:multiLevelType w:val="hybridMultilevel"/>
    <w:tmpl w:val="7ACA0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91F142D"/>
    <w:multiLevelType w:val="hybridMultilevel"/>
    <w:tmpl w:val="8B70D6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3A78"/>
    <w:rsid w:val="000A07A9"/>
    <w:rsid w:val="000C3476"/>
    <w:rsid w:val="000F4598"/>
    <w:rsid w:val="0010613A"/>
    <w:rsid w:val="00112D88"/>
    <w:rsid w:val="001440F4"/>
    <w:rsid w:val="0015448F"/>
    <w:rsid w:val="00186C40"/>
    <w:rsid w:val="001A682B"/>
    <w:rsid w:val="001A68E1"/>
    <w:rsid w:val="001A75C4"/>
    <w:rsid w:val="001A779A"/>
    <w:rsid w:val="001B1213"/>
    <w:rsid w:val="001B4302"/>
    <w:rsid w:val="001F34F1"/>
    <w:rsid w:val="00213D71"/>
    <w:rsid w:val="00217E91"/>
    <w:rsid w:val="00224750"/>
    <w:rsid w:val="00226645"/>
    <w:rsid w:val="00245477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84262"/>
    <w:rsid w:val="003963BA"/>
    <w:rsid w:val="003A7E5F"/>
    <w:rsid w:val="003C7983"/>
    <w:rsid w:val="003E0864"/>
    <w:rsid w:val="003E617D"/>
    <w:rsid w:val="003F7D18"/>
    <w:rsid w:val="004002DE"/>
    <w:rsid w:val="004141D3"/>
    <w:rsid w:val="0041494E"/>
    <w:rsid w:val="004168CD"/>
    <w:rsid w:val="00432399"/>
    <w:rsid w:val="0043527D"/>
    <w:rsid w:val="004457FE"/>
    <w:rsid w:val="00446614"/>
    <w:rsid w:val="00453A6F"/>
    <w:rsid w:val="004652A1"/>
    <w:rsid w:val="00467EF7"/>
    <w:rsid w:val="00473B54"/>
    <w:rsid w:val="0048132A"/>
    <w:rsid w:val="004A5E74"/>
    <w:rsid w:val="004B1542"/>
    <w:rsid w:val="004C4945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C02C0"/>
    <w:rsid w:val="005F6A49"/>
    <w:rsid w:val="006136E4"/>
    <w:rsid w:val="00613F43"/>
    <w:rsid w:val="0061648B"/>
    <w:rsid w:val="00632702"/>
    <w:rsid w:val="006375DF"/>
    <w:rsid w:val="00641000"/>
    <w:rsid w:val="006560B5"/>
    <w:rsid w:val="00661FA7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87352"/>
    <w:rsid w:val="007B5622"/>
    <w:rsid w:val="007E3674"/>
    <w:rsid w:val="007E51D5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11D3B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C5D38"/>
    <w:rsid w:val="00AE4C22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0768E"/>
    <w:rsid w:val="00C10C42"/>
    <w:rsid w:val="00C300D7"/>
    <w:rsid w:val="00C521EF"/>
    <w:rsid w:val="00C70729"/>
    <w:rsid w:val="00C72A73"/>
    <w:rsid w:val="00C91579"/>
    <w:rsid w:val="00CA5D63"/>
    <w:rsid w:val="00CB6C10"/>
    <w:rsid w:val="00CF4AB7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0D44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388C"/>
    <w:rsid w:val="00F47DBB"/>
    <w:rsid w:val="00F60A00"/>
    <w:rsid w:val="00F70460"/>
    <w:rsid w:val="00F73DCA"/>
    <w:rsid w:val="00F75A7C"/>
    <w:rsid w:val="00F93659"/>
    <w:rsid w:val="00FB0187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rsid w:val="002454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245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rsid w:val="0024547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школа-СЛ</cp:lastModifiedBy>
  <cp:revision>19</cp:revision>
  <cp:lastPrinted>2025-09-23T04:53:00Z</cp:lastPrinted>
  <dcterms:created xsi:type="dcterms:W3CDTF">2025-06-13T16:52:00Z</dcterms:created>
  <dcterms:modified xsi:type="dcterms:W3CDTF">2025-09-23T04:57:00Z</dcterms:modified>
</cp:coreProperties>
</file>