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B9A6" w14:textId="7807BF1A" w:rsidR="00D1424A" w:rsidRPr="00A25594" w:rsidRDefault="00D1424A" w:rsidP="00A25594">
      <w:pPr>
        <w:jc w:val="right"/>
        <w:rPr>
          <w:rFonts w:ascii="Times New Roman" w:hAnsi="Times New Roman"/>
          <w:sz w:val="24"/>
          <w:szCs w:val="24"/>
        </w:rPr>
      </w:pPr>
    </w:p>
    <w:p w14:paraId="28567937" w14:textId="77777777" w:rsidR="005C664A" w:rsidRPr="0033731E" w:rsidRDefault="005C664A" w:rsidP="005C664A">
      <w:pPr>
        <w:shd w:val="clear" w:color="auto" w:fill="FFFFFF"/>
        <w:tabs>
          <w:tab w:val="left" w:pos="5218"/>
        </w:tabs>
        <w:spacing w:after="0" w:line="240" w:lineRule="auto"/>
        <w:ind w:left="91"/>
        <w:jc w:val="center"/>
        <w:rPr>
          <w:rFonts w:ascii="Times New Roman" w:hAnsi="Times New Roman"/>
          <w:spacing w:val="-4"/>
          <w:sz w:val="28"/>
          <w:szCs w:val="28"/>
        </w:rPr>
      </w:pPr>
      <w:r w:rsidRPr="0033731E">
        <w:rPr>
          <w:rFonts w:ascii="Times New Roman" w:hAnsi="Times New Roman"/>
          <w:sz w:val="28"/>
          <w:szCs w:val="28"/>
        </w:rPr>
        <w:t>Муниципальное ка</w:t>
      </w:r>
      <w:r>
        <w:rPr>
          <w:rFonts w:ascii="Times New Roman" w:hAnsi="Times New Roman"/>
          <w:sz w:val="28"/>
          <w:szCs w:val="28"/>
        </w:rPr>
        <w:t>зе</w:t>
      </w:r>
      <w:r w:rsidRPr="0033731E">
        <w:rPr>
          <w:rFonts w:ascii="Times New Roman" w:hAnsi="Times New Roman"/>
          <w:sz w:val="28"/>
          <w:szCs w:val="28"/>
        </w:rPr>
        <w:t xml:space="preserve">нное общеобразовательное учреждение </w:t>
      </w:r>
      <w:r w:rsidRPr="0033731E">
        <w:rPr>
          <w:rFonts w:ascii="Times New Roman" w:hAnsi="Times New Roman"/>
          <w:sz w:val="28"/>
          <w:szCs w:val="28"/>
        </w:rPr>
        <w:br/>
      </w:r>
      <w:r w:rsidRPr="0033731E">
        <w:rPr>
          <w:rFonts w:ascii="Times New Roman" w:hAnsi="Times New Roman"/>
          <w:spacing w:val="-4"/>
          <w:sz w:val="28"/>
          <w:szCs w:val="28"/>
        </w:rPr>
        <w:t>Муниципальное казенное общеобразовательное учреждение Сортавальского муниципального района</w:t>
      </w:r>
      <w:r w:rsidRPr="0033731E">
        <w:rPr>
          <w:rFonts w:ascii="Times New Roman" w:hAnsi="Times New Roman"/>
          <w:spacing w:val="-4"/>
          <w:sz w:val="28"/>
          <w:szCs w:val="28"/>
        </w:rPr>
        <w:br/>
        <w:t xml:space="preserve"> «Средняя общеобразовательная школа </w:t>
      </w:r>
      <w:r w:rsidRPr="0033731E">
        <w:rPr>
          <w:rFonts w:ascii="Times New Roman" w:hAnsi="Times New Roman"/>
          <w:sz w:val="28"/>
          <w:szCs w:val="28"/>
        </w:rPr>
        <w:t>№6</w:t>
      </w:r>
      <w:r w:rsidRPr="0033731E">
        <w:rPr>
          <w:rFonts w:ascii="Times New Roman" w:hAnsi="Times New Roman"/>
          <w:spacing w:val="-4"/>
          <w:sz w:val="28"/>
          <w:szCs w:val="28"/>
        </w:rPr>
        <w:t>»</w:t>
      </w:r>
    </w:p>
    <w:p w14:paraId="1874FA64" w14:textId="77777777" w:rsidR="005C664A" w:rsidRDefault="005C664A" w:rsidP="005C664A">
      <w:pPr>
        <w:shd w:val="clear" w:color="auto" w:fill="FFFFFF"/>
        <w:tabs>
          <w:tab w:val="left" w:pos="5218"/>
        </w:tabs>
        <w:spacing w:after="0" w:line="240" w:lineRule="auto"/>
        <w:ind w:left="91"/>
        <w:jc w:val="center"/>
        <w:rPr>
          <w:rFonts w:ascii="Times New Roman" w:hAnsi="Times New Roman"/>
          <w:spacing w:val="-4"/>
          <w:sz w:val="28"/>
          <w:szCs w:val="28"/>
        </w:rPr>
      </w:pPr>
      <w:r w:rsidRPr="0033731E">
        <w:rPr>
          <w:rFonts w:ascii="Times New Roman" w:hAnsi="Times New Roman"/>
          <w:spacing w:val="-4"/>
          <w:sz w:val="28"/>
          <w:szCs w:val="28"/>
        </w:rPr>
        <w:t xml:space="preserve">(МКОУ </w:t>
      </w:r>
      <w:r>
        <w:rPr>
          <w:rFonts w:ascii="Times New Roman" w:hAnsi="Times New Roman"/>
          <w:spacing w:val="-4"/>
          <w:sz w:val="28"/>
          <w:szCs w:val="28"/>
        </w:rPr>
        <w:t xml:space="preserve">Сортавальского МР </w:t>
      </w:r>
      <w:r>
        <w:rPr>
          <w:rFonts w:ascii="Times New Roman" w:hAnsi="Times New Roman"/>
          <w:spacing w:val="-4"/>
          <w:sz w:val="28"/>
          <w:szCs w:val="28"/>
          <w:lang w:val="en-US"/>
        </w:rPr>
        <w:t>PK</w:t>
      </w:r>
      <w:r w:rsidRPr="00DB114B">
        <w:rPr>
          <w:rFonts w:ascii="Times New Roman" w:hAnsi="Times New Roman"/>
          <w:spacing w:val="-4"/>
          <w:sz w:val="28"/>
          <w:szCs w:val="28"/>
        </w:rPr>
        <w:t xml:space="preserve"> </w:t>
      </w:r>
      <w:r w:rsidRPr="0033731E">
        <w:rPr>
          <w:rFonts w:ascii="Times New Roman" w:hAnsi="Times New Roman"/>
          <w:spacing w:val="-4"/>
          <w:sz w:val="28"/>
          <w:szCs w:val="28"/>
        </w:rPr>
        <w:t xml:space="preserve">СОШ </w:t>
      </w:r>
      <w:r w:rsidRPr="0033731E">
        <w:rPr>
          <w:rFonts w:ascii="Times New Roman" w:hAnsi="Times New Roman"/>
          <w:sz w:val="28"/>
          <w:szCs w:val="28"/>
        </w:rPr>
        <w:t>№6</w:t>
      </w:r>
      <w:r w:rsidRPr="0033731E">
        <w:rPr>
          <w:rFonts w:ascii="Times New Roman" w:hAnsi="Times New Roman"/>
          <w:spacing w:val="-4"/>
          <w:sz w:val="28"/>
          <w:szCs w:val="28"/>
        </w:rPr>
        <w:t>)</w:t>
      </w:r>
    </w:p>
    <w:p w14:paraId="5AB685C6" w14:textId="77777777" w:rsidR="005C664A" w:rsidRDefault="005C664A" w:rsidP="005C664A">
      <w:pPr>
        <w:shd w:val="clear" w:color="auto" w:fill="FFFFFF"/>
        <w:tabs>
          <w:tab w:val="left" w:pos="5218"/>
        </w:tabs>
        <w:spacing w:after="0" w:line="240" w:lineRule="auto"/>
        <w:ind w:left="91"/>
        <w:jc w:val="center"/>
        <w:rPr>
          <w:rFonts w:ascii="Times New Roman" w:hAnsi="Times New Roman"/>
          <w:spacing w:val="-4"/>
          <w:sz w:val="28"/>
          <w:szCs w:val="28"/>
        </w:rPr>
      </w:pPr>
    </w:p>
    <w:p w14:paraId="2736E6A8" w14:textId="77777777" w:rsidR="005C664A" w:rsidRPr="0033731E" w:rsidRDefault="005C664A" w:rsidP="005C664A">
      <w:pPr>
        <w:shd w:val="clear" w:color="auto" w:fill="FFFFFF"/>
        <w:tabs>
          <w:tab w:val="left" w:pos="5218"/>
        </w:tabs>
        <w:spacing w:after="0" w:line="240" w:lineRule="auto"/>
        <w:ind w:left="91"/>
        <w:jc w:val="center"/>
        <w:rPr>
          <w:rFonts w:ascii="Times New Roman" w:hAnsi="Times New Roman"/>
          <w:sz w:val="28"/>
          <w:szCs w:val="28"/>
        </w:rPr>
      </w:pPr>
      <w:r>
        <w:rPr>
          <w:rFonts w:ascii="Times New Roman" w:hAnsi="Times New Roman"/>
          <w:spacing w:val="-4"/>
          <w:sz w:val="28"/>
          <w:szCs w:val="28"/>
        </w:rPr>
        <w:br/>
      </w:r>
      <w:r>
        <w:rPr>
          <w:rFonts w:ascii="Times New Roman" w:hAnsi="Times New Roman"/>
          <w:spacing w:val="-4"/>
          <w:sz w:val="28"/>
          <w:szCs w:val="28"/>
        </w:rPr>
        <w:br/>
      </w:r>
    </w:p>
    <w:p w14:paraId="003B79D3" w14:textId="77777777" w:rsidR="005C664A" w:rsidRDefault="005C664A" w:rsidP="005C664A">
      <w:pPr>
        <w:spacing w:after="0" w:line="240" w:lineRule="auto"/>
        <w:jc w:val="center"/>
        <w:rPr>
          <w:rFonts w:ascii="Times New Roman" w:eastAsia="Times New Roman" w:hAnsi="Times New Roman"/>
          <w:sz w:val="28"/>
          <w:szCs w:val="28"/>
          <w:lang w:eastAsia="ru-RU"/>
        </w:rPr>
      </w:pPr>
    </w:p>
    <w:p w14:paraId="04BD4F60" w14:textId="77777777" w:rsidR="005C664A" w:rsidRDefault="005C664A" w:rsidP="005C664A">
      <w:pPr>
        <w:spacing w:after="0" w:line="240" w:lineRule="auto"/>
        <w:jc w:val="center"/>
        <w:rPr>
          <w:rFonts w:ascii="Times New Roman" w:eastAsia="Times New Roman" w:hAnsi="Times New Roman"/>
          <w:sz w:val="28"/>
          <w:szCs w:val="28"/>
          <w:lang w:eastAsia="ru-RU"/>
        </w:rPr>
      </w:pPr>
    </w:p>
    <w:p w14:paraId="6D9AC06F" w14:textId="77777777" w:rsidR="005C664A" w:rsidRPr="00014439" w:rsidRDefault="005C664A" w:rsidP="005C664A">
      <w:pPr>
        <w:spacing w:after="0" w:line="240" w:lineRule="auto"/>
        <w:rPr>
          <w:rFonts w:ascii="Times New Roman" w:eastAsia="Times New Roman" w:hAnsi="Times New Roman"/>
          <w:sz w:val="24"/>
          <w:szCs w:val="24"/>
          <w:lang w:eastAsia="ru-RU"/>
        </w:rPr>
      </w:pPr>
    </w:p>
    <w:tbl>
      <w:tblPr>
        <w:tblpPr w:leftFromText="180" w:rightFromText="180" w:vertAnchor="page" w:horzAnchor="margin" w:tblpXSpec="center" w:tblpY="3721"/>
        <w:tblW w:w="13275" w:type="dxa"/>
        <w:tblLook w:val="01E0" w:firstRow="1" w:lastRow="1" w:firstColumn="1" w:lastColumn="1" w:noHBand="0" w:noVBand="0"/>
      </w:tblPr>
      <w:tblGrid>
        <w:gridCol w:w="4084"/>
        <w:gridCol w:w="4743"/>
        <w:gridCol w:w="4448"/>
      </w:tblGrid>
      <w:tr w:rsidR="005C664A" w:rsidRPr="00014439" w14:paraId="26087DF2" w14:textId="77777777" w:rsidTr="00765B1A">
        <w:trPr>
          <w:trHeight w:val="2499"/>
        </w:trPr>
        <w:tc>
          <w:tcPr>
            <w:tcW w:w="4084" w:type="dxa"/>
          </w:tcPr>
          <w:p w14:paraId="64D55121" w14:textId="77777777" w:rsidR="005C664A" w:rsidRPr="00014439" w:rsidRDefault="005C664A" w:rsidP="00765B1A">
            <w:pPr>
              <w:spacing w:after="0" w:line="240" w:lineRule="auto"/>
              <w:contextualSpacing/>
              <w:rPr>
                <w:rFonts w:ascii="Times New Roman" w:eastAsia="Times New Roman" w:hAnsi="Times New Roman"/>
                <w:b/>
                <w:sz w:val="24"/>
                <w:szCs w:val="24"/>
                <w:lang w:eastAsia="ru-RU"/>
              </w:rPr>
            </w:pPr>
            <w:r w:rsidRPr="00014439">
              <w:rPr>
                <w:rFonts w:ascii="Times New Roman" w:eastAsia="Times New Roman" w:hAnsi="Times New Roman"/>
                <w:b/>
                <w:sz w:val="24"/>
                <w:szCs w:val="24"/>
                <w:lang w:eastAsia="ru-RU"/>
              </w:rPr>
              <w:t>«РАССМОТРЕНО»</w:t>
            </w:r>
          </w:p>
          <w:p w14:paraId="66963AC6" w14:textId="77777777" w:rsidR="005C664A" w:rsidRPr="00014439" w:rsidRDefault="005C664A" w:rsidP="00765B1A">
            <w:pPr>
              <w:spacing w:after="0" w:line="240" w:lineRule="auto"/>
              <w:contextualSpacing/>
              <w:jc w:val="both"/>
              <w:rPr>
                <w:rFonts w:ascii="Times New Roman" w:eastAsia="Times New Roman" w:hAnsi="Times New Roman"/>
                <w:sz w:val="24"/>
                <w:szCs w:val="24"/>
                <w:lang w:eastAsia="ru-RU"/>
              </w:rPr>
            </w:pPr>
            <w:r w:rsidRPr="00014439">
              <w:rPr>
                <w:rFonts w:ascii="Times New Roman" w:eastAsia="Times New Roman" w:hAnsi="Times New Roman"/>
                <w:sz w:val="24"/>
                <w:szCs w:val="24"/>
                <w:lang w:eastAsia="ru-RU"/>
              </w:rPr>
              <w:t>на заседании</w:t>
            </w:r>
          </w:p>
          <w:p w14:paraId="2C59AB54" w14:textId="77777777" w:rsidR="005C664A" w:rsidRPr="00014439" w:rsidRDefault="005C664A" w:rsidP="00765B1A">
            <w:pPr>
              <w:spacing w:after="0" w:line="240" w:lineRule="auto"/>
              <w:contextualSpacing/>
              <w:jc w:val="both"/>
              <w:rPr>
                <w:rFonts w:ascii="Times New Roman" w:eastAsia="Times New Roman" w:hAnsi="Times New Roman"/>
                <w:sz w:val="24"/>
                <w:szCs w:val="24"/>
                <w:lang w:eastAsia="ru-RU"/>
              </w:rPr>
            </w:pPr>
            <w:r w:rsidRPr="00014439">
              <w:rPr>
                <w:rFonts w:ascii="Times New Roman" w:eastAsia="Times New Roman" w:hAnsi="Times New Roman"/>
                <w:sz w:val="24"/>
                <w:szCs w:val="24"/>
                <w:lang w:eastAsia="ru-RU"/>
              </w:rPr>
              <w:t>Педагогического совета</w:t>
            </w:r>
          </w:p>
          <w:p w14:paraId="070E707D" w14:textId="77777777" w:rsidR="005C664A" w:rsidRPr="00014439" w:rsidRDefault="005C664A" w:rsidP="00765B1A">
            <w:pPr>
              <w:spacing w:after="0" w:line="240" w:lineRule="auto"/>
              <w:contextualSpacing/>
              <w:rPr>
                <w:rFonts w:ascii="Times New Roman" w:eastAsia="Times New Roman" w:hAnsi="Times New Roman"/>
                <w:sz w:val="24"/>
                <w:szCs w:val="24"/>
                <w:lang w:eastAsia="ru-RU"/>
              </w:rPr>
            </w:pPr>
            <w:r w:rsidRPr="00014439">
              <w:rPr>
                <w:rFonts w:ascii="Times New Roman" w:eastAsia="Times New Roman" w:hAnsi="Times New Roman"/>
                <w:sz w:val="24"/>
                <w:szCs w:val="24"/>
                <w:lang w:eastAsia="ru-RU"/>
              </w:rPr>
              <w:t>Протокол №</w:t>
            </w:r>
            <w:r w:rsidRPr="00014439">
              <w:rPr>
                <w:rFonts w:ascii="Times New Roman" w:eastAsia="Times New Roman" w:hAnsi="Times New Roman"/>
                <w:sz w:val="24"/>
                <w:szCs w:val="24"/>
                <w:lang w:eastAsia="ru-RU"/>
              </w:rPr>
              <w:softHyphen/>
            </w:r>
            <w:r w:rsidRPr="00014439">
              <w:rPr>
                <w:rFonts w:ascii="Times New Roman" w:eastAsia="Times New Roman" w:hAnsi="Times New Roman"/>
                <w:sz w:val="24"/>
                <w:szCs w:val="24"/>
                <w:lang w:eastAsia="ru-RU"/>
              </w:rPr>
              <w:softHyphen/>
            </w:r>
            <w:r w:rsidRPr="00014439">
              <w:rPr>
                <w:rFonts w:ascii="Times New Roman" w:eastAsia="Times New Roman" w:hAnsi="Times New Roman"/>
                <w:sz w:val="24"/>
                <w:szCs w:val="24"/>
                <w:lang w:eastAsia="ru-RU"/>
              </w:rPr>
              <w:softHyphen/>
            </w:r>
            <w:r w:rsidRPr="00014439">
              <w:rPr>
                <w:rFonts w:ascii="Times New Roman" w:eastAsia="Times New Roman" w:hAnsi="Times New Roman"/>
                <w:sz w:val="24"/>
                <w:szCs w:val="24"/>
                <w:lang w:eastAsia="ru-RU"/>
              </w:rPr>
              <w:softHyphen/>
            </w:r>
            <w:r w:rsidRPr="00014439">
              <w:rPr>
                <w:rFonts w:ascii="Times New Roman" w:eastAsia="Times New Roman" w:hAnsi="Times New Roman"/>
                <w:sz w:val="24"/>
                <w:szCs w:val="24"/>
                <w:lang w:eastAsia="ru-RU"/>
              </w:rPr>
              <w:softHyphen/>
            </w:r>
            <w:r w:rsidRPr="00014439">
              <w:rPr>
                <w:rFonts w:ascii="Times New Roman" w:eastAsia="Times New Roman" w:hAnsi="Times New Roman"/>
                <w:sz w:val="24"/>
                <w:szCs w:val="24"/>
                <w:lang w:eastAsia="ru-RU"/>
              </w:rPr>
              <w:softHyphen/>
            </w:r>
            <w:r w:rsidRPr="00014439">
              <w:rPr>
                <w:rFonts w:ascii="Times New Roman" w:eastAsia="Times New Roman" w:hAnsi="Times New Roman"/>
                <w:sz w:val="24"/>
                <w:szCs w:val="24"/>
                <w:lang w:eastAsia="ru-RU"/>
              </w:rPr>
              <w:softHyphen/>
            </w:r>
            <w:r w:rsidRPr="00014439">
              <w:rPr>
                <w:rFonts w:ascii="Times New Roman" w:eastAsia="Times New Roman" w:hAnsi="Times New Roman"/>
                <w:sz w:val="24"/>
                <w:szCs w:val="24"/>
                <w:lang w:eastAsia="ru-RU"/>
              </w:rPr>
              <w:softHyphen/>
              <w:t xml:space="preserve"> </w:t>
            </w:r>
            <w:r w:rsidRPr="00014439">
              <w:rPr>
                <w:rFonts w:ascii="Times New Roman" w:eastAsia="Times New Roman" w:hAnsi="Times New Roman"/>
                <w:b/>
                <w:sz w:val="24"/>
                <w:szCs w:val="24"/>
                <w:lang w:eastAsia="ru-RU"/>
              </w:rPr>
              <w:t>1</w:t>
            </w:r>
            <w:r w:rsidRPr="00014439">
              <w:rPr>
                <w:rFonts w:ascii="Times New Roman" w:eastAsia="Times New Roman" w:hAnsi="Times New Roman"/>
                <w:sz w:val="24"/>
                <w:szCs w:val="24"/>
                <w:lang w:eastAsia="ru-RU"/>
              </w:rPr>
              <w:t xml:space="preserve"> </w:t>
            </w:r>
          </w:p>
          <w:p w14:paraId="4FFE1D03" w14:textId="77777777" w:rsidR="005C664A" w:rsidRPr="00014439" w:rsidRDefault="005C664A" w:rsidP="00765B1A">
            <w:pPr>
              <w:spacing w:after="0" w:line="240" w:lineRule="auto"/>
              <w:contextualSpacing/>
              <w:rPr>
                <w:rFonts w:ascii="Times New Roman" w:eastAsia="Times New Roman" w:hAnsi="Times New Roman"/>
                <w:sz w:val="24"/>
                <w:szCs w:val="24"/>
                <w:lang w:eastAsia="ru-RU"/>
              </w:rPr>
            </w:pPr>
            <w:r w:rsidRPr="00014439">
              <w:rPr>
                <w:rFonts w:ascii="Times New Roman" w:eastAsia="Times New Roman" w:hAnsi="Times New Roman"/>
                <w:sz w:val="24"/>
                <w:szCs w:val="24"/>
                <w:lang w:eastAsia="ru-RU"/>
              </w:rPr>
              <w:t>от «</w:t>
            </w:r>
            <w:proofErr w:type="gramStart"/>
            <w:r w:rsidRPr="00014439">
              <w:rPr>
                <w:rFonts w:ascii="Times New Roman" w:eastAsia="Times New Roman" w:hAnsi="Times New Roman"/>
                <w:sz w:val="24"/>
                <w:szCs w:val="24"/>
                <w:lang w:eastAsia="ru-RU"/>
              </w:rPr>
              <w:t>31 »</w:t>
            </w:r>
            <w:proofErr w:type="gramEnd"/>
            <w:r w:rsidRPr="00014439">
              <w:rPr>
                <w:rFonts w:ascii="Times New Roman" w:eastAsia="Times New Roman" w:hAnsi="Times New Roman"/>
                <w:sz w:val="24"/>
                <w:szCs w:val="24"/>
                <w:lang w:eastAsia="ru-RU"/>
              </w:rPr>
              <w:t xml:space="preserve"> августа 20 21    г</w:t>
            </w:r>
          </w:p>
          <w:p w14:paraId="62ABDF5E" w14:textId="77777777" w:rsidR="005C664A" w:rsidRPr="00014439" w:rsidRDefault="005C664A" w:rsidP="00765B1A">
            <w:pPr>
              <w:spacing w:after="0" w:line="240" w:lineRule="auto"/>
              <w:ind w:right="45"/>
              <w:contextualSpacing/>
              <w:rPr>
                <w:rFonts w:ascii="Times New Roman" w:eastAsia="Times New Roman" w:hAnsi="Times New Roman"/>
                <w:b/>
                <w:sz w:val="24"/>
                <w:szCs w:val="24"/>
                <w:lang w:eastAsia="ru-RU"/>
              </w:rPr>
            </w:pPr>
          </w:p>
          <w:p w14:paraId="76A50CD6" w14:textId="77777777" w:rsidR="005C664A" w:rsidRPr="00014439" w:rsidRDefault="005C664A" w:rsidP="00765B1A">
            <w:pPr>
              <w:spacing w:after="0" w:line="240" w:lineRule="auto"/>
              <w:ind w:right="45"/>
              <w:contextualSpacing/>
              <w:rPr>
                <w:rFonts w:ascii="Times New Roman" w:eastAsia="Times New Roman" w:hAnsi="Times New Roman"/>
                <w:b/>
                <w:sz w:val="24"/>
                <w:szCs w:val="24"/>
                <w:lang w:eastAsia="ru-RU"/>
              </w:rPr>
            </w:pPr>
          </w:p>
        </w:tc>
        <w:tc>
          <w:tcPr>
            <w:tcW w:w="4743" w:type="dxa"/>
          </w:tcPr>
          <w:p w14:paraId="34EA58F7" w14:textId="77777777" w:rsidR="005C664A" w:rsidRPr="00014439" w:rsidRDefault="005C664A" w:rsidP="00765B1A">
            <w:pPr>
              <w:spacing w:after="0" w:line="240" w:lineRule="auto"/>
              <w:ind w:right="45"/>
              <w:contextualSpacing/>
              <w:rPr>
                <w:rFonts w:ascii="Times New Roman" w:eastAsia="Times New Roman" w:hAnsi="Times New Roman"/>
                <w:b/>
                <w:sz w:val="24"/>
                <w:szCs w:val="24"/>
                <w:lang w:eastAsia="ru-RU"/>
              </w:rPr>
            </w:pPr>
          </w:p>
          <w:p w14:paraId="1D63D2E0" w14:textId="77777777" w:rsidR="005C664A" w:rsidRPr="00014439" w:rsidRDefault="005C664A" w:rsidP="00765B1A">
            <w:pPr>
              <w:spacing w:after="0" w:line="240" w:lineRule="auto"/>
              <w:ind w:right="45"/>
              <w:contextualSpacing/>
              <w:rPr>
                <w:rFonts w:ascii="Times New Roman" w:eastAsia="Times New Roman" w:hAnsi="Times New Roman"/>
                <w:b/>
                <w:sz w:val="24"/>
                <w:szCs w:val="24"/>
                <w:lang w:eastAsia="ru-RU"/>
              </w:rPr>
            </w:pPr>
          </w:p>
        </w:tc>
        <w:tc>
          <w:tcPr>
            <w:tcW w:w="4448" w:type="dxa"/>
          </w:tcPr>
          <w:p w14:paraId="199D985F" w14:textId="77777777" w:rsidR="005C664A" w:rsidRPr="00014439" w:rsidRDefault="005C664A" w:rsidP="00765B1A">
            <w:pPr>
              <w:spacing w:after="0" w:line="240" w:lineRule="auto"/>
              <w:ind w:right="45"/>
              <w:contextualSpacing/>
              <w:rPr>
                <w:rFonts w:ascii="Times New Roman" w:eastAsia="Times New Roman" w:hAnsi="Times New Roman"/>
                <w:b/>
                <w:sz w:val="24"/>
                <w:szCs w:val="24"/>
                <w:lang w:eastAsia="ru-RU"/>
              </w:rPr>
            </w:pPr>
            <w:r w:rsidRPr="00014439">
              <w:rPr>
                <w:rFonts w:ascii="Times New Roman" w:eastAsia="Times New Roman" w:hAnsi="Times New Roman"/>
                <w:b/>
                <w:sz w:val="24"/>
                <w:szCs w:val="24"/>
                <w:lang w:eastAsia="ru-RU"/>
              </w:rPr>
              <w:t>«УТВЕРЖДАЮ»</w:t>
            </w:r>
          </w:p>
          <w:p w14:paraId="4DEB2271" w14:textId="77777777" w:rsidR="005C664A" w:rsidRPr="00014439" w:rsidRDefault="005C664A" w:rsidP="00765B1A">
            <w:pPr>
              <w:spacing w:after="0" w:line="240" w:lineRule="auto"/>
              <w:ind w:right="45"/>
              <w:contextualSpacing/>
              <w:rPr>
                <w:rFonts w:ascii="Times New Roman" w:eastAsia="Times New Roman" w:hAnsi="Times New Roman"/>
                <w:sz w:val="24"/>
                <w:szCs w:val="24"/>
                <w:lang w:eastAsia="ru-RU"/>
              </w:rPr>
            </w:pPr>
            <w:r w:rsidRPr="00014439">
              <w:rPr>
                <w:rFonts w:ascii="Times New Roman" w:eastAsia="Times New Roman" w:hAnsi="Times New Roman"/>
                <w:sz w:val="24"/>
                <w:szCs w:val="24"/>
                <w:lang w:eastAsia="ru-RU"/>
              </w:rPr>
              <w:t xml:space="preserve">Директор </w:t>
            </w:r>
          </w:p>
          <w:p w14:paraId="50953027" w14:textId="77777777" w:rsidR="005C664A" w:rsidRPr="00014439" w:rsidRDefault="005C664A" w:rsidP="00765B1A">
            <w:pPr>
              <w:spacing w:after="0" w:line="240" w:lineRule="auto"/>
              <w:ind w:right="45"/>
              <w:contextualSpacing/>
              <w:rPr>
                <w:rFonts w:ascii="Times New Roman" w:eastAsia="Times New Roman" w:hAnsi="Times New Roman"/>
                <w:sz w:val="24"/>
                <w:szCs w:val="24"/>
                <w:lang w:eastAsia="ru-RU"/>
              </w:rPr>
            </w:pPr>
            <w:r w:rsidRPr="00014439">
              <w:rPr>
                <w:rFonts w:ascii="Times New Roman" w:eastAsia="Times New Roman" w:hAnsi="Times New Roman"/>
                <w:sz w:val="24"/>
                <w:szCs w:val="24"/>
                <w:lang w:eastAsia="ru-RU"/>
              </w:rPr>
              <w:t>___________ /Правдин И.В./</w:t>
            </w:r>
          </w:p>
          <w:p w14:paraId="06651F9D" w14:textId="77777777" w:rsidR="005C664A" w:rsidRPr="00014439" w:rsidRDefault="005C664A" w:rsidP="00765B1A">
            <w:pPr>
              <w:spacing w:after="0" w:line="240" w:lineRule="auto"/>
              <w:ind w:right="45"/>
              <w:contextualSpacing/>
              <w:rPr>
                <w:rFonts w:ascii="Times New Roman" w:eastAsia="Times New Roman" w:hAnsi="Times New Roman"/>
                <w:sz w:val="24"/>
                <w:szCs w:val="24"/>
                <w:lang w:eastAsia="ru-RU"/>
              </w:rPr>
            </w:pPr>
            <w:r w:rsidRPr="00014439">
              <w:rPr>
                <w:rFonts w:ascii="Times New Roman" w:eastAsia="Times New Roman" w:hAnsi="Times New Roman"/>
                <w:sz w:val="24"/>
                <w:szCs w:val="24"/>
                <w:lang w:eastAsia="ru-RU"/>
              </w:rPr>
              <w:t xml:space="preserve"> Приказ №_______ </w:t>
            </w:r>
          </w:p>
          <w:p w14:paraId="707A7C89" w14:textId="77777777" w:rsidR="005C664A" w:rsidRPr="00014439" w:rsidRDefault="005C664A" w:rsidP="00765B1A">
            <w:pPr>
              <w:spacing w:after="0" w:line="240" w:lineRule="auto"/>
              <w:ind w:right="45"/>
              <w:contextualSpacing/>
              <w:rPr>
                <w:rFonts w:ascii="Times New Roman" w:eastAsia="Times New Roman" w:hAnsi="Times New Roman"/>
                <w:b/>
                <w:sz w:val="24"/>
                <w:szCs w:val="24"/>
                <w:lang w:eastAsia="ru-RU"/>
              </w:rPr>
            </w:pPr>
            <w:r w:rsidRPr="00014439">
              <w:rPr>
                <w:rFonts w:ascii="Times New Roman" w:eastAsia="Times New Roman" w:hAnsi="Times New Roman"/>
                <w:sz w:val="24"/>
                <w:szCs w:val="24"/>
                <w:lang w:eastAsia="ru-RU"/>
              </w:rPr>
              <w:t xml:space="preserve">от </w:t>
            </w:r>
            <w:proofErr w:type="gramStart"/>
            <w:r w:rsidRPr="00014439">
              <w:rPr>
                <w:rFonts w:ascii="Times New Roman" w:eastAsia="Times New Roman" w:hAnsi="Times New Roman"/>
                <w:sz w:val="24"/>
                <w:szCs w:val="24"/>
                <w:lang w:eastAsia="ru-RU"/>
              </w:rPr>
              <w:t xml:space="preserve">«  </w:t>
            </w:r>
            <w:proofErr w:type="gramEnd"/>
            <w:r w:rsidRPr="00014439">
              <w:rPr>
                <w:rFonts w:ascii="Times New Roman" w:eastAsia="Times New Roman" w:hAnsi="Times New Roman"/>
                <w:sz w:val="24"/>
                <w:szCs w:val="24"/>
                <w:lang w:eastAsia="ru-RU"/>
              </w:rPr>
              <w:t xml:space="preserve">  » августа 20     г</w:t>
            </w:r>
          </w:p>
        </w:tc>
      </w:tr>
    </w:tbl>
    <w:p w14:paraId="2ED46F3A" w14:textId="77777777" w:rsidR="005C664A" w:rsidRPr="00F02418" w:rsidRDefault="005C664A" w:rsidP="005C664A">
      <w:pPr>
        <w:shd w:val="clear" w:color="auto" w:fill="FFFFFF"/>
        <w:tabs>
          <w:tab w:val="left" w:pos="5227"/>
          <w:tab w:val="left" w:leader="underscore" w:pos="5789"/>
          <w:tab w:val="left" w:leader="underscore" w:pos="7397"/>
        </w:tabs>
        <w:spacing w:after="0" w:line="240" w:lineRule="auto"/>
        <w:rPr>
          <w:rFonts w:ascii="Times New Roman" w:hAnsi="Times New Roman"/>
          <w:b/>
          <w:bCs/>
          <w:sz w:val="36"/>
          <w:szCs w:val="36"/>
        </w:rPr>
      </w:pPr>
    </w:p>
    <w:p w14:paraId="26BBD465" w14:textId="77777777" w:rsidR="005C664A" w:rsidRPr="00F02418" w:rsidRDefault="005C664A" w:rsidP="005C664A">
      <w:pPr>
        <w:shd w:val="clear" w:color="auto" w:fill="FFFFFF"/>
        <w:tabs>
          <w:tab w:val="left" w:pos="5227"/>
          <w:tab w:val="left" w:leader="underscore" w:pos="5789"/>
          <w:tab w:val="left" w:leader="underscore" w:pos="7397"/>
        </w:tabs>
        <w:spacing w:after="0" w:line="240" w:lineRule="auto"/>
        <w:ind w:left="82"/>
        <w:jc w:val="center"/>
        <w:rPr>
          <w:rFonts w:ascii="Times New Roman" w:hAnsi="Times New Roman"/>
          <w:b/>
          <w:bCs/>
          <w:sz w:val="36"/>
          <w:szCs w:val="36"/>
        </w:rPr>
      </w:pPr>
      <w:r w:rsidRPr="00F02418">
        <w:rPr>
          <w:rFonts w:ascii="Times New Roman" w:hAnsi="Times New Roman"/>
          <w:b/>
          <w:bCs/>
          <w:sz w:val="36"/>
          <w:szCs w:val="36"/>
        </w:rPr>
        <w:t>РАБОЧАЯ ПРОГРАММА</w:t>
      </w:r>
    </w:p>
    <w:p w14:paraId="0ECFF5BE" w14:textId="4CDA9141" w:rsidR="005C664A" w:rsidRPr="00F02418" w:rsidRDefault="005C664A" w:rsidP="005C664A">
      <w:pPr>
        <w:shd w:val="clear" w:color="auto" w:fill="FFFFFF"/>
        <w:spacing w:after="0" w:line="240" w:lineRule="auto"/>
        <w:jc w:val="center"/>
        <w:rPr>
          <w:rFonts w:ascii="Times New Roman" w:hAnsi="Times New Roman"/>
          <w:b/>
          <w:bCs/>
          <w:sz w:val="28"/>
          <w:szCs w:val="28"/>
        </w:rPr>
      </w:pPr>
      <w:r w:rsidRPr="00F02418">
        <w:rPr>
          <w:rFonts w:ascii="Times New Roman" w:hAnsi="Times New Roman"/>
          <w:sz w:val="28"/>
          <w:szCs w:val="28"/>
        </w:rPr>
        <w:t xml:space="preserve">учебного предмета </w:t>
      </w:r>
      <w:r w:rsidRPr="00F02418">
        <w:rPr>
          <w:rFonts w:ascii="Times New Roman" w:hAnsi="Times New Roman"/>
          <w:b/>
          <w:bCs/>
          <w:color w:val="000000"/>
          <w:sz w:val="28"/>
          <w:szCs w:val="28"/>
        </w:rPr>
        <w:t>«</w:t>
      </w:r>
      <w:r>
        <w:rPr>
          <w:rFonts w:ascii="Times New Roman" w:eastAsia="Times New Roman" w:hAnsi="Times New Roman"/>
          <w:b/>
          <w:sz w:val="32"/>
          <w:szCs w:val="32"/>
        </w:rPr>
        <w:t>Литература</w:t>
      </w:r>
      <w:r w:rsidRPr="00F02418">
        <w:rPr>
          <w:rFonts w:ascii="Times New Roman" w:hAnsi="Times New Roman"/>
          <w:b/>
          <w:bCs/>
          <w:color w:val="000000"/>
          <w:sz w:val="28"/>
          <w:szCs w:val="28"/>
        </w:rPr>
        <w:t>»</w:t>
      </w:r>
    </w:p>
    <w:p w14:paraId="5B1345B3" w14:textId="77777777" w:rsidR="005C664A" w:rsidRPr="00F02418" w:rsidRDefault="005C664A" w:rsidP="005C664A">
      <w:pPr>
        <w:shd w:val="clear" w:color="auto" w:fill="FFFFFF"/>
        <w:spacing w:after="0" w:line="240" w:lineRule="auto"/>
        <w:jc w:val="center"/>
        <w:rPr>
          <w:rFonts w:ascii="Times New Roman" w:hAnsi="Times New Roman"/>
          <w:sz w:val="28"/>
          <w:szCs w:val="28"/>
        </w:rPr>
      </w:pPr>
      <w:r w:rsidRPr="00F02418">
        <w:rPr>
          <w:rFonts w:ascii="Times New Roman" w:hAnsi="Times New Roman"/>
          <w:sz w:val="28"/>
          <w:szCs w:val="28"/>
        </w:rPr>
        <w:t xml:space="preserve">основной общеобразовательной программы </w:t>
      </w:r>
      <w:r w:rsidRPr="00F02418">
        <w:rPr>
          <w:rFonts w:ascii="Times New Roman" w:hAnsi="Times New Roman"/>
          <w:sz w:val="28"/>
          <w:szCs w:val="28"/>
        </w:rPr>
        <w:br/>
      </w:r>
      <w:r>
        <w:rPr>
          <w:rFonts w:ascii="Times New Roman" w:hAnsi="Times New Roman"/>
          <w:sz w:val="28"/>
          <w:szCs w:val="28"/>
        </w:rPr>
        <w:t>среднего</w:t>
      </w:r>
      <w:r w:rsidRPr="00F02418">
        <w:rPr>
          <w:rFonts w:ascii="Times New Roman" w:hAnsi="Times New Roman"/>
          <w:sz w:val="28"/>
          <w:szCs w:val="28"/>
        </w:rPr>
        <w:t xml:space="preserve"> общего образования</w:t>
      </w:r>
    </w:p>
    <w:p w14:paraId="0D65CF67" w14:textId="2308DAFD" w:rsidR="005C664A" w:rsidRPr="00F02418" w:rsidRDefault="005C664A" w:rsidP="005C664A">
      <w:pPr>
        <w:shd w:val="clear" w:color="auto" w:fill="FFFFFF"/>
        <w:spacing w:after="0" w:line="240" w:lineRule="auto"/>
        <w:jc w:val="center"/>
        <w:rPr>
          <w:rFonts w:ascii="Times New Roman" w:hAnsi="Times New Roman"/>
          <w:sz w:val="28"/>
          <w:szCs w:val="28"/>
        </w:rPr>
      </w:pPr>
      <w:r w:rsidRPr="00F02418">
        <w:rPr>
          <w:rFonts w:ascii="Times New Roman" w:hAnsi="Times New Roman"/>
          <w:sz w:val="28"/>
          <w:szCs w:val="28"/>
        </w:rPr>
        <w:t>(</w:t>
      </w:r>
      <w:r>
        <w:rPr>
          <w:rFonts w:ascii="Times New Roman" w:hAnsi="Times New Roman"/>
          <w:sz w:val="28"/>
          <w:szCs w:val="28"/>
        </w:rPr>
        <w:t>10</w:t>
      </w:r>
      <w:r>
        <w:rPr>
          <w:rFonts w:ascii="Times New Roman" w:hAnsi="Times New Roman"/>
          <w:sz w:val="28"/>
          <w:szCs w:val="28"/>
        </w:rPr>
        <w:t>-11</w:t>
      </w:r>
      <w:r w:rsidRPr="00F02418">
        <w:rPr>
          <w:rFonts w:ascii="Times New Roman" w:hAnsi="Times New Roman"/>
          <w:sz w:val="28"/>
          <w:szCs w:val="28"/>
        </w:rPr>
        <w:t xml:space="preserve"> класс</w:t>
      </w:r>
      <w:r>
        <w:rPr>
          <w:rFonts w:ascii="Times New Roman" w:hAnsi="Times New Roman"/>
          <w:sz w:val="28"/>
          <w:szCs w:val="28"/>
        </w:rPr>
        <w:t>)</w:t>
      </w:r>
    </w:p>
    <w:p w14:paraId="15D26110" w14:textId="0A40F2BA" w:rsidR="005C664A" w:rsidRPr="00F02418" w:rsidRDefault="005C664A" w:rsidP="005C664A">
      <w:pPr>
        <w:shd w:val="clear" w:color="auto" w:fill="FFFFFF"/>
        <w:spacing w:after="0" w:line="240" w:lineRule="auto"/>
        <w:jc w:val="center"/>
        <w:rPr>
          <w:rFonts w:ascii="Times New Roman" w:hAnsi="Times New Roman"/>
          <w:spacing w:val="-2"/>
          <w:sz w:val="28"/>
          <w:szCs w:val="28"/>
        </w:rPr>
      </w:pPr>
      <w:r w:rsidRPr="00F02418">
        <w:rPr>
          <w:rFonts w:ascii="Times New Roman" w:hAnsi="Times New Roman"/>
          <w:sz w:val="28"/>
          <w:szCs w:val="28"/>
        </w:rPr>
        <w:t xml:space="preserve">срок реализации: </w:t>
      </w:r>
      <w:r>
        <w:rPr>
          <w:rFonts w:ascii="Times New Roman" w:hAnsi="Times New Roman"/>
          <w:sz w:val="28"/>
          <w:szCs w:val="28"/>
        </w:rPr>
        <w:t>2</w:t>
      </w:r>
      <w:r w:rsidRPr="00F02418">
        <w:rPr>
          <w:rFonts w:ascii="Times New Roman" w:hAnsi="Times New Roman"/>
          <w:sz w:val="28"/>
          <w:szCs w:val="28"/>
        </w:rPr>
        <w:t xml:space="preserve"> </w:t>
      </w:r>
      <w:r>
        <w:rPr>
          <w:rFonts w:ascii="Times New Roman" w:hAnsi="Times New Roman"/>
          <w:sz w:val="28"/>
          <w:szCs w:val="28"/>
        </w:rPr>
        <w:t>год</w:t>
      </w:r>
      <w:r>
        <w:rPr>
          <w:rFonts w:ascii="Times New Roman" w:hAnsi="Times New Roman"/>
          <w:sz w:val="28"/>
          <w:szCs w:val="28"/>
        </w:rPr>
        <w:t>а</w:t>
      </w:r>
    </w:p>
    <w:p w14:paraId="42E25098" w14:textId="77777777" w:rsidR="005C664A" w:rsidRPr="00A7039A" w:rsidRDefault="005C664A" w:rsidP="005C664A">
      <w:pPr>
        <w:shd w:val="clear" w:color="auto" w:fill="FFFFFF"/>
        <w:spacing w:after="0" w:line="240" w:lineRule="auto"/>
        <w:ind w:left="3540" w:firstLine="708"/>
        <w:jc w:val="center"/>
        <w:rPr>
          <w:rFonts w:ascii="Times New Roman" w:hAnsi="Times New Roman"/>
          <w:spacing w:val="-2"/>
          <w:sz w:val="28"/>
          <w:szCs w:val="28"/>
        </w:rPr>
      </w:pPr>
    </w:p>
    <w:p w14:paraId="7F3AB061" w14:textId="77777777" w:rsidR="005C664A" w:rsidRDefault="005C664A" w:rsidP="005C664A"/>
    <w:p w14:paraId="098D7F4A" w14:textId="77777777" w:rsidR="005C664A" w:rsidRDefault="005C664A" w:rsidP="005C664A">
      <w:pPr>
        <w:pStyle w:val="2"/>
        <w:spacing w:line="240" w:lineRule="auto"/>
        <w:jc w:val="center"/>
        <w:rPr>
          <w:color w:val="000000"/>
          <w:sz w:val="28"/>
        </w:rPr>
      </w:pPr>
    </w:p>
    <w:p w14:paraId="778F0804" w14:textId="77777777" w:rsidR="00D1424A" w:rsidRDefault="00D1424A" w:rsidP="00A25594">
      <w:pPr>
        <w:jc w:val="center"/>
        <w:rPr>
          <w:rFonts w:ascii="Times New Roman" w:hAnsi="Times New Roman"/>
          <w:b/>
          <w:sz w:val="24"/>
          <w:szCs w:val="24"/>
        </w:rPr>
      </w:pPr>
    </w:p>
    <w:p w14:paraId="4533852D" w14:textId="77777777" w:rsidR="00D1424A" w:rsidRDefault="00D1424A" w:rsidP="00A25594">
      <w:pPr>
        <w:jc w:val="center"/>
        <w:rPr>
          <w:rFonts w:ascii="Times New Roman" w:hAnsi="Times New Roman"/>
          <w:b/>
          <w:sz w:val="24"/>
          <w:szCs w:val="24"/>
        </w:rPr>
      </w:pPr>
    </w:p>
    <w:p w14:paraId="69833815" w14:textId="77777777" w:rsidR="00D1424A" w:rsidRDefault="00D1424A" w:rsidP="005C664A">
      <w:pPr>
        <w:pStyle w:val="c8c48"/>
        <w:spacing w:before="0" w:beforeAutospacing="0" w:after="0" w:afterAutospacing="0"/>
        <w:rPr>
          <w:rStyle w:val="c34c18"/>
          <w:b/>
        </w:rPr>
      </w:pPr>
    </w:p>
    <w:p w14:paraId="6A0B70CB" w14:textId="77777777" w:rsidR="00D1424A" w:rsidRPr="00F049EE" w:rsidRDefault="00D1424A" w:rsidP="005C226C">
      <w:pPr>
        <w:pStyle w:val="c8c48"/>
        <w:spacing w:before="0" w:beforeAutospacing="0" w:after="0" w:afterAutospacing="0"/>
        <w:jc w:val="center"/>
        <w:rPr>
          <w:b/>
        </w:rPr>
      </w:pPr>
      <w:r w:rsidRPr="00F049EE">
        <w:rPr>
          <w:rStyle w:val="c34c18"/>
          <w:b/>
        </w:rPr>
        <w:t>Раздел I.  Пояснительная записка</w:t>
      </w:r>
    </w:p>
    <w:p w14:paraId="53F2FC8D" w14:textId="77777777" w:rsidR="00D1424A" w:rsidRPr="00F049EE" w:rsidRDefault="00D1424A" w:rsidP="005C226C">
      <w:pPr>
        <w:pStyle w:val="c8c92"/>
        <w:spacing w:before="0" w:beforeAutospacing="0" w:after="0" w:afterAutospacing="0"/>
      </w:pPr>
      <w:r>
        <w:t xml:space="preserve">1. </w:t>
      </w:r>
      <w:r w:rsidRPr="00F049EE">
        <w:t>Данная рабочая программа  основана на новом базисном плане, который отводит на изучение литературы в 11 классе 102 часа</w:t>
      </w:r>
      <w:r>
        <w:t xml:space="preserve"> (3 часа в неделю)</w:t>
      </w:r>
      <w:r w:rsidRPr="00F049EE">
        <w:t xml:space="preserve">. Использована </w:t>
      </w:r>
      <w:r w:rsidRPr="00F049EE">
        <w:rPr>
          <w:rStyle w:val="c18"/>
        </w:rPr>
        <w:t>Программа по литературе 5-11 класс (базовый уровень)</w:t>
      </w:r>
      <w:r>
        <w:rPr>
          <w:rStyle w:val="c18"/>
        </w:rPr>
        <w:t>/ В. Я. Коровина</w:t>
      </w:r>
      <w:r w:rsidRPr="00F049EE">
        <w:rPr>
          <w:rStyle w:val="c18"/>
        </w:rPr>
        <w:t xml:space="preserve">, В. П. </w:t>
      </w:r>
      <w:r>
        <w:rPr>
          <w:rStyle w:val="c18"/>
        </w:rPr>
        <w:t>Журавлёв, В. И. Коровин;</w:t>
      </w:r>
      <w:r w:rsidRPr="00F049EE">
        <w:rPr>
          <w:rStyle w:val="c18"/>
        </w:rPr>
        <w:t xml:space="preserve"> к </w:t>
      </w:r>
      <w:r>
        <w:t>учебнику Литература</w:t>
      </w:r>
      <w:r w:rsidRPr="00F049EE">
        <w:t>. 11 кл</w:t>
      </w:r>
      <w:r>
        <w:t>асс. Учебник для общеобразовательных организаций. Базовый уровень. В 2-х ч</w:t>
      </w:r>
      <w:r w:rsidRPr="00F049EE">
        <w:t xml:space="preserve">./Под ред. </w:t>
      </w:r>
      <w:proofErr w:type="spellStart"/>
      <w:r w:rsidRPr="00F049EE">
        <w:t>В.П.Ж</w:t>
      </w:r>
      <w:r>
        <w:t>уравлева</w:t>
      </w:r>
      <w:proofErr w:type="spellEnd"/>
      <w:r>
        <w:t>.- М.: Просвещение, 2019</w:t>
      </w:r>
    </w:p>
    <w:p w14:paraId="2BCFA123" w14:textId="77777777" w:rsidR="00D1424A" w:rsidRDefault="00D1424A" w:rsidP="005C226C">
      <w:pPr>
        <w:pStyle w:val="c8c53c92"/>
        <w:spacing w:before="0" w:beforeAutospacing="0" w:after="0" w:afterAutospacing="0"/>
        <w:rPr>
          <w:rStyle w:val="c31"/>
        </w:rPr>
      </w:pPr>
      <w:r w:rsidRPr="00F049EE">
        <w:rPr>
          <w:rStyle w:val="c31"/>
        </w:rPr>
        <w:t> </w:t>
      </w:r>
    </w:p>
    <w:p w14:paraId="5765957A" w14:textId="77777777" w:rsidR="00D1424A" w:rsidRDefault="00D1424A" w:rsidP="005C226C">
      <w:pPr>
        <w:pStyle w:val="c8c53c92"/>
        <w:spacing w:before="0" w:beforeAutospacing="0" w:after="0" w:afterAutospacing="0"/>
        <w:rPr>
          <w:rStyle w:val="c34c18"/>
        </w:rPr>
      </w:pPr>
      <w:r w:rsidRPr="00F049EE">
        <w:rPr>
          <w:rStyle w:val="c34c18"/>
        </w:rPr>
        <w:t>2. Цели изучения курса</w:t>
      </w:r>
    </w:p>
    <w:p w14:paraId="6F245A62" w14:textId="77777777" w:rsidR="00D1424A" w:rsidRPr="00F049EE" w:rsidRDefault="00D1424A" w:rsidP="005C226C">
      <w:pPr>
        <w:pStyle w:val="c8c53c92"/>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3"/>
        <w:gridCol w:w="12137"/>
      </w:tblGrid>
      <w:tr w:rsidR="00D1424A" w:rsidRPr="00F049EE" w14:paraId="1B8EB243" w14:textId="77777777" w:rsidTr="00526B47">
        <w:tc>
          <w:tcPr>
            <w:tcW w:w="0" w:type="auto"/>
          </w:tcPr>
          <w:p w14:paraId="60AC6579" w14:textId="77777777" w:rsidR="00D1424A" w:rsidRPr="00F049EE" w:rsidRDefault="00D1424A" w:rsidP="00526B47"/>
        </w:tc>
        <w:tc>
          <w:tcPr>
            <w:tcW w:w="0" w:type="auto"/>
          </w:tcPr>
          <w:p w14:paraId="50BDC72C" w14:textId="77777777" w:rsidR="00D1424A" w:rsidRPr="00F049EE" w:rsidRDefault="00D1424A" w:rsidP="00526B47">
            <w:pPr>
              <w:pStyle w:val="c8c48"/>
              <w:spacing w:before="0" w:beforeAutospacing="0" w:after="0" w:afterAutospacing="0"/>
            </w:pPr>
            <w:r w:rsidRPr="00F049EE">
              <w:rPr>
                <w:rStyle w:val="c34c18"/>
              </w:rPr>
              <w:t>Компетенции</w:t>
            </w:r>
          </w:p>
        </w:tc>
      </w:tr>
      <w:tr w:rsidR="00D1424A" w:rsidRPr="00F049EE" w14:paraId="1E1BC802" w14:textId="77777777" w:rsidTr="00526B47">
        <w:tc>
          <w:tcPr>
            <w:tcW w:w="0" w:type="auto"/>
          </w:tcPr>
          <w:p w14:paraId="4C596E8F" w14:textId="77777777" w:rsidR="00D1424A" w:rsidRPr="00F049EE" w:rsidRDefault="00D1424A" w:rsidP="00526B47">
            <w:pPr>
              <w:pStyle w:val="c8c48"/>
              <w:spacing w:before="0" w:beforeAutospacing="0" w:after="0" w:afterAutospacing="0"/>
            </w:pPr>
            <w:proofErr w:type="spellStart"/>
            <w:r w:rsidRPr="00F049EE">
              <w:rPr>
                <w:rStyle w:val="c18"/>
              </w:rPr>
              <w:t>Общеучебные</w:t>
            </w:r>
            <w:proofErr w:type="spellEnd"/>
          </w:p>
        </w:tc>
        <w:tc>
          <w:tcPr>
            <w:tcW w:w="0" w:type="auto"/>
          </w:tcPr>
          <w:p w14:paraId="1DF342F6" w14:textId="77777777" w:rsidR="00D1424A" w:rsidRPr="00F049EE" w:rsidRDefault="00D1424A" w:rsidP="00526B47">
            <w:pPr>
              <w:pStyle w:val="c1"/>
              <w:spacing w:before="0" w:beforeAutospacing="0" w:after="0" w:afterAutospacing="0"/>
            </w:pPr>
            <w:r w:rsidRPr="00F049EE">
              <w:t>• поиск и выделение значимых функциональных связей и отношений между частями целого, выделение характерных причинно-следственных связей;</w:t>
            </w:r>
          </w:p>
          <w:p w14:paraId="185C9722" w14:textId="77777777" w:rsidR="00D1424A" w:rsidRPr="00F049EE" w:rsidRDefault="00D1424A" w:rsidP="00526B47">
            <w:pPr>
              <w:pStyle w:val="c1"/>
              <w:spacing w:before="0" w:beforeAutospacing="0" w:after="0" w:afterAutospacing="0"/>
            </w:pPr>
            <w:r w:rsidRPr="00F049EE">
              <w:t>• сравнение, сопоставление, классификация;</w:t>
            </w:r>
          </w:p>
          <w:p w14:paraId="331EBCEF" w14:textId="77777777" w:rsidR="00D1424A" w:rsidRPr="00F049EE" w:rsidRDefault="00D1424A" w:rsidP="00526B47">
            <w:pPr>
              <w:pStyle w:val="c1"/>
              <w:spacing w:before="0" w:beforeAutospacing="0" w:after="0" w:afterAutospacing="0"/>
            </w:pPr>
            <w:r w:rsidRPr="00F049EE">
              <w:t>• самостоятельное выполнение различных творческих работ;</w:t>
            </w:r>
          </w:p>
          <w:p w14:paraId="3D42DE89" w14:textId="77777777" w:rsidR="00D1424A" w:rsidRPr="00F049EE" w:rsidRDefault="00D1424A" w:rsidP="00526B47">
            <w:pPr>
              <w:pStyle w:val="c1"/>
              <w:spacing w:before="0" w:beforeAutospacing="0" w:after="0" w:afterAutospacing="0"/>
            </w:pPr>
            <w:r w:rsidRPr="00F049EE">
              <w:t>• способность устно и письменно передавать содержание текста в сжатом или развернутом виде;</w:t>
            </w:r>
          </w:p>
          <w:p w14:paraId="49601313" w14:textId="77777777" w:rsidR="00D1424A" w:rsidRPr="00F049EE" w:rsidRDefault="00D1424A" w:rsidP="00526B47">
            <w:pPr>
              <w:pStyle w:val="c1"/>
              <w:spacing w:before="0" w:beforeAutospacing="0" w:after="0" w:afterAutospacing="0"/>
            </w:pPr>
            <w:r w:rsidRPr="00F049EE">
              <w:t>• 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14:paraId="05C88990" w14:textId="77777777" w:rsidR="00D1424A" w:rsidRPr="00F049EE" w:rsidRDefault="00D1424A" w:rsidP="00526B47">
            <w:pPr>
              <w:pStyle w:val="c1"/>
              <w:spacing w:before="0" w:beforeAutospacing="0" w:after="0" w:afterAutospacing="0"/>
            </w:pPr>
            <w:r w:rsidRPr="00F049EE">
              <w:t>• 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14:paraId="7951FBA0" w14:textId="77777777" w:rsidR="00D1424A" w:rsidRPr="00F049EE" w:rsidRDefault="00D1424A" w:rsidP="00526B47">
            <w:pPr>
              <w:pStyle w:val="c1"/>
              <w:spacing w:before="0" w:beforeAutospacing="0" w:after="0" w:afterAutospacing="0"/>
            </w:pPr>
            <w:r w:rsidRPr="00F049EE">
              <w:t>• составление плана, тезисов, конспекта;</w:t>
            </w:r>
          </w:p>
          <w:p w14:paraId="592F30AB" w14:textId="77777777" w:rsidR="00D1424A" w:rsidRPr="00F049EE" w:rsidRDefault="00D1424A" w:rsidP="00526B47">
            <w:pPr>
              <w:pStyle w:val="c1"/>
              <w:spacing w:before="0" w:beforeAutospacing="0" w:after="0" w:afterAutospacing="0"/>
            </w:pPr>
            <w:r w:rsidRPr="00F049EE">
              <w:t>• подбор аргументов, формулирование выводов, отражение в устной или письменной форме результатов своей деятельности;</w:t>
            </w:r>
          </w:p>
          <w:p w14:paraId="026B0098" w14:textId="77777777" w:rsidR="00D1424A" w:rsidRPr="00F049EE" w:rsidRDefault="00D1424A" w:rsidP="00526B47">
            <w:pPr>
              <w:pStyle w:val="c1"/>
              <w:spacing w:before="0" w:beforeAutospacing="0" w:after="0" w:afterAutospacing="0"/>
            </w:pPr>
            <w:r w:rsidRPr="00F049EE">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14:paraId="5E026CFB" w14:textId="77777777" w:rsidR="00D1424A" w:rsidRPr="00F049EE" w:rsidRDefault="00D1424A" w:rsidP="00526B47">
            <w:pPr>
              <w:pStyle w:val="c8"/>
              <w:spacing w:before="0" w:beforeAutospacing="0" w:after="0" w:afterAutospacing="0"/>
            </w:pPr>
            <w:r w:rsidRPr="00F049EE">
              <w:t>• 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tc>
      </w:tr>
      <w:tr w:rsidR="00D1424A" w:rsidRPr="00F049EE" w14:paraId="0A7C5FDE" w14:textId="77777777" w:rsidTr="00526B47">
        <w:tc>
          <w:tcPr>
            <w:tcW w:w="0" w:type="auto"/>
          </w:tcPr>
          <w:p w14:paraId="2AD4B1A5" w14:textId="77777777" w:rsidR="00D1424A" w:rsidRPr="00F049EE" w:rsidRDefault="00D1424A" w:rsidP="00526B47">
            <w:pPr>
              <w:pStyle w:val="c8c48"/>
              <w:spacing w:before="0" w:beforeAutospacing="0" w:after="0" w:afterAutospacing="0"/>
            </w:pPr>
            <w:r w:rsidRPr="00F049EE">
              <w:rPr>
                <w:rStyle w:val="c18"/>
              </w:rPr>
              <w:t>Предметно-ориентированные</w:t>
            </w:r>
          </w:p>
        </w:tc>
        <w:tc>
          <w:tcPr>
            <w:tcW w:w="0" w:type="auto"/>
          </w:tcPr>
          <w:p w14:paraId="3CAFD445" w14:textId="77777777" w:rsidR="00D1424A" w:rsidRPr="00F049EE" w:rsidRDefault="00D1424A" w:rsidP="00526B47">
            <w:pPr>
              <w:pStyle w:val="c1"/>
              <w:spacing w:before="0" w:beforeAutospacing="0" w:after="0" w:afterAutospacing="0"/>
            </w:pPr>
            <w:r w:rsidRPr="00F049EE">
              <w:rPr>
                <w:rStyle w:val="c18"/>
              </w:rPr>
              <w:t>• воспитание</w:t>
            </w:r>
            <w:r w:rsidRPr="00F049EE">
              <w:t>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14:paraId="406F1FED" w14:textId="77777777" w:rsidR="00D1424A" w:rsidRPr="00F049EE" w:rsidRDefault="00D1424A" w:rsidP="00526B47">
            <w:pPr>
              <w:pStyle w:val="c1"/>
              <w:spacing w:before="0" w:beforeAutospacing="0" w:after="0" w:afterAutospacing="0"/>
            </w:pPr>
            <w:r w:rsidRPr="00F049EE">
              <w:rPr>
                <w:rStyle w:val="c18"/>
              </w:rPr>
              <w:t>• развитие</w:t>
            </w:r>
            <w:r w:rsidRPr="00F049EE">
              <w:t xml:space="preserve">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w:t>
            </w:r>
            <w:r w:rsidRPr="00F049EE">
              <w:lastRenderedPageBreak/>
              <w:t>читательских интересов, художественного вкуса; устной и письменной речи учащихся;</w:t>
            </w:r>
          </w:p>
          <w:p w14:paraId="02289E2B" w14:textId="77777777" w:rsidR="00D1424A" w:rsidRPr="00F049EE" w:rsidRDefault="00D1424A" w:rsidP="00526B47">
            <w:pPr>
              <w:pStyle w:val="c1"/>
              <w:spacing w:before="0" w:beforeAutospacing="0" w:after="0" w:afterAutospacing="0"/>
            </w:pPr>
            <w:r w:rsidRPr="00F049EE">
              <w:rPr>
                <w:rStyle w:val="c18"/>
              </w:rPr>
              <w:t>• освоение</w:t>
            </w:r>
            <w:r w:rsidRPr="00F049EE">
              <w:t>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14:paraId="6B488DA4" w14:textId="77777777" w:rsidR="00D1424A" w:rsidRPr="00F049EE" w:rsidRDefault="00D1424A" w:rsidP="00526B47">
            <w:pPr>
              <w:pStyle w:val="c1"/>
              <w:spacing w:before="0" w:beforeAutospacing="0" w:after="0" w:afterAutospacing="0"/>
            </w:pPr>
            <w:r w:rsidRPr="00F049EE">
              <w:rPr>
                <w:rStyle w:val="c18"/>
              </w:rPr>
              <w:t>• совершенствование</w:t>
            </w:r>
            <w:r w:rsidRPr="00F049EE">
              <w:t>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14:paraId="596ECB5C" w14:textId="77777777" w:rsidR="00D1424A" w:rsidRPr="00F049EE" w:rsidRDefault="00D1424A" w:rsidP="00526B47">
            <w:pPr>
              <w:pStyle w:val="c8"/>
              <w:spacing w:before="0" w:beforeAutospacing="0" w:after="0" w:afterAutospacing="0"/>
            </w:pPr>
          </w:p>
        </w:tc>
      </w:tr>
    </w:tbl>
    <w:p w14:paraId="60767A26" w14:textId="77777777" w:rsidR="00D1424A" w:rsidRPr="003B7AE9" w:rsidRDefault="00D1424A" w:rsidP="005C226C">
      <w:pPr>
        <w:rPr>
          <w:vanish/>
        </w:rPr>
      </w:pPr>
    </w:p>
    <w:p w14:paraId="3C38EDFB" w14:textId="77777777" w:rsidR="00D1424A" w:rsidRPr="00F049EE" w:rsidRDefault="00D1424A" w:rsidP="005C226C">
      <w:pPr>
        <w:rPr>
          <w:vanish/>
        </w:rPr>
      </w:pPr>
    </w:p>
    <w:p w14:paraId="6F0E786B" w14:textId="77777777" w:rsidR="00D1424A" w:rsidRPr="00F049EE" w:rsidRDefault="00D1424A" w:rsidP="005C226C">
      <w:pPr>
        <w:pStyle w:val="c8"/>
        <w:spacing w:before="0" w:beforeAutospacing="0" w:after="0" w:afterAutospacing="0"/>
        <w:rPr>
          <w:rStyle w:val="c18"/>
        </w:rPr>
      </w:pPr>
    </w:p>
    <w:p w14:paraId="192E9098" w14:textId="77777777" w:rsidR="00D1424A" w:rsidRPr="00F049EE" w:rsidRDefault="00D1424A" w:rsidP="005C226C">
      <w:pPr>
        <w:pStyle w:val="c8"/>
        <w:spacing w:before="0" w:beforeAutospacing="0" w:after="0" w:afterAutospacing="0"/>
      </w:pPr>
      <w:r w:rsidRPr="00F049EE">
        <w:rPr>
          <w:rStyle w:val="c18"/>
          <w:b/>
        </w:rPr>
        <w:t>Формы контроля</w:t>
      </w:r>
      <w:r w:rsidRPr="00F049EE">
        <w:t>:  устные сообщения, зачёты, контрольные работы, тестирование, сочинения разнообразных жанров, анализ текста</w:t>
      </w:r>
    </w:p>
    <w:p w14:paraId="2A6DC41A" w14:textId="77777777" w:rsidR="00D1424A" w:rsidRPr="00F049EE" w:rsidRDefault="00D1424A" w:rsidP="005C226C">
      <w:pPr>
        <w:pStyle w:val="c8"/>
        <w:spacing w:before="0" w:beforeAutospacing="0" w:after="0" w:afterAutospacing="0"/>
      </w:pPr>
      <w:r w:rsidRPr="00CB0694">
        <w:rPr>
          <w:rStyle w:val="c18"/>
          <w:b/>
        </w:rPr>
        <w:t>Технологии, методики</w:t>
      </w:r>
      <w:r w:rsidRPr="00F049EE">
        <w:rPr>
          <w:rStyle w:val="c18"/>
        </w:rPr>
        <w:t>:</w:t>
      </w:r>
    </w:p>
    <w:p w14:paraId="5008EBB7" w14:textId="77777777" w:rsidR="00D1424A" w:rsidRPr="005C226C" w:rsidRDefault="00D1424A" w:rsidP="005C226C">
      <w:pPr>
        <w:numPr>
          <w:ilvl w:val="0"/>
          <w:numId w:val="2"/>
        </w:numPr>
        <w:tabs>
          <w:tab w:val="clear" w:pos="720"/>
          <w:tab w:val="num" w:pos="360"/>
        </w:tabs>
        <w:spacing w:after="0" w:line="240" w:lineRule="auto"/>
        <w:ind w:left="0" w:firstLine="0"/>
        <w:rPr>
          <w:rFonts w:ascii="Times New Roman" w:hAnsi="Times New Roman"/>
          <w:sz w:val="24"/>
          <w:szCs w:val="24"/>
        </w:rPr>
      </w:pPr>
      <w:r w:rsidRPr="005C226C">
        <w:rPr>
          <w:rStyle w:val="c58"/>
          <w:rFonts w:ascii="Times New Roman" w:hAnsi="Times New Roman"/>
          <w:sz w:val="24"/>
          <w:szCs w:val="24"/>
        </w:rPr>
        <w:t>уровневая дифференциация;</w:t>
      </w:r>
    </w:p>
    <w:p w14:paraId="0147B642" w14:textId="77777777" w:rsidR="00D1424A" w:rsidRPr="005C226C" w:rsidRDefault="00D1424A" w:rsidP="005C226C">
      <w:pPr>
        <w:numPr>
          <w:ilvl w:val="0"/>
          <w:numId w:val="2"/>
        </w:numPr>
        <w:tabs>
          <w:tab w:val="clear" w:pos="720"/>
          <w:tab w:val="num" w:pos="360"/>
        </w:tabs>
        <w:spacing w:after="0" w:line="240" w:lineRule="auto"/>
        <w:ind w:left="0" w:firstLine="0"/>
        <w:rPr>
          <w:rFonts w:ascii="Times New Roman" w:hAnsi="Times New Roman"/>
          <w:sz w:val="24"/>
          <w:szCs w:val="24"/>
        </w:rPr>
      </w:pPr>
      <w:r w:rsidRPr="005C226C">
        <w:rPr>
          <w:rStyle w:val="c58"/>
          <w:rFonts w:ascii="Times New Roman" w:hAnsi="Times New Roman"/>
          <w:sz w:val="24"/>
          <w:szCs w:val="24"/>
        </w:rPr>
        <w:t>проблемное обучение;</w:t>
      </w:r>
    </w:p>
    <w:p w14:paraId="3727AF3C" w14:textId="77777777" w:rsidR="00D1424A" w:rsidRPr="005C226C" w:rsidRDefault="00D1424A" w:rsidP="005C226C">
      <w:pPr>
        <w:numPr>
          <w:ilvl w:val="0"/>
          <w:numId w:val="2"/>
        </w:numPr>
        <w:tabs>
          <w:tab w:val="clear" w:pos="720"/>
          <w:tab w:val="num" w:pos="0"/>
        </w:tabs>
        <w:spacing w:after="0" w:line="240" w:lineRule="auto"/>
        <w:ind w:left="284" w:hanging="284"/>
        <w:rPr>
          <w:rFonts w:ascii="Times New Roman" w:hAnsi="Times New Roman"/>
          <w:sz w:val="24"/>
          <w:szCs w:val="24"/>
        </w:rPr>
      </w:pPr>
      <w:r w:rsidRPr="005C226C">
        <w:rPr>
          <w:rStyle w:val="c58"/>
          <w:rFonts w:ascii="Times New Roman" w:hAnsi="Times New Roman"/>
          <w:sz w:val="24"/>
          <w:szCs w:val="24"/>
        </w:rPr>
        <w:t xml:space="preserve"> информационно-коммуникационные технологии;</w:t>
      </w:r>
    </w:p>
    <w:p w14:paraId="087A5F8D" w14:textId="77777777" w:rsidR="00D1424A" w:rsidRPr="005C226C" w:rsidRDefault="00D1424A" w:rsidP="005C226C">
      <w:pPr>
        <w:numPr>
          <w:ilvl w:val="0"/>
          <w:numId w:val="2"/>
        </w:numPr>
        <w:tabs>
          <w:tab w:val="clear" w:pos="720"/>
          <w:tab w:val="num" w:pos="284"/>
        </w:tabs>
        <w:spacing w:after="0" w:line="240" w:lineRule="auto"/>
        <w:ind w:left="0" w:firstLine="0"/>
        <w:rPr>
          <w:rFonts w:ascii="Times New Roman" w:hAnsi="Times New Roman"/>
          <w:sz w:val="24"/>
          <w:szCs w:val="24"/>
        </w:rPr>
      </w:pPr>
      <w:r w:rsidRPr="005C226C">
        <w:rPr>
          <w:rStyle w:val="c58"/>
          <w:rFonts w:ascii="Times New Roman" w:hAnsi="Times New Roman"/>
          <w:sz w:val="24"/>
          <w:szCs w:val="24"/>
        </w:rPr>
        <w:t xml:space="preserve"> модульное обучение;</w:t>
      </w:r>
    </w:p>
    <w:p w14:paraId="59B05F7D" w14:textId="77777777" w:rsidR="00D1424A" w:rsidRPr="005C226C" w:rsidRDefault="00D1424A" w:rsidP="005C226C">
      <w:pPr>
        <w:numPr>
          <w:ilvl w:val="0"/>
          <w:numId w:val="2"/>
        </w:numPr>
        <w:tabs>
          <w:tab w:val="clear" w:pos="720"/>
          <w:tab w:val="num" w:pos="284"/>
        </w:tabs>
        <w:spacing w:after="0" w:line="240" w:lineRule="auto"/>
        <w:ind w:left="0" w:firstLine="0"/>
        <w:rPr>
          <w:rFonts w:ascii="Times New Roman" w:hAnsi="Times New Roman"/>
          <w:sz w:val="24"/>
          <w:szCs w:val="24"/>
        </w:rPr>
      </w:pPr>
      <w:r w:rsidRPr="005C226C">
        <w:rPr>
          <w:rStyle w:val="c58"/>
          <w:rFonts w:ascii="Times New Roman" w:hAnsi="Times New Roman"/>
          <w:sz w:val="24"/>
          <w:szCs w:val="24"/>
        </w:rPr>
        <w:t xml:space="preserve"> </w:t>
      </w:r>
      <w:proofErr w:type="spellStart"/>
      <w:r w:rsidRPr="005C226C">
        <w:rPr>
          <w:rStyle w:val="c58"/>
          <w:rFonts w:ascii="Times New Roman" w:hAnsi="Times New Roman"/>
          <w:sz w:val="24"/>
          <w:szCs w:val="24"/>
        </w:rPr>
        <w:t>здоровьесберегающие</w:t>
      </w:r>
      <w:proofErr w:type="spellEnd"/>
      <w:r w:rsidRPr="005C226C">
        <w:rPr>
          <w:rStyle w:val="c58"/>
          <w:rFonts w:ascii="Times New Roman" w:hAnsi="Times New Roman"/>
          <w:sz w:val="24"/>
          <w:szCs w:val="24"/>
        </w:rPr>
        <w:t xml:space="preserve"> технологии;</w:t>
      </w:r>
    </w:p>
    <w:p w14:paraId="5E4C323F" w14:textId="77777777" w:rsidR="00D1424A" w:rsidRPr="005C226C" w:rsidRDefault="00D1424A" w:rsidP="005C226C">
      <w:pPr>
        <w:numPr>
          <w:ilvl w:val="0"/>
          <w:numId w:val="2"/>
        </w:numPr>
        <w:tabs>
          <w:tab w:val="clear" w:pos="720"/>
          <w:tab w:val="num" w:pos="284"/>
        </w:tabs>
        <w:spacing w:after="0" w:line="240" w:lineRule="auto"/>
        <w:ind w:left="0" w:firstLine="0"/>
        <w:rPr>
          <w:rFonts w:ascii="Times New Roman" w:hAnsi="Times New Roman"/>
          <w:sz w:val="24"/>
          <w:szCs w:val="24"/>
        </w:rPr>
      </w:pPr>
      <w:r w:rsidRPr="005C226C">
        <w:rPr>
          <w:rStyle w:val="c58"/>
          <w:rFonts w:ascii="Times New Roman" w:hAnsi="Times New Roman"/>
          <w:sz w:val="24"/>
          <w:szCs w:val="24"/>
        </w:rPr>
        <w:t xml:space="preserve"> коллективный способ обучения  (работа в парах  постоянного   и  сменного состава)</w:t>
      </w:r>
    </w:p>
    <w:p w14:paraId="2C30940C" w14:textId="77777777" w:rsidR="00D1424A" w:rsidRDefault="00D1424A" w:rsidP="00744B7E">
      <w:pPr>
        <w:rPr>
          <w:rFonts w:ascii="Times New Roman" w:hAnsi="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3584"/>
        <w:gridCol w:w="7655"/>
      </w:tblGrid>
      <w:tr w:rsidR="00D1424A" w14:paraId="5E39C7FD" w14:textId="77777777" w:rsidTr="00744B7E">
        <w:trPr>
          <w:trHeight w:val="367"/>
        </w:trPr>
        <w:tc>
          <w:tcPr>
            <w:tcW w:w="0" w:type="auto"/>
          </w:tcPr>
          <w:p w14:paraId="5EAC5F2F" w14:textId="77777777" w:rsidR="00D1424A" w:rsidRDefault="00D1424A" w:rsidP="00D945EC">
            <w:pPr>
              <w:pStyle w:val="c8c48"/>
              <w:spacing w:before="0" w:beforeAutospacing="0" w:after="0" w:afterAutospacing="0"/>
            </w:pPr>
            <w:r>
              <w:rPr>
                <w:rStyle w:val="c18"/>
              </w:rPr>
              <w:t>Традиционные формы уроков</w:t>
            </w:r>
          </w:p>
        </w:tc>
        <w:tc>
          <w:tcPr>
            <w:tcW w:w="11239" w:type="dxa"/>
            <w:gridSpan w:val="2"/>
          </w:tcPr>
          <w:p w14:paraId="15CC6B37" w14:textId="77777777" w:rsidR="00D1424A" w:rsidRPr="00744B7E" w:rsidRDefault="00D1424A" w:rsidP="00D945EC">
            <w:pPr>
              <w:jc w:val="center"/>
              <w:rPr>
                <w:rFonts w:ascii="Times New Roman" w:hAnsi="Times New Roman"/>
                <w:sz w:val="24"/>
                <w:szCs w:val="24"/>
              </w:rPr>
            </w:pPr>
            <w:r w:rsidRPr="00744B7E">
              <w:rPr>
                <w:rStyle w:val="c18"/>
                <w:rFonts w:ascii="Times New Roman" w:hAnsi="Times New Roman"/>
                <w:sz w:val="24"/>
                <w:szCs w:val="24"/>
              </w:rPr>
              <w:t>Нестандартные формы уроков</w:t>
            </w:r>
          </w:p>
        </w:tc>
      </w:tr>
      <w:tr w:rsidR="00D1424A" w14:paraId="24878086" w14:textId="77777777" w:rsidTr="00744B7E">
        <w:trPr>
          <w:trHeight w:val="374"/>
        </w:trPr>
        <w:tc>
          <w:tcPr>
            <w:tcW w:w="0" w:type="auto"/>
          </w:tcPr>
          <w:p w14:paraId="69BA18CA" w14:textId="77777777" w:rsidR="00D1424A" w:rsidRDefault="00D1424A" w:rsidP="00D945EC">
            <w:pPr>
              <w:rPr>
                <w:sz w:val="24"/>
                <w:szCs w:val="24"/>
              </w:rPr>
            </w:pPr>
          </w:p>
        </w:tc>
        <w:tc>
          <w:tcPr>
            <w:tcW w:w="3584" w:type="dxa"/>
            <w:tcBorders>
              <w:bottom w:val="nil"/>
              <w:right w:val="nil"/>
            </w:tcBorders>
          </w:tcPr>
          <w:p w14:paraId="2355DC18" w14:textId="77777777" w:rsidR="00D1424A" w:rsidRDefault="00D1424A" w:rsidP="00D945EC">
            <w:pPr>
              <w:pStyle w:val="c8"/>
              <w:spacing w:before="0" w:beforeAutospacing="0" w:after="0" w:afterAutospacing="0"/>
            </w:pPr>
            <w:r>
              <w:rPr>
                <w:rStyle w:val="c31"/>
              </w:rPr>
              <w:t>Эмоционально-образные</w:t>
            </w:r>
          </w:p>
        </w:tc>
        <w:tc>
          <w:tcPr>
            <w:tcW w:w="7655" w:type="dxa"/>
            <w:tcBorders>
              <w:left w:val="nil"/>
              <w:bottom w:val="nil"/>
            </w:tcBorders>
          </w:tcPr>
          <w:p w14:paraId="2FE94EF9" w14:textId="77777777" w:rsidR="00D1424A" w:rsidRDefault="00D1424A" w:rsidP="00D945EC">
            <w:pPr>
              <w:pStyle w:val="c8"/>
              <w:spacing w:before="0" w:beforeAutospacing="0" w:after="0" w:afterAutospacing="0"/>
            </w:pPr>
            <w:r>
              <w:rPr>
                <w:rStyle w:val="c31"/>
              </w:rPr>
              <w:t>Уроки истолкования  (не эмоционально-образные</w:t>
            </w:r>
            <w:r>
              <w:t>)</w:t>
            </w:r>
          </w:p>
        </w:tc>
      </w:tr>
      <w:tr w:rsidR="00D1424A" w14:paraId="5AF526DA" w14:textId="77777777" w:rsidTr="00744B7E">
        <w:trPr>
          <w:trHeight w:val="195"/>
        </w:trPr>
        <w:tc>
          <w:tcPr>
            <w:tcW w:w="0" w:type="auto"/>
          </w:tcPr>
          <w:p w14:paraId="7D5A54E4" w14:textId="77777777" w:rsidR="00D1424A" w:rsidRDefault="00D1424A" w:rsidP="00D945EC">
            <w:pPr>
              <w:pStyle w:val="c8"/>
              <w:spacing w:before="0" w:beforeAutospacing="0" w:after="0" w:afterAutospacing="0"/>
            </w:pPr>
            <w:r>
              <w:t>Беседа</w:t>
            </w:r>
          </w:p>
        </w:tc>
        <w:tc>
          <w:tcPr>
            <w:tcW w:w="3584" w:type="dxa"/>
            <w:tcBorders>
              <w:top w:val="nil"/>
              <w:bottom w:val="nil"/>
              <w:right w:val="nil"/>
            </w:tcBorders>
          </w:tcPr>
          <w:p w14:paraId="0D77A239" w14:textId="77777777" w:rsidR="00D1424A" w:rsidRDefault="00D1424A" w:rsidP="00D945EC">
            <w:pPr>
              <w:pStyle w:val="c8"/>
              <w:spacing w:before="0" w:beforeAutospacing="0" w:after="0" w:afterAutospacing="0"/>
            </w:pPr>
            <w:r>
              <w:t>Композиция</w:t>
            </w:r>
          </w:p>
        </w:tc>
        <w:tc>
          <w:tcPr>
            <w:tcW w:w="7655" w:type="dxa"/>
            <w:tcBorders>
              <w:top w:val="nil"/>
              <w:left w:val="nil"/>
              <w:bottom w:val="nil"/>
            </w:tcBorders>
          </w:tcPr>
          <w:p w14:paraId="41970DB1" w14:textId="77777777" w:rsidR="00D1424A" w:rsidRDefault="00D1424A" w:rsidP="00D945EC">
            <w:pPr>
              <w:pStyle w:val="c8"/>
              <w:spacing w:before="0" w:beforeAutospacing="0" w:after="0" w:afterAutospacing="0"/>
            </w:pPr>
            <w:r>
              <w:t>Исследование</w:t>
            </w:r>
          </w:p>
        </w:tc>
      </w:tr>
      <w:tr w:rsidR="00D1424A" w14:paraId="530545B0" w14:textId="77777777" w:rsidTr="00744B7E">
        <w:trPr>
          <w:trHeight w:val="195"/>
        </w:trPr>
        <w:tc>
          <w:tcPr>
            <w:tcW w:w="0" w:type="auto"/>
          </w:tcPr>
          <w:p w14:paraId="09E05416" w14:textId="77777777" w:rsidR="00D1424A" w:rsidRDefault="00D1424A" w:rsidP="00D945EC">
            <w:pPr>
              <w:pStyle w:val="c8"/>
              <w:spacing w:before="0" w:beforeAutospacing="0" w:after="0" w:afterAutospacing="0"/>
            </w:pPr>
            <w:r>
              <w:t>Комбинированный урок</w:t>
            </w:r>
          </w:p>
        </w:tc>
        <w:tc>
          <w:tcPr>
            <w:tcW w:w="3584" w:type="dxa"/>
            <w:tcBorders>
              <w:top w:val="nil"/>
              <w:bottom w:val="nil"/>
              <w:right w:val="nil"/>
            </w:tcBorders>
          </w:tcPr>
          <w:p w14:paraId="7E069021" w14:textId="77777777" w:rsidR="00D1424A" w:rsidRDefault="00D1424A" w:rsidP="00D945EC">
            <w:pPr>
              <w:pStyle w:val="c8"/>
              <w:spacing w:before="0" w:beforeAutospacing="0" w:after="0" w:afterAutospacing="0"/>
            </w:pPr>
            <w:r>
              <w:t>Спектакль</w:t>
            </w:r>
          </w:p>
        </w:tc>
        <w:tc>
          <w:tcPr>
            <w:tcW w:w="7655" w:type="dxa"/>
            <w:tcBorders>
              <w:top w:val="nil"/>
              <w:left w:val="nil"/>
              <w:bottom w:val="nil"/>
            </w:tcBorders>
          </w:tcPr>
          <w:p w14:paraId="5CD42E68" w14:textId="77777777" w:rsidR="00D1424A" w:rsidRDefault="00D1424A" w:rsidP="00D945EC">
            <w:pPr>
              <w:pStyle w:val="c8"/>
              <w:spacing w:before="0" w:beforeAutospacing="0" w:after="0" w:afterAutospacing="0"/>
            </w:pPr>
            <w:r>
              <w:t>Урок с использованием компьютерных технологий</w:t>
            </w:r>
          </w:p>
        </w:tc>
      </w:tr>
      <w:tr w:rsidR="00D1424A" w14:paraId="79F3106F" w14:textId="77777777" w:rsidTr="00744B7E">
        <w:trPr>
          <w:trHeight w:val="195"/>
        </w:trPr>
        <w:tc>
          <w:tcPr>
            <w:tcW w:w="0" w:type="auto"/>
          </w:tcPr>
          <w:p w14:paraId="0C4F5F16" w14:textId="77777777" w:rsidR="00D1424A" w:rsidRDefault="00D1424A" w:rsidP="00D945EC">
            <w:pPr>
              <w:pStyle w:val="c8"/>
              <w:spacing w:before="0" w:beforeAutospacing="0" w:after="0" w:afterAutospacing="0"/>
            </w:pPr>
            <w:r>
              <w:t>Комментированное чтение</w:t>
            </w:r>
          </w:p>
        </w:tc>
        <w:tc>
          <w:tcPr>
            <w:tcW w:w="3584" w:type="dxa"/>
            <w:tcBorders>
              <w:top w:val="nil"/>
              <w:bottom w:val="nil"/>
              <w:right w:val="nil"/>
            </w:tcBorders>
          </w:tcPr>
          <w:p w14:paraId="5BFF82EB" w14:textId="77777777" w:rsidR="00D1424A" w:rsidRDefault="00D1424A" w:rsidP="00D945EC">
            <w:pPr>
              <w:pStyle w:val="c8"/>
              <w:spacing w:before="0" w:beforeAutospacing="0" w:after="0" w:afterAutospacing="0"/>
            </w:pPr>
            <w:r>
              <w:t>Урок-суд</w:t>
            </w:r>
          </w:p>
        </w:tc>
        <w:tc>
          <w:tcPr>
            <w:tcW w:w="7655" w:type="dxa"/>
            <w:tcBorders>
              <w:top w:val="nil"/>
              <w:left w:val="nil"/>
              <w:bottom w:val="nil"/>
            </w:tcBorders>
          </w:tcPr>
          <w:p w14:paraId="744E467D" w14:textId="77777777" w:rsidR="00D1424A" w:rsidRDefault="00D1424A" w:rsidP="00D945EC">
            <w:pPr>
              <w:pStyle w:val="c8"/>
              <w:spacing w:before="0" w:beforeAutospacing="0" w:after="0" w:afterAutospacing="0"/>
            </w:pPr>
            <w:r>
              <w:t>Практикум</w:t>
            </w:r>
          </w:p>
        </w:tc>
      </w:tr>
      <w:tr w:rsidR="00D1424A" w14:paraId="7E3260ED" w14:textId="77777777" w:rsidTr="00744B7E">
        <w:trPr>
          <w:trHeight w:val="374"/>
        </w:trPr>
        <w:tc>
          <w:tcPr>
            <w:tcW w:w="0" w:type="auto"/>
          </w:tcPr>
          <w:p w14:paraId="7CCA693B" w14:textId="77777777" w:rsidR="00D1424A" w:rsidRDefault="00D1424A" w:rsidP="00D945EC">
            <w:pPr>
              <w:pStyle w:val="c8"/>
              <w:spacing w:before="0" w:beforeAutospacing="0" w:after="0" w:afterAutospacing="0"/>
            </w:pPr>
            <w:r>
              <w:t>Лекция</w:t>
            </w:r>
          </w:p>
        </w:tc>
        <w:tc>
          <w:tcPr>
            <w:tcW w:w="3584" w:type="dxa"/>
            <w:tcBorders>
              <w:top w:val="nil"/>
              <w:bottom w:val="nil"/>
              <w:right w:val="nil"/>
            </w:tcBorders>
          </w:tcPr>
          <w:p w14:paraId="7C3406D3" w14:textId="77777777" w:rsidR="00D1424A" w:rsidRDefault="00D1424A" w:rsidP="00D945EC">
            <w:pPr>
              <w:rPr>
                <w:sz w:val="24"/>
                <w:szCs w:val="24"/>
              </w:rPr>
            </w:pPr>
          </w:p>
        </w:tc>
        <w:tc>
          <w:tcPr>
            <w:tcW w:w="7655" w:type="dxa"/>
            <w:tcBorders>
              <w:top w:val="nil"/>
              <w:left w:val="nil"/>
              <w:bottom w:val="nil"/>
            </w:tcBorders>
          </w:tcPr>
          <w:p w14:paraId="72F6B95F" w14:textId="77777777" w:rsidR="00D1424A" w:rsidRDefault="00D1424A" w:rsidP="00D945EC">
            <w:pPr>
              <w:pStyle w:val="c8"/>
              <w:spacing w:before="0" w:beforeAutospacing="0" w:after="0" w:afterAutospacing="0"/>
            </w:pPr>
            <w:r>
              <w:t>Семинар</w:t>
            </w:r>
          </w:p>
        </w:tc>
      </w:tr>
      <w:tr w:rsidR="00D1424A" w14:paraId="527CED69" w14:textId="77777777" w:rsidTr="00744B7E">
        <w:trPr>
          <w:trHeight w:val="382"/>
        </w:trPr>
        <w:tc>
          <w:tcPr>
            <w:tcW w:w="0" w:type="auto"/>
          </w:tcPr>
          <w:p w14:paraId="6DBD6832" w14:textId="77777777" w:rsidR="00D1424A" w:rsidRDefault="00D1424A" w:rsidP="00D945EC">
            <w:pPr>
              <w:pStyle w:val="c8"/>
              <w:spacing w:before="0" w:beforeAutospacing="0" w:after="0" w:afterAutospacing="0"/>
            </w:pPr>
            <w:r>
              <w:t>Смотр знаний</w:t>
            </w:r>
          </w:p>
        </w:tc>
        <w:tc>
          <w:tcPr>
            <w:tcW w:w="3584" w:type="dxa"/>
            <w:tcBorders>
              <w:top w:val="nil"/>
              <w:bottom w:val="nil"/>
              <w:right w:val="nil"/>
            </w:tcBorders>
          </w:tcPr>
          <w:p w14:paraId="165328FF" w14:textId="77777777" w:rsidR="00D1424A" w:rsidRDefault="00D1424A" w:rsidP="00D945EC">
            <w:pPr>
              <w:rPr>
                <w:sz w:val="24"/>
                <w:szCs w:val="24"/>
              </w:rPr>
            </w:pPr>
          </w:p>
        </w:tc>
        <w:tc>
          <w:tcPr>
            <w:tcW w:w="7655" w:type="dxa"/>
            <w:tcBorders>
              <w:top w:val="nil"/>
              <w:left w:val="nil"/>
              <w:bottom w:val="nil"/>
            </w:tcBorders>
          </w:tcPr>
          <w:p w14:paraId="0F588898" w14:textId="77777777" w:rsidR="00D1424A" w:rsidRDefault="00D1424A" w:rsidP="00D945EC">
            <w:pPr>
              <w:pStyle w:val="c8"/>
              <w:spacing w:before="0" w:beforeAutospacing="0" w:after="0" w:afterAutospacing="0"/>
            </w:pPr>
            <w:r>
              <w:t>Читательская конференция</w:t>
            </w:r>
          </w:p>
        </w:tc>
      </w:tr>
      <w:tr w:rsidR="00D1424A" w14:paraId="4A974DC9" w14:textId="77777777" w:rsidTr="00744B7E">
        <w:trPr>
          <w:trHeight w:val="374"/>
        </w:trPr>
        <w:tc>
          <w:tcPr>
            <w:tcW w:w="0" w:type="auto"/>
          </w:tcPr>
          <w:p w14:paraId="1DACA5D8" w14:textId="77777777" w:rsidR="00D1424A" w:rsidRDefault="00D1424A" w:rsidP="00D945EC">
            <w:pPr>
              <w:pStyle w:val="c8"/>
              <w:spacing w:before="0" w:beforeAutospacing="0" w:after="0" w:afterAutospacing="0"/>
            </w:pPr>
            <w:r>
              <w:t>Анализ эпизода</w:t>
            </w:r>
          </w:p>
        </w:tc>
        <w:tc>
          <w:tcPr>
            <w:tcW w:w="3584" w:type="dxa"/>
            <w:tcBorders>
              <w:top w:val="nil"/>
              <w:bottom w:val="nil"/>
              <w:right w:val="nil"/>
            </w:tcBorders>
          </w:tcPr>
          <w:p w14:paraId="03631B00" w14:textId="77777777" w:rsidR="00D1424A" w:rsidRDefault="00D1424A" w:rsidP="00D945EC">
            <w:pPr>
              <w:rPr>
                <w:sz w:val="24"/>
                <w:szCs w:val="24"/>
              </w:rPr>
            </w:pPr>
          </w:p>
        </w:tc>
        <w:tc>
          <w:tcPr>
            <w:tcW w:w="7655" w:type="dxa"/>
            <w:tcBorders>
              <w:top w:val="nil"/>
              <w:left w:val="nil"/>
              <w:bottom w:val="nil"/>
            </w:tcBorders>
          </w:tcPr>
          <w:p w14:paraId="0C0F8613" w14:textId="77777777" w:rsidR="00D1424A" w:rsidRDefault="00D1424A" w:rsidP="00D945EC">
            <w:pPr>
              <w:rPr>
                <w:sz w:val="24"/>
                <w:szCs w:val="24"/>
              </w:rPr>
            </w:pPr>
          </w:p>
        </w:tc>
      </w:tr>
      <w:tr w:rsidR="00D1424A" w14:paraId="27A1E376" w14:textId="77777777" w:rsidTr="00744B7E">
        <w:trPr>
          <w:trHeight w:val="374"/>
        </w:trPr>
        <w:tc>
          <w:tcPr>
            <w:tcW w:w="0" w:type="auto"/>
          </w:tcPr>
          <w:p w14:paraId="298FEB6B" w14:textId="77777777" w:rsidR="00D1424A" w:rsidRDefault="00D1424A" w:rsidP="00D945EC">
            <w:pPr>
              <w:pStyle w:val="c8"/>
              <w:spacing w:before="0" w:beforeAutospacing="0" w:after="0" w:afterAutospacing="0"/>
            </w:pPr>
            <w:r>
              <w:t xml:space="preserve">Диспут (в методике </w:t>
            </w:r>
            <w:proofErr w:type="spellStart"/>
            <w:r>
              <w:t>испол</w:t>
            </w:r>
            <w:proofErr w:type="spellEnd"/>
            <w:r>
              <w:t>. давно)</w:t>
            </w:r>
          </w:p>
        </w:tc>
        <w:tc>
          <w:tcPr>
            <w:tcW w:w="3584" w:type="dxa"/>
            <w:tcBorders>
              <w:top w:val="nil"/>
              <w:bottom w:val="nil"/>
              <w:right w:val="nil"/>
            </w:tcBorders>
          </w:tcPr>
          <w:p w14:paraId="114721B8" w14:textId="77777777" w:rsidR="00D1424A" w:rsidRDefault="00D1424A" w:rsidP="00D945EC">
            <w:pPr>
              <w:rPr>
                <w:sz w:val="24"/>
                <w:szCs w:val="24"/>
              </w:rPr>
            </w:pPr>
          </w:p>
        </w:tc>
        <w:tc>
          <w:tcPr>
            <w:tcW w:w="7655" w:type="dxa"/>
            <w:tcBorders>
              <w:top w:val="nil"/>
              <w:left w:val="nil"/>
              <w:bottom w:val="nil"/>
            </w:tcBorders>
          </w:tcPr>
          <w:p w14:paraId="70E54C02" w14:textId="77777777" w:rsidR="00D1424A" w:rsidRDefault="00D1424A" w:rsidP="00D945EC">
            <w:pPr>
              <w:rPr>
                <w:sz w:val="24"/>
                <w:szCs w:val="24"/>
              </w:rPr>
            </w:pPr>
          </w:p>
        </w:tc>
      </w:tr>
      <w:tr w:rsidR="00D1424A" w14:paraId="27B6718C" w14:textId="77777777" w:rsidTr="00744B7E">
        <w:trPr>
          <w:trHeight w:val="390"/>
        </w:trPr>
        <w:tc>
          <w:tcPr>
            <w:tcW w:w="0" w:type="auto"/>
          </w:tcPr>
          <w:p w14:paraId="089FEDBA" w14:textId="77777777" w:rsidR="00D1424A" w:rsidRDefault="00D1424A" w:rsidP="00D945EC">
            <w:pPr>
              <w:pStyle w:val="c8"/>
              <w:spacing w:before="0" w:beforeAutospacing="0" w:after="0" w:afterAutospacing="0"/>
            </w:pPr>
            <w:r>
              <w:lastRenderedPageBreak/>
              <w:t>Сочинение</w:t>
            </w:r>
          </w:p>
        </w:tc>
        <w:tc>
          <w:tcPr>
            <w:tcW w:w="3584" w:type="dxa"/>
            <w:tcBorders>
              <w:top w:val="nil"/>
              <w:right w:val="nil"/>
            </w:tcBorders>
          </w:tcPr>
          <w:p w14:paraId="7A6FB376" w14:textId="77777777" w:rsidR="00D1424A" w:rsidRDefault="00D1424A" w:rsidP="00D945EC">
            <w:pPr>
              <w:rPr>
                <w:sz w:val="24"/>
                <w:szCs w:val="24"/>
              </w:rPr>
            </w:pPr>
          </w:p>
        </w:tc>
        <w:tc>
          <w:tcPr>
            <w:tcW w:w="7655" w:type="dxa"/>
            <w:tcBorders>
              <w:top w:val="nil"/>
              <w:left w:val="nil"/>
            </w:tcBorders>
          </w:tcPr>
          <w:p w14:paraId="2A44AD3B" w14:textId="77777777" w:rsidR="00D1424A" w:rsidRDefault="00D1424A" w:rsidP="00D945EC">
            <w:pPr>
              <w:rPr>
                <w:sz w:val="24"/>
                <w:szCs w:val="24"/>
              </w:rPr>
            </w:pPr>
          </w:p>
        </w:tc>
      </w:tr>
    </w:tbl>
    <w:p w14:paraId="1D2EDBC8" w14:textId="77777777" w:rsidR="00D1424A" w:rsidRPr="00E56B1B" w:rsidRDefault="00D1424A" w:rsidP="00E56B1B">
      <w:pPr>
        <w:jc w:val="center"/>
        <w:rPr>
          <w:rFonts w:ascii="Times New Roman" w:hAnsi="Times New Roman"/>
          <w:b/>
          <w:sz w:val="24"/>
          <w:szCs w:val="24"/>
        </w:rPr>
      </w:pPr>
      <w:r w:rsidRPr="00E56B1B">
        <w:rPr>
          <w:rFonts w:ascii="Times New Roman" w:hAnsi="Times New Roman"/>
          <w:b/>
          <w:sz w:val="24"/>
          <w:szCs w:val="24"/>
        </w:rPr>
        <w:t>СОДЕРЖАНИЕ УЧЕБНОГО МАТЕРИАЛА</w:t>
      </w:r>
    </w:p>
    <w:p w14:paraId="29B24BEB" w14:textId="77777777" w:rsidR="00D1424A" w:rsidRDefault="00D1424A" w:rsidP="00E56B1B"/>
    <w:p w14:paraId="38173C0E"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Введение (1ч)</w:t>
      </w:r>
    </w:p>
    <w:p w14:paraId="6E67BC13"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Введение. 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w:t>
      </w:r>
      <w:r>
        <w:rPr>
          <w:rFonts w:ascii="Times New Roman" w:hAnsi="Times New Roman"/>
          <w:sz w:val="24"/>
          <w:szCs w:val="24"/>
        </w:rPr>
        <w:t>енного и эстетического идеалов.</w:t>
      </w:r>
    </w:p>
    <w:p w14:paraId="1CA720B0"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Изучение языка</w:t>
      </w:r>
      <w:r>
        <w:rPr>
          <w:rFonts w:ascii="Times New Roman" w:hAnsi="Times New Roman"/>
          <w:b/>
          <w:sz w:val="24"/>
          <w:szCs w:val="24"/>
        </w:rPr>
        <w:t xml:space="preserve"> художественной литературы (1ч)</w:t>
      </w:r>
    </w:p>
    <w:p w14:paraId="529DB61C"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Изучение языка художественной литературы. Анализ художественного текста. Понятие поэтического яз</w:t>
      </w:r>
      <w:r>
        <w:rPr>
          <w:rFonts w:ascii="Times New Roman" w:hAnsi="Times New Roman"/>
          <w:sz w:val="24"/>
          <w:szCs w:val="24"/>
        </w:rPr>
        <w:t>ыка.</w:t>
      </w:r>
    </w:p>
    <w:p w14:paraId="07603687"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Из мировой литературы (1ч)</w:t>
      </w:r>
    </w:p>
    <w:p w14:paraId="1118912B"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Недолгое прощание с XIX веком. Поэзия Т.-С. Элиота: «Люди 14 года» Э.-М. Ремарк. «На Западном фронте без перемен»: «потерянное поколение» Ф. Кафк</w:t>
      </w:r>
      <w:r>
        <w:rPr>
          <w:rFonts w:ascii="Times New Roman" w:hAnsi="Times New Roman"/>
          <w:sz w:val="24"/>
          <w:szCs w:val="24"/>
        </w:rPr>
        <w:t>а. «Превращение»: абсурд бытия.</w:t>
      </w:r>
    </w:p>
    <w:p w14:paraId="7685D3F8"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Проза XX века (1ч)</w:t>
      </w:r>
    </w:p>
    <w:p w14:paraId="0721B786"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Уникальность литературы Русского зарубежья. Литературные центры, издательства, газеты и журналы, в которых печатались про</w:t>
      </w:r>
      <w:r>
        <w:rPr>
          <w:rFonts w:ascii="Times New Roman" w:hAnsi="Times New Roman"/>
          <w:sz w:val="24"/>
          <w:szCs w:val="24"/>
        </w:rPr>
        <w:t>изведения писателей-эмигрантов.</w:t>
      </w:r>
    </w:p>
    <w:p w14:paraId="338A4ED8"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Иван Алексеевич Бунин (4ч)</w:t>
      </w:r>
    </w:p>
    <w:p w14:paraId="5BFF9307"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Иван Алексеевич Бунин. Жизнь и творчество. (Обзор.) Стихотворения: «Крещенская ночь», «Собака», «Одиночество» (возможен выбор трех других стихотворений). 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Рассказы: «Господин из Сан-Франциско», «Чистый понедельник». Своеобразие лирического повествования в прозе И. А. Бунина. Мотив увядания и запустения </w:t>
      </w:r>
      <w:r w:rsidRPr="00E56B1B">
        <w:rPr>
          <w:rFonts w:ascii="Times New Roman" w:hAnsi="Times New Roman"/>
          <w:sz w:val="24"/>
          <w:szCs w:val="24"/>
        </w:rPr>
        <w:lastRenderedPageBreak/>
        <w:t>дворянских гнезд. Предчувствие гибели традиционного крестьянского уклада</w:t>
      </w:r>
      <w:r>
        <w:rPr>
          <w:rFonts w:ascii="Times New Roman" w:hAnsi="Times New Roman"/>
          <w:sz w:val="24"/>
          <w:szCs w:val="24"/>
        </w:rPr>
        <w:t xml:space="preserve"> («Деревня»)</w:t>
      </w:r>
      <w:r w:rsidRPr="00E56B1B">
        <w:rPr>
          <w:rFonts w:ascii="Times New Roman" w:hAnsi="Times New Roman"/>
          <w:sz w:val="24"/>
          <w:szCs w:val="24"/>
        </w:rPr>
        <w:t>.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w:t>
      </w:r>
      <w:r>
        <w:rPr>
          <w:rFonts w:ascii="Times New Roman" w:hAnsi="Times New Roman"/>
          <w:sz w:val="24"/>
          <w:szCs w:val="24"/>
        </w:rPr>
        <w:t>жественной манеры И. А. Бунина.</w:t>
      </w:r>
    </w:p>
    <w:p w14:paraId="76B85638"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Теория литературы. Психологизм пейзажа в художественной литературе. Расс</w:t>
      </w:r>
      <w:r>
        <w:rPr>
          <w:rFonts w:ascii="Times New Roman" w:hAnsi="Times New Roman"/>
          <w:sz w:val="24"/>
          <w:szCs w:val="24"/>
        </w:rPr>
        <w:t>каз (углубление представлений).</w:t>
      </w:r>
    </w:p>
    <w:p w14:paraId="18D0AB04"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Ал</w:t>
      </w:r>
      <w:r>
        <w:rPr>
          <w:rFonts w:ascii="Times New Roman" w:hAnsi="Times New Roman"/>
          <w:b/>
          <w:sz w:val="24"/>
          <w:szCs w:val="24"/>
        </w:rPr>
        <w:t>ександр Иванович Куприн (5ч)</w:t>
      </w:r>
    </w:p>
    <w:p w14:paraId="183D77EC"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Александр Иванович Куприн. Жизнь и творчество. (Обзор.) Повести «Поединок», «Олеся», рассказ «Гранатовый браслет» (одно из произведений по выбору). По 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E56B1B">
        <w:rPr>
          <w:rFonts w:ascii="Times New Roman" w:hAnsi="Times New Roman"/>
          <w:sz w:val="24"/>
          <w:szCs w:val="24"/>
        </w:rPr>
        <w:t>Желткова</w:t>
      </w:r>
      <w:proofErr w:type="spellEnd"/>
      <w:r w:rsidRPr="00E56B1B">
        <w:rPr>
          <w:rFonts w:ascii="Times New Roman" w:hAnsi="Times New Roman"/>
          <w:sz w:val="24"/>
          <w:szCs w:val="24"/>
        </w:rPr>
        <w:t xml:space="preserve">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w:t>
      </w:r>
      <w:r>
        <w:rPr>
          <w:rFonts w:ascii="Times New Roman" w:hAnsi="Times New Roman"/>
          <w:sz w:val="24"/>
          <w:szCs w:val="24"/>
        </w:rPr>
        <w:t>озы в творчестве А. И. Куприна.</w:t>
      </w:r>
    </w:p>
    <w:p w14:paraId="092E4672"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Теория литературы. Сюжет и фабула эпического произведе</w:t>
      </w:r>
      <w:r>
        <w:rPr>
          <w:rFonts w:ascii="Times New Roman" w:hAnsi="Times New Roman"/>
          <w:sz w:val="24"/>
          <w:szCs w:val="24"/>
        </w:rPr>
        <w:t>ния (углубление представлений).</w:t>
      </w:r>
    </w:p>
    <w:p w14:paraId="4F512F3F"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Леонид Николаевич Андреев (1ч)</w:t>
      </w:r>
    </w:p>
    <w:p w14:paraId="788E67B0"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Леонид Николаевич Андреев. Жизнь и творчество. Раннее творчество. На перепутьях реализма и модернизма. Л. Андреев и символизм. Писатель-экспрессионист. Художественное сво</w:t>
      </w:r>
      <w:r>
        <w:rPr>
          <w:rFonts w:ascii="Times New Roman" w:hAnsi="Times New Roman"/>
          <w:sz w:val="24"/>
          <w:szCs w:val="24"/>
        </w:rPr>
        <w:t>еобразие произведений писателя.</w:t>
      </w:r>
    </w:p>
    <w:p w14:paraId="0A2CC90C"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Иван Сергеевич Шмелёв (1ч)</w:t>
      </w:r>
    </w:p>
    <w:p w14:paraId="73297971"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Иван Сергеевич Шмелёв. Жизнь и творчество писателя. Трагедия отца. «Солнце мёртвых», «Богомолье», «Лето Господне». Язык произведений Шмелё</w:t>
      </w:r>
      <w:r>
        <w:rPr>
          <w:rFonts w:ascii="Times New Roman" w:hAnsi="Times New Roman"/>
          <w:sz w:val="24"/>
          <w:szCs w:val="24"/>
        </w:rPr>
        <w:t>ва. Неравноценность творчества.</w:t>
      </w:r>
    </w:p>
    <w:p w14:paraId="1924EB13"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Борис Константинович Зайцев (1ч)</w:t>
      </w:r>
    </w:p>
    <w:p w14:paraId="385AF7AB" w14:textId="77777777" w:rsidR="00D1424A" w:rsidRPr="00E56B1B" w:rsidRDefault="00D1424A" w:rsidP="00E56B1B">
      <w:pPr>
        <w:rPr>
          <w:rFonts w:ascii="Times New Roman" w:hAnsi="Times New Roman"/>
          <w:sz w:val="24"/>
          <w:szCs w:val="24"/>
        </w:rPr>
      </w:pPr>
    </w:p>
    <w:p w14:paraId="14DC24B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Борис Константинович Зайцев. Жизнь и творчество. Память о России. Особенности религиозного сознания. Художественный мир писателя. «Преподобный Сергий Радонежский». Се</w:t>
      </w:r>
      <w:r>
        <w:rPr>
          <w:rFonts w:ascii="Times New Roman" w:hAnsi="Times New Roman"/>
          <w:sz w:val="24"/>
          <w:szCs w:val="24"/>
        </w:rPr>
        <w:t>рия беллетризованных биографий.</w:t>
      </w:r>
    </w:p>
    <w:p w14:paraId="5C78CF1A"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lastRenderedPageBreak/>
        <w:t>Ар</w:t>
      </w:r>
      <w:r>
        <w:rPr>
          <w:rFonts w:ascii="Times New Roman" w:hAnsi="Times New Roman"/>
          <w:b/>
          <w:sz w:val="24"/>
          <w:szCs w:val="24"/>
        </w:rPr>
        <w:t>кадий Тимофеевич Аверченко (1ч)</w:t>
      </w:r>
    </w:p>
    <w:p w14:paraId="21ADFDC0"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Аркадий Тимофеевич Аверченко. Жизнь и творчество. Журнал «</w:t>
      </w:r>
      <w:proofErr w:type="spellStart"/>
      <w:r w:rsidRPr="00E56B1B">
        <w:rPr>
          <w:rFonts w:ascii="Times New Roman" w:hAnsi="Times New Roman"/>
          <w:sz w:val="24"/>
          <w:szCs w:val="24"/>
        </w:rPr>
        <w:t>Сатирикон</w:t>
      </w:r>
      <w:proofErr w:type="spellEnd"/>
      <w:r w:rsidRPr="00E56B1B">
        <w:rPr>
          <w:rFonts w:ascii="Times New Roman" w:hAnsi="Times New Roman"/>
          <w:sz w:val="24"/>
          <w:szCs w:val="24"/>
        </w:rPr>
        <w:t>». Жизнеутверждающий юмор и сатира писателя. «Д</w:t>
      </w:r>
      <w:r>
        <w:rPr>
          <w:rFonts w:ascii="Times New Roman" w:hAnsi="Times New Roman"/>
          <w:sz w:val="24"/>
          <w:szCs w:val="24"/>
        </w:rPr>
        <w:t>южина ножей в спину революции».</w:t>
      </w:r>
    </w:p>
    <w:p w14:paraId="2AEC7868" w14:textId="77777777" w:rsidR="00D1424A" w:rsidRPr="00E56B1B" w:rsidRDefault="00D1424A" w:rsidP="00E56B1B">
      <w:pPr>
        <w:rPr>
          <w:rFonts w:ascii="Times New Roman" w:hAnsi="Times New Roman"/>
          <w:b/>
          <w:sz w:val="24"/>
          <w:szCs w:val="24"/>
        </w:rPr>
      </w:pPr>
      <w:proofErr w:type="spellStart"/>
      <w:r>
        <w:rPr>
          <w:rFonts w:ascii="Times New Roman" w:hAnsi="Times New Roman"/>
          <w:b/>
          <w:sz w:val="24"/>
          <w:szCs w:val="24"/>
        </w:rPr>
        <w:t>Теффи</w:t>
      </w:r>
      <w:proofErr w:type="spellEnd"/>
      <w:r>
        <w:rPr>
          <w:rFonts w:ascii="Times New Roman" w:hAnsi="Times New Roman"/>
          <w:b/>
          <w:sz w:val="24"/>
          <w:szCs w:val="24"/>
        </w:rPr>
        <w:t xml:space="preserve"> (1ч)</w:t>
      </w:r>
    </w:p>
    <w:p w14:paraId="4CD3F676" w14:textId="77777777" w:rsidR="00D1424A" w:rsidRPr="00E56B1B" w:rsidRDefault="00D1424A" w:rsidP="00E56B1B">
      <w:pPr>
        <w:rPr>
          <w:rFonts w:ascii="Times New Roman" w:hAnsi="Times New Roman"/>
          <w:sz w:val="24"/>
          <w:szCs w:val="24"/>
        </w:rPr>
      </w:pPr>
      <w:proofErr w:type="spellStart"/>
      <w:r w:rsidRPr="00E56B1B">
        <w:rPr>
          <w:rFonts w:ascii="Times New Roman" w:hAnsi="Times New Roman"/>
          <w:sz w:val="24"/>
          <w:szCs w:val="24"/>
        </w:rPr>
        <w:t>Теффи</w:t>
      </w:r>
      <w:proofErr w:type="spellEnd"/>
      <w:r w:rsidRPr="00E56B1B">
        <w:rPr>
          <w:rFonts w:ascii="Times New Roman" w:hAnsi="Times New Roman"/>
          <w:sz w:val="24"/>
          <w:szCs w:val="24"/>
        </w:rPr>
        <w:t xml:space="preserve">. Художественный мир </w:t>
      </w:r>
      <w:proofErr w:type="spellStart"/>
      <w:r w:rsidRPr="00E56B1B">
        <w:rPr>
          <w:rFonts w:ascii="Times New Roman" w:hAnsi="Times New Roman"/>
          <w:sz w:val="24"/>
          <w:szCs w:val="24"/>
        </w:rPr>
        <w:t>Теффи</w:t>
      </w:r>
      <w:proofErr w:type="spellEnd"/>
      <w:r w:rsidRPr="00E56B1B">
        <w:rPr>
          <w:rFonts w:ascii="Times New Roman" w:hAnsi="Times New Roman"/>
          <w:sz w:val="24"/>
          <w:szCs w:val="24"/>
        </w:rPr>
        <w:t xml:space="preserve">. Юмористические образы рассказов </w:t>
      </w:r>
      <w:proofErr w:type="spellStart"/>
      <w:r w:rsidRPr="00E56B1B">
        <w:rPr>
          <w:rFonts w:ascii="Times New Roman" w:hAnsi="Times New Roman"/>
          <w:sz w:val="24"/>
          <w:szCs w:val="24"/>
        </w:rPr>
        <w:t>Теффи</w:t>
      </w:r>
      <w:proofErr w:type="spellEnd"/>
      <w:r w:rsidRPr="00E56B1B">
        <w:rPr>
          <w:rFonts w:ascii="Times New Roman" w:hAnsi="Times New Roman"/>
          <w:sz w:val="24"/>
          <w:szCs w:val="24"/>
        </w:rPr>
        <w:t>. Мысли о России. Оценка талан</w:t>
      </w:r>
      <w:r>
        <w:rPr>
          <w:rFonts w:ascii="Times New Roman" w:hAnsi="Times New Roman"/>
          <w:sz w:val="24"/>
          <w:szCs w:val="24"/>
        </w:rPr>
        <w:t>та писательницы современниками.</w:t>
      </w:r>
    </w:p>
    <w:p w14:paraId="7AA2EE0C"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Вла</w:t>
      </w:r>
      <w:r>
        <w:rPr>
          <w:rFonts w:ascii="Times New Roman" w:hAnsi="Times New Roman"/>
          <w:b/>
          <w:sz w:val="24"/>
          <w:szCs w:val="24"/>
        </w:rPr>
        <w:t>димир Владимирович Набоков (2ч)</w:t>
      </w:r>
    </w:p>
    <w:p w14:paraId="579332C0"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Владимир Владимирович Набоков. Начало творчества. Классические традиции в романах писателя. Язык произведений Набокова, его с</w:t>
      </w:r>
      <w:r>
        <w:rPr>
          <w:rFonts w:ascii="Times New Roman" w:hAnsi="Times New Roman"/>
          <w:sz w:val="24"/>
          <w:szCs w:val="24"/>
        </w:rPr>
        <w:t>тилистическая индивидуальность.</w:t>
      </w:r>
    </w:p>
    <w:p w14:paraId="450EDB46"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Особенн</w:t>
      </w:r>
      <w:r>
        <w:rPr>
          <w:rFonts w:ascii="Times New Roman" w:hAnsi="Times New Roman"/>
          <w:b/>
          <w:sz w:val="24"/>
          <w:szCs w:val="24"/>
        </w:rPr>
        <w:t>ости поэзии начала XX века (1ч)</w:t>
      </w:r>
    </w:p>
    <w:p w14:paraId="65FED901"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Особенности поэзии начала XX века. Модернизм: путь к новой гармонии. Символизм. Акмеизм. Футуризм. Разнообразие творческих индивидуально</w:t>
      </w:r>
      <w:r>
        <w:rPr>
          <w:rFonts w:ascii="Times New Roman" w:hAnsi="Times New Roman"/>
          <w:sz w:val="24"/>
          <w:szCs w:val="24"/>
        </w:rPr>
        <w:t>стей в поэзии Серебряного века.</w:t>
      </w:r>
    </w:p>
    <w:p w14:paraId="7CD7EDA0"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Символизм (4ч)</w:t>
      </w:r>
    </w:p>
    <w:p w14:paraId="02C41368"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Истоки русского символизма. В. Я. Брюсов. Жизнь и творчество (обзор). Стихотворения</w:t>
      </w:r>
      <w:r>
        <w:rPr>
          <w:rFonts w:ascii="Times New Roman" w:hAnsi="Times New Roman"/>
          <w:sz w:val="24"/>
          <w:szCs w:val="24"/>
        </w:rPr>
        <w:t>. Культ формы в лирике Брюсова.</w:t>
      </w:r>
    </w:p>
    <w:p w14:paraId="37292F0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К. Д. Бальмонт. Жизнь и творчество (обзор). Стихотворения. Стремление к утонченным спос</w:t>
      </w:r>
      <w:r>
        <w:rPr>
          <w:rFonts w:ascii="Times New Roman" w:hAnsi="Times New Roman"/>
          <w:sz w:val="24"/>
          <w:szCs w:val="24"/>
        </w:rPr>
        <w:t>обам выражения чувств и мыслей.</w:t>
      </w:r>
    </w:p>
    <w:p w14:paraId="41FF27B8"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Ф. Сологуб (Ф.К. Тетерников). Жизнь и творчество</w:t>
      </w:r>
      <w:r>
        <w:rPr>
          <w:rFonts w:ascii="Times New Roman" w:hAnsi="Times New Roman"/>
          <w:sz w:val="24"/>
          <w:szCs w:val="24"/>
        </w:rPr>
        <w:t xml:space="preserve"> (обзор). Темы и образы поэзии.</w:t>
      </w:r>
    </w:p>
    <w:p w14:paraId="74A3A372"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А. Белый. Жизнь и творчество (обзор). Стихотворения. Тема родины, боль и тревога за судьбы России.</w:t>
      </w:r>
    </w:p>
    <w:p w14:paraId="44C231F1" w14:textId="77777777" w:rsidR="00D1424A" w:rsidRPr="00E56B1B" w:rsidRDefault="00D1424A" w:rsidP="00E56B1B">
      <w:pPr>
        <w:rPr>
          <w:rFonts w:ascii="Times New Roman" w:hAnsi="Times New Roman"/>
          <w:sz w:val="24"/>
          <w:szCs w:val="24"/>
        </w:rPr>
      </w:pPr>
    </w:p>
    <w:p w14:paraId="6902C92F"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Акмеизм (2ч)</w:t>
      </w:r>
    </w:p>
    <w:p w14:paraId="2AECF9BA"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Истоки акмеизма. Программа акмеизма в статье Н. С. Гумилева "Наследие символизма и акмеизм". Н. С. Гумилев Жизнь и творчество (обзор). Стихотворения. Экзотическое, фантастическое и прозаическое в поэзии Гумилев</w:t>
      </w:r>
      <w:r>
        <w:rPr>
          <w:rFonts w:ascii="Times New Roman" w:hAnsi="Times New Roman"/>
          <w:sz w:val="24"/>
          <w:szCs w:val="24"/>
        </w:rPr>
        <w:t>а.</w:t>
      </w:r>
    </w:p>
    <w:p w14:paraId="60350C64"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lastRenderedPageBreak/>
        <w:t>Футуризм (4ч)</w:t>
      </w:r>
    </w:p>
    <w:p w14:paraId="6E293E87"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Манифесты футуризма, их пафос и проблематика. Поэт как миссионер “нового искусства”. </w:t>
      </w:r>
      <w:proofErr w:type="spellStart"/>
      <w:r w:rsidRPr="00E56B1B">
        <w:rPr>
          <w:rFonts w:ascii="Times New Roman" w:hAnsi="Times New Roman"/>
          <w:sz w:val="24"/>
          <w:szCs w:val="24"/>
        </w:rPr>
        <w:t>И.Ф.Анненский</w:t>
      </w:r>
      <w:proofErr w:type="spellEnd"/>
      <w:r w:rsidRPr="00E56B1B">
        <w:rPr>
          <w:rFonts w:ascii="Times New Roman" w:hAnsi="Times New Roman"/>
          <w:sz w:val="24"/>
          <w:szCs w:val="24"/>
        </w:rPr>
        <w:t xml:space="preserve">. Жизнь и творчество (обзор). Творческие искания. «Кипарисовый ларец». И. Северянин. Жизнь и творчество (обзор). Стихотворения. Эмоциональная взволнованность и ироничность поэзии Северянина, оригинальность его словотворчества. В. Ф. Ходасевич. Жизнь и творчество (обзор). Своеобразие ранней лирики. Сборник «Счастливый домик». Книга «Путем </w:t>
      </w:r>
      <w:proofErr w:type="spellStart"/>
      <w:r w:rsidRPr="00E56B1B">
        <w:rPr>
          <w:rFonts w:ascii="Times New Roman" w:hAnsi="Times New Roman"/>
          <w:sz w:val="24"/>
          <w:szCs w:val="24"/>
        </w:rPr>
        <w:t>Зерна».Трагическое</w:t>
      </w:r>
      <w:proofErr w:type="spellEnd"/>
      <w:r w:rsidRPr="00E56B1B">
        <w:rPr>
          <w:rFonts w:ascii="Times New Roman" w:hAnsi="Times New Roman"/>
          <w:sz w:val="24"/>
          <w:szCs w:val="24"/>
        </w:rPr>
        <w:t xml:space="preserve"> восприятие мира в цикле «Европейская</w:t>
      </w:r>
      <w:r>
        <w:rPr>
          <w:rFonts w:ascii="Times New Roman" w:hAnsi="Times New Roman"/>
          <w:sz w:val="24"/>
          <w:szCs w:val="24"/>
        </w:rPr>
        <w:t xml:space="preserve"> ночь».</w:t>
      </w:r>
    </w:p>
    <w:p w14:paraId="3F50B7F4"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Максим Горький (6ч)</w:t>
      </w:r>
    </w:p>
    <w:p w14:paraId="16ADEFAC"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Максим Горький. Жизнь и творчество. (Обзор.) Рассказ «Старуха Изергиль». Романтический пафос и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w:t>
      </w:r>
      <w:proofErr w:type="spellStart"/>
      <w:r w:rsidRPr="00E56B1B">
        <w:rPr>
          <w:rFonts w:ascii="Times New Roman" w:hAnsi="Times New Roman"/>
          <w:sz w:val="24"/>
          <w:szCs w:val="24"/>
        </w:rPr>
        <w:t>Ларры</w:t>
      </w:r>
      <w:proofErr w:type="spellEnd"/>
      <w:r w:rsidRPr="00E56B1B">
        <w:rPr>
          <w:rFonts w:ascii="Times New Roman" w:hAnsi="Times New Roman"/>
          <w:sz w:val="24"/>
          <w:szCs w:val="24"/>
        </w:rPr>
        <w:t>. Особенности композиции рассказа «Старуха Изергиль». «На дне».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человека (Сатин). Новаторство Горького-драмат</w:t>
      </w:r>
      <w:r>
        <w:rPr>
          <w:rFonts w:ascii="Times New Roman" w:hAnsi="Times New Roman"/>
          <w:sz w:val="24"/>
          <w:szCs w:val="24"/>
        </w:rPr>
        <w:t>урга. Сценическая судьба пьесы.</w:t>
      </w:r>
    </w:p>
    <w:p w14:paraId="29D05FC5"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Теория литературы. Социально-философская драма как жанр драмату</w:t>
      </w:r>
      <w:r>
        <w:rPr>
          <w:rFonts w:ascii="Times New Roman" w:hAnsi="Times New Roman"/>
          <w:sz w:val="24"/>
          <w:szCs w:val="24"/>
        </w:rPr>
        <w:t>ргии (начальные представления).</w:t>
      </w:r>
    </w:p>
    <w:p w14:paraId="39F6CA94"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Ал</w:t>
      </w:r>
      <w:r>
        <w:rPr>
          <w:rFonts w:ascii="Times New Roman" w:hAnsi="Times New Roman"/>
          <w:b/>
          <w:sz w:val="24"/>
          <w:szCs w:val="24"/>
        </w:rPr>
        <w:t>ександр Александрович Блок (4ч)</w:t>
      </w:r>
    </w:p>
    <w:p w14:paraId="4BC66A9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Александр Александрович Блок. Жизнь и творчество. (Обзор.) 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(указанные произведения обязательны для изучения). «Вхожу я в темные храмы...», «Фабрика», «Когда вы стоите на моем пути...». (Возможен выбор других стихотворений). Литературные и философские пристрастия юного поэта. Влияние Жуковского, Фета, Полонского, философии Вл. Соловьева. Темы и образы ранней поэзии: «Стихи о Прекрасной Даме».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Поэма «Двенадцать».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Теория литературы. Лирический цикл (стихотворений). Верлибр (свободный стих). Авторская позиция и способы ее выражения в произведении (развитие </w:t>
      </w:r>
      <w:r>
        <w:rPr>
          <w:rFonts w:ascii="Times New Roman" w:hAnsi="Times New Roman"/>
          <w:sz w:val="24"/>
          <w:szCs w:val="24"/>
        </w:rPr>
        <w:t>представлений).</w:t>
      </w:r>
    </w:p>
    <w:p w14:paraId="15F38F4D" w14:textId="77777777" w:rsidR="00D1424A" w:rsidRPr="00E56B1B" w:rsidRDefault="00D1424A" w:rsidP="00E56B1B">
      <w:pPr>
        <w:rPr>
          <w:rFonts w:ascii="Times New Roman" w:hAnsi="Times New Roman"/>
          <w:b/>
          <w:sz w:val="24"/>
          <w:szCs w:val="24"/>
        </w:rPr>
      </w:pPr>
      <w:proofErr w:type="spellStart"/>
      <w:r w:rsidRPr="00E56B1B">
        <w:rPr>
          <w:rFonts w:ascii="Times New Roman" w:hAnsi="Times New Roman"/>
          <w:b/>
          <w:sz w:val="24"/>
          <w:szCs w:val="24"/>
        </w:rPr>
        <w:lastRenderedPageBreak/>
        <w:t>Новок</w:t>
      </w:r>
      <w:r>
        <w:rPr>
          <w:rFonts w:ascii="Times New Roman" w:hAnsi="Times New Roman"/>
          <w:b/>
          <w:sz w:val="24"/>
          <w:szCs w:val="24"/>
        </w:rPr>
        <w:t>рестьянская</w:t>
      </w:r>
      <w:proofErr w:type="spellEnd"/>
      <w:r>
        <w:rPr>
          <w:rFonts w:ascii="Times New Roman" w:hAnsi="Times New Roman"/>
          <w:b/>
          <w:sz w:val="24"/>
          <w:szCs w:val="24"/>
        </w:rPr>
        <w:t xml:space="preserve"> поэзия (Обзор) (1ч)</w:t>
      </w:r>
    </w:p>
    <w:p w14:paraId="3BCD4727" w14:textId="77777777" w:rsidR="00D1424A" w:rsidRPr="00E56B1B" w:rsidRDefault="00D1424A" w:rsidP="00E56B1B">
      <w:pPr>
        <w:rPr>
          <w:rFonts w:ascii="Times New Roman" w:hAnsi="Times New Roman"/>
          <w:sz w:val="24"/>
          <w:szCs w:val="24"/>
        </w:rPr>
      </w:pPr>
      <w:proofErr w:type="spellStart"/>
      <w:r w:rsidRPr="00E56B1B">
        <w:rPr>
          <w:rFonts w:ascii="Times New Roman" w:hAnsi="Times New Roman"/>
          <w:sz w:val="24"/>
          <w:szCs w:val="24"/>
        </w:rPr>
        <w:t>Новокрестьянская</w:t>
      </w:r>
      <w:proofErr w:type="spellEnd"/>
      <w:r w:rsidRPr="00E56B1B">
        <w:rPr>
          <w:rFonts w:ascii="Times New Roman" w:hAnsi="Times New Roman"/>
          <w:sz w:val="24"/>
          <w:szCs w:val="24"/>
        </w:rPr>
        <w:t xml:space="preserve"> поэзия начала XX века. Отличие </w:t>
      </w:r>
      <w:proofErr w:type="spellStart"/>
      <w:r w:rsidRPr="00E56B1B">
        <w:rPr>
          <w:rFonts w:ascii="Times New Roman" w:hAnsi="Times New Roman"/>
          <w:sz w:val="24"/>
          <w:szCs w:val="24"/>
        </w:rPr>
        <w:t>новокрестьянской</w:t>
      </w:r>
      <w:proofErr w:type="spellEnd"/>
      <w:r w:rsidRPr="00E56B1B">
        <w:rPr>
          <w:rFonts w:ascii="Times New Roman" w:hAnsi="Times New Roman"/>
          <w:sz w:val="24"/>
          <w:szCs w:val="24"/>
        </w:rPr>
        <w:t xml:space="preserve"> поэзии от крестьянской поэзии XIX века. Трагическая </w:t>
      </w:r>
      <w:r>
        <w:rPr>
          <w:rFonts w:ascii="Times New Roman" w:hAnsi="Times New Roman"/>
          <w:sz w:val="24"/>
          <w:szCs w:val="24"/>
        </w:rPr>
        <w:t xml:space="preserve">судьба </w:t>
      </w:r>
      <w:proofErr w:type="spellStart"/>
      <w:r>
        <w:rPr>
          <w:rFonts w:ascii="Times New Roman" w:hAnsi="Times New Roman"/>
          <w:sz w:val="24"/>
          <w:szCs w:val="24"/>
        </w:rPr>
        <w:t>новокрестьянских</w:t>
      </w:r>
      <w:proofErr w:type="spellEnd"/>
      <w:r>
        <w:rPr>
          <w:rFonts w:ascii="Times New Roman" w:hAnsi="Times New Roman"/>
          <w:sz w:val="24"/>
          <w:szCs w:val="24"/>
        </w:rPr>
        <w:t xml:space="preserve"> поэтов.</w:t>
      </w:r>
    </w:p>
    <w:p w14:paraId="4D2F7643"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Николай Алексеевич Клюев (1ч)</w:t>
      </w:r>
    </w:p>
    <w:p w14:paraId="30D8D30A"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Жизнь и творчество. (Обзор.) Стихотворения: «Рождество избы», «Вы обещали нам сады...», «Я посвященный от народа...». (Возможен выбор трех других стихотворений.) Духовные и поэтические истоки </w:t>
      </w:r>
      <w:proofErr w:type="spellStart"/>
      <w:r w:rsidRPr="00E56B1B">
        <w:rPr>
          <w:rFonts w:ascii="Times New Roman" w:hAnsi="Times New Roman"/>
          <w:sz w:val="24"/>
          <w:szCs w:val="24"/>
        </w:rPr>
        <w:t>новокрестьянской</w:t>
      </w:r>
      <w:proofErr w:type="spellEnd"/>
      <w:r w:rsidRPr="00E56B1B">
        <w:rPr>
          <w:rFonts w:ascii="Times New Roman" w:hAnsi="Times New Roman"/>
          <w:sz w:val="24"/>
          <w:szCs w:val="24"/>
        </w:rPr>
        <w:t xml:space="preserve"> поэзии: русский фольклор, древнерусская книжность, традиции Кольцова, Никитина, Майкова, </w:t>
      </w:r>
      <w:proofErr w:type="spellStart"/>
      <w:r w:rsidRPr="00E56B1B">
        <w:rPr>
          <w:rFonts w:ascii="Times New Roman" w:hAnsi="Times New Roman"/>
          <w:sz w:val="24"/>
          <w:szCs w:val="24"/>
        </w:rPr>
        <w:t>Мея</w:t>
      </w:r>
      <w:proofErr w:type="spellEnd"/>
      <w:r w:rsidRPr="00E56B1B">
        <w:rPr>
          <w:rFonts w:ascii="Times New Roman" w:hAnsi="Times New Roman"/>
          <w:sz w:val="24"/>
          <w:szCs w:val="24"/>
        </w:rPr>
        <w:t xml:space="preserve"> и др. Интерес к художественному богатству славянского фольклора. Клюев и Блок. Клюев и Есенин. Полемика </w:t>
      </w:r>
      <w:proofErr w:type="spellStart"/>
      <w:r w:rsidRPr="00E56B1B">
        <w:rPr>
          <w:rFonts w:ascii="Times New Roman" w:hAnsi="Times New Roman"/>
          <w:sz w:val="24"/>
          <w:szCs w:val="24"/>
        </w:rPr>
        <w:t>новокрестьянских</w:t>
      </w:r>
      <w:proofErr w:type="spellEnd"/>
      <w:r w:rsidRPr="00E56B1B">
        <w:rPr>
          <w:rFonts w:ascii="Times New Roman" w:hAnsi="Times New Roman"/>
          <w:sz w:val="24"/>
          <w:szCs w:val="24"/>
        </w:rPr>
        <w:t xml:space="preserve"> поэтов с пролетарской поэзией. Художественные и идейно-нрав</w:t>
      </w:r>
      <w:r>
        <w:rPr>
          <w:rFonts w:ascii="Times New Roman" w:hAnsi="Times New Roman"/>
          <w:sz w:val="24"/>
          <w:szCs w:val="24"/>
        </w:rPr>
        <w:t>ственные аспекты этой полемики.</w:t>
      </w:r>
    </w:p>
    <w:p w14:paraId="0924F34A"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Сергей Александро</w:t>
      </w:r>
      <w:r>
        <w:rPr>
          <w:rFonts w:ascii="Times New Roman" w:hAnsi="Times New Roman"/>
          <w:b/>
          <w:sz w:val="24"/>
          <w:szCs w:val="24"/>
        </w:rPr>
        <w:t>вич Есенин (5ч)</w:t>
      </w:r>
    </w:p>
    <w:p w14:paraId="69960A63"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Жизнь и творчество. (Обзор.)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«Сорокоуст» (указанные произведения обязательны для изучения). «Я покинул родимый дом...», «Собаке Качалова», «Клен ты мой опавший, клен заледенелый...». (Возможен выбор трех других стихотворений). 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 («Персидские мотивы»). Теория литературы. </w:t>
      </w:r>
      <w:proofErr w:type="spellStart"/>
      <w:r w:rsidRPr="00E56B1B">
        <w:rPr>
          <w:rFonts w:ascii="Times New Roman" w:hAnsi="Times New Roman"/>
          <w:sz w:val="24"/>
          <w:szCs w:val="24"/>
        </w:rPr>
        <w:t>Фольклоризм</w:t>
      </w:r>
      <w:proofErr w:type="spellEnd"/>
      <w:r w:rsidRPr="00E56B1B">
        <w:rPr>
          <w:rFonts w:ascii="Times New Roman" w:hAnsi="Times New Roman"/>
          <w:sz w:val="24"/>
          <w:szCs w:val="24"/>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w:t>
      </w:r>
    </w:p>
    <w:p w14:paraId="3C19741F"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Владим</w:t>
      </w:r>
      <w:r>
        <w:rPr>
          <w:rFonts w:ascii="Times New Roman" w:hAnsi="Times New Roman"/>
          <w:b/>
          <w:sz w:val="24"/>
          <w:szCs w:val="24"/>
        </w:rPr>
        <w:t>ир Владимирович Маяковский (4ч)</w:t>
      </w:r>
    </w:p>
    <w:p w14:paraId="3788A247"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и творчество. (Обзор.) Стихотворения: «А вы могли бы?», «Послушайте!», «Скрипка и немножко нервно»,  «</w:t>
      </w:r>
      <w:proofErr w:type="spellStart"/>
      <w:r w:rsidRPr="00E56B1B">
        <w:rPr>
          <w:rFonts w:ascii="Times New Roman" w:hAnsi="Times New Roman"/>
          <w:sz w:val="24"/>
          <w:szCs w:val="24"/>
        </w:rPr>
        <w:t>Лиличка</w:t>
      </w:r>
      <w:proofErr w:type="spellEnd"/>
      <w:r w:rsidRPr="00E56B1B">
        <w:rPr>
          <w:rFonts w:ascii="Times New Roman" w:hAnsi="Times New Roman"/>
          <w:sz w:val="24"/>
          <w:szCs w:val="24"/>
        </w:rPr>
        <w:t xml:space="preserve">!»,   «Юбилейное», «Прозаседавшиеся» (указанные произведения являются обязательными для изучения). «Разговор с фининспектором о поэзии», «Сергею Есенину», «Письмо товарищу Кострову из Парижа о сущности любви», «Письмо Татьяне Яковлевой». (Возможен выбор трех-пяти других стихотворений.). Начало творческого пути: дух бунтарства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w:t>
      </w:r>
      <w:r w:rsidRPr="00E56B1B">
        <w:rPr>
          <w:rFonts w:ascii="Times New Roman" w:hAnsi="Times New Roman"/>
          <w:sz w:val="24"/>
          <w:szCs w:val="24"/>
        </w:rPr>
        <w:lastRenderedPageBreak/>
        <w:t>(ритм,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 эта. Широта жанрового диапазона творчества поэта-новатора. Традиции Маяковского в</w:t>
      </w:r>
      <w:r>
        <w:rPr>
          <w:rFonts w:ascii="Times New Roman" w:hAnsi="Times New Roman"/>
          <w:sz w:val="24"/>
          <w:szCs w:val="24"/>
        </w:rPr>
        <w:t xml:space="preserve"> российской поэзии XX столетия.</w:t>
      </w:r>
    </w:p>
    <w:p w14:paraId="0FC64F8B"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Теория литературы. Футуризм (развитие представлений). Тоническое стихосложение (углубление понятия). Развитие представлений о рифме: рифма составная (каламбурная), </w:t>
      </w:r>
      <w:r>
        <w:rPr>
          <w:rFonts w:ascii="Times New Roman" w:hAnsi="Times New Roman"/>
          <w:sz w:val="24"/>
          <w:szCs w:val="24"/>
        </w:rPr>
        <w:t>рифма ассонансная.</w:t>
      </w:r>
    </w:p>
    <w:p w14:paraId="45E6417E"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Лите</w:t>
      </w:r>
      <w:r>
        <w:rPr>
          <w:rFonts w:ascii="Times New Roman" w:hAnsi="Times New Roman"/>
          <w:b/>
          <w:sz w:val="24"/>
          <w:szCs w:val="24"/>
        </w:rPr>
        <w:t>ратура 20-х годов XX века (6 ч)</w:t>
      </w:r>
    </w:p>
    <w:p w14:paraId="2D6B48E1"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Обзор с монографическим изучением одного-двух произведений (по выбору учителя и учащихся). Общая характеристика литературного процесса. Литературные объединения («Пролеткульт», «Кузница», ЛЕФ, «Перевал», конструктивисты, «</w:t>
      </w:r>
      <w:proofErr w:type="spellStart"/>
      <w:r w:rsidRPr="00E56B1B">
        <w:rPr>
          <w:rFonts w:ascii="Times New Roman" w:hAnsi="Times New Roman"/>
          <w:sz w:val="24"/>
          <w:szCs w:val="24"/>
        </w:rPr>
        <w:t>Серапионовы</w:t>
      </w:r>
      <w:proofErr w:type="spellEnd"/>
      <w:r w:rsidRPr="00E56B1B">
        <w:rPr>
          <w:rFonts w:ascii="Times New Roman" w:hAnsi="Times New Roman"/>
          <w:sz w:val="24"/>
          <w:szCs w:val="24"/>
        </w:rPr>
        <w:t xml:space="preserve"> братья» и др.). Тема России и революции: трагическое осмысление темы в творчестве поэтов старшего поколения (А. Блок, 3. Гиппиус, А. Белый, В. Ходасевич, И. Бунин, Д. Мережковский, А. Ахматова, М. Цветаева, О. Мандельштам и др.). Поиски поэтического языка новой эпохи, эксперименты со словом (В. Хлебников, поэты-</w:t>
      </w:r>
      <w:proofErr w:type="spellStart"/>
      <w:r w:rsidRPr="00E56B1B">
        <w:rPr>
          <w:rFonts w:ascii="Times New Roman" w:hAnsi="Times New Roman"/>
          <w:sz w:val="24"/>
          <w:szCs w:val="24"/>
        </w:rPr>
        <w:t>обэриуты</w:t>
      </w:r>
      <w:proofErr w:type="spellEnd"/>
      <w:r w:rsidRPr="00E56B1B">
        <w:rPr>
          <w:rFonts w:ascii="Times New Roman" w:hAnsi="Times New Roman"/>
          <w:sz w:val="24"/>
          <w:szCs w:val="24"/>
        </w:rPr>
        <w:t>). Тема революции и Гражданской войны в творчестве писателей нового поколения («Конармия» И. Бабеля, «Разгром» А. Фадеева, «Железный поток» А. Серафимовича ). Трагизм восприятия революционных событий прозаиками старшего поколения («Плачи» А. Ремизова как жанр лирической орнаментальной прозы). Поиски нового героя эпохи («Чапаев» Д. Фурманова). Теория литературы. Орнаментальная п</w:t>
      </w:r>
      <w:r>
        <w:rPr>
          <w:rFonts w:ascii="Times New Roman" w:hAnsi="Times New Roman"/>
          <w:sz w:val="24"/>
          <w:szCs w:val="24"/>
        </w:rPr>
        <w:t>роза (начальные представления).</w:t>
      </w:r>
    </w:p>
    <w:p w14:paraId="07D7ABDF"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 xml:space="preserve">Литература </w:t>
      </w:r>
      <w:r>
        <w:rPr>
          <w:rFonts w:ascii="Times New Roman" w:hAnsi="Times New Roman"/>
          <w:b/>
          <w:sz w:val="24"/>
          <w:szCs w:val="24"/>
        </w:rPr>
        <w:t>30-х годов XX века (Обзор) (1ч)</w:t>
      </w:r>
    </w:p>
    <w:p w14:paraId="77E92C1A"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Сложность творческих поисков и </w:t>
      </w:r>
      <w:r>
        <w:rPr>
          <w:rFonts w:ascii="Times New Roman" w:hAnsi="Times New Roman"/>
          <w:sz w:val="24"/>
          <w:szCs w:val="24"/>
        </w:rPr>
        <w:t>писательских судеб в 30-е годы.</w:t>
      </w:r>
    </w:p>
    <w:p w14:paraId="474DD416"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Андрей Платонович Платонов (2ч)</w:t>
      </w:r>
    </w:p>
    <w:p w14:paraId="0FCE268A" w14:textId="77777777" w:rsidR="00D1424A" w:rsidRPr="00E56B1B" w:rsidRDefault="00D1424A" w:rsidP="00E56B1B">
      <w:pPr>
        <w:rPr>
          <w:rFonts w:ascii="Times New Roman" w:hAnsi="Times New Roman"/>
          <w:sz w:val="24"/>
          <w:szCs w:val="24"/>
        </w:rPr>
      </w:pPr>
    </w:p>
    <w:p w14:paraId="72A927BD"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Жизнь и творчество. (Обзор.) Рассказ «Сокровенный человек».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Необычность языка и стиля Платонова. Характерные черты времени в повести "Котлован". Пространство и время в повести «Котлован». Метафоричность </w:t>
      </w:r>
      <w:r>
        <w:rPr>
          <w:rFonts w:ascii="Times New Roman" w:hAnsi="Times New Roman"/>
          <w:sz w:val="24"/>
          <w:szCs w:val="24"/>
        </w:rPr>
        <w:t>художественного мышления автора</w:t>
      </w:r>
    </w:p>
    <w:p w14:paraId="5E6672EC"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Теория литературы. Индивидуальный стиль писателя (углубление понятия). Авторские неоло</w:t>
      </w:r>
      <w:r>
        <w:rPr>
          <w:rFonts w:ascii="Times New Roman" w:hAnsi="Times New Roman"/>
          <w:sz w:val="24"/>
          <w:szCs w:val="24"/>
        </w:rPr>
        <w:t>гизмы (развитие представлений).</w:t>
      </w:r>
    </w:p>
    <w:p w14:paraId="1B53ABEB"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 xml:space="preserve">Михаил </w:t>
      </w:r>
      <w:r>
        <w:rPr>
          <w:rFonts w:ascii="Times New Roman" w:hAnsi="Times New Roman"/>
          <w:b/>
          <w:sz w:val="24"/>
          <w:szCs w:val="24"/>
        </w:rPr>
        <w:t>Афанасьевич Булгаков (6ч)</w:t>
      </w:r>
    </w:p>
    <w:p w14:paraId="73F70439"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lastRenderedPageBreak/>
        <w:t xml:space="preserve">Жизнь и творчество. (Обзор.) Романы «Белая гвардия», «Мастер и Маргарита». (Изучается один из романов — по выбору.) История со 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 мышлений повествователя. Символическое звучание образа Города. Смысл финала романа. История создания и публикации романа «Мастер и Маргарита». Своеобразие жанра и композиции романа. Роль эпиграфа. Многоплановость, </w:t>
      </w:r>
      <w:proofErr w:type="spellStart"/>
      <w:r w:rsidRPr="00E56B1B">
        <w:rPr>
          <w:rFonts w:ascii="Times New Roman" w:hAnsi="Times New Roman"/>
          <w:sz w:val="24"/>
          <w:szCs w:val="24"/>
        </w:rPr>
        <w:t>разноуровневость</w:t>
      </w:r>
      <w:proofErr w:type="spellEnd"/>
      <w:r w:rsidRPr="00E56B1B">
        <w:rPr>
          <w:rFonts w:ascii="Times New Roman" w:hAnsi="Times New Roman"/>
          <w:sz w:val="24"/>
          <w:szCs w:val="24"/>
        </w:rPr>
        <w:t xml:space="preserve">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Традиции европейской и отечественной литературы в романе М. А. Булгакова «Мастер и Маргарита» (И.-В. Гете, </w:t>
      </w:r>
      <w:r>
        <w:rPr>
          <w:rFonts w:ascii="Times New Roman" w:hAnsi="Times New Roman"/>
          <w:sz w:val="24"/>
          <w:szCs w:val="24"/>
        </w:rPr>
        <w:t>Э. Т. А. Гофман, Н. В. Гоголь).</w:t>
      </w:r>
    </w:p>
    <w:p w14:paraId="666A053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Теория литературы. Разнообразие типов романа в русской прозе XX века. Тради</w:t>
      </w:r>
      <w:r>
        <w:rPr>
          <w:rFonts w:ascii="Times New Roman" w:hAnsi="Times New Roman"/>
          <w:sz w:val="24"/>
          <w:szCs w:val="24"/>
        </w:rPr>
        <w:t>ции и новаторство в литературе.</w:t>
      </w:r>
    </w:p>
    <w:p w14:paraId="0C567788"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Марина Ивановна Цветаева (2ч)</w:t>
      </w:r>
    </w:p>
    <w:p w14:paraId="6C345580"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(указанные произведения обязательны для изучения). «Попытка ревности», «Стихи о Москве», «Стихи к Пушкину». (Возможен выбор двух-трех других стихотворений.) 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w:t>
      </w:r>
    </w:p>
    <w:p w14:paraId="2EC0F913"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Теория литературы. Стихотворный лирический цикл (углубление понятия), </w:t>
      </w:r>
      <w:proofErr w:type="spellStart"/>
      <w:r w:rsidRPr="00E56B1B">
        <w:rPr>
          <w:rFonts w:ascii="Times New Roman" w:hAnsi="Times New Roman"/>
          <w:sz w:val="24"/>
          <w:szCs w:val="24"/>
        </w:rPr>
        <w:t>фольклоризм</w:t>
      </w:r>
      <w:proofErr w:type="spellEnd"/>
      <w:r w:rsidRPr="00E56B1B">
        <w:rPr>
          <w:rFonts w:ascii="Times New Roman" w:hAnsi="Times New Roman"/>
          <w:sz w:val="24"/>
          <w:szCs w:val="24"/>
        </w:rPr>
        <w:t xml:space="preserve"> литературы (углубление понятия), лиричес</w:t>
      </w:r>
      <w:r>
        <w:rPr>
          <w:rFonts w:ascii="Times New Roman" w:hAnsi="Times New Roman"/>
          <w:sz w:val="24"/>
          <w:szCs w:val="24"/>
        </w:rPr>
        <w:t>кий герой (углубление понятия).</w:t>
      </w:r>
    </w:p>
    <w:p w14:paraId="3C202532"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Осип Эмильевич Мандельштам (1ч)</w:t>
      </w:r>
    </w:p>
    <w:p w14:paraId="383FBA18"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и творчество. (Обзор.) Стихотворения: «</w:t>
      </w:r>
      <w:proofErr w:type="spellStart"/>
      <w:r w:rsidRPr="00E56B1B">
        <w:rPr>
          <w:rFonts w:ascii="Times New Roman" w:hAnsi="Times New Roman"/>
          <w:sz w:val="24"/>
          <w:szCs w:val="24"/>
        </w:rPr>
        <w:t>NotreDame</w:t>
      </w:r>
      <w:proofErr w:type="spellEnd"/>
      <w:r w:rsidRPr="00E56B1B">
        <w:rPr>
          <w:rFonts w:ascii="Times New Roman" w:hAnsi="Times New Roman"/>
          <w:sz w:val="24"/>
          <w:szCs w:val="24"/>
        </w:rPr>
        <w:t>», «Бессонница. Го мер. Тугие паруса...», «За гремучую доблесть грядущих веков...», «Я вернулся в мой город, знакомый до слез...» (указанные произведения обязательны для изучения). «</w:t>
      </w:r>
      <w:proofErr w:type="spellStart"/>
      <w:r w:rsidRPr="00E56B1B">
        <w:rPr>
          <w:rFonts w:ascii="Times New Roman" w:hAnsi="Times New Roman"/>
          <w:sz w:val="24"/>
          <w:szCs w:val="24"/>
        </w:rPr>
        <w:t>Silentium</w:t>
      </w:r>
      <w:proofErr w:type="spellEnd"/>
      <w:r w:rsidRPr="00E56B1B">
        <w:rPr>
          <w:rFonts w:ascii="Times New Roman" w:hAnsi="Times New Roman"/>
          <w:sz w:val="24"/>
          <w:szCs w:val="24"/>
        </w:rPr>
        <w:t xml:space="preserve">», «Мы живем, под собою не чуя страны...». (Возможен выбор трех-четырех других стихотворений.) Культурологические истоки творчества поэта. Слово, </w:t>
      </w:r>
      <w:proofErr w:type="spellStart"/>
      <w:r w:rsidRPr="00E56B1B">
        <w:rPr>
          <w:rFonts w:ascii="Times New Roman" w:hAnsi="Times New Roman"/>
          <w:sz w:val="24"/>
          <w:szCs w:val="24"/>
        </w:rPr>
        <w:t>словообраз</w:t>
      </w:r>
      <w:proofErr w:type="spellEnd"/>
      <w:r w:rsidRPr="00E56B1B">
        <w:rPr>
          <w:rFonts w:ascii="Times New Roman" w:hAnsi="Times New Roman"/>
          <w:sz w:val="24"/>
          <w:szCs w:val="24"/>
        </w:rPr>
        <w:t xml:space="preserve"> в поэтике Мандельштама. Музыкальная природа эстетического переживания в стихотворениях поэта. Описательно-живописная </w:t>
      </w:r>
      <w:r w:rsidRPr="00E56B1B">
        <w:rPr>
          <w:rFonts w:ascii="Times New Roman" w:hAnsi="Times New Roman"/>
          <w:sz w:val="24"/>
          <w:szCs w:val="24"/>
        </w:rPr>
        <w:lastRenderedPageBreak/>
        <w:t xml:space="preserve">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w:t>
      </w:r>
      <w:r>
        <w:rPr>
          <w:rFonts w:ascii="Times New Roman" w:hAnsi="Times New Roman"/>
          <w:sz w:val="24"/>
          <w:szCs w:val="24"/>
        </w:rPr>
        <w:t>— начале XXI века.</w:t>
      </w:r>
    </w:p>
    <w:p w14:paraId="7FD2F6C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Теория литературы. Импрессионизм (развитие представлений). Стих, строфа, рифма, способы </w:t>
      </w:r>
      <w:r>
        <w:rPr>
          <w:rFonts w:ascii="Times New Roman" w:hAnsi="Times New Roman"/>
          <w:sz w:val="24"/>
          <w:szCs w:val="24"/>
        </w:rPr>
        <w:t>рифмовки (закрепление понятий).</w:t>
      </w:r>
    </w:p>
    <w:p w14:paraId="5B51CB6A"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Алексей Николаевич Толстой (1ч)</w:t>
      </w:r>
    </w:p>
    <w:p w14:paraId="6BF5986B"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и творчество. (Обзор.) Автобиографическая повесть «Детство Никиты». Память детства и чувство Родины. Роман-эпопея «Хождение по мукам» Работа над романом. Историзм и злободневность. Композиция романа. Образ Петра</w:t>
      </w:r>
      <w:r>
        <w:rPr>
          <w:rFonts w:ascii="Times New Roman" w:hAnsi="Times New Roman"/>
          <w:sz w:val="24"/>
          <w:szCs w:val="24"/>
        </w:rPr>
        <w:t xml:space="preserve"> Первого. Становление личности.</w:t>
      </w:r>
    </w:p>
    <w:p w14:paraId="47E524D3"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Михаил</w:t>
      </w:r>
      <w:r>
        <w:rPr>
          <w:rFonts w:ascii="Times New Roman" w:hAnsi="Times New Roman"/>
          <w:b/>
          <w:sz w:val="24"/>
          <w:szCs w:val="24"/>
        </w:rPr>
        <w:t xml:space="preserve"> Михайлович Пришвин (1ч)</w:t>
      </w:r>
    </w:p>
    <w:p w14:paraId="3CC2987B"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и творчество. Путевые очерки. «Черный араб». Особенности художественного мироощущения Пришвина. Пришвин и модернизм. Философия природы. «Жень-</w:t>
      </w:r>
      <w:proofErr w:type="spellStart"/>
      <w:r w:rsidRPr="00E56B1B">
        <w:rPr>
          <w:rFonts w:ascii="Times New Roman" w:hAnsi="Times New Roman"/>
          <w:sz w:val="24"/>
          <w:szCs w:val="24"/>
        </w:rPr>
        <w:t>шень</w:t>
      </w:r>
      <w:proofErr w:type="spellEnd"/>
      <w:r w:rsidRPr="00E56B1B">
        <w:rPr>
          <w:rFonts w:ascii="Times New Roman" w:hAnsi="Times New Roman"/>
          <w:sz w:val="24"/>
          <w:szCs w:val="24"/>
        </w:rPr>
        <w:t>». Сказки о Правде. «Кладовая с</w:t>
      </w:r>
      <w:r>
        <w:rPr>
          <w:rFonts w:ascii="Times New Roman" w:hAnsi="Times New Roman"/>
          <w:sz w:val="24"/>
          <w:szCs w:val="24"/>
        </w:rPr>
        <w:t>олнца». Дневник как дело жизни.</w:t>
      </w:r>
    </w:p>
    <w:p w14:paraId="10607AC2"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Борис Леонидов</w:t>
      </w:r>
      <w:r>
        <w:rPr>
          <w:rFonts w:ascii="Times New Roman" w:hAnsi="Times New Roman"/>
          <w:b/>
          <w:sz w:val="24"/>
          <w:szCs w:val="24"/>
        </w:rPr>
        <w:t>ич Пастернак (2ч)</w:t>
      </w:r>
    </w:p>
    <w:p w14:paraId="6052104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и творчество. (Обзор.) Стихотворения: «Февраль. Достать чернил и плакать!..», «Определение поэзии», «Во всем мне хочется дойти...», «Гамлет», «Зимняя ночь» (указанные произведения обязательны для изучения). «Марбург», «Быть знаменитым некрасиво...». (Возможен выбор двух других стихотворений.) Тема по эта и поэзии в творчестве Пастернака. Любовная лирика поэта. Философская глубина раздумий. Стремление постичь мир, «дойти до самой Роман «Доктор Живаго»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w:t>
      </w:r>
      <w:r>
        <w:rPr>
          <w:rFonts w:ascii="Times New Roman" w:hAnsi="Times New Roman"/>
          <w:sz w:val="24"/>
          <w:szCs w:val="24"/>
        </w:rPr>
        <w:t>ратуры в творчестве Пастернака.</w:t>
      </w:r>
    </w:p>
    <w:p w14:paraId="47488A81"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Анна Андреевна Ахматова (4ч)</w:t>
      </w:r>
    </w:p>
    <w:p w14:paraId="44F64E9B"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Жизнь и творчество. (Обзор.) Стихотворения: «Песня последней встречи...», «Сжала руки под темной вуалью...», «Мне ни к чему одические рати...», «Мне голос был. Он звал </w:t>
      </w:r>
      <w:proofErr w:type="spellStart"/>
      <w:r w:rsidRPr="00E56B1B">
        <w:rPr>
          <w:rFonts w:ascii="Times New Roman" w:hAnsi="Times New Roman"/>
          <w:sz w:val="24"/>
          <w:szCs w:val="24"/>
        </w:rPr>
        <w:t>утешно</w:t>
      </w:r>
      <w:proofErr w:type="spellEnd"/>
      <w:r w:rsidRPr="00E56B1B">
        <w:rPr>
          <w:rFonts w:ascii="Times New Roman" w:hAnsi="Times New Roman"/>
          <w:sz w:val="24"/>
          <w:szCs w:val="24"/>
        </w:rPr>
        <w:t xml:space="preserve">...», «Родная земля» (указанные произведения обязательны для изучения). «Я научилась просто, мудро жить...», «Приморский сонет».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w:t>
      </w:r>
      <w:proofErr w:type="spellStart"/>
      <w:r w:rsidRPr="00E56B1B">
        <w:rPr>
          <w:rFonts w:ascii="Times New Roman" w:hAnsi="Times New Roman"/>
          <w:sz w:val="24"/>
          <w:szCs w:val="24"/>
        </w:rPr>
        <w:t>Слиянность</w:t>
      </w:r>
      <w:proofErr w:type="spellEnd"/>
      <w:r w:rsidRPr="00E56B1B">
        <w:rPr>
          <w:rFonts w:ascii="Times New Roman" w:hAnsi="Times New Roman"/>
          <w:sz w:val="24"/>
          <w:szCs w:val="24"/>
        </w:rPr>
        <w:t xml:space="preserve">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w:t>
      </w:r>
      <w:r w:rsidRPr="00E56B1B">
        <w:rPr>
          <w:rFonts w:ascii="Times New Roman" w:hAnsi="Times New Roman"/>
          <w:sz w:val="24"/>
          <w:szCs w:val="24"/>
        </w:rPr>
        <w:lastRenderedPageBreak/>
        <w:t>Великой Отечественной войны. Поэма «Реквием».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w:t>
      </w:r>
      <w:r>
        <w:rPr>
          <w:rFonts w:ascii="Times New Roman" w:hAnsi="Times New Roman"/>
          <w:sz w:val="24"/>
          <w:szCs w:val="24"/>
        </w:rPr>
        <w:t>ности жанра и композиции поэмы.</w:t>
      </w:r>
    </w:p>
    <w:p w14:paraId="38325EA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Теория литературы. Лирическое и эпическое в поэме как жанре литературы (закрепление понятия). Сюжетность л</w:t>
      </w:r>
      <w:r>
        <w:rPr>
          <w:rFonts w:ascii="Times New Roman" w:hAnsi="Times New Roman"/>
          <w:sz w:val="24"/>
          <w:szCs w:val="24"/>
        </w:rPr>
        <w:t>ирики (развитие представлений).</w:t>
      </w:r>
    </w:p>
    <w:p w14:paraId="7F673943"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Ник</w:t>
      </w:r>
      <w:r>
        <w:rPr>
          <w:rFonts w:ascii="Times New Roman" w:hAnsi="Times New Roman"/>
          <w:b/>
          <w:sz w:val="24"/>
          <w:szCs w:val="24"/>
        </w:rPr>
        <w:t>олай Алексеевич Заболоцкий (1ч)</w:t>
      </w:r>
    </w:p>
    <w:p w14:paraId="360CA970"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и творчество. Первые поэтические публикации. Сборник «Столбцы». Философский характер произведений писателя. Человек и при</w:t>
      </w:r>
      <w:r>
        <w:rPr>
          <w:rFonts w:ascii="Times New Roman" w:hAnsi="Times New Roman"/>
          <w:sz w:val="24"/>
          <w:szCs w:val="24"/>
        </w:rPr>
        <w:t xml:space="preserve">рода в поэзии Н. </w:t>
      </w:r>
      <w:proofErr w:type="spellStart"/>
      <w:r>
        <w:rPr>
          <w:rFonts w:ascii="Times New Roman" w:hAnsi="Times New Roman"/>
          <w:sz w:val="24"/>
          <w:szCs w:val="24"/>
        </w:rPr>
        <w:t>А.Заболоцкого</w:t>
      </w:r>
      <w:proofErr w:type="spellEnd"/>
      <w:r>
        <w:rPr>
          <w:rFonts w:ascii="Times New Roman" w:hAnsi="Times New Roman"/>
          <w:sz w:val="24"/>
          <w:szCs w:val="24"/>
        </w:rPr>
        <w:t>.</w:t>
      </w:r>
    </w:p>
    <w:p w14:paraId="1ECD0F52"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Ми</w:t>
      </w:r>
      <w:r>
        <w:rPr>
          <w:rFonts w:ascii="Times New Roman" w:hAnsi="Times New Roman"/>
          <w:b/>
          <w:sz w:val="24"/>
          <w:szCs w:val="24"/>
        </w:rPr>
        <w:t>хаил Александрович Шолохов (6ч)</w:t>
      </w:r>
    </w:p>
    <w:p w14:paraId="3BD18A4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Творчество. Личность. (Обзор.) «Тихий Дон» —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 в эпопее. Женские судьбы в романе. Функция пейзажа в произведении. Шолохов как мастер психологического портрета. Утверждение высоких нравственных ценностей в романе. Традиции Л. Н. Толстого в прозе М. 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Теория литературы.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w:t>
      </w:r>
      <w:r>
        <w:rPr>
          <w:rFonts w:ascii="Times New Roman" w:hAnsi="Times New Roman"/>
          <w:sz w:val="24"/>
          <w:szCs w:val="24"/>
        </w:rPr>
        <w:t>естве (развитие представлений).</w:t>
      </w:r>
    </w:p>
    <w:p w14:paraId="70B2257F"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Из мир</w:t>
      </w:r>
      <w:r>
        <w:rPr>
          <w:rFonts w:ascii="Times New Roman" w:hAnsi="Times New Roman"/>
          <w:b/>
          <w:sz w:val="24"/>
          <w:szCs w:val="24"/>
        </w:rPr>
        <w:t>овой литературы 30-х годов (1ч)</w:t>
      </w:r>
    </w:p>
    <w:p w14:paraId="7D556E52"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 Хаксли «О дивный новый мир»</w:t>
      </w:r>
      <w:r>
        <w:rPr>
          <w:rFonts w:ascii="Times New Roman" w:hAnsi="Times New Roman"/>
          <w:sz w:val="24"/>
          <w:szCs w:val="24"/>
        </w:rPr>
        <w:t>: антиутопия. Хаксли и Замятин.</w:t>
      </w:r>
    </w:p>
    <w:p w14:paraId="5176434A"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Алекса</w:t>
      </w:r>
      <w:r>
        <w:rPr>
          <w:rFonts w:ascii="Times New Roman" w:hAnsi="Times New Roman"/>
          <w:b/>
          <w:sz w:val="24"/>
          <w:szCs w:val="24"/>
        </w:rPr>
        <w:t>ндр Трифонович Твардовский (1ч)</w:t>
      </w:r>
    </w:p>
    <w:p w14:paraId="41003F55"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Жизнь и творчество. Личность. 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«Страна </w:t>
      </w:r>
      <w:proofErr w:type="spellStart"/>
      <w:r w:rsidRPr="00E56B1B">
        <w:rPr>
          <w:rFonts w:ascii="Times New Roman" w:hAnsi="Times New Roman"/>
          <w:sz w:val="24"/>
          <w:szCs w:val="24"/>
        </w:rPr>
        <w:t>Муравия</w:t>
      </w:r>
      <w:proofErr w:type="spellEnd"/>
      <w:r w:rsidRPr="00E56B1B">
        <w:rPr>
          <w:rFonts w:ascii="Times New Roman" w:hAnsi="Times New Roman"/>
          <w:sz w:val="24"/>
          <w:szCs w:val="24"/>
        </w:rPr>
        <w:t>», «Василий Тёркин», «Дом у дороги», «За далью — даль», «Тёркин на</w:t>
      </w:r>
      <w:r>
        <w:rPr>
          <w:rFonts w:ascii="Times New Roman" w:hAnsi="Times New Roman"/>
          <w:sz w:val="24"/>
          <w:szCs w:val="24"/>
        </w:rPr>
        <w:t xml:space="preserve"> том свете», «По праву памяти».</w:t>
      </w:r>
    </w:p>
    <w:p w14:paraId="418A645D"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lastRenderedPageBreak/>
        <w:t>Теория литературы. Традиции и новаторство в поэзии (закрепление понятия). Гражданственность поэзии (развитие представлений). Литература периода     В</w:t>
      </w:r>
      <w:r>
        <w:rPr>
          <w:rFonts w:ascii="Times New Roman" w:hAnsi="Times New Roman"/>
          <w:sz w:val="24"/>
          <w:szCs w:val="24"/>
        </w:rPr>
        <w:t>еликой Отечественной войны (1ч)</w:t>
      </w:r>
    </w:p>
    <w:p w14:paraId="75391E5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Писатели на фронтах Великой Отечественной войны. Поэзия, проза </w:t>
      </w:r>
      <w:r>
        <w:rPr>
          <w:rFonts w:ascii="Times New Roman" w:hAnsi="Times New Roman"/>
          <w:sz w:val="24"/>
          <w:szCs w:val="24"/>
        </w:rPr>
        <w:t>и драматургия военного времени.</w:t>
      </w:r>
    </w:p>
    <w:p w14:paraId="2B4F1381"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Ал</w:t>
      </w:r>
      <w:r>
        <w:rPr>
          <w:rFonts w:ascii="Times New Roman" w:hAnsi="Times New Roman"/>
          <w:b/>
          <w:sz w:val="24"/>
          <w:szCs w:val="24"/>
        </w:rPr>
        <w:t>ександр Исаевич Солженицын (4ч)</w:t>
      </w:r>
    </w:p>
    <w:p w14:paraId="13AC1269"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Жизнь. Творчество. Личность. (Обзор.) «Лагерные университеты» Солженицына – путь к главной теме. Романы «Архипелаг ГУЛАГ» (обзор) и «В круге первом» (обзор). Повесть «Один день Ивана Денисовича».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w:t>
      </w:r>
      <w:r>
        <w:rPr>
          <w:rFonts w:ascii="Times New Roman" w:hAnsi="Times New Roman"/>
          <w:sz w:val="24"/>
          <w:szCs w:val="24"/>
        </w:rPr>
        <w:t xml:space="preserve"> в контексте трагической эпохи.</w:t>
      </w:r>
    </w:p>
    <w:p w14:paraId="4B4AF1C1"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Теория литературы. Прототип литературного героя (закрепление понятия). Житие как литературный повествовательный жанр (закреплени</w:t>
      </w:r>
      <w:r>
        <w:rPr>
          <w:rFonts w:ascii="Times New Roman" w:hAnsi="Times New Roman"/>
          <w:sz w:val="24"/>
          <w:szCs w:val="24"/>
        </w:rPr>
        <w:t>е понятия).</w:t>
      </w:r>
    </w:p>
    <w:p w14:paraId="15294804"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Из мировой литературы (1ч)</w:t>
      </w:r>
    </w:p>
    <w:p w14:paraId="6BBC7F31"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А. Камю. «Посторонний»: экзистенциализм и отчуждение. </w:t>
      </w:r>
      <w:proofErr w:type="spellStart"/>
      <w:r w:rsidRPr="00E56B1B">
        <w:rPr>
          <w:rFonts w:ascii="Times New Roman" w:hAnsi="Times New Roman"/>
          <w:sz w:val="24"/>
          <w:szCs w:val="24"/>
        </w:rPr>
        <w:t>Э.Хемингуэй</w:t>
      </w:r>
      <w:proofErr w:type="spellEnd"/>
      <w:r w:rsidRPr="00E56B1B">
        <w:rPr>
          <w:rFonts w:ascii="Times New Roman" w:hAnsi="Times New Roman"/>
          <w:sz w:val="24"/>
          <w:szCs w:val="24"/>
        </w:rPr>
        <w:t>: «человек выстоит. «Старик и море».</w:t>
      </w:r>
    </w:p>
    <w:p w14:paraId="39686E6A" w14:textId="77777777" w:rsidR="00D1424A" w:rsidRPr="00E56B1B" w:rsidRDefault="00D1424A" w:rsidP="00E56B1B">
      <w:pPr>
        <w:rPr>
          <w:rFonts w:ascii="Times New Roman" w:hAnsi="Times New Roman"/>
          <w:sz w:val="24"/>
          <w:szCs w:val="24"/>
        </w:rPr>
      </w:pPr>
    </w:p>
    <w:p w14:paraId="7660BCD5" w14:textId="77777777" w:rsidR="00D1424A" w:rsidRPr="00E56B1B" w:rsidRDefault="00D1424A" w:rsidP="00E56B1B">
      <w:pPr>
        <w:rPr>
          <w:rFonts w:ascii="Times New Roman" w:hAnsi="Times New Roman"/>
          <w:b/>
          <w:sz w:val="24"/>
          <w:szCs w:val="24"/>
        </w:rPr>
      </w:pPr>
      <w:r>
        <w:rPr>
          <w:rFonts w:ascii="Times New Roman" w:hAnsi="Times New Roman"/>
          <w:b/>
          <w:sz w:val="24"/>
          <w:szCs w:val="24"/>
        </w:rPr>
        <w:t>Полвека русской поэзии (1ч)</w:t>
      </w:r>
    </w:p>
    <w:p w14:paraId="78393FE5"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Время «поэтического бума». Влияние «оттепели» 60-х гг. на развитие литературы. Сохранение классических традиций в 1970-е годы. Поэтическая философия. </w:t>
      </w:r>
      <w:r>
        <w:rPr>
          <w:rFonts w:ascii="Times New Roman" w:hAnsi="Times New Roman"/>
          <w:sz w:val="24"/>
          <w:szCs w:val="24"/>
        </w:rPr>
        <w:t>Авторская песня. Постмодернизм.</w:t>
      </w:r>
    </w:p>
    <w:p w14:paraId="47553298"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Современность и «</w:t>
      </w:r>
      <w:proofErr w:type="spellStart"/>
      <w:r w:rsidRPr="00E56B1B">
        <w:rPr>
          <w:rFonts w:ascii="Times New Roman" w:hAnsi="Times New Roman"/>
          <w:b/>
          <w:sz w:val="24"/>
          <w:szCs w:val="24"/>
        </w:rPr>
        <w:t>постсовременн</w:t>
      </w:r>
      <w:r>
        <w:rPr>
          <w:rFonts w:ascii="Times New Roman" w:hAnsi="Times New Roman"/>
          <w:b/>
          <w:sz w:val="24"/>
          <w:szCs w:val="24"/>
        </w:rPr>
        <w:t>ость</w:t>
      </w:r>
      <w:proofErr w:type="spellEnd"/>
      <w:r>
        <w:rPr>
          <w:rFonts w:ascii="Times New Roman" w:hAnsi="Times New Roman"/>
          <w:b/>
          <w:sz w:val="24"/>
          <w:szCs w:val="24"/>
        </w:rPr>
        <w:t>» в мировой литературе (1ч)</w:t>
      </w:r>
    </w:p>
    <w:p w14:paraId="2A82DB8B"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Внеклассное чтение. Ф. Саган. «Немного солнца в холодной воде»: «молодежные» шестидесятые. Г.-Г. Маркес: магический реализм в романе «Сто лет одиночества». У. Эко. «Имя</w:t>
      </w:r>
      <w:r>
        <w:rPr>
          <w:rFonts w:ascii="Times New Roman" w:hAnsi="Times New Roman"/>
          <w:sz w:val="24"/>
          <w:szCs w:val="24"/>
        </w:rPr>
        <w:t xml:space="preserve"> розы»: постмодернизм. (Обзор.)</w:t>
      </w:r>
    </w:p>
    <w:p w14:paraId="792D33AB"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Ру</w:t>
      </w:r>
      <w:r>
        <w:rPr>
          <w:rFonts w:ascii="Times New Roman" w:hAnsi="Times New Roman"/>
          <w:b/>
          <w:sz w:val="24"/>
          <w:szCs w:val="24"/>
        </w:rPr>
        <w:t>сская проза в 50—90-е годы (6ч)</w:t>
      </w:r>
    </w:p>
    <w:p w14:paraId="56240E99"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Сороковые годы как этап осмысления Великой Отечественной войны, предшествующий «оттепели». Повести о войне 1940—1970 гг. Виктор Платонович Некрасов и его повесть «В окопах Сталинграда» «Оттепель»— начало самовосстановления литературы и нового типа </w:t>
      </w:r>
      <w:r w:rsidRPr="00E56B1B">
        <w:rPr>
          <w:rFonts w:ascii="Times New Roman" w:hAnsi="Times New Roman"/>
          <w:sz w:val="24"/>
          <w:szCs w:val="24"/>
        </w:rPr>
        <w:lastRenderedPageBreak/>
        <w:t>литературного развития. «Деревенская проза». Повести Б. Можаева «Живой» и В. Белова «Привычное дело»: глубина и цельность нравственного мира человека от земли.</w:t>
      </w:r>
    </w:p>
    <w:p w14:paraId="4050D79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«Горит село, горит родное». Проза Валентина Распутина. Первая повесть В. Распутина «Деньги для Марии». Повесть «Последний срок». Повесть «Живи и помни». Повести «Прощание с Матёрой» и «Пожар». Характеры и сюжеты Василия Шукшина. Александр Вампилов и литературный перекрёсток 1960—1970-х гг. Василий Шукшин и Александр Вампилов: общее понимание сложности современного быта. Крест бесконечный Виктора Петровича Астафьева. Фёдор Александрович Абрамов. На войне остаться человеком. («Лейтенантская» проза — окопная земля.) Юрий Васильевич Бондарев. Повести «Батареи просят огня», «Последние залпы». Повести К. Воробьёва «Убиты под Москвой», В. Кондратьева «Сашка», Е. Носова «Усвятские </w:t>
      </w:r>
      <w:proofErr w:type="spellStart"/>
      <w:r w:rsidRPr="00E56B1B">
        <w:rPr>
          <w:rFonts w:ascii="Times New Roman" w:hAnsi="Times New Roman"/>
          <w:sz w:val="24"/>
          <w:szCs w:val="24"/>
        </w:rPr>
        <w:t>шлемоносцы</w:t>
      </w:r>
      <w:proofErr w:type="spellEnd"/>
      <w:r w:rsidRPr="00E56B1B">
        <w:rPr>
          <w:rFonts w:ascii="Times New Roman" w:hAnsi="Times New Roman"/>
          <w:sz w:val="24"/>
          <w:szCs w:val="24"/>
        </w:rPr>
        <w:t xml:space="preserve">». Юрий Трифонов и новый </w:t>
      </w:r>
      <w:proofErr w:type="spellStart"/>
      <w:r w:rsidRPr="00E56B1B">
        <w:rPr>
          <w:rFonts w:ascii="Times New Roman" w:hAnsi="Times New Roman"/>
          <w:sz w:val="24"/>
          <w:szCs w:val="24"/>
        </w:rPr>
        <w:t>персонажный</w:t>
      </w:r>
      <w:proofErr w:type="spellEnd"/>
      <w:r w:rsidRPr="00E56B1B">
        <w:rPr>
          <w:rFonts w:ascii="Times New Roman" w:hAnsi="Times New Roman"/>
          <w:sz w:val="24"/>
          <w:szCs w:val="24"/>
        </w:rPr>
        <w:t xml:space="preserve"> ряд городской прозы, самопознание личности в прозе Андрея Битова, фантастика городского и барачног</w:t>
      </w:r>
      <w:r>
        <w:rPr>
          <w:rFonts w:ascii="Times New Roman" w:hAnsi="Times New Roman"/>
          <w:sz w:val="24"/>
          <w:szCs w:val="24"/>
        </w:rPr>
        <w:t>о быта в повестях Вл. Маканина.</w:t>
      </w:r>
    </w:p>
    <w:p w14:paraId="786B13FE"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Итоговые уро</w:t>
      </w:r>
      <w:r>
        <w:rPr>
          <w:rFonts w:ascii="Times New Roman" w:hAnsi="Times New Roman"/>
          <w:b/>
          <w:sz w:val="24"/>
          <w:szCs w:val="24"/>
        </w:rPr>
        <w:t>ки (1ч)</w:t>
      </w:r>
    </w:p>
    <w:p w14:paraId="3EEADF33"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Проблемы и уроки литературы XX века. От реализма к постмодернизму. Контрольное тестирование.</w:t>
      </w:r>
    </w:p>
    <w:p w14:paraId="29F0C8F6" w14:textId="77777777" w:rsidR="00D1424A" w:rsidRDefault="00D1424A" w:rsidP="00CB0694">
      <w:pPr>
        <w:shd w:val="clear" w:color="auto" w:fill="FFFFFF"/>
        <w:spacing w:after="150" w:line="240" w:lineRule="auto"/>
        <w:jc w:val="center"/>
        <w:rPr>
          <w:rFonts w:ascii="Times New Roman" w:hAnsi="Times New Roman"/>
          <w:b/>
          <w:bCs/>
          <w:color w:val="000000"/>
          <w:sz w:val="24"/>
          <w:szCs w:val="24"/>
          <w:lang w:eastAsia="ru-RU"/>
        </w:rPr>
      </w:pPr>
    </w:p>
    <w:p w14:paraId="319DAD4B" w14:textId="77777777" w:rsidR="005C664A" w:rsidRDefault="00D1424A" w:rsidP="005C664A">
      <w:pPr>
        <w:jc w:val="center"/>
        <w:rPr>
          <w:rFonts w:ascii="Times New Roman" w:hAnsi="Times New Roman"/>
          <w:b/>
          <w:sz w:val="24"/>
          <w:szCs w:val="24"/>
        </w:rPr>
      </w:pPr>
      <w:r w:rsidRPr="00CB0694">
        <w:rPr>
          <w:rFonts w:ascii="Times New Roman" w:hAnsi="Times New Roman"/>
          <w:b/>
          <w:bCs/>
          <w:color w:val="000000"/>
          <w:sz w:val="24"/>
          <w:szCs w:val="24"/>
          <w:lang w:eastAsia="ru-RU"/>
        </w:rPr>
        <w:t>ТЕМАТИЧЕСКОЕ ПЛАНИРОВАНИЕ</w:t>
      </w:r>
      <w:r w:rsidR="005C664A" w:rsidRPr="005C664A">
        <w:rPr>
          <w:rFonts w:ascii="Times New Roman" w:hAnsi="Times New Roman"/>
          <w:b/>
          <w:sz w:val="24"/>
          <w:szCs w:val="24"/>
        </w:rPr>
        <w:t xml:space="preserve"> </w:t>
      </w:r>
    </w:p>
    <w:p w14:paraId="507C7525" w14:textId="35D1184A" w:rsidR="005C664A" w:rsidRPr="00DB6BB3" w:rsidRDefault="005C664A" w:rsidP="005C664A">
      <w:pPr>
        <w:jc w:val="center"/>
        <w:rPr>
          <w:rFonts w:ascii="Times New Roman" w:hAnsi="Times New Roman"/>
          <w:b/>
          <w:sz w:val="24"/>
          <w:szCs w:val="24"/>
        </w:rPr>
      </w:pPr>
      <w:r w:rsidRPr="00DB6BB3">
        <w:rPr>
          <w:rFonts w:ascii="Times New Roman" w:hAnsi="Times New Roman"/>
          <w:b/>
          <w:sz w:val="24"/>
          <w:szCs w:val="24"/>
        </w:rPr>
        <w:t>Внесены изменения в тематическое планирование с учётом программы воспитания.</w:t>
      </w:r>
    </w:p>
    <w:p w14:paraId="155A492E" w14:textId="51A6F8DD" w:rsidR="00D1424A" w:rsidRPr="00CB0694" w:rsidRDefault="00D1424A" w:rsidP="00CB0694">
      <w:pPr>
        <w:shd w:val="clear" w:color="auto" w:fill="FFFFFF"/>
        <w:spacing w:after="150" w:line="240" w:lineRule="auto"/>
        <w:jc w:val="center"/>
        <w:rPr>
          <w:rFonts w:ascii="Times New Roman" w:hAnsi="Times New Roman"/>
          <w:color w:val="000000"/>
          <w:sz w:val="24"/>
          <w:szCs w:val="24"/>
          <w:lang w:eastAsia="ru-RU"/>
        </w:rPr>
      </w:pPr>
    </w:p>
    <w:tbl>
      <w:tblPr>
        <w:tblW w:w="14999" w:type="dxa"/>
        <w:tblCellMar>
          <w:top w:w="105" w:type="dxa"/>
          <w:left w:w="105" w:type="dxa"/>
          <w:bottom w:w="105" w:type="dxa"/>
          <w:right w:w="105" w:type="dxa"/>
        </w:tblCellMar>
        <w:tblLook w:val="00A0" w:firstRow="1" w:lastRow="0" w:firstColumn="1" w:lastColumn="0" w:noHBand="0" w:noVBand="0"/>
      </w:tblPr>
      <w:tblGrid>
        <w:gridCol w:w="1229"/>
        <w:gridCol w:w="10793"/>
        <w:gridCol w:w="2977"/>
      </w:tblGrid>
      <w:tr w:rsidR="00D1424A" w:rsidRPr="00CB0694" w14:paraId="05862E95" w14:textId="77777777" w:rsidTr="001A2AAD">
        <w:trPr>
          <w:trHeight w:val="426"/>
        </w:trPr>
        <w:tc>
          <w:tcPr>
            <w:tcW w:w="122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3B62BF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 </w:t>
            </w:r>
            <w:r w:rsidRPr="00CB0694">
              <w:rPr>
                <w:rFonts w:ascii="Times New Roman" w:hAnsi="Times New Roman"/>
                <w:b/>
                <w:bCs/>
                <w:color w:val="000000"/>
                <w:sz w:val="24"/>
                <w:szCs w:val="24"/>
                <w:lang w:eastAsia="ru-RU"/>
              </w:rPr>
              <w:t>п/п</w:t>
            </w:r>
          </w:p>
        </w:tc>
        <w:tc>
          <w:tcPr>
            <w:tcW w:w="10793"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EC0D2A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p w14:paraId="065D640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Раздел. Тема урока</w:t>
            </w:r>
          </w:p>
        </w:tc>
        <w:tc>
          <w:tcPr>
            <w:tcW w:w="297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7D3057C"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Количество часов</w:t>
            </w:r>
          </w:p>
        </w:tc>
      </w:tr>
      <w:tr w:rsidR="00D1424A" w:rsidRPr="00CB0694" w14:paraId="616075C8" w14:textId="77777777" w:rsidTr="001A2AAD">
        <w:trPr>
          <w:trHeight w:val="276"/>
        </w:trPr>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tcPr>
          <w:p w14:paraId="07B5B704" w14:textId="77777777" w:rsidR="00D1424A" w:rsidRPr="00CB0694" w:rsidRDefault="00D1424A" w:rsidP="001A2AAD">
            <w:pPr>
              <w:spacing w:after="0" w:line="240" w:lineRule="auto"/>
              <w:rPr>
                <w:rFonts w:ascii="Times New Roman" w:hAnsi="Times New Roman"/>
                <w:color w:val="000000"/>
                <w:sz w:val="24"/>
                <w:szCs w:val="24"/>
                <w:lang w:eastAsia="ru-RU"/>
              </w:rPr>
            </w:pPr>
          </w:p>
        </w:tc>
        <w:tc>
          <w:tcPr>
            <w:tcW w:w="10793" w:type="dxa"/>
            <w:vMerge/>
            <w:tcBorders>
              <w:top w:val="single" w:sz="6" w:space="0" w:color="000001"/>
              <w:left w:val="single" w:sz="6" w:space="0" w:color="000001"/>
              <w:bottom w:val="single" w:sz="6" w:space="0" w:color="000001"/>
              <w:right w:val="single" w:sz="6" w:space="0" w:color="000001"/>
            </w:tcBorders>
            <w:shd w:val="clear" w:color="auto" w:fill="FFFFFF"/>
            <w:vAlign w:val="center"/>
          </w:tcPr>
          <w:p w14:paraId="613AC05C" w14:textId="77777777" w:rsidR="00D1424A" w:rsidRPr="00CB0694" w:rsidRDefault="00D1424A" w:rsidP="001A2AAD">
            <w:pPr>
              <w:spacing w:after="0" w:line="240" w:lineRule="auto"/>
              <w:rPr>
                <w:rFonts w:ascii="Times New Roman" w:hAnsi="Times New Roman"/>
                <w:color w:val="000000"/>
                <w:sz w:val="24"/>
                <w:szCs w:val="24"/>
                <w:lang w:eastAsia="ru-RU"/>
              </w:rPr>
            </w:pPr>
          </w:p>
        </w:tc>
        <w:tc>
          <w:tcPr>
            <w:tcW w:w="2977" w:type="dxa"/>
            <w:vMerge/>
            <w:tcBorders>
              <w:top w:val="single" w:sz="6" w:space="0" w:color="000001"/>
              <w:left w:val="single" w:sz="6" w:space="0" w:color="000001"/>
              <w:bottom w:val="single" w:sz="6" w:space="0" w:color="000001"/>
              <w:right w:val="single" w:sz="6" w:space="0" w:color="000001"/>
            </w:tcBorders>
            <w:shd w:val="clear" w:color="auto" w:fill="FFFFFF"/>
            <w:vAlign w:val="center"/>
          </w:tcPr>
          <w:p w14:paraId="25F27432" w14:textId="77777777" w:rsidR="00D1424A" w:rsidRPr="00CB0694" w:rsidRDefault="00D1424A" w:rsidP="001A2AAD">
            <w:pPr>
              <w:spacing w:after="0" w:line="240" w:lineRule="auto"/>
              <w:rPr>
                <w:rFonts w:ascii="Times New Roman" w:hAnsi="Times New Roman"/>
                <w:color w:val="000000"/>
                <w:sz w:val="24"/>
                <w:szCs w:val="24"/>
                <w:lang w:eastAsia="ru-RU"/>
              </w:rPr>
            </w:pPr>
          </w:p>
        </w:tc>
      </w:tr>
      <w:tr w:rsidR="00D1424A" w:rsidRPr="00CB0694" w14:paraId="64781EE3"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C936EC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F0D51B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Введение</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D056EC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6999D793"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F45CCB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3CAA785"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Введение. Русская литература в контексте мировой художественной культуры XX столетия</w:t>
            </w:r>
            <w:r w:rsidRPr="00CB0694">
              <w:rPr>
                <w:rFonts w:ascii="Times New Roman" w:hAnsi="Times New Roman"/>
                <w:color w:val="000000"/>
                <w:sz w:val="24"/>
                <w:szCs w:val="24"/>
                <w:lang w:eastAsia="ru-RU"/>
              </w:rPr>
              <w:t>. Взаимодействие зарубежной, русской литературы и литературы других народов России, отражение в них “вечных” проблем бытия.</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089980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57E276A" w14:textId="77777777" w:rsidTr="001A2AAD">
        <w:trPr>
          <w:trHeight w:val="60"/>
        </w:trPr>
        <w:tc>
          <w:tcPr>
            <w:tcW w:w="122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DF001A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B7B9EE3"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Изучение языка художественной литературы.</w:t>
            </w:r>
          </w:p>
        </w:tc>
        <w:tc>
          <w:tcPr>
            <w:tcW w:w="2977"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08B27AF"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7C7B58DB" w14:textId="77777777" w:rsidTr="001A2AAD">
        <w:trPr>
          <w:trHeight w:val="9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3BAC1E2"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EACD3AB"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Изучение языка художественной литературы. Анализ художественного текста. Понятие поэтического языка.</w:t>
            </w:r>
          </w:p>
          <w:p w14:paraId="5741156C" w14:textId="77777777" w:rsidR="00D1424A" w:rsidRPr="00CB0694" w:rsidRDefault="00D1424A" w:rsidP="001A2AAD">
            <w:pPr>
              <w:spacing w:after="150" w:line="90" w:lineRule="atLeast"/>
              <w:rPr>
                <w:rFonts w:ascii="Times New Roman" w:hAnsi="Times New Roman"/>
                <w:color w:val="000000"/>
                <w:sz w:val="24"/>
                <w:szCs w:val="24"/>
                <w:lang w:eastAsia="ru-RU"/>
              </w:rPr>
            </w:pP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6DFA2F4"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lastRenderedPageBreak/>
              <w:t>1</w:t>
            </w:r>
          </w:p>
        </w:tc>
      </w:tr>
      <w:tr w:rsidR="00D1424A" w:rsidRPr="00CB0694" w14:paraId="2ADC4294" w14:textId="77777777" w:rsidTr="001A2AAD">
        <w:tc>
          <w:tcPr>
            <w:tcW w:w="122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30CD14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DC482A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Из мировой литературы</w:t>
            </w:r>
          </w:p>
        </w:tc>
        <w:tc>
          <w:tcPr>
            <w:tcW w:w="2977"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6D52AE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15F433DF" w14:textId="77777777" w:rsidTr="001A2AAD">
        <w:trPr>
          <w:trHeight w:val="6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EF2ECF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87AEC8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Недолгое прощание с XIX веком. Поэзия Т.-С. Элиота: «Люди 14 года» Э.-М. Ремарк. «На Западном фронте без перемен»: «потерянное поколение» Ф. Кафка. «Превращение»: абсурд бытия.</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ED17EA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0076245" w14:textId="77777777" w:rsidTr="001A2AAD">
        <w:trPr>
          <w:trHeight w:val="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476A0C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602663A"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Проза </w:t>
            </w:r>
            <w:proofErr w:type="spellStart"/>
            <w:r w:rsidRPr="00CB0694">
              <w:rPr>
                <w:rFonts w:ascii="Times New Roman" w:hAnsi="Times New Roman"/>
                <w:b/>
                <w:bCs/>
                <w:color w:val="000000"/>
                <w:sz w:val="24"/>
                <w:szCs w:val="24"/>
                <w:lang w:eastAsia="ru-RU"/>
              </w:rPr>
              <w:t>XXвека</w:t>
            </w:r>
            <w:proofErr w:type="spellEnd"/>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518B5E9"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2F61C581" w14:textId="77777777" w:rsidTr="001A2AAD">
        <w:trPr>
          <w:trHeight w:val="6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651B480"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7867EA0"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Уникальность литературы Русского зарубежья</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DB477B9"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CF4726F"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4E2C2C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A5708C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Иван Алексеевич Бунин</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7F7EAB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4ч</w:t>
            </w:r>
          </w:p>
        </w:tc>
      </w:tr>
      <w:tr w:rsidR="00D1424A" w:rsidRPr="00CB0694" w14:paraId="7ADA0269" w14:textId="77777777" w:rsidTr="001A2AAD">
        <w:trPr>
          <w:trHeight w:val="450"/>
        </w:trPr>
        <w:tc>
          <w:tcPr>
            <w:tcW w:w="122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8D6BAC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w:t>
            </w:r>
          </w:p>
        </w:tc>
        <w:tc>
          <w:tcPr>
            <w:tcW w:w="10793"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0C855D0" w14:textId="77777777" w:rsidR="00D1424A"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И.А. Бунин. Жизнь и творчество. Лирика И.А. Бунина. Её философичность, лаконизм и изысканность</w:t>
            </w:r>
            <w:r>
              <w:rPr>
                <w:rFonts w:ascii="Times New Roman" w:hAnsi="Times New Roman"/>
                <w:color w:val="000000"/>
                <w:sz w:val="24"/>
                <w:szCs w:val="24"/>
                <w:lang w:eastAsia="ru-RU"/>
              </w:rPr>
              <w:t>.</w:t>
            </w:r>
          </w:p>
          <w:p w14:paraId="7090C727" w14:textId="77777777" w:rsidR="00D1424A" w:rsidRPr="00CB0694" w:rsidRDefault="00D1424A" w:rsidP="001A2AAD">
            <w:pPr>
              <w:spacing w:after="15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«Антоновские яблоки»</w:t>
            </w:r>
          </w:p>
        </w:tc>
        <w:tc>
          <w:tcPr>
            <w:tcW w:w="2977"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D35250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816C95C" w14:textId="77777777" w:rsidTr="001A2AAD">
        <w:trPr>
          <w:trHeight w:val="9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89B6F02"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DFE52C1" w14:textId="77777777" w:rsidR="00D1424A" w:rsidRPr="00CB0694" w:rsidRDefault="00D1424A" w:rsidP="001A2AAD">
            <w:pPr>
              <w:spacing w:after="150" w:line="9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«Господин из Сан-Франциско». Обращение писателя к широчайшим социально-философским обобщениям. Поэтика рассказа.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0B98457"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4CAE767"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D379A6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w:t>
            </w: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92B1BF0"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Тема любви в рассказах И.А. Бунина. «Чистый понедельник», «Солнечный удар».</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5DB9AB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DEBC113"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71BFF3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w:t>
            </w: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81A7537" w14:textId="77777777" w:rsidR="00D1424A" w:rsidRPr="00CB0694" w:rsidRDefault="00D1424A" w:rsidP="001A2AAD">
            <w:pPr>
              <w:spacing w:after="150" w:line="240" w:lineRule="auto"/>
              <w:rPr>
                <w:rFonts w:ascii="Times New Roman" w:hAnsi="Times New Roman"/>
                <w:color w:val="000000"/>
                <w:sz w:val="24"/>
                <w:szCs w:val="24"/>
                <w:lang w:eastAsia="ru-RU"/>
              </w:rPr>
            </w:pPr>
            <w:r w:rsidRPr="00E56B1B">
              <w:rPr>
                <w:rFonts w:ascii="Times New Roman" w:hAnsi="Times New Roman"/>
                <w:sz w:val="24"/>
                <w:szCs w:val="24"/>
              </w:rPr>
              <w:t>Предчувствие гибели традиционного крестьянского уклада</w:t>
            </w:r>
            <w:r>
              <w:rPr>
                <w:rFonts w:ascii="Times New Roman" w:hAnsi="Times New Roman"/>
                <w:sz w:val="24"/>
                <w:szCs w:val="24"/>
              </w:rPr>
              <w:t>. Повесть «Деревня».</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A0F744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66BBD8F"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85AB94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B82247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Александр Иванович Куприн</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ABED7D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5ч</w:t>
            </w:r>
          </w:p>
        </w:tc>
      </w:tr>
      <w:tr w:rsidR="00D1424A" w:rsidRPr="00CB0694" w14:paraId="400D5CA2"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E53D80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w:t>
            </w: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194B1BC"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color w:val="000000"/>
                <w:sz w:val="24"/>
                <w:szCs w:val="24"/>
                <w:lang w:eastAsia="ru-RU"/>
              </w:rPr>
              <w:t>А.И.Куприн</w:t>
            </w:r>
            <w:proofErr w:type="spellEnd"/>
            <w:r w:rsidRPr="00CB0694">
              <w:rPr>
                <w:rFonts w:ascii="Times New Roman" w:hAnsi="Times New Roman"/>
                <w:color w:val="000000"/>
                <w:sz w:val="24"/>
                <w:szCs w:val="24"/>
                <w:lang w:eastAsia="ru-RU"/>
              </w:rPr>
              <w:t>. Судьба и творчество. Трагизм любовной темы в повести «Олеся»</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0733D8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4AEC5B5A"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BA789D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10</w:t>
            </w: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55FF8E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Любовь как высшая ценность мира в рассказе «Гранатовый браслет»</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DDBF90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045ABDA" w14:textId="77777777" w:rsidTr="001A2AAD">
        <w:trPr>
          <w:trHeight w:val="375"/>
        </w:trPr>
        <w:tc>
          <w:tcPr>
            <w:tcW w:w="1229"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8796A2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11</w:t>
            </w:r>
          </w:p>
        </w:tc>
        <w:tc>
          <w:tcPr>
            <w:tcW w:w="10793"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4EB426D"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Трагическая история любви </w:t>
            </w:r>
            <w:proofErr w:type="spellStart"/>
            <w:r w:rsidRPr="00CB0694">
              <w:rPr>
                <w:rFonts w:ascii="Times New Roman" w:hAnsi="Times New Roman"/>
                <w:color w:val="000000"/>
                <w:sz w:val="24"/>
                <w:szCs w:val="24"/>
                <w:lang w:eastAsia="ru-RU"/>
              </w:rPr>
              <w:t>Желткова</w:t>
            </w:r>
            <w:proofErr w:type="spellEnd"/>
            <w:r w:rsidRPr="00CB0694">
              <w:rPr>
                <w:rFonts w:ascii="Times New Roman" w:hAnsi="Times New Roman"/>
                <w:color w:val="000000"/>
                <w:sz w:val="24"/>
                <w:szCs w:val="24"/>
                <w:lang w:eastAsia="ru-RU"/>
              </w:rPr>
              <w:t xml:space="preserve"> и пробуждение души Веры Шеиной. Поэтика рассказа.</w:t>
            </w:r>
          </w:p>
        </w:tc>
        <w:tc>
          <w:tcPr>
            <w:tcW w:w="2977"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0600FA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A2FDF0C" w14:textId="77777777" w:rsidTr="001A2AAD">
        <w:trPr>
          <w:trHeight w:val="15"/>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BDE7B6D" w14:textId="77777777" w:rsidR="00D1424A" w:rsidRPr="00CB0694" w:rsidRDefault="00D1424A" w:rsidP="001A2AAD">
            <w:pPr>
              <w:spacing w:after="150" w:line="15" w:lineRule="atLeast"/>
              <w:jc w:val="center"/>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12-13</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31C50A"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Классное сочинение по творчеству И. А. Бунина, А. И. Куприна</w:t>
            </w:r>
          </w:p>
          <w:p w14:paraId="3D60CC34" w14:textId="77777777" w:rsidR="00D1424A" w:rsidRPr="00CB0694" w:rsidRDefault="00D1424A" w:rsidP="001A2AAD">
            <w:pPr>
              <w:spacing w:after="150" w:line="15" w:lineRule="atLeast"/>
              <w:rPr>
                <w:rFonts w:ascii="Times New Roman" w:hAnsi="Times New Roman"/>
                <w:color w:val="000000"/>
                <w:sz w:val="24"/>
                <w:szCs w:val="24"/>
                <w:lang w:eastAsia="ru-RU"/>
              </w:rPr>
            </w:pP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586A9E0" w14:textId="77777777" w:rsidR="00D1424A" w:rsidRPr="00CB0694" w:rsidRDefault="00D1424A" w:rsidP="001A2AAD">
            <w:pPr>
              <w:spacing w:after="150" w:line="1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w:t>
            </w:r>
          </w:p>
        </w:tc>
      </w:tr>
      <w:tr w:rsidR="00D1424A" w:rsidRPr="00CB0694" w14:paraId="68ECDF88"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98CC60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8968969"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Л. Н. Андреев</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2224CE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4B5278EC" w14:textId="77777777" w:rsidTr="001A2AAD">
        <w:tc>
          <w:tcPr>
            <w:tcW w:w="122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248454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14</w:t>
            </w:r>
          </w:p>
        </w:tc>
        <w:tc>
          <w:tcPr>
            <w:tcW w:w="1079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996FC6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Жизнь и творчество (обзор). От реализма к модернизму. Писатель экспрессионист. Художественное своеобразие творчества. «Большой шлем», «Царь-голод».</w:t>
            </w:r>
          </w:p>
          <w:p w14:paraId="005DD111" w14:textId="77777777" w:rsidR="00D1424A" w:rsidRPr="00CB0694" w:rsidRDefault="00D1424A" w:rsidP="001A2AAD">
            <w:pPr>
              <w:spacing w:after="150" w:line="240" w:lineRule="auto"/>
              <w:rPr>
                <w:rFonts w:ascii="Times New Roman" w:hAnsi="Times New Roman"/>
                <w:color w:val="000000"/>
                <w:sz w:val="24"/>
                <w:szCs w:val="24"/>
                <w:lang w:eastAsia="ru-RU"/>
              </w:rPr>
            </w:pPr>
          </w:p>
          <w:p w14:paraId="2A2A1DE4" w14:textId="77777777" w:rsidR="00D1424A" w:rsidRPr="00CB0694" w:rsidRDefault="00D1424A" w:rsidP="001A2AAD">
            <w:pPr>
              <w:spacing w:after="150" w:line="240" w:lineRule="auto"/>
              <w:rPr>
                <w:rFonts w:ascii="Times New Roman" w:hAnsi="Times New Roman"/>
                <w:color w:val="000000"/>
                <w:sz w:val="24"/>
                <w:szCs w:val="24"/>
                <w:lang w:eastAsia="ru-RU"/>
              </w:rPr>
            </w:pP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CC98DD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lastRenderedPageBreak/>
              <w:t>1</w:t>
            </w:r>
          </w:p>
        </w:tc>
      </w:tr>
      <w:tr w:rsidR="00D1424A" w:rsidRPr="00CB0694" w14:paraId="16A5BCFA"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5F5C21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023A35B"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 С. Шмелев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23E99F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2FA8BB0C"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F4F7C4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15</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76008EF"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Жизнь и творчество (обзор). Трагедия писателя. Творческая индивидуальность. Язык произведений. Эпопея «Солнце мертвых; «Богомолье», «Лето Господне».</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A43A1F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8A8E54D"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71C980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F01D24A"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Б.К. Зайцев</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3ED10C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5A26D2AB" w14:textId="77777777" w:rsidTr="001A2AAD">
        <w:trPr>
          <w:trHeight w:val="10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2719A5B" w14:textId="77777777" w:rsidR="00D1424A" w:rsidRPr="00CB0694" w:rsidRDefault="00D1424A" w:rsidP="001A2AAD">
            <w:pPr>
              <w:spacing w:after="150" w:line="10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16</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B3B77AA" w14:textId="77777777" w:rsidR="00D1424A" w:rsidRPr="00CB0694" w:rsidRDefault="00D1424A" w:rsidP="001A2AAD">
            <w:pPr>
              <w:spacing w:after="150" w:line="105"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Жизнь и творчество (обзор). Особенности религиозного сознания. Художественный мир писателя. «Преподобный Сергий Радонежский»; беллетризованные биографии В.А. Жуковского, И.С. Тургенева, А.П. Чехова.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36A9018" w14:textId="77777777" w:rsidR="00D1424A" w:rsidRPr="00CB0694" w:rsidRDefault="00D1424A" w:rsidP="001A2AAD">
            <w:pPr>
              <w:spacing w:after="150" w:line="10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6B4E2F2E" w14:textId="77777777" w:rsidTr="001A2AAD">
        <w:trPr>
          <w:trHeight w:val="1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E6CBDF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CC09062" w14:textId="77777777" w:rsidR="00D1424A" w:rsidRPr="00CB0694" w:rsidRDefault="00D1424A" w:rsidP="001A2AAD">
            <w:pPr>
              <w:spacing w:after="150" w:line="15"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Т. Аверченко</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26FEFC6" w14:textId="77777777" w:rsidR="00D1424A" w:rsidRPr="00CB0694" w:rsidRDefault="00D1424A" w:rsidP="001A2AAD">
            <w:pPr>
              <w:spacing w:after="150" w:line="15"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43B58AC7" w14:textId="77777777" w:rsidTr="001A2AAD">
        <w:trPr>
          <w:trHeight w:val="7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174F704" w14:textId="77777777" w:rsidR="00D1424A" w:rsidRPr="00CB0694" w:rsidRDefault="00D1424A" w:rsidP="001A2AAD">
            <w:pPr>
              <w:spacing w:after="150" w:line="7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F351F4E" w14:textId="77777777" w:rsidR="00D1424A" w:rsidRPr="00CB0694" w:rsidRDefault="00D1424A" w:rsidP="001A2AAD">
            <w:pPr>
              <w:spacing w:after="150" w:line="75"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Жизнь и творчество (обзор). А. Аверченко и группа журнала «</w:t>
            </w:r>
            <w:proofErr w:type="spellStart"/>
            <w:r w:rsidRPr="00CB0694">
              <w:rPr>
                <w:rFonts w:ascii="Times New Roman" w:hAnsi="Times New Roman"/>
                <w:color w:val="000000"/>
                <w:sz w:val="24"/>
                <w:szCs w:val="24"/>
                <w:lang w:eastAsia="ru-RU"/>
              </w:rPr>
              <w:t>Сатирикон</w:t>
            </w:r>
            <w:proofErr w:type="spellEnd"/>
            <w:r w:rsidRPr="00CB0694">
              <w:rPr>
                <w:rFonts w:ascii="Times New Roman" w:hAnsi="Times New Roman"/>
                <w:color w:val="000000"/>
                <w:sz w:val="24"/>
                <w:szCs w:val="24"/>
                <w:lang w:eastAsia="ru-RU"/>
              </w:rPr>
              <w:t>». Темы и мотивы сатирической новеллистики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3FEDEC8" w14:textId="77777777" w:rsidR="00D1424A" w:rsidRPr="00CB0694" w:rsidRDefault="00D1424A" w:rsidP="001A2AAD">
            <w:pPr>
              <w:spacing w:after="150" w:line="75"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w:t>
            </w:r>
          </w:p>
        </w:tc>
      </w:tr>
      <w:tr w:rsidR="00D1424A" w:rsidRPr="00CB0694" w14:paraId="73A40D6A"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699D24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623D8E8"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Тэффи</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8453F8E"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1ч</w:t>
            </w:r>
          </w:p>
        </w:tc>
      </w:tr>
      <w:tr w:rsidR="00D1424A" w:rsidRPr="00CB0694" w14:paraId="7B186E9D"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7A38BBF"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18</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835227C"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Художественный мир. Юмористические образы рассказов. Мысли о России. Оценка таланта писательницы современниками.</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978D1E2"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613749B1"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35880F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5591871"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В. В. Набоков</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60B793F"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6EE30FB3" w14:textId="77777777" w:rsidTr="001A2AAD">
        <w:trPr>
          <w:trHeight w:val="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112E30B"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C9CEB5E" w14:textId="77777777" w:rsidR="00D1424A" w:rsidRPr="00CB0694" w:rsidRDefault="00D1424A" w:rsidP="001A2AAD">
            <w:pPr>
              <w:spacing w:after="150" w:line="45"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Жизнь и творчество (обзор). Классические традиции в романах писателя. Язык произведений Набокова, его стилистическая индивидуальность.</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AFE7533"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C1D02E2" w14:textId="77777777" w:rsidTr="001A2AAD">
        <w:trPr>
          <w:trHeight w:val="6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7DE2EA1"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20</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1AF9FD8"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Контрольное тестирование по теме «Проза XX века»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993F4A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B0E5E79" w14:textId="77777777" w:rsidTr="001A2AAD">
        <w:trPr>
          <w:trHeight w:val="6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00460A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2FBFA19"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Особенности поэзии начала XX века.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7B6635B"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1FD1DBF1" w14:textId="77777777" w:rsidTr="001A2AAD">
        <w:trPr>
          <w:trHeight w:val="6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14AF538"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21</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3AE0DBC"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Особенности поэзии начала XX века. Модернизм: путь к новой гармонии. Символизм. Акмеизм. Футуризм. Разнообразие творческих индивидуальностей в поэзии Серебряного века.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751951A"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118FDE6" w14:textId="77777777" w:rsidTr="001A2AAD">
        <w:trPr>
          <w:trHeight w:val="6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0EF69B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BB68D89"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Символизм</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5607943"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4ч</w:t>
            </w:r>
          </w:p>
        </w:tc>
      </w:tr>
      <w:tr w:rsidR="00D1424A" w:rsidRPr="00CB0694" w14:paraId="54E7AA43"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6D10C1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CC9964A"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Истоки русского символизма. В. Я. Брюсов. Жизнь и творчество (обзор). Стихотворения. Культ формы в лирике Брюсова.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C9756B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w:t>
            </w:r>
          </w:p>
        </w:tc>
      </w:tr>
      <w:tr w:rsidR="00D1424A" w:rsidRPr="00CB0694" w14:paraId="2C60509F"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67BB44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23</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2BF6C1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К. Д. Бальмонт. Жизнь и творчество (обзор). Стихотворения. Стремление к утонченным способам </w:t>
            </w:r>
            <w:r w:rsidRPr="00CB0694">
              <w:rPr>
                <w:rFonts w:ascii="Times New Roman" w:hAnsi="Times New Roman"/>
                <w:color w:val="000000"/>
                <w:sz w:val="24"/>
                <w:szCs w:val="24"/>
                <w:lang w:eastAsia="ru-RU"/>
              </w:rPr>
              <w:lastRenderedPageBreak/>
              <w:t>выражения чувств и мыслей.</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4A1C06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lastRenderedPageBreak/>
              <w:t>1</w:t>
            </w:r>
          </w:p>
        </w:tc>
      </w:tr>
      <w:tr w:rsidR="00D1424A" w:rsidRPr="00CB0694" w14:paraId="2EDFFEB9"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601A5A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24</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83BB80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Ф. Сологуб (Ф.К. Тетерников). Жизнь и творчество (обзор). Темы и образы поэзии.</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60EBFC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4FF19A6" w14:textId="77777777" w:rsidTr="001A2AAD">
        <w:trPr>
          <w:trHeight w:val="37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23BD95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25</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D0DF284"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А. Белый. Жизнь и творчество (обзор). Стихотворения. Тема родины, боль и тревога за судьбы России.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B1D7AD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F126327"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987B2F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5E9C0BD"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Акмеизм</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393FB0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2ч</w:t>
            </w:r>
          </w:p>
        </w:tc>
      </w:tr>
      <w:tr w:rsidR="00D1424A" w:rsidRPr="00CB0694" w14:paraId="121E52AC" w14:textId="77777777" w:rsidTr="001A2AAD">
        <w:trPr>
          <w:trHeight w:val="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F72DC08"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26</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4700B53"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Истоки акмеизма. Программа акмеизма в статье Н. С. Гумилева "Наследие символизма и акмеизм".</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96F6910"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F39C37A"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0564B6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996993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Н. С. Гумилев Жизнь и творчество (обзор). Стихотворения. Экзотическое, фантастическое и прозаическое в поэзии Гумилева.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1817A3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4995DC1"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60D0E1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DE167A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Футуризм</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B519A4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4ч</w:t>
            </w:r>
          </w:p>
        </w:tc>
      </w:tr>
      <w:tr w:rsidR="00D1424A" w:rsidRPr="00CB0694" w14:paraId="26EF8AD4"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AAE909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28</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5EE357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Манифесты футуризма, их пафос и проблематика. Поэт как миссионер “нового искусства”. </w:t>
            </w:r>
            <w:proofErr w:type="spellStart"/>
            <w:r w:rsidRPr="00CB0694">
              <w:rPr>
                <w:rFonts w:ascii="Times New Roman" w:hAnsi="Times New Roman"/>
                <w:color w:val="000000"/>
                <w:sz w:val="24"/>
                <w:szCs w:val="24"/>
                <w:lang w:eastAsia="ru-RU"/>
              </w:rPr>
              <w:t>И.Ф.Анненский</w:t>
            </w:r>
            <w:proofErr w:type="spellEnd"/>
            <w:r w:rsidRPr="00CB0694">
              <w:rPr>
                <w:rFonts w:ascii="Times New Roman" w:hAnsi="Times New Roman"/>
                <w:color w:val="000000"/>
                <w:sz w:val="24"/>
                <w:szCs w:val="24"/>
                <w:lang w:eastAsia="ru-RU"/>
              </w:rPr>
              <w:t>. Жизнь и творчество (обзор). Творческие искания. «Кипарисовый ларец».</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E86080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050B036"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EADB22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898FC9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И. Северянин. Жизнь и творчество (обзор). Стихотворения. Эмоциональная взволнованность и ироничность поэзии Северянина, оригинальность его словотворчества.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01E954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BD506F5" w14:textId="77777777" w:rsidTr="001A2AAD">
        <w:trPr>
          <w:trHeight w:val="63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284DA0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30</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DAD83FA"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В. Ф. Ходасевич. Жизнь и творчество (обзор). Своеобразие ранней лирики. Сборник «Счастливый домик». Книга «Путем </w:t>
            </w:r>
            <w:proofErr w:type="spellStart"/>
            <w:r w:rsidRPr="00CB0694">
              <w:rPr>
                <w:rFonts w:ascii="Times New Roman" w:hAnsi="Times New Roman"/>
                <w:color w:val="000000"/>
                <w:sz w:val="24"/>
                <w:szCs w:val="24"/>
                <w:lang w:eastAsia="ru-RU"/>
              </w:rPr>
              <w:t>Зерна».Трагическое</w:t>
            </w:r>
            <w:proofErr w:type="spellEnd"/>
            <w:r w:rsidRPr="00CB0694">
              <w:rPr>
                <w:rFonts w:ascii="Times New Roman" w:hAnsi="Times New Roman"/>
                <w:color w:val="000000"/>
                <w:sz w:val="24"/>
                <w:szCs w:val="24"/>
                <w:lang w:eastAsia="ru-RU"/>
              </w:rPr>
              <w:t xml:space="preserve"> восприятие мира в цикле «Европейская ночь».</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4ACFF9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AA86A23" w14:textId="77777777" w:rsidTr="001A2AAD">
        <w:trPr>
          <w:trHeight w:val="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678E86E"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31</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7798E83" w14:textId="77777777" w:rsidR="00D1424A" w:rsidRPr="00CB0694" w:rsidRDefault="00D1424A" w:rsidP="001A2AAD">
            <w:pPr>
              <w:spacing w:after="150" w:line="45" w:lineRule="atLeast"/>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Контрольное тестирование по теме «Поэзия начала XX 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D5D2D86"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4D2E31F5"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9FC8F5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912DEA9" w14:textId="77777777" w:rsidR="00D1424A" w:rsidRPr="00CB0694" w:rsidRDefault="00D1424A" w:rsidP="001A2AAD">
            <w:pPr>
              <w:spacing w:after="150" w:line="30" w:lineRule="atLeast"/>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М.Горький</w:t>
            </w:r>
            <w:proofErr w:type="spellEnd"/>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3F4B0C5"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6ч</w:t>
            </w:r>
          </w:p>
        </w:tc>
      </w:tr>
      <w:tr w:rsidR="00D1424A" w:rsidRPr="00CB0694" w14:paraId="792B68F9"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03F6D48"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32</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C501E81"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Жизнь и творчество </w:t>
            </w:r>
            <w:proofErr w:type="spellStart"/>
            <w:r w:rsidRPr="00CB0694">
              <w:rPr>
                <w:rFonts w:ascii="Times New Roman" w:hAnsi="Times New Roman"/>
                <w:color w:val="000000"/>
                <w:sz w:val="24"/>
                <w:szCs w:val="24"/>
                <w:lang w:eastAsia="ru-RU"/>
              </w:rPr>
              <w:t>М.Горького</w:t>
            </w:r>
            <w:proofErr w:type="spellEnd"/>
            <w:r w:rsidRPr="00CB0694">
              <w:rPr>
                <w:rFonts w:ascii="Times New Roman" w:hAnsi="Times New Roman"/>
                <w:color w:val="000000"/>
                <w:sz w:val="24"/>
                <w:szCs w:val="24"/>
                <w:lang w:eastAsia="ru-RU"/>
              </w:rPr>
              <w:t xml:space="preserve"> (обзор). Сотрудничество писателя с Художественным театром. Рассказы «Старуха Изергиль», «Макар </w:t>
            </w:r>
            <w:proofErr w:type="spellStart"/>
            <w:r w:rsidRPr="00CB0694">
              <w:rPr>
                <w:rFonts w:ascii="Times New Roman" w:hAnsi="Times New Roman"/>
                <w:color w:val="000000"/>
                <w:sz w:val="24"/>
                <w:szCs w:val="24"/>
                <w:lang w:eastAsia="ru-RU"/>
              </w:rPr>
              <w:t>Чудра</w:t>
            </w:r>
            <w:proofErr w:type="spellEnd"/>
            <w:r w:rsidRPr="00CB0694">
              <w:rPr>
                <w:rFonts w:ascii="Times New Roman" w:hAnsi="Times New Roman"/>
                <w:color w:val="000000"/>
                <w:sz w:val="24"/>
                <w:szCs w:val="24"/>
                <w:lang w:eastAsia="ru-RU"/>
              </w:rPr>
              <w:t>». Романтизм ранних рассказов.</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8AEE8F2"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E9D9F06" w14:textId="77777777" w:rsidTr="001A2AAD">
        <w:trPr>
          <w:trHeight w:val="31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167093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8D9B7C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Пьеса </w:t>
            </w:r>
            <w:proofErr w:type="spellStart"/>
            <w:r w:rsidRPr="00CB0694">
              <w:rPr>
                <w:rFonts w:ascii="Times New Roman" w:hAnsi="Times New Roman"/>
                <w:color w:val="000000"/>
                <w:sz w:val="24"/>
                <w:szCs w:val="24"/>
                <w:lang w:eastAsia="ru-RU"/>
              </w:rPr>
              <w:t>М.Горького</w:t>
            </w:r>
            <w:proofErr w:type="spellEnd"/>
            <w:r w:rsidRPr="00CB0694">
              <w:rPr>
                <w:rFonts w:ascii="Times New Roman" w:hAnsi="Times New Roman"/>
                <w:color w:val="000000"/>
                <w:sz w:val="24"/>
                <w:szCs w:val="24"/>
                <w:lang w:eastAsia="ru-RU"/>
              </w:rPr>
              <w:t xml:space="preserve"> «На дне» как социально-философская драма. Смысл названия. Система образов.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36C58F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1F8F444" w14:textId="77777777" w:rsidTr="001A2AAD">
        <w:trPr>
          <w:trHeight w:val="9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FEA71DC"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34</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01EE61B" w14:textId="77777777" w:rsidR="00D1424A" w:rsidRPr="00CB0694" w:rsidRDefault="00D1424A" w:rsidP="001A2AAD">
            <w:pPr>
              <w:spacing w:after="150" w:line="9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Социальная и нравственно - философская проблематика пьесы «На дне».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C6E63D6"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BB6D2DD"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6BFA14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35</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09B130F"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Три правды в пьесе «На дне» и их драматическое столкновение.</w:t>
            </w:r>
          </w:p>
          <w:p w14:paraId="6837005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Проблема счастья в пьесе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115C86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2F4EFB4"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FC45D4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36-37</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B3A287A"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Классное сочинение по творчеству М. Горького</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12FD46C"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w:t>
            </w:r>
          </w:p>
        </w:tc>
      </w:tr>
      <w:tr w:rsidR="00D1424A" w:rsidRPr="00CB0694" w14:paraId="2F7555D2"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99C964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73DBE26"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А.Блок</w:t>
            </w:r>
            <w:proofErr w:type="spellEnd"/>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6B4C1A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4ч</w:t>
            </w:r>
          </w:p>
        </w:tc>
      </w:tr>
      <w:tr w:rsidR="00D1424A" w:rsidRPr="00CB0694" w14:paraId="07CCC806"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36A175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38</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80DDAA4"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А.А. Блок</w:t>
            </w:r>
            <w:r w:rsidRPr="00CB0694">
              <w:rPr>
                <w:rFonts w:ascii="Times New Roman" w:hAnsi="Times New Roman"/>
                <w:color w:val="000000"/>
                <w:sz w:val="24"/>
                <w:szCs w:val="24"/>
                <w:lang w:eastAsia="ru-RU"/>
              </w:rPr>
              <w:t>. Жизнь и творчество. Блок и символизм. Темы и образы ранней лирики А.А. Блока. «Стихи о Прекрасной Даме».</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689995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935F3CB"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62235B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39</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974904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Тема страшного мира в лирике А. Блока. Развитие понятия об образе-символе.</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07CF5D2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787B027"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5D67CEC"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40</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083633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Тема Родины в лирике А. Блока. Ритмы и интонации лирики Блока.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B81397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66C22FB" w14:textId="77777777" w:rsidTr="001A2AAD">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1B7D9B1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41</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CB4844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Поэма «Двенадцать» и сложность её художественного мира.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4442C8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7E15A89" w14:textId="77777777" w:rsidTr="001A2AAD">
        <w:trPr>
          <w:trHeight w:val="10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D86FA6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E405D8A" w14:textId="77777777" w:rsidR="00D1424A" w:rsidRPr="00CB0694" w:rsidRDefault="00D1424A" w:rsidP="001A2AAD">
            <w:pPr>
              <w:spacing w:after="150" w:line="105" w:lineRule="atLeast"/>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Новокрестьянская</w:t>
            </w:r>
            <w:proofErr w:type="spellEnd"/>
            <w:r w:rsidRPr="00CB0694">
              <w:rPr>
                <w:rFonts w:ascii="Times New Roman" w:hAnsi="Times New Roman"/>
                <w:b/>
                <w:bCs/>
                <w:color w:val="000000"/>
                <w:sz w:val="24"/>
                <w:szCs w:val="24"/>
                <w:lang w:eastAsia="ru-RU"/>
              </w:rPr>
              <w:t xml:space="preserve"> поэзия</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6514C19" w14:textId="77777777" w:rsidR="00D1424A" w:rsidRPr="00CB0694" w:rsidRDefault="00D1424A" w:rsidP="001A2AAD">
            <w:pPr>
              <w:spacing w:after="150" w:line="105"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01AE1AD0" w14:textId="77777777" w:rsidTr="001A2AAD">
        <w:trPr>
          <w:trHeight w:val="57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B5B129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FE3DB28"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color w:val="000000"/>
                <w:sz w:val="24"/>
                <w:szCs w:val="24"/>
                <w:lang w:eastAsia="ru-RU"/>
              </w:rPr>
              <w:t>Новокрестьянская</w:t>
            </w:r>
            <w:proofErr w:type="spellEnd"/>
            <w:r w:rsidRPr="00CB0694">
              <w:rPr>
                <w:rFonts w:ascii="Times New Roman" w:hAnsi="Times New Roman"/>
                <w:color w:val="000000"/>
                <w:sz w:val="24"/>
                <w:szCs w:val="24"/>
                <w:lang w:eastAsia="ru-RU"/>
              </w:rPr>
              <w:t xml:space="preserve"> поэзия начала XX века. Отличие </w:t>
            </w:r>
            <w:proofErr w:type="spellStart"/>
            <w:r w:rsidRPr="00CB0694">
              <w:rPr>
                <w:rFonts w:ascii="Times New Roman" w:hAnsi="Times New Roman"/>
                <w:color w:val="000000"/>
                <w:sz w:val="24"/>
                <w:szCs w:val="24"/>
                <w:lang w:eastAsia="ru-RU"/>
              </w:rPr>
              <w:t>новокрестьянской</w:t>
            </w:r>
            <w:proofErr w:type="spellEnd"/>
            <w:r w:rsidRPr="00CB0694">
              <w:rPr>
                <w:rFonts w:ascii="Times New Roman" w:hAnsi="Times New Roman"/>
                <w:color w:val="000000"/>
                <w:sz w:val="24"/>
                <w:szCs w:val="24"/>
                <w:lang w:eastAsia="ru-RU"/>
              </w:rPr>
              <w:t xml:space="preserve"> поэзии от крестьянской поэзии XIX века. Трагическая судьба </w:t>
            </w:r>
            <w:proofErr w:type="spellStart"/>
            <w:r w:rsidRPr="00CB0694">
              <w:rPr>
                <w:rFonts w:ascii="Times New Roman" w:hAnsi="Times New Roman"/>
                <w:color w:val="000000"/>
                <w:sz w:val="24"/>
                <w:szCs w:val="24"/>
                <w:lang w:eastAsia="ru-RU"/>
              </w:rPr>
              <w:t>новокрестьянских</w:t>
            </w:r>
            <w:proofErr w:type="spellEnd"/>
            <w:r w:rsidRPr="00CB0694">
              <w:rPr>
                <w:rFonts w:ascii="Times New Roman" w:hAnsi="Times New Roman"/>
                <w:color w:val="000000"/>
                <w:sz w:val="24"/>
                <w:szCs w:val="24"/>
                <w:lang w:eastAsia="ru-RU"/>
              </w:rPr>
              <w:t xml:space="preserve"> поэтов.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35B53E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60CF094"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F474DE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D8403BD"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Н. А. Клюев.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C90475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3DDBC6BC"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97624C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46E8772"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Н. А. Клюев. Жизнь и творчество (обзор). Стихотворения. «Особое место в литературе начала века крестьянской поэзии.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F4ED20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73956A0"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363E7B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ABC89DB"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С. А. Есенин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E01698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5ч</w:t>
            </w:r>
          </w:p>
        </w:tc>
      </w:tr>
      <w:tr w:rsidR="00D1424A" w:rsidRPr="00CB0694" w14:paraId="69CFE00A" w14:textId="77777777" w:rsidTr="001A2AAD">
        <w:trPr>
          <w:trHeight w:val="7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DBD0D04" w14:textId="77777777" w:rsidR="00D1424A" w:rsidRPr="00CB0694" w:rsidRDefault="00D1424A" w:rsidP="001A2AAD">
            <w:pPr>
              <w:spacing w:after="150" w:line="7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44</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8A94AF0" w14:textId="77777777" w:rsidR="00D1424A" w:rsidRPr="00CB0694" w:rsidRDefault="00D1424A" w:rsidP="001A2AAD">
            <w:pPr>
              <w:spacing w:after="150" w:line="75"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С.А. Есенин. Жизнь и творчество. Всепроникающий лиризм — специфика поэзии Есенина.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1ACB606" w14:textId="77777777" w:rsidR="00D1424A" w:rsidRPr="00CB0694" w:rsidRDefault="00D1424A" w:rsidP="001A2AAD">
            <w:pPr>
              <w:spacing w:after="150" w:line="75"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w:t>
            </w:r>
          </w:p>
        </w:tc>
      </w:tr>
      <w:tr w:rsidR="00D1424A" w:rsidRPr="00CB0694" w14:paraId="13734ABF"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6D2D3FF"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45</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11BBAD9"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Тема России в лирике С.А. Есенина.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5FDBEF2C"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9A2DA1C"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49073A1B"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46</w:t>
            </w: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54D0AE8"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Любовная тема в лирике С.А. Есенина.</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67A82BBD"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6AA0FF26" w14:textId="77777777" w:rsidTr="001A2AAD">
        <w:trPr>
          <w:trHeight w:val="3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79645F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B067D0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Тема быстротечности человеческого бытия в лирике С.А. Есенина. Трагизм восприятия гибели русской деревни.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2F84CA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763CA80" w14:textId="77777777" w:rsidTr="001A2AAD">
        <w:trPr>
          <w:trHeight w:val="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D695143"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48</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C5F45DE" w14:textId="77777777" w:rsidR="00D1424A" w:rsidRPr="00CB0694" w:rsidRDefault="00D1424A" w:rsidP="001A2AAD">
            <w:pPr>
              <w:spacing w:after="150" w:line="45" w:lineRule="atLeast"/>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Подготовка к домашнему сочинению по творчеству С. А. Есенина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E0816E9"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EBFFE6B" w14:textId="77777777" w:rsidTr="001A2AAD">
        <w:trPr>
          <w:trHeight w:val="30"/>
        </w:trPr>
        <w:tc>
          <w:tcPr>
            <w:tcW w:w="1229"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2A5C72E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37B00E89"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Владимир Владимирович Маяковский</w:t>
            </w:r>
          </w:p>
        </w:tc>
        <w:tc>
          <w:tcPr>
            <w:tcW w:w="297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14:paraId="782A6DB7"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4ч</w:t>
            </w:r>
          </w:p>
        </w:tc>
      </w:tr>
      <w:tr w:rsidR="00D1424A" w:rsidRPr="00CB0694" w14:paraId="666F20EC" w14:textId="77777777" w:rsidTr="001A2AAD">
        <w:trPr>
          <w:trHeight w:val="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69008F0"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49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EB3D6A0"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Жизнь и творчество </w:t>
            </w:r>
            <w:proofErr w:type="spellStart"/>
            <w:r w:rsidRPr="00CB0694">
              <w:rPr>
                <w:rFonts w:ascii="Times New Roman" w:hAnsi="Times New Roman"/>
                <w:color w:val="000000"/>
                <w:sz w:val="24"/>
                <w:szCs w:val="24"/>
                <w:lang w:eastAsia="ru-RU"/>
              </w:rPr>
              <w:t>В.В.Маяковского</w:t>
            </w:r>
            <w:proofErr w:type="spellEnd"/>
            <w:r w:rsidRPr="00CB0694">
              <w:rPr>
                <w:rFonts w:ascii="Times New Roman" w:hAnsi="Times New Roman"/>
                <w:color w:val="000000"/>
                <w:sz w:val="24"/>
                <w:szCs w:val="24"/>
                <w:lang w:eastAsia="ru-RU"/>
              </w:rPr>
              <w:t>. Маяковский и футуризм. Дух бунтарства в ранней лирике. Пафос революционного переустройства мира. Сатирические образы. «Прозаседавшиеся»</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43D8048"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029CCD4"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04EE49C"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50</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DA51D9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Тема поэта и поэзии. Осмысление проблемы художника и времени. «Разговор с фининспектором о поэзии», «Юбилейное». Особенности любовной лирики. Новаторство Маяковского-поэта. «Послушайте!», «</w:t>
            </w:r>
            <w:proofErr w:type="spellStart"/>
            <w:r w:rsidRPr="00CB0694">
              <w:rPr>
                <w:rFonts w:ascii="Times New Roman" w:hAnsi="Times New Roman"/>
                <w:color w:val="000000"/>
                <w:sz w:val="24"/>
                <w:szCs w:val="24"/>
                <w:lang w:eastAsia="ru-RU"/>
              </w:rPr>
              <w:t>Лиличка</w:t>
            </w:r>
            <w:proofErr w:type="spellEnd"/>
            <w:r w:rsidRPr="00CB0694">
              <w:rPr>
                <w:rFonts w:ascii="Times New Roman" w:hAnsi="Times New Roman"/>
                <w:color w:val="000000"/>
                <w:sz w:val="24"/>
                <w:szCs w:val="24"/>
                <w:lang w:eastAsia="ru-RU"/>
              </w:rPr>
              <w:t>», «Письмо Татьяне Яковлевой»</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26C4F4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4B97953"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EA3B4C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lastRenderedPageBreak/>
              <w:t>51</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95B5FB5"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color w:val="000000"/>
                <w:sz w:val="24"/>
                <w:szCs w:val="24"/>
                <w:lang w:eastAsia="ru-RU"/>
              </w:rPr>
              <w:t>В.Маяковский</w:t>
            </w:r>
            <w:proofErr w:type="spellEnd"/>
            <w:r w:rsidRPr="00CB0694">
              <w:rPr>
                <w:rFonts w:ascii="Times New Roman" w:hAnsi="Times New Roman"/>
                <w:color w:val="000000"/>
                <w:sz w:val="24"/>
                <w:szCs w:val="24"/>
                <w:lang w:eastAsia="ru-RU"/>
              </w:rPr>
              <w:t>. Поэма «Облако в штанах»</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17370C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CFE623E" w14:textId="77777777" w:rsidTr="001A2AAD">
        <w:trPr>
          <w:trHeight w:val="13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A703D7D" w14:textId="77777777" w:rsidR="00D1424A" w:rsidRPr="00CB0694" w:rsidRDefault="00D1424A" w:rsidP="001A2AAD">
            <w:pPr>
              <w:spacing w:after="150" w:line="13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EF3EA88" w14:textId="77777777" w:rsidR="00D1424A" w:rsidRPr="00CB0694" w:rsidRDefault="00D1424A" w:rsidP="001A2AAD">
            <w:pPr>
              <w:spacing w:after="150" w:line="135" w:lineRule="atLeast"/>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Вн</w:t>
            </w:r>
            <w:proofErr w:type="spellEnd"/>
            <w:r w:rsidRPr="00CB0694">
              <w:rPr>
                <w:rFonts w:ascii="Times New Roman" w:hAnsi="Times New Roman"/>
                <w:b/>
                <w:bCs/>
                <w:color w:val="000000"/>
                <w:sz w:val="24"/>
                <w:szCs w:val="24"/>
                <w:lang w:eastAsia="ru-RU"/>
              </w:rPr>
              <w:t>. чт. </w:t>
            </w:r>
            <w:r w:rsidRPr="00CB0694">
              <w:rPr>
                <w:rFonts w:ascii="Times New Roman" w:hAnsi="Times New Roman"/>
                <w:color w:val="000000"/>
                <w:sz w:val="24"/>
                <w:szCs w:val="24"/>
                <w:lang w:eastAsia="ru-RU"/>
              </w:rPr>
              <w:t>Пьесы «Клоп» и «Баня». Сатирическое изображение негативных явлений действительности. Художественные особенности сатирических пьес.</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E7942A4" w14:textId="77777777" w:rsidR="00D1424A" w:rsidRPr="00CB0694" w:rsidRDefault="00D1424A" w:rsidP="001A2AAD">
            <w:pPr>
              <w:spacing w:after="150" w:line="13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76F277B" w14:textId="77777777" w:rsidTr="001A2AAD">
        <w:trPr>
          <w:trHeight w:val="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60BEE7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2C83481"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Литература 20-х годов XX века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5931A91"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6ч</w:t>
            </w:r>
          </w:p>
        </w:tc>
      </w:tr>
      <w:tr w:rsidR="00D1424A" w:rsidRPr="00CB0694" w14:paraId="3968EC0B" w14:textId="77777777" w:rsidTr="001A2AAD">
        <w:trPr>
          <w:trHeight w:val="42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E4A8EB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D521E67"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Литературный процесс 20-х годов. Обзор русской литературы 20-х годов. Тема революции и Гражданской войны в прозе 20-х годов.</w:t>
            </w:r>
          </w:p>
          <w:p w14:paraId="02655566"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Литературные группировки.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489E6D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7CECAF6" w14:textId="77777777" w:rsidTr="001A2AAD">
        <w:trPr>
          <w:trHeight w:val="3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934461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54</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571C4AF"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Ремизов:</w:t>
            </w:r>
            <w:r w:rsidRPr="00CB0694">
              <w:rPr>
                <w:rFonts w:ascii="Times New Roman" w:hAnsi="Times New Roman"/>
                <w:color w:val="000000"/>
                <w:sz w:val="24"/>
                <w:szCs w:val="24"/>
                <w:lang w:eastAsia="ru-RU"/>
              </w:rPr>
              <w:t> жанр плачей и молитв. </w:t>
            </w:r>
            <w:r w:rsidRPr="00CB0694">
              <w:rPr>
                <w:rFonts w:ascii="Times New Roman" w:hAnsi="Times New Roman"/>
                <w:b/>
                <w:bCs/>
                <w:color w:val="000000"/>
                <w:sz w:val="24"/>
                <w:szCs w:val="24"/>
                <w:lang w:eastAsia="ru-RU"/>
              </w:rPr>
              <w:t>Д. Фурманов</w:t>
            </w:r>
            <w:r w:rsidRPr="00CB0694">
              <w:rPr>
                <w:rFonts w:ascii="Times New Roman" w:hAnsi="Times New Roman"/>
                <w:color w:val="000000"/>
                <w:sz w:val="24"/>
                <w:szCs w:val="24"/>
                <w:lang w:eastAsia="ru-RU"/>
              </w:rPr>
              <w:t> «Чапаев»,</w:t>
            </w:r>
          </w:p>
          <w:p w14:paraId="68934FBA"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А. </w:t>
            </w:r>
            <w:r w:rsidRPr="00CB0694">
              <w:rPr>
                <w:rFonts w:ascii="Times New Roman" w:hAnsi="Times New Roman"/>
                <w:b/>
                <w:bCs/>
                <w:color w:val="000000"/>
                <w:sz w:val="24"/>
                <w:szCs w:val="24"/>
                <w:lang w:eastAsia="ru-RU"/>
              </w:rPr>
              <w:t>Серафимович</w:t>
            </w:r>
            <w:r w:rsidRPr="00CB0694">
              <w:rPr>
                <w:rFonts w:ascii="Times New Roman" w:hAnsi="Times New Roman"/>
                <w:color w:val="000000"/>
                <w:sz w:val="24"/>
                <w:szCs w:val="24"/>
                <w:lang w:eastAsia="ru-RU"/>
              </w:rPr>
              <w:t> «Железный поток». (Обзорная лекция)</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66690D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BDAB991" w14:textId="77777777" w:rsidTr="001A2AAD">
        <w:trPr>
          <w:trHeight w:val="3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34D372E"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55</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44AA432" w14:textId="77777777" w:rsidR="00D1424A"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А. Фадеев</w:t>
            </w:r>
            <w:r w:rsidRPr="00CB0694">
              <w:rPr>
                <w:rFonts w:ascii="Times New Roman" w:hAnsi="Times New Roman"/>
                <w:color w:val="000000"/>
                <w:sz w:val="24"/>
                <w:szCs w:val="24"/>
                <w:lang w:eastAsia="ru-RU"/>
              </w:rPr>
              <w:t>. Жизнь и творчество. Роман «Разгром». Особенности жанра и композиции. Морозка и Мечик. Народ и интеллигенция. Проблема гуманизма в романе.</w:t>
            </w:r>
          </w:p>
          <w:p w14:paraId="2E89ECC1" w14:textId="77777777" w:rsidR="00D1424A" w:rsidRPr="003A7E97" w:rsidRDefault="00D1424A" w:rsidP="001A2AAD">
            <w:pPr>
              <w:spacing w:after="150" w:line="30" w:lineRule="atLeast"/>
              <w:rPr>
                <w:rFonts w:ascii="Times New Roman" w:hAnsi="Times New Roman"/>
                <w:color w:val="FF0000"/>
                <w:sz w:val="24"/>
                <w:szCs w:val="24"/>
                <w:lang w:eastAsia="ru-RU"/>
              </w:rPr>
            </w:pPr>
            <w:r w:rsidRPr="003A7E97">
              <w:rPr>
                <w:rFonts w:ascii="Times New Roman" w:hAnsi="Times New Roman"/>
                <w:color w:val="FF0000"/>
                <w:sz w:val="24"/>
                <w:szCs w:val="24"/>
                <w:lang w:eastAsia="ru-RU"/>
              </w:rPr>
              <w:t>24 декабря - 120 лет со дня рождения Александра Александровича Фадеева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C4C72BD"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1ACB62B" w14:textId="77777777" w:rsidTr="001A2AAD">
        <w:trPr>
          <w:trHeight w:val="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10DC1B9"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56</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7CDAC12" w14:textId="77777777" w:rsidR="00D1424A" w:rsidRPr="00CB0694" w:rsidRDefault="00D1424A" w:rsidP="001A2AAD">
            <w:pPr>
              <w:spacing w:after="150" w:line="45"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 Э. Бабель.</w:t>
            </w:r>
            <w:r w:rsidRPr="00CB0694">
              <w:rPr>
                <w:rFonts w:ascii="Times New Roman" w:hAnsi="Times New Roman"/>
                <w:color w:val="000000"/>
                <w:sz w:val="24"/>
                <w:szCs w:val="24"/>
                <w:lang w:eastAsia="ru-RU"/>
              </w:rPr>
              <w:t> Жизнь и творчество. Художественный мир писателя. Книга новелл «Конармия» как правда о гражданской войне.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84F34E3"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5BBC4CF" w14:textId="77777777" w:rsidTr="001A2AAD">
        <w:trPr>
          <w:trHeight w:val="394"/>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9D550F5"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78FAFD4"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Е. И. Замятин.</w:t>
            </w:r>
            <w:r w:rsidRPr="00CB0694">
              <w:rPr>
                <w:rFonts w:ascii="Times New Roman" w:hAnsi="Times New Roman"/>
                <w:color w:val="000000"/>
                <w:sz w:val="24"/>
                <w:szCs w:val="24"/>
                <w:lang w:eastAsia="ru-RU"/>
              </w:rPr>
              <w:t> Жизнь и творчество.</w:t>
            </w:r>
            <w:r w:rsidRPr="00CB0694">
              <w:rPr>
                <w:rFonts w:ascii="Times New Roman" w:hAnsi="Times New Roman"/>
                <w:b/>
                <w:bCs/>
                <w:color w:val="000000"/>
                <w:sz w:val="24"/>
                <w:szCs w:val="24"/>
                <w:lang w:eastAsia="ru-RU"/>
              </w:rPr>
              <w:t> </w:t>
            </w:r>
            <w:r w:rsidRPr="00CB0694">
              <w:rPr>
                <w:rFonts w:ascii="Times New Roman" w:hAnsi="Times New Roman"/>
                <w:color w:val="000000"/>
                <w:sz w:val="24"/>
                <w:szCs w:val="24"/>
                <w:lang w:eastAsia="ru-RU"/>
              </w:rPr>
              <w:t>Роман-антиутопия «Мы».</w:t>
            </w:r>
          </w:p>
          <w:p w14:paraId="0E594D48" w14:textId="77777777" w:rsidR="00D1424A" w:rsidRPr="00CB0694" w:rsidRDefault="00D1424A" w:rsidP="001A2AAD">
            <w:pPr>
              <w:spacing w:after="150" w:line="60" w:lineRule="atLeast"/>
              <w:rPr>
                <w:rFonts w:ascii="Times New Roman" w:hAnsi="Times New Roman"/>
                <w:color w:val="000000"/>
                <w:sz w:val="24"/>
                <w:szCs w:val="24"/>
                <w:lang w:eastAsia="ru-RU"/>
              </w:rPr>
            </w:pP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2F680E6"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6D7C8F29" w14:textId="77777777" w:rsidTr="001A2AAD">
        <w:trPr>
          <w:trHeight w:val="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F79F717"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58</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509088B" w14:textId="77777777" w:rsidR="00D1424A" w:rsidRPr="00CB0694" w:rsidRDefault="00D1424A" w:rsidP="001A2AAD">
            <w:pPr>
              <w:spacing w:after="150" w:line="240" w:lineRule="auto"/>
              <w:rPr>
                <w:rFonts w:ascii="Times New Roman" w:hAnsi="Times New Roman"/>
                <w:b/>
                <w:bCs/>
                <w:color w:val="000000"/>
                <w:sz w:val="24"/>
                <w:szCs w:val="24"/>
                <w:lang w:eastAsia="ru-RU"/>
              </w:rPr>
            </w:pPr>
            <w:r w:rsidRPr="00CB0694">
              <w:rPr>
                <w:rFonts w:ascii="Times New Roman" w:hAnsi="Times New Roman"/>
                <w:b/>
                <w:bCs/>
                <w:color w:val="000000"/>
                <w:sz w:val="24"/>
                <w:szCs w:val="24"/>
                <w:lang w:eastAsia="ru-RU"/>
              </w:rPr>
              <w:t xml:space="preserve">М. М. Зощенко </w:t>
            </w:r>
            <w:r w:rsidRPr="00CB0694">
              <w:rPr>
                <w:rFonts w:ascii="Times New Roman" w:hAnsi="Times New Roman"/>
                <w:bCs/>
                <w:color w:val="000000"/>
                <w:sz w:val="24"/>
                <w:szCs w:val="24"/>
                <w:lang w:eastAsia="ru-RU"/>
              </w:rPr>
              <w:t xml:space="preserve">Жизнь и творчество. Цикл рассказов «Рассказы Назара Ильича, господина Синебрюхова». Зощенко-сатирик. </w:t>
            </w:r>
            <w:proofErr w:type="spellStart"/>
            <w:r w:rsidRPr="00CB0694">
              <w:rPr>
                <w:rFonts w:ascii="Times New Roman" w:hAnsi="Times New Roman"/>
                <w:bCs/>
                <w:color w:val="000000"/>
                <w:sz w:val="24"/>
                <w:szCs w:val="24"/>
                <w:lang w:eastAsia="ru-RU"/>
              </w:rPr>
              <w:t>Зощенковский</w:t>
            </w:r>
            <w:proofErr w:type="spellEnd"/>
            <w:r w:rsidRPr="00CB0694">
              <w:rPr>
                <w:rFonts w:ascii="Times New Roman" w:hAnsi="Times New Roman"/>
                <w:bCs/>
                <w:color w:val="000000"/>
                <w:sz w:val="24"/>
                <w:szCs w:val="24"/>
                <w:lang w:eastAsia="ru-RU"/>
              </w:rPr>
              <w:t xml:space="preserve"> герой. Стиль писателя.</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6999883"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889B2B0" w14:textId="77777777" w:rsidTr="001A2AAD">
        <w:trPr>
          <w:trHeight w:val="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E8D133A"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59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527714F" w14:textId="77777777" w:rsidR="00D1424A" w:rsidRPr="00CB0694" w:rsidRDefault="00D1424A" w:rsidP="001A2AAD">
            <w:pPr>
              <w:spacing w:after="150" w:line="60" w:lineRule="atLeast"/>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Контрольное тестирование по теме «Литература 20-х годов XX века»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532CA5A"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AA176C4"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598FB8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8F651F7"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Литература 30-х годов XX века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CB36E7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42AE665B"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F56052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60</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20FD19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Литература З0-х годов. Обзор. Сложность творческих поисков и писательских судеб 30-х годов.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3E7E7A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1FA05B0" w14:textId="77777777" w:rsidTr="001A2AAD">
        <w:trPr>
          <w:trHeight w:val="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7997A7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5FCE78D" w14:textId="77777777" w:rsidR="00D1424A" w:rsidRPr="00CB0694" w:rsidRDefault="00D1424A" w:rsidP="001A2AAD">
            <w:pPr>
              <w:spacing w:after="150" w:line="45"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А.П. Платонов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24BD368"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2ч</w:t>
            </w:r>
          </w:p>
        </w:tc>
      </w:tr>
      <w:tr w:rsidR="00D1424A" w:rsidRPr="00CB0694" w14:paraId="5DFF7E0F" w14:textId="77777777" w:rsidTr="001A2AAD">
        <w:trPr>
          <w:trHeight w:val="6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FB900A8"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61</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75B376C" w14:textId="77777777" w:rsidR="00D1424A" w:rsidRPr="00CB0694" w:rsidRDefault="00D1424A" w:rsidP="001A2AAD">
            <w:pPr>
              <w:spacing w:after="150" w:line="60" w:lineRule="atLeast"/>
              <w:rPr>
                <w:rFonts w:ascii="Times New Roman" w:hAnsi="Times New Roman"/>
                <w:color w:val="000000"/>
                <w:sz w:val="24"/>
                <w:szCs w:val="24"/>
                <w:lang w:eastAsia="ru-RU"/>
              </w:rPr>
            </w:pPr>
            <w:proofErr w:type="spellStart"/>
            <w:r w:rsidRPr="00CB0694">
              <w:rPr>
                <w:rFonts w:ascii="Times New Roman" w:hAnsi="Times New Roman"/>
                <w:color w:val="000000"/>
                <w:sz w:val="24"/>
                <w:szCs w:val="24"/>
                <w:lang w:eastAsia="ru-RU"/>
              </w:rPr>
              <w:t>А.П.Платонов</w:t>
            </w:r>
            <w:proofErr w:type="spellEnd"/>
            <w:r w:rsidRPr="00CB0694">
              <w:rPr>
                <w:rFonts w:ascii="Times New Roman" w:hAnsi="Times New Roman"/>
                <w:color w:val="000000"/>
                <w:sz w:val="24"/>
                <w:szCs w:val="24"/>
                <w:lang w:eastAsia="ru-RU"/>
              </w:rPr>
              <w:t xml:space="preserve">. Жизнь и творчества. Своеобразие рассказа «Сокровенный человек». Идейно-художественное своеобразие повести </w:t>
            </w:r>
            <w:proofErr w:type="spellStart"/>
            <w:r w:rsidRPr="00CB0694">
              <w:rPr>
                <w:rFonts w:ascii="Times New Roman" w:hAnsi="Times New Roman"/>
                <w:color w:val="000000"/>
                <w:sz w:val="24"/>
                <w:szCs w:val="24"/>
                <w:lang w:eastAsia="ru-RU"/>
              </w:rPr>
              <w:t>А.П.Платонова</w:t>
            </w:r>
            <w:proofErr w:type="spellEnd"/>
            <w:r w:rsidRPr="00CB0694">
              <w:rPr>
                <w:rFonts w:ascii="Times New Roman" w:hAnsi="Times New Roman"/>
                <w:color w:val="000000"/>
                <w:sz w:val="24"/>
                <w:szCs w:val="24"/>
                <w:lang w:eastAsia="ru-RU"/>
              </w:rPr>
              <w:t xml:space="preserve"> «Котлован». Характерные черты времени в повести "Котлован".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16A16F6" w14:textId="77777777" w:rsidR="00D1424A" w:rsidRPr="00CB0694" w:rsidRDefault="00D1424A" w:rsidP="001A2AAD">
            <w:pPr>
              <w:spacing w:after="150" w:line="6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2C9ABA8" w14:textId="77777777" w:rsidTr="001A2AAD">
        <w:trPr>
          <w:trHeight w:val="30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D93E31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lastRenderedPageBreak/>
              <w:t>62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D7C906D"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Пространство и время в повести «Котлован». Метафоричность художественного мышления автора.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EBD649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B7F9F30"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DCB36F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8081033"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М.А.Булгаков</w:t>
            </w:r>
            <w:proofErr w:type="spellEnd"/>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8623B0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6ч</w:t>
            </w:r>
          </w:p>
        </w:tc>
      </w:tr>
      <w:tr w:rsidR="00D1424A" w:rsidRPr="00CB0694" w14:paraId="7CC01C3D"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A0AC2E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9E35F1E"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М.А.Булгаков</w:t>
            </w:r>
            <w:proofErr w:type="spellEnd"/>
            <w:r w:rsidRPr="00CB0694">
              <w:rPr>
                <w:rFonts w:ascii="Times New Roman" w:hAnsi="Times New Roman"/>
                <w:b/>
                <w:bCs/>
                <w:color w:val="000000"/>
                <w:sz w:val="24"/>
                <w:szCs w:val="24"/>
                <w:lang w:eastAsia="ru-RU"/>
              </w:rPr>
              <w:t>.</w:t>
            </w:r>
            <w:r w:rsidRPr="00CB0694">
              <w:rPr>
                <w:rFonts w:ascii="Times New Roman" w:hAnsi="Times New Roman"/>
                <w:color w:val="000000"/>
                <w:sz w:val="24"/>
                <w:szCs w:val="24"/>
                <w:lang w:eastAsia="ru-RU"/>
              </w:rPr>
              <w:t> Жизнь и творчество писателя. Судьбы людей в революции в романе «Белая гвардия» и пьесе «Дни Турбиных»</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2C50E3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A500D29"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108477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64</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5A9C0D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История создания, публикации романа М.А. Булгакова «Мастер и Маргарита». Жанр, композиция, эпиграф, проблемы и герои романа.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C5815F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8085918"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C15A29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65</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50BDD7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Сатирическое начало в романе «Мастер и Маргарита». Сочетание реальности и фантастики. Воланд и его свита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33AF65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626C783" w14:textId="77777777" w:rsidTr="001A2AAD">
        <w:trPr>
          <w:trHeight w:val="63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34EB52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66</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D876A6F"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Библейские мотивы и образы в романе «Мастер и Маргарита». Человеческое и божественное в образе Иешуа. Фигура Понтия Пилата и тема совести.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F0B0E0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C6B820D" w14:textId="77777777" w:rsidTr="001A2AAD">
        <w:trPr>
          <w:trHeight w:val="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8C0CEAC"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7C56D69" w14:textId="77777777" w:rsidR="00D1424A" w:rsidRPr="00CB0694" w:rsidRDefault="00D1424A" w:rsidP="001A2AAD">
            <w:pPr>
              <w:spacing w:after="150" w:line="45"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Роман «Мастер и Маргарита». Проблема нравственного выбора, творчества и судьбы художника. Изображение любви как высшей духовной ценности. Смысл финальной главы</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C030F37"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CDD1D5D" w14:textId="77777777" w:rsidTr="001A2AAD">
        <w:trPr>
          <w:trHeight w:val="3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3691B18"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68</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241308D"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Подготовка к домашнему сочинению по творчеству</w:t>
            </w:r>
          </w:p>
          <w:p w14:paraId="69F059FA" w14:textId="77777777" w:rsidR="00D1424A" w:rsidRPr="00CB0694" w:rsidRDefault="00D1424A" w:rsidP="001A2AAD">
            <w:pPr>
              <w:spacing w:after="150" w:line="30" w:lineRule="atLeast"/>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М. А. Булгакова.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4B8B3F8" w14:textId="77777777" w:rsidR="00D1424A" w:rsidRPr="00CB0694" w:rsidRDefault="00D1424A" w:rsidP="001A2AAD">
            <w:pPr>
              <w:spacing w:after="150" w:line="3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C1F5998"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9BC64A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B6F56A1"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М.И.Цветаева</w:t>
            </w:r>
            <w:proofErr w:type="spellEnd"/>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95B3C2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2ч</w:t>
            </w:r>
          </w:p>
        </w:tc>
      </w:tr>
      <w:tr w:rsidR="00D1424A" w:rsidRPr="00CB0694" w14:paraId="1DA6FEDF"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9BCE33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69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E66EF95"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Жизнь и творчество </w:t>
            </w:r>
            <w:proofErr w:type="spellStart"/>
            <w:r w:rsidRPr="00CB0694">
              <w:rPr>
                <w:rFonts w:ascii="Times New Roman" w:hAnsi="Times New Roman"/>
                <w:color w:val="000000"/>
                <w:sz w:val="24"/>
                <w:szCs w:val="24"/>
                <w:lang w:eastAsia="ru-RU"/>
              </w:rPr>
              <w:t>М.И.Цветаевой</w:t>
            </w:r>
            <w:proofErr w:type="spellEnd"/>
            <w:r w:rsidRPr="00CB0694">
              <w:rPr>
                <w:rFonts w:ascii="Times New Roman" w:hAnsi="Times New Roman"/>
                <w:color w:val="000000"/>
                <w:sz w:val="24"/>
                <w:szCs w:val="24"/>
                <w:lang w:eastAsia="ru-RU"/>
              </w:rPr>
              <w:t xml:space="preserve"> (обзор). Основные темы творчества Цветаевой. Конфликт быта и бытия, времени и вечности.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E01FF2C"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44E6B4D8"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A8C7A3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70</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A397B9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Поэзия Цветаевой как напряженный монолог-исповедь. Фольклорные и литературные образы и мотивы. Своеобразие поэтического стиля. «Идешь, на меня похожий», «Куст»</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A46B05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5B8E25B"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1B49CC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8EE9398"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О.Э.Мандельштам</w:t>
            </w:r>
            <w:proofErr w:type="spellEnd"/>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3A1153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1921D851"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0D0C06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71</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3723FA7"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Жизнь и творчество </w:t>
            </w:r>
            <w:proofErr w:type="spellStart"/>
            <w:r w:rsidRPr="00CB0694">
              <w:rPr>
                <w:rFonts w:ascii="Times New Roman" w:hAnsi="Times New Roman"/>
                <w:color w:val="000000"/>
                <w:sz w:val="24"/>
                <w:szCs w:val="24"/>
                <w:lang w:eastAsia="ru-RU"/>
              </w:rPr>
              <w:t>О.Э.Мандельштама</w:t>
            </w:r>
            <w:proofErr w:type="spellEnd"/>
            <w:r w:rsidRPr="00CB0694">
              <w:rPr>
                <w:rFonts w:ascii="Times New Roman" w:hAnsi="Times New Roman"/>
                <w:color w:val="000000"/>
                <w:sz w:val="24"/>
                <w:szCs w:val="24"/>
                <w:lang w:eastAsia="ru-RU"/>
              </w:rPr>
              <w:t xml:space="preserve"> (обзор). Основные мотивы лирики Мандельштама. Мифологические и литературные образы в поэзии Мандельштама.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100DCC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CD86DFB"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2746D1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78A3CFA"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А.Н.Толстой</w:t>
            </w:r>
            <w:proofErr w:type="spellEnd"/>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D51F95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3F258087"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600001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90F4366"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Н. Толстой. </w:t>
            </w:r>
            <w:r w:rsidRPr="00CB0694">
              <w:rPr>
                <w:rFonts w:ascii="Times New Roman" w:hAnsi="Times New Roman"/>
                <w:color w:val="000000"/>
                <w:sz w:val="24"/>
                <w:szCs w:val="24"/>
                <w:lang w:eastAsia="ru-RU"/>
              </w:rPr>
              <w:t>Жизнь и творчество. (Обзор.) Автобиографическая повесть «Детство Никиты». Память детства и чувство Родины. Роман-эпопея «Хождение по мукам» Работа над романом. Историзм и злободневность. Композиция романа. Образ Петра Первого. Становление личности.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99974D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61D87746" w14:textId="77777777" w:rsidTr="001A2AAD">
        <w:trPr>
          <w:trHeight w:val="10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CC09C0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42D877D" w14:textId="77777777" w:rsidR="00D1424A" w:rsidRPr="00CB0694" w:rsidRDefault="00D1424A" w:rsidP="001A2AAD">
            <w:pPr>
              <w:spacing w:after="150" w:line="105"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М. М. Пришвин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1B397F0" w14:textId="77777777" w:rsidR="00D1424A" w:rsidRPr="00CB0694" w:rsidRDefault="00D1424A" w:rsidP="001A2AAD">
            <w:pPr>
              <w:spacing w:after="150" w:line="105"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5FF04A12" w14:textId="77777777" w:rsidTr="001A2AAD">
        <w:trPr>
          <w:trHeight w:val="1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864B543" w14:textId="77777777" w:rsidR="00D1424A" w:rsidRPr="00CB0694" w:rsidRDefault="00D1424A" w:rsidP="001A2AAD">
            <w:pPr>
              <w:spacing w:after="150" w:line="1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A8AAD58" w14:textId="77777777" w:rsidR="00D1424A" w:rsidRPr="00CB0694" w:rsidRDefault="00D1424A" w:rsidP="001A2AAD">
            <w:pPr>
              <w:spacing w:after="150" w:line="15"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М. М. Пришвин. </w:t>
            </w:r>
            <w:r w:rsidRPr="00CB0694">
              <w:rPr>
                <w:rFonts w:ascii="Times New Roman" w:hAnsi="Times New Roman"/>
                <w:color w:val="000000"/>
                <w:sz w:val="24"/>
                <w:szCs w:val="24"/>
                <w:lang w:eastAsia="ru-RU"/>
              </w:rPr>
              <w:t>Жизнь и творчество. Путевые очерки. </w:t>
            </w:r>
            <w:r w:rsidRPr="00CB0694">
              <w:rPr>
                <w:rFonts w:ascii="Times New Roman" w:hAnsi="Times New Roman"/>
                <w:b/>
                <w:bCs/>
                <w:i/>
                <w:iCs/>
                <w:color w:val="000000"/>
                <w:sz w:val="24"/>
                <w:szCs w:val="24"/>
                <w:lang w:eastAsia="ru-RU"/>
              </w:rPr>
              <w:t>«Черный араб»</w:t>
            </w:r>
            <w:r w:rsidRPr="00CB0694">
              <w:rPr>
                <w:rFonts w:ascii="Times New Roman" w:hAnsi="Times New Roman"/>
                <w:color w:val="000000"/>
                <w:sz w:val="24"/>
                <w:szCs w:val="24"/>
                <w:lang w:eastAsia="ru-RU"/>
              </w:rPr>
              <w:t>. Особенности художественного мироощущения Пришвина. Пришвин и модернизм. Философия природы. </w:t>
            </w:r>
            <w:r w:rsidRPr="00CB0694">
              <w:rPr>
                <w:rFonts w:ascii="Times New Roman" w:hAnsi="Times New Roman"/>
                <w:b/>
                <w:bCs/>
                <w:i/>
                <w:iCs/>
                <w:color w:val="000000"/>
                <w:sz w:val="24"/>
                <w:szCs w:val="24"/>
                <w:lang w:eastAsia="ru-RU"/>
              </w:rPr>
              <w:t>«Жень-</w:t>
            </w:r>
            <w:proofErr w:type="spellStart"/>
            <w:r w:rsidRPr="00CB0694">
              <w:rPr>
                <w:rFonts w:ascii="Times New Roman" w:hAnsi="Times New Roman"/>
                <w:b/>
                <w:bCs/>
                <w:i/>
                <w:iCs/>
                <w:color w:val="000000"/>
                <w:sz w:val="24"/>
                <w:szCs w:val="24"/>
                <w:lang w:eastAsia="ru-RU"/>
              </w:rPr>
              <w:t>шень</w:t>
            </w:r>
            <w:proofErr w:type="spellEnd"/>
            <w:r w:rsidRPr="00CB0694">
              <w:rPr>
                <w:rFonts w:ascii="Times New Roman" w:hAnsi="Times New Roman"/>
                <w:b/>
                <w:bCs/>
                <w:i/>
                <w:iCs/>
                <w:color w:val="000000"/>
                <w:sz w:val="24"/>
                <w:szCs w:val="24"/>
                <w:lang w:eastAsia="ru-RU"/>
              </w:rPr>
              <w:t>», «Сказки о Правде</w:t>
            </w:r>
            <w:r w:rsidRPr="00CB0694">
              <w:rPr>
                <w:rFonts w:ascii="Times New Roman" w:hAnsi="Times New Roman"/>
                <w:color w:val="000000"/>
                <w:sz w:val="24"/>
                <w:szCs w:val="24"/>
                <w:lang w:eastAsia="ru-RU"/>
              </w:rPr>
              <w:t>». Дневник как дело жизни.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528F94A" w14:textId="77777777" w:rsidR="00D1424A" w:rsidRPr="00CB0694" w:rsidRDefault="00D1424A" w:rsidP="001A2AAD">
            <w:pPr>
              <w:spacing w:after="150" w:line="1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A4E5A94"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0568B9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3365E79"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Б. Л. Пастернак</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7D3256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2ч</w:t>
            </w:r>
          </w:p>
        </w:tc>
      </w:tr>
      <w:tr w:rsidR="00D1424A" w:rsidRPr="00CB0694" w14:paraId="40789A60"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AF58CC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74</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9274E5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Жизнь и творчество </w:t>
            </w:r>
            <w:proofErr w:type="spellStart"/>
            <w:r w:rsidRPr="00CB0694">
              <w:rPr>
                <w:rFonts w:ascii="Times New Roman" w:hAnsi="Times New Roman"/>
                <w:color w:val="000000"/>
                <w:sz w:val="24"/>
                <w:szCs w:val="24"/>
                <w:lang w:eastAsia="ru-RU"/>
              </w:rPr>
              <w:t>Б.Л.Пастернака</w:t>
            </w:r>
            <w:proofErr w:type="spellEnd"/>
            <w:r w:rsidRPr="00CB0694">
              <w:rPr>
                <w:rFonts w:ascii="Times New Roman" w:hAnsi="Times New Roman"/>
                <w:color w:val="000000"/>
                <w:sz w:val="24"/>
                <w:szCs w:val="24"/>
                <w:lang w:eastAsia="ru-RU"/>
              </w:rPr>
              <w:t xml:space="preserve"> (обзор). Основные мотивы лирики. Тема поэта и поэзии. Философская глубина лирики Пастернака. Тема человека и природы.</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3F45BF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E414C1C"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DC71C9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75</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AA05374"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Роман «Доктор Живаго» (обзор). История создания и публикации. Фигура Юрия Живаго и проблема интеллигенции и революции в романе.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3AE3C0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w:t>
            </w:r>
          </w:p>
        </w:tc>
      </w:tr>
      <w:tr w:rsidR="00D1424A" w:rsidRPr="00CB0694" w14:paraId="08600408"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A117BC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BC7591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А. Ахматова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9B0A2BC"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4ч</w:t>
            </w:r>
          </w:p>
        </w:tc>
      </w:tr>
      <w:tr w:rsidR="00D1424A" w:rsidRPr="00CB0694" w14:paraId="5533FA80" w14:textId="77777777" w:rsidTr="001A2AAD">
        <w:trPr>
          <w:trHeight w:val="12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6875296" w14:textId="77777777" w:rsidR="00D1424A" w:rsidRPr="00CB0694" w:rsidRDefault="00D1424A" w:rsidP="001A2AAD">
            <w:pPr>
              <w:spacing w:after="150" w:line="12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76</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07840B8" w14:textId="77777777" w:rsidR="00D1424A" w:rsidRPr="00CB0694" w:rsidRDefault="00D1424A" w:rsidP="001A2AAD">
            <w:pPr>
              <w:spacing w:after="150" w:line="120" w:lineRule="atLeast"/>
              <w:rPr>
                <w:rFonts w:ascii="Times New Roman" w:hAnsi="Times New Roman"/>
                <w:color w:val="000000"/>
                <w:sz w:val="24"/>
                <w:szCs w:val="24"/>
                <w:lang w:eastAsia="ru-RU"/>
              </w:rPr>
            </w:pPr>
            <w:proofErr w:type="spellStart"/>
            <w:r w:rsidRPr="00CB0694">
              <w:rPr>
                <w:rFonts w:ascii="Times New Roman" w:hAnsi="Times New Roman"/>
                <w:color w:val="000000"/>
                <w:sz w:val="24"/>
                <w:szCs w:val="24"/>
                <w:lang w:eastAsia="ru-RU"/>
              </w:rPr>
              <w:t>А.А.Ахматова</w:t>
            </w:r>
            <w:proofErr w:type="spellEnd"/>
            <w:r w:rsidRPr="00CB0694">
              <w:rPr>
                <w:rFonts w:ascii="Times New Roman" w:hAnsi="Times New Roman"/>
                <w:color w:val="000000"/>
                <w:sz w:val="24"/>
                <w:szCs w:val="24"/>
                <w:lang w:eastAsia="ru-RU"/>
              </w:rPr>
              <w:t>. Основные вехи жизненного и творческого пути. Поэзия женской души.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057D931" w14:textId="77777777" w:rsidR="00D1424A" w:rsidRPr="00CB0694" w:rsidRDefault="00D1424A" w:rsidP="001A2AAD">
            <w:pPr>
              <w:spacing w:after="150" w:line="12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3316CCF" w14:textId="77777777" w:rsidTr="001A2AAD">
        <w:trPr>
          <w:trHeight w:val="3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61DE83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461D55B"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Тема любви в ранней лирике Ахматовой. Средства выражения глубины человеческих переживаний в стихах.</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842BBF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997E652" w14:textId="77777777" w:rsidTr="001A2AAD">
        <w:trPr>
          <w:trHeight w:val="4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A2833FD"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78</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35F553E" w14:textId="77777777" w:rsidR="00D1424A" w:rsidRPr="00CB0694" w:rsidRDefault="00D1424A" w:rsidP="001A2AAD">
            <w:pPr>
              <w:spacing w:after="150" w:line="45"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Родина в лирике Ахматовой. Поэма «Реквием». История создания и публикации. Смысл названия. Библейские мотивы. Отражение личной трагедии и народного горя. Образ лирической героини в поэме.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B55E750" w14:textId="77777777" w:rsidR="00D1424A" w:rsidRPr="00CB0694" w:rsidRDefault="00D1424A" w:rsidP="001A2AAD">
            <w:pPr>
              <w:spacing w:after="150" w:line="4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C05F7C3" w14:textId="77777777" w:rsidTr="001A2AAD">
        <w:trPr>
          <w:trHeight w:val="15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36B8DD0" w14:textId="77777777" w:rsidR="00D1424A" w:rsidRPr="00CB0694" w:rsidRDefault="00D1424A" w:rsidP="001A2AAD">
            <w:pPr>
              <w:spacing w:after="150" w:line="150" w:lineRule="atLeast"/>
              <w:jc w:val="center"/>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79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02C3CFB"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Подготовка к домашнему сочинению по творчеству</w:t>
            </w:r>
          </w:p>
          <w:p w14:paraId="0C2C298D" w14:textId="77777777" w:rsidR="00D1424A" w:rsidRPr="00CB0694" w:rsidRDefault="00D1424A" w:rsidP="001A2AAD">
            <w:pPr>
              <w:spacing w:after="150" w:line="150" w:lineRule="atLeast"/>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А. А. Ахматовой</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542BAD3" w14:textId="77777777" w:rsidR="00D1424A" w:rsidRPr="00CB0694" w:rsidRDefault="00D1424A" w:rsidP="001A2AAD">
            <w:pPr>
              <w:spacing w:after="150" w:line="150"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5293F50"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BFEB5C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5906724"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Н. А. Заболоцкий.</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FD18D5F"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63C74435"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A6EDD0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80</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A22C7F0"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Н. А. Заболоцкий. Жизнь и творчество. Человек и природа в поэзии Н. </w:t>
            </w:r>
            <w:proofErr w:type="spellStart"/>
            <w:r w:rsidRPr="00CB0694">
              <w:rPr>
                <w:rFonts w:ascii="Times New Roman" w:hAnsi="Times New Roman"/>
                <w:color w:val="000000"/>
                <w:sz w:val="24"/>
                <w:szCs w:val="24"/>
                <w:lang w:eastAsia="ru-RU"/>
              </w:rPr>
              <w:t>А.Заболоцкого</w:t>
            </w:r>
            <w:proofErr w:type="spellEnd"/>
            <w:r w:rsidRPr="00CB0694">
              <w:rPr>
                <w:rFonts w:ascii="Times New Roman" w:hAnsi="Times New Roman"/>
                <w:color w:val="000000"/>
                <w:sz w:val="24"/>
                <w:szCs w:val="24"/>
                <w:lang w:eastAsia="ru-RU"/>
              </w:rPr>
              <w:t>.</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35D0CF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69E632A"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E90955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BBE46FB"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М.А. Шолохов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DB5E85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6ч</w:t>
            </w:r>
          </w:p>
        </w:tc>
      </w:tr>
      <w:tr w:rsidR="00D1424A" w:rsidRPr="00CB0694" w14:paraId="4498E371"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54EFFC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81</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2B72DA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М.А. Шолохов. Судьба и творчество. «Донские рассказы».</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85EB6D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B73DD98"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85A4CA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B3A8983"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М. А. Шолохов «Тихий Дон». Особенности жанра и художественная форма романа «Тихий Дон». Проблемы и герои романа. Картины Гражданской войны в романе «Тихий Дон».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FBA5C4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04A54731"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709187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2FB633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Трагедия народа и судьба Григория Мелехова в романе «Тихий Дон».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11A2FB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176A159" w14:textId="77777777" w:rsidTr="001A2AAD">
        <w:trPr>
          <w:trHeight w:val="10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3A8CFC2" w14:textId="77777777" w:rsidR="00D1424A" w:rsidRPr="00CB0694" w:rsidRDefault="00D1424A" w:rsidP="001A2AAD">
            <w:pPr>
              <w:spacing w:after="150" w:line="10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lastRenderedPageBreak/>
              <w:t>84</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E371EB8" w14:textId="77777777" w:rsidR="00D1424A" w:rsidRPr="00CB0694" w:rsidRDefault="00D1424A" w:rsidP="001A2AAD">
            <w:pPr>
              <w:spacing w:after="150" w:line="105" w:lineRule="atLeast"/>
              <w:rPr>
                <w:rFonts w:ascii="Times New Roman" w:hAnsi="Times New Roman"/>
                <w:color w:val="000000"/>
                <w:sz w:val="24"/>
                <w:szCs w:val="24"/>
                <w:lang w:eastAsia="ru-RU"/>
              </w:rPr>
            </w:pPr>
            <w:r w:rsidRPr="00CB0694">
              <w:rPr>
                <w:rFonts w:ascii="Times New Roman" w:hAnsi="Times New Roman"/>
                <w:color w:val="000000"/>
                <w:sz w:val="24"/>
                <w:szCs w:val="24"/>
                <w:lang w:eastAsia="ru-RU"/>
              </w:rPr>
              <w:t>Женские судьбы в романе «Тихий Дон».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3A23921" w14:textId="77777777" w:rsidR="00D1424A" w:rsidRPr="00CB0694" w:rsidRDefault="00D1424A" w:rsidP="001A2AAD">
            <w:pPr>
              <w:spacing w:after="150" w:line="105" w:lineRule="atLeast"/>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462361F"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F189EA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i/>
                <w:iCs/>
                <w:color w:val="000000"/>
                <w:sz w:val="24"/>
                <w:szCs w:val="24"/>
                <w:lang w:eastAsia="ru-RU"/>
              </w:rPr>
              <w:t>85</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E8A9BB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Контрольное классное сочинение по роману «Тихий Дон»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685C1A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485EAF0"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6C32E0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8C9E2E4"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Из мировой литературы 30-х годов</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412139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28C33F29"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092A85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86</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5500EE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О. Хаксли «О дивный новый мир»: антиутопия. Хаксли и Замятин.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B59A2B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66B39FCF"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55AE01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A537DD0"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Т. Твардовский</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00E7BE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3CB4D985" w14:textId="77777777" w:rsidTr="001A2AAD">
        <w:trPr>
          <w:trHeight w:val="31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406BB1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143401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Жизнь и творчество Твардовского (обзор). Исповедальный характер лирики. Служение народу как ведущий мотив творчества.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BFF503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E88D66A" w14:textId="77777777" w:rsidTr="001A2AAD">
        <w:trPr>
          <w:trHeight w:val="9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1099C4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8BC5AC1" w14:textId="77777777" w:rsidR="00D1424A" w:rsidRPr="00CB0694" w:rsidRDefault="00D1424A" w:rsidP="001A2AAD">
            <w:pPr>
              <w:spacing w:after="150" w:line="9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Литература периода Великой Отечественной войны</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CF28299"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549E1D11"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296682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88</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F25F96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Писатели на фронтах Великой Отечественной войны. Поэзия, проза и драматургия военного времени.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EDECE5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08ACFAD"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0CE09F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B620F92"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И. Солженицын</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BFC13A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4ч</w:t>
            </w:r>
          </w:p>
        </w:tc>
      </w:tr>
      <w:tr w:rsidR="00D1424A" w:rsidRPr="00CB0694" w14:paraId="3BA2310D"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84DE9CE"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89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00F4207"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Жизнь и творчество Солженицына (обзор). «Лагерные университеты» Солженицына – путь к главной теме. Романы «Архипелаг ГУЛАГ» (обзор) и «В круге первом» (обзор)</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464D73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767C524" w14:textId="77777777" w:rsidTr="001A2AAD">
        <w:trPr>
          <w:trHeight w:val="37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8409D2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90</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1D9F4C7"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Повесть «Один день Ивана Денисовича». Своеобразие раскрытия «лагерной» темы. Проблема русского национального характера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19049B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FD70C6B"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302FEF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i/>
                <w:iCs/>
                <w:color w:val="000000"/>
                <w:sz w:val="24"/>
                <w:szCs w:val="24"/>
                <w:lang w:eastAsia="ru-RU"/>
              </w:rPr>
              <w:t>91-92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4FC6AE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Классное сочинение по творчеству А. И. Солженицына.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29DEE97"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2</w:t>
            </w:r>
          </w:p>
        </w:tc>
      </w:tr>
      <w:tr w:rsidR="00D1424A" w:rsidRPr="00CB0694" w14:paraId="0D5DB48D"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8043E7C"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5DDFE2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Из мировой литературы</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06CEA1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6BD4D33B"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EE4352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93</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3D8E2C6"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А. Камю.</w:t>
            </w:r>
            <w:r w:rsidRPr="00CB0694">
              <w:rPr>
                <w:rFonts w:ascii="Times New Roman" w:hAnsi="Times New Roman"/>
                <w:color w:val="000000"/>
                <w:sz w:val="24"/>
                <w:szCs w:val="24"/>
                <w:lang w:eastAsia="ru-RU"/>
              </w:rPr>
              <w:t> «Посторонний»: экзистенциализм и отчуждение.</w:t>
            </w:r>
          </w:p>
          <w:p w14:paraId="6280C78E" w14:textId="77777777" w:rsidR="00D1424A" w:rsidRPr="00CB0694" w:rsidRDefault="00D1424A" w:rsidP="001A2AAD">
            <w:pPr>
              <w:spacing w:after="150" w:line="240" w:lineRule="auto"/>
              <w:rPr>
                <w:rFonts w:ascii="Times New Roman" w:hAnsi="Times New Roman"/>
                <w:color w:val="000000"/>
                <w:sz w:val="24"/>
                <w:szCs w:val="24"/>
                <w:lang w:eastAsia="ru-RU"/>
              </w:rPr>
            </w:pPr>
            <w:proofErr w:type="spellStart"/>
            <w:r w:rsidRPr="00CB0694">
              <w:rPr>
                <w:rFonts w:ascii="Times New Roman" w:hAnsi="Times New Roman"/>
                <w:b/>
                <w:bCs/>
                <w:color w:val="000000"/>
                <w:sz w:val="24"/>
                <w:szCs w:val="24"/>
                <w:lang w:eastAsia="ru-RU"/>
              </w:rPr>
              <w:t>Э.Хемингуэй</w:t>
            </w:r>
            <w:proofErr w:type="spellEnd"/>
            <w:r w:rsidRPr="00CB0694">
              <w:rPr>
                <w:rFonts w:ascii="Times New Roman" w:hAnsi="Times New Roman"/>
                <w:b/>
                <w:bCs/>
                <w:color w:val="000000"/>
                <w:sz w:val="24"/>
                <w:szCs w:val="24"/>
                <w:lang w:eastAsia="ru-RU"/>
              </w:rPr>
              <w:t>:</w:t>
            </w:r>
            <w:r w:rsidRPr="00CB0694">
              <w:rPr>
                <w:rFonts w:ascii="Times New Roman" w:hAnsi="Times New Roman"/>
                <w:color w:val="000000"/>
                <w:sz w:val="24"/>
                <w:szCs w:val="24"/>
                <w:lang w:eastAsia="ru-RU"/>
              </w:rPr>
              <w:t> «человек выстоит. «Старик и море».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17475B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6B04E75D"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EB871E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4F6667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Полвека русской поэзии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BC68C6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3369CA21"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62CD17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94</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06CDE0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Полвека русской поэзии. Время «поэтического бума».</w:t>
            </w:r>
          </w:p>
          <w:p w14:paraId="1B8DBE68"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Влияние «оттепели» 60-х гг. на развитие литературы. Сохранение классических традиций в 1970-е годы. Поэтическая философия. Авторская песня. Постмодернизм</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7CE60F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18B17B07"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C7C1FE3"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0E047B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Современность и «</w:t>
            </w:r>
            <w:proofErr w:type="spellStart"/>
            <w:r w:rsidRPr="00CB0694">
              <w:rPr>
                <w:rFonts w:ascii="Times New Roman" w:hAnsi="Times New Roman"/>
                <w:b/>
                <w:bCs/>
                <w:color w:val="000000"/>
                <w:sz w:val="24"/>
                <w:szCs w:val="24"/>
                <w:lang w:eastAsia="ru-RU"/>
              </w:rPr>
              <w:t>постсовременность</w:t>
            </w:r>
            <w:proofErr w:type="spellEnd"/>
            <w:r w:rsidRPr="00CB0694">
              <w:rPr>
                <w:rFonts w:ascii="Times New Roman" w:hAnsi="Times New Roman"/>
                <w:b/>
                <w:bCs/>
                <w:color w:val="000000"/>
                <w:sz w:val="24"/>
                <w:szCs w:val="24"/>
                <w:lang w:eastAsia="ru-RU"/>
              </w:rPr>
              <w:t>» в мировой литературе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72D1CA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3D7F183F"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BC98A4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95</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DCB356A"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Внеклассное чтение. Ф. Саган.</w:t>
            </w:r>
            <w:r w:rsidRPr="00CB0694">
              <w:rPr>
                <w:rFonts w:ascii="Times New Roman" w:hAnsi="Times New Roman"/>
                <w:color w:val="000000"/>
                <w:sz w:val="24"/>
                <w:szCs w:val="24"/>
                <w:lang w:eastAsia="ru-RU"/>
              </w:rPr>
              <w:t xml:space="preserve"> «Немного солнца в холодной воде»: «молодежные» </w:t>
            </w:r>
            <w:r w:rsidRPr="00CB0694">
              <w:rPr>
                <w:rFonts w:ascii="Times New Roman" w:hAnsi="Times New Roman"/>
                <w:color w:val="000000"/>
                <w:sz w:val="24"/>
                <w:szCs w:val="24"/>
                <w:lang w:eastAsia="ru-RU"/>
              </w:rPr>
              <w:lastRenderedPageBreak/>
              <w:t>шестидесятые. </w:t>
            </w:r>
            <w:r w:rsidRPr="00CB0694">
              <w:rPr>
                <w:rFonts w:ascii="Times New Roman" w:hAnsi="Times New Roman"/>
                <w:b/>
                <w:bCs/>
                <w:color w:val="000000"/>
                <w:sz w:val="24"/>
                <w:szCs w:val="24"/>
                <w:lang w:eastAsia="ru-RU"/>
              </w:rPr>
              <w:t>Г.-Г. Маркес</w:t>
            </w:r>
            <w:r w:rsidRPr="00CB0694">
              <w:rPr>
                <w:rFonts w:ascii="Times New Roman" w:hAnsi="Times New Roman"/>
                <w:color w:val="000000"/>
                <w:sz w:val="24"/>
                <w:szCs w:val="24"/>
                <w:lang w:eastAsia="ru-RU"/>
              </w:rPr>
              <w:t>: магический реализм в романе «Сто лет одиночества». </w:t>
            </w:r>
            <w:r w:rsidRPr="00CB0694">
              <w:rPr>
                <w:rFonts w:ascii="Times New Roman" w:hAnsi="Times New Roman"/>
                <w:b/>
                <w:bCs/>
                <w:color w:val="000000"/>
                <w:sz w:val="24"/>
                <w:szCs w:val="24"/>
                <w:lang w:eastAsia="ru-RU"/>
              </w:rPr>
              <w:t>У. Эко.</w:t>
            </w:r>
            <w:r w:rsidRPr="00CB0694">
              <w:rPr>
                <w:rFonts w:ascii="Times New Roman" w:hAnsi="Times New Roman"/>
                <w:color w:val="000000"/>
                <w:sz w:val="24"/>
                <w:szCs w:val="24"/>
                <w:lang w:eastAsia="ru-RU"/>
              </w:rPr>
              <w:t> «Имя розы»: постмодернизм. (Обзор.)</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7CCF92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lastRenderedPageBreak/>
              <w:t>1</w:t>
            </w:r>
          </w:p>
        </w:tc>
      </w:tr>
      <w:tr w:rsidR="00D1424A" w:rsidRPr="00CB0694" w14:paraId="754F39A3"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FD202E0"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6C52AFC"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Русская проза в 1950-2000-е годы</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50ED6B2"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6ч</w:t>
            </w:r>
          </w:p>
        </w:tc>
      </w:tr>
      <w:tr w:rsidR="00D1424A" w:rsidRPr="00CB0694" w14:paraId="606A7045"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B630D4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96</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2019917"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Сороковые годы как этап осмысления Великой Отечественной войны, предшествующий «оттепели». Повести о войне 1940—1970 гг. Виктор Платонович Некрасов и его повесть «В окопах Сталинграда»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25ACCA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D6D4BAB"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E61F11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97</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E6ADA05"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«Оттепель»— начало самовосстановления литературы и нового типа литературного развития. «Деревенская проза». Повести Б. Можаева «Живой» и В. Белова «Привычное дело»: глубина и цельность нравственного мира человека от земли.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43AC391"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3FDCAB2C" w14:textId="77777777" w:rsidTr="001A2AAD">
        <w:trPr>
          <w:trHeight w:val="45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4FCCF96"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98</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51B4A00F" w14:textId="77777777" w:rsidR="00D1424A"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«Горит село, горит родное». Проза Валентина Распутина. Первая повесть В. Распутина «Деньги для Марии». Повесть «Последний срок». Повесть «Живи и помни». Повести «Прощание с Матёрой» и «Пожар.</w:t>
            </w:r>
          </w:p>
          <w:p w14:paraId="196D2EE0" w14:textId="77777777" w:rsidR="00D1424A" w:rsidRPr="003A7E97" w:rsidRDefault="00D1424A" w:rsidP="001A2AAD">
            <w:pPr>
              <w:spacing w:after="150" w:line="240" w:lineRule="auto"/>
              <w:rPr>
                <w:rFonts w:ascii="Times New Roman" w:hAnsi="Times New Roman"/>
                <w:color w:val="FF0000"/>
                <w:sz w:val="24"/>
                <w:szCs w:val="24"/>
                <w:lang w:eastAsia="ru-RU"/>
              </w:rPr>
            </w:pPr>
            <w:r w:rsidRPr="003A7E97">
              <w:rPr>
                <w:rFonts w:ascii="Times New Roman" w:hAnsi="Times New Roman"/>
                <w:color w:val="FF0000"/>
                <w:sz w:val="24"/>
                <w:szCs w:val="24"/>
                <w:lang w:eastAsia="ru-RU"/>
              </w:rPr>
              <w:t xml:space="preserve">15 марта - 85 лет со дня рождения русского писателя Валентина Григорьевича Распутина  </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CAC0F8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4D376B14" w14:textId="77777777" w:rsidTr="001A2AAD">
        <w:trPr>
          <w:trHeight w:val="22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F9F9DDD"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99</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977E9D1"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Характеры и сюжеты Василия Шукшина. Александр Вампилов и литературный перекрёсток 1960—1970-х гг. Василий Шукшин и Александр Вампилов: общее понимание сложности современного быта.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852028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217C54DB"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213B209"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100</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28A1DFF5"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Крест бесконечный Виктора Петровича Астафьева.</w:t>
            </w:r>
          </w:p>
          <w:p w14:paraId="651987ED"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Фёдор Александрович Абрамов. На войне остаться человеком. («Лейтенантская» проза — окопная земля.) Юрий Васильевич Бондарев. Повести «Батареи просят огня», «Последние залпы». Повести К. Воробьёва «Убиты под Москвой», </w:t>
            </w:r>
            <w:proofErr w:type="spellStart"/>
            <w:r w:rsidRPr="00CB0694">
              <w:rPr>
                <w:rFonts w:ascii="Times New Roman" w:hAnsi="Times New Roman"/>
                <w:color w:val="000000"/>
                <w:sz w:val="24"/>
                <w:szCs w:val="24"/>
                <w:lang w:eastAsia="ru-RU"/>
              </w:rPr>
              <w:t>Вяч</w:t>
            </w:r>
            <w:proofErr w:type="spellEnd"/>
            <w:r w:rsidRPr="00CB0694">
              <w:rPr>
                <w:rFonts w:ascii="Times New Roman" w:hAnsi="Times New Roman"/>
                <w:color w:val="000000"/>
                <w:sz w:val="24"/>
                <w:szCs w:val="24"/>
                <w:lang w:eastAsia="ru-RU"/>
              </w:rPr>
              <w:t xml:space="preserve">. Кондратьева «Сашка», Е. Носова «Усвятские </w:t>
            </w:r>
            <w:proofErr w:type="spellStart"/>
            <w:r w:rsidRPr="00CB0694">
              <w:rPr>
                <w:rFonts w:ascii="Times New Roman" w:hAnsi="Times New Roman"/>
                <w:color w:val="000000"/>
                <w:sz w:val="24"/>
                <w:szCs w:val="24"/>
                <w:lang w:eastAsia="ru-RU"/>
              </w:rPr>
              <w:t>шлемоносцы</w:t>
            </w:r>
            <w:proofErr w:type="spellEnd"/>
            <w:r w:rsidRPr="00CB0694">
              <w:rPr>
                <w:rFonts w:ascii="Times New Roman" w:hAnsi="Times New Roman"/>
                <w:color w:val="000000"/>
                <w:sz w:val="24"/>
                <w:szCs w:val="24"/>
                <w:lang w:eastAsia="ru-RU"/>
              </w:rPr>
              <w:t>»</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F808BB5"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50C69FDB" w14:textId="77777777" w:rsidTr="001A2AAD">
        <w:trPr>
          <w:trHeight w:val="585"/>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39D00E94"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101</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DCC265E"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 xml:space="preserve">Юрий Трифонов и новый </w:t>
            </w:r>
            <w:proofErr w:type="spellStart"/>
            <w:r w:rsidRPr="00CB0694">
              <w:rPr>
                <w:rFonts w:ascii="Times New Roman" w:hAnsi="Times New Roman"/>
                <w:color w:val="000000"/>
                <w:sz w:val="24"/>
                <w:szCs w:val="24"/>
                <w:lang w:eastAsia="ru-RU"/>
              </w:rPr>
              <w:t>персонажный</w:t>
            </w:r>
            <w:proofErr w:type="spellEnd"/>
            <w:r w:rsidRPr="00CB0694">
              <w:rPr>
                <w:rFonts w:ascii="Times New Roman" w:hAnsi="Times New Roman"/>
                <w:color w:val="000000"/>
                <w:sz w:val="24"/>
                <w:szCs w:val="24"/>
                <w:lang w:eastAsia="ru-RU"/>
              </w:rPr>
              <w:t xml:space="preserve"> ряд городской прозы, самопознание личности в прозе Андрея Битова, фантастика городского и барачного быта в повестях В. Маканина.</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1BE8E5D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r w:rsidR="00D1424A" w:rsidRPr="00CB0694" w14:paraId="797665C4" w14:textId="77777777" w:rsidTr="001A2AAD">
        <w:trPr>
          <w:trHeight w:val="90"/>
        </w:trPr>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EEF6F38"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728AAF4D" w14:textId="77777777" w:rsidR="00D1424A" w:rsidRPr="00CB0694" w:rsidRDefault="00D1424A" w:rsidP="001A2AAD">
            <w:pPr>
              <w:spacing w:after="150" w:line="90" w:lineRule="atLeast"/>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Итоговые уроки</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D7415D5" w14:textId="77777777" w:rsidR="00D1424A" w:rsidRPr="00CB0694" w:rsidRDefault="00D1424A" w:rsidP="001A2AAD">
            <w:pPr>
              <w:spacing w:after="150" w:line="90" w:lineRule="atLeast"/>
              <w:jc w:val="center"/>
              <w:rPr>
                <w:rFonts w:ascii="Times New Roman" w:hAnsi="Times New Roman"/>
                <w:color w:val="000000"/>
                <w:sz w:val="24"/>
                <w:szCs w:val="24"/>
                <w:lang w:eastAsia="ru-RU"/>
              </w:rPr>
            </w:pPr>
            <w:r w:rsidRPr="00CB0694">
              <w:rPr>
                <w:rFonts w:ascii="Times New Roman" w:hAnsi="Times New Roman"/>
                <w:b/>
                <w:bCs/>
                <w:color w:val="000000"/>
                <w:sz w:val="24"/>
                <w:szCs w:val="24"/>
                <w:lang w:eastAsia="ru-RU"/>
              </w:rPr>
              <w:t>1ч</w:t>
            </w:r>
          </w:p>
        </w:tc>
      </w:tr>
      <w:tr w:rsidR="00D1424A" w:rsidRPr="00CB0694" w14:paraId="68593E33" w14:textId="77777777" w:rsidTr="001A2AAD">
        <w:tc>
          <w:tcPr>
            <w:tcW w:w="1229"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4E2B04CA"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b/>
                <w:bCs/>
                <w:i/>
                <w:iCs/>
                <w:color w:val="000000"/>
                <w:sz w:val="24"/>
                <w:szCs w:val="24"/>
                <w:lang w:eastAsia="ru-RU"/>
              </w:rPr>
              <w:t>102</w:t>
            </w:r>
          </w:p>
        </w:tc>
        <w:tc>
          <w:tcPr>
            <w:tcW w:w="1079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6363AB7F" w14:textId="77777777" w:rsidR="00D1424A" w:rsidRPr="00CB0694" w:rsidRDefault="00D1424A" w:rsidP="001A2AAD">
            <w:pPr>
              <w:spacing w:after="150" w:line="240" w:lineRule="auto"/>
              <w:rPr>
                <w:rFonts w:ascii="Times New Roman" w:hAnsi="Times New Roman"/>
                <w:color w:val="000000"/>
                <w:sz w:val="24"/>
                <w:szCs w:val="24"/>
                <w:lang w:eastAsia="ru-RU"/>
              </w:rPr>
            </w:pPr>
            <w:r w:rsidRPr="00CB0694">
              <w:rPr>
                <w:rFonts w:ascii="Times New Roman" w:hAnsi="Times New Roman"/>
                <w:color w:val="000000"/>
                <w:sz w:val="24"/>
                <w:szCs w:val="24"/>
                <w:lang w:eastAsia="ru-RU"/>
              </w:rPr>
              <w:t>Проблемы и уроки литературы 20 века. От реализма к постмодернизму.</w:t>
            </w:r>
            <w:r w:rsidRPr="00CB0694">
              <w:rPr>
                <w:rFonts w:ascii="Times New Roman" w:hAnsi="Times New Roman"/>
                <w:b/>
                <w:bCs/>
                <w:i/>
                <w:iCs/>
                <w:color w:val="000000"/>
                <w:sz w:val="24"/>
                <w:szCs w:val="24"/>
                <w:lang w:eastAsia="ru-RU"/>
              </w:rPr>
              <w:t> Контрольное тестирование.</w:t>
            </w:r>
          </w:p>
        </w:tc>
        <w:tc>
          <w:tcPr>
            <w:tcW w:w="297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tcPr>
          <w:p w14:paraId="01B7197B" w14:textId="77777777" w:rsidR="00D1424A" w:rsidRPr="00CB0694" w:rsidRDefault="00D1424A" w:rsidP="001A2AAD">
            <w:pPr>
              <w:spacing w:after="150" w:line="240" w:lineRule="auto"/>
              <w:jc w:val="center"/>
              <w:rPr>
                <w:rFonts w:ascii="Times New Roman" w:hAnsi="Times New Roman"/>
                <w:color w:val="000000"/>
                <w:sz w:val="24"/>
                <w:szCs w:val="24"/>
                <w:lang w:eastAsia="ru-RU"/>
              </w:rPr>
            </w:pPr>
            <w:r w:rsidRPr="00CB0694">
              <w:rPr>
                <w:rFonts w:ascii="Times New Roman" w:hAnsi="Times New Roman"/>
                <w:color w:val="000000"/>
                <w:sz w:val="24"/>
                <w:szCs w:val="24"/>
                <w:lang w:eastAsia="ru-RU"/>
              </w:rPr>
              <w:t>1</w:t>
            </w:r>
          </w:p>
        </w:tc>
      </w:tr>
    </w:tbl>
    <w:p w14:paraId="42B4256A" w14:textId="77777777" w:rsidR="00D1424A" w:rsidRPr="00A25594" w:rsidRDefault="00D1424A" w:rsidP="00CB0694">
      <w:pPr>
        <w:shd w:val="clear" w:color="auto" w:fill="FFFFFF"/>
        <w:spacing w:after="150" w:line="240" w:lineRule="auto"/>
        <w:rPr>
          <w:rFonts w:ascii="Arial" w:hAnsi="Arial" w:cs="Arial"/>
          <w:color w:val="000000"/>
          <w:sz w:val="21"/>
          <w:szCs w:val="21"/>
          <w:lang w:eastAsia="ru-RU"/>
        </w:rPr>
      </w:pPr>
    </w:p>
    <w:p w14:paraId="140C19CB" w14:textId="77777777" w:rsidR="00D1424A" w:rsidRDefault="00D1424A" w:rsidP="00CB0694"/>
    <w:p w14:paraId="2F4642C2" w14:textId="77777777" w:rsidR="00D1424A" w:rsidRPr="00E56B1B" w:rsidRDefault="00D1424A" w:rsidP="00E56B1B">
      <w:pPr>
        <w:jc w:val="center"/>
        <w:rPr>
          <w:rFonts w:ascii="Times New Roman" w:hAnsi="Times New Roman"/>
          <w:b/>
          <w:sz w:val="24"/>
          <w:szCs w:val="24"/>
        </w:rPr>
      </w:pPr>
      <w:r w:rsidRPr="00E56B1B">
        <w:rPr>
          <w:rFonts w:ascii="Times New Roman" w:hAnsi="Times New Roman"/>
          <w:b/>
          <w:sz w:val="24"/>
          <w:szCs w:val="24"/>
        </w:rPr>
        <w:t>ПЛАНИРУЕМЫЕ РЕЗУЛЬТАТЫ</w:t>
      </w:r>
    </w:p>
    <w:p w14:paraId="357BE74A"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В результате изучения учебного предмета «Литература» на уровне среднего общего образования:</w:t>
      </w:r>
    </w:p>
    <w:p w14:paraId="6D64E16A"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lastRenderedPageBreak/>
        <w:t>Выпускник на базовом уровне научится:</w:t>
      </w:r>
    </w:p>
    <w:p w14:paraId="5228900D"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14:paraId="792B15F7"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в устной и письменной форме обобщать и анализировать свой читательский опыт, а именно:</w:t>
      </w:r>
    </w:p>
    <w:p w14:paraId="04F69D5E"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14:paraId="03FFE3B6"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14:paraId="0ACF7850"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14:paraId="54475B92"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14:paraId="5090C6F5"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14:paraId="5D2D737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14:paraId="33B309CD"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14:paraId="768BBD15"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осуществлять следующую продуктивную деятельность:</w:t>
      </w:r>
    </w:p>
    <w:p w14:paraId="69E1D6F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lastRenderedPageBreak/>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14:paraId="1801E4F5"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14:paraId="1BB94932" w14:textId="77777777" w:rsidR="00D1424A" w:rsidRPr="00E56B1B" w:rsidRDefault="00D1424A" w:rsidP="00E56B1B">
      <w:pPr>
        <w:rPr>
          <w:rFonts w:ascii="Times New Roman" w:hAnsi="Times New Roman"/>
          <w:sz w:val="24"/>
          <w:szCs w:val="24"/>
        </w:rPr>
      </w:pPr>
    </w:p>
    <w:p w14:paraId="2E39D3DD"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Выпускник на базовом уровне получит возможность научиться:</w:t>
      </w:r>
    </w:p>
    <w:p w14:paraId="7B8190C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14:paraId="349D5900"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14:paraId="136C1BF6"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14:paraId="3579605E"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14:paraId="0C72D23D" w14:textId="77777777" w:rsidR="00D1424A" w:rsidRPr="00E56B1B" w:rsidRDefault="00D1424A" w:rsidP="00E56B1B">
      <w:pPr>
        <w:rPr>
          <w:rFonts w:ascii="Times New Roman" w:hAnsi="Times New Roman"/>
          <w:b/>
          <w:sz w:val="24"/>
          <w:szCs w:val="24"/>
        </w:rPr>
      </w:pPr>
      <w:r w:rsidRPr="00E56B1B">
        <w:rPr>
          <w:rFonts w:ascii="Times New Roman" w:hAnsi="Times New Roman"/>
          <w:b/>
          <w:sz w:val="24"/>
          <w:szCs w:val="24"/>
        </w:rPr>
        <w:t>Выпускник на базовом уровне получит возможность узнать:</w:t>
      </w:r>
    </w:p>
    <w:p w14:paraId="2BF82AB4"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 месте и значении русской литературы в мировой литературе;</w:t>
      </w:r>
    </w:p>
    <w:p w14:paraId="6A8B0C3C"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 произведениях новейшей отечественной и мировой литературы;</w:t>
      </w:r>
    </w:p>
    <w:p w14:paraId="7361599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 важнейших литературных ресурсах, в том числе в сети Интернет;</w:t>
      </w:r>
    </w:p>
    <w:p w14:paraId="78B82451"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•об историко-культурном подходе в литературоведении;</w:t>
      </w:r>
    </w:p>
    <w:p w14:paraId="4B56257F"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•об историко-литературном процессе XIX и XX веков;</w:t>
      </w:r>
    </w:p>
    <w:p w14:paraId="42E94C88"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t xml:space="preserve">•о наиболее ярких или характерных чертах литературных направлений или течений; </w:t>
      </w:r>
    </w:p>
    <w:p w14:paraId="0B29DD9E" w14:textId="77777777" w:rsidR="00D1424A" w:rsidRPr="00E56B1B" w:rsidRDefault="00D1424A" w:rsidP="00E56B1B">
      <w:pPr>
        <w:rPr>
          <w:rFonts w:ascii="Times New Roman" w:hAnsi="Times New Roman"/>
          <w:sz w:val="24"/>
          <w:szCs w:val="24"/>
        </w:rPr>
      </w:pPr>
      <w:r w:rsidRPr="00E56B1B">
        <w:rPr>
          <w:rFonts w:ascii="Times New Roman" w:hAnsi="Times New Roman"/>
          <w:sz w:val="24"/>
          <w:szCs w:val="24"/>
        </w:rPr>
        <w:lastRenderedPageBreak/>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14:paraId="6027B290" w14:textId="77777777" w:rsidR="00D1424A" w:rsidRDefault="00D1424A" w:rsidP="00E56B1B">
      <w:pPr>
        <w:rPr>
          <w:rFonts w:ascii="Times New Roman" w:hAnsi="Times New Roman"/>
          <w:sz w:val="24"/>
          <w:szCs w:val="24"/>
        </w:rPr>
      </w:pPr>
      <w:r w:rsidRPr="00E56B1B">
        <w:rPr>
          <w:rFonts w:ascii="Times New Roman" w:hAnsi="Times New Roman"/>
          <w:sz w:val="24"/>
          <w:szCs w:val="24"/>
        </w:rPr>
        <w:t>•о соотношении и взаимосвязях литературы с историческим периодом, эпохой.</w:t>
      </w:r>
    </w:p>
    <w:p w14:paraId="6DFA390B" w14:textId="77777777" w:rsidR="00D1424A" w:rsidRPr="00F049EE" w:rsidRDefault="00D1424A" w:rsidP="005C226C">
      <w:pPr>
        <w:pStyle w:val="c8"/>
        <w:tabs>
          <w:tab w:val="num" w:pos="360"/>
        </w:tabs>
        <w:spacing w:before="0" w:beforeAutospacing="0" w:after="0" w:afterAutospacing="0"/>
        <w:jc w:val="center"/>
        <w:rPr>
          <w:b/>
        </w:rPr>
      </w:pPr>
      <w:r>
        <w:rPr>
          <w:rStyle w:val="c34c18"/>
          <w:b/>
        </w:rPr>
        <w:t xml:space="preserve">Раздел </w:t>
      </w:r>
      <w:r>
        <w:rPr>
          <w:rStyle w:val="c34c18"/>
          <w:b/>
          <w:lang w:val="en-US"/>
        </w:rPr>
        <w:t>III</w:t>
      </w:r>
      <w:r w:rsidRPr="00F049EE">
        <w:rPr>
          <w:rStyle w:val="c34c18"/>
          <w:b/>
        </w:rPr>
        <w:t>. Перечень учебно-методического обеспечения</w:t>
      </w:r>
    </w:p>
    <w:p w14:paraId="336B4911" w14:textId="77777777" w:rsidR="00D1424A" w:rsidRPr="00F049EE" w:rsidRDefault="00D1424A" w:rsidP="005C226C">
      <w:pPr>
        <w:pStyle w:val="c8"/>
        <w:tabs>
          <w:tab w:val="num" w:pos="360"/>
        </w:tabs>
        <w:spacing w:before="0" w:beforeAutospacing="0" w:after="0" w:afterAutospacing="0"/>
        <w:jc w:val="both"/>
      </w:pPr>
      <w:r w:rsidRPr="00F049EE">
        <w:t xml:space="preserve">                                                                                  </w:t>
      </w:r>
    </w:p>
    <w:p w14:paraId="35DEE492" w14:textId="77777777" w:rsidR="00D1424A" w:rsidRPr="005C226C" w:rsidRDefault="00D1424A" w:rsidP="005C226C">
      <w:pPr>
        <w:pStyle w:val="c8"/>
        <w:tabs>
          <w:tab w:val="num" w:pos="360"/>
        </w:tabs>
        <w:spacing w:before="0" w:beforeAutospacing="0" w:after="0" w:afterAutospacing="0"/>
        <w:jc w:val="both"/>
      </w:pPr>
      <w:r w:rsidRPr="005C226C">
        <w:t>Программа по литературе 5-11 класс (базовый уровень) В. Я. Коровиной,  В. П. Журавлёва, В. И. Коровина. М. «Просвещение». 2010 г.</w:t>
      </w:r>
    </w:p>
    <w:p w14:paraId="42F3953F" w14:textId="77777777" w:rsidR="00D1424A" w:rsidRPr="005C226C" w:rsidRDefault="00D1424A" w:rsidP="005C226C">
      <w:pPr>
        <w:pStyle w:val="c8c48"/>
        <w:tabs>
          <w:tab w:val="num" w:pos="360"/>
        </w:tabs>
        <w:spacing w:before="0" w:beforeAutospacing="0" w:after="0" w:afterAutospacing="0"/>
        <w:jc w:val="both"/>
        <w:rPr>
          <w:b/>
        </w:rPr>
      </w:pPr>
      <w:r w:rsidRPr="005C226C">
        <w:rPr>
          <w:rStyle w:val="c34c18"/>
          <w:b/>
        </w:rPr>
        <w:t>Дополнительная литература</w:t>
      </w:r>
    </w:p>
    <w:p w14:paraId="15B1746C" w14:textId="77777777" w:rsidR="00D1424A" w:rsidRPr="005C226C" w:rsidRDefault="00D1424A" w:rsidP="005C226C">
      <w:pPr>
        <w:numPr>
          <w:ilvl w:val="0"/>
          <w:numId w:val="3"/>
        </w:numPr>
        <w:tabs>
          <w:tab w:val="clear" w:pos="720"/>
          <w:tab w:val="num" w:pos="360"/>
        </w:tabs>
        <w:spacing w:after="0" w:line="240" w:lineRule="auto"/>
        <w:ind w:left="0" w:firstLine="0"/>
        <w:jc w:val="both"/>
        <w:rPr>
          <w:rFonts w:ascii="Times New Roman" w:hAnsi="Times New Roman"/>
          <w:sz w:val="24"/>
          <w:szCs w:val="24"/>
        </w:rPr>
      </w:pPr>
      <w:r w:rsidRPr="005C226C">
        <w:rPr>
          <w:rFonts w:ascii="Times New Roman" w:hAnsi="Times New Roman"/>
          <w:sz w:val="24"/>
          <w:szCs w:val="24"/>
        </w:rPr>
        <w:t xml:space="preserve">Щетинкина Н.Е. Литература. 11 класс. Поурочные планы по учебнику под ред. </w:t>
      </w:r>
      <w:proofErr w:type="spellStart"/>
      <w:r w:rsidRPr="005C226C">
        <w:rPr>
          <w:rFonts w:ascii="Times New Roman" w:hAnsi="Times New Roman"/>
          <w:sz w:val="24"/>
          <w:szCs w:val="24"/>
        </w:rPr>
        <w:t>В.П.Журавлева</w:t>
      </w:r>
      <w:proofErr w:type="spellEnd"/>
      <w:r w:rsidRPr="005C226C">
        <w:rPr>
          <w:rFonts w:ascii="Times New Roman" w:hAnsi="Times New Roman"/>
          <w:sz w:val="24"/>
          <w:szCs w:val="24"/>
        </w:rPr>
        <w:t xml:space="preserve"> в 2-х ч./Волгоград: Учитель, 2013</w:t>
      </w:r>
    </w:p>
    <w:p w14:paraId="53CC013D" w14:textId="77777777" w:rsidR="00D1424A" w:rsidRPr="005C226C" w:rsidRDefault="00D1424A" w:rsidP="005C226C">
      <w:pPr>
        <w:numPr>
          <w:ilvl w:val="0"/>
          <w:numId w:val="3"/>
        </w:numPr>
        <w:tabs>
          <w:tab w:val="clear" w:pos="720"/>
          <w:tab w:val="num" w:pos="360"/>
        </w:tabs>
        <w:spacing w:after="0" w:line="240" w:lineRule="auto"/>
        <w:ind w:left="0" w:firstLine="0"/>
        <w:jc w:val="both"/>
        <w:rPr>
          <w:rFonts w:ascii="Times New Roman" w:hAnsi="Times New Roman"/>
          <w:sz w:val="24"/>
          <w:szCs w:val="24"/>
        </w:rPr>
      </w:pPr>
      <w:r w:rsidRPr="005C226C">
        <w:rPr>
          <w:rFonts w:ascii="Times New Roman" w:hAnsi="Times New Roman"/>
          <w:sz w:val="24"/>
          <w:szCs w:val="24"/>
        </w:rPr>
        <w:t>Егорова Н.В. Универсальные поурочные разработки по литературе.  11 класс. II полугодие.- М.: ВАКО, 2006</w:t>
      </w:r>
    </w:p>
    <w:p w14:paraId="54586F3B" w14:textId="77777777" w:rsidR="00D1424A" w:rsidRPr="005C226C" w:rsidRDefault="00D1424A" w:rsidP="005C226C">
      <w:pPr>
        <w:numPr>
          <w:ilvl w:val="0"/>
          <w:numId w:val="4"/>
        </w:numPr>
        <w:tabs>
          <w:tab w:val="clear" w:pos="720"/>
          <w:tab w:val="num" w:pos="360"/>
        </w:tabs>
        <w:spacing w:after="0" w:line="240" w:lineRule="auto"/>
        <w:ind w:left="0" w:firstLine="0"/>
        <w:jc w:val="both"/>
        <w:rPr>
          <w:rFonts w:ascii="Times New Roman" w:hAnsi="Times New Roman"/>
          <w:sz w:val="24"/>
          <w:szCs w:val="24"/>
        </w:rPr>
      </w:pPr>
      <w:r w:rsidRPr="005C226C">
        <w:rPr>
          <w:rFonts w:ascii="Times New Roman" w:hAnsi="Times New Roman"/>
          <w:sz w:val="24"/>
          <w:szCs w:val="24"/>
        </w:rPr>
        <w:t>Егорова Н.В., Золотарева И.В. Поурочные разработки по литературе XX века. 11 класс. I полугодие- М.: ВАКО, 2006</w:t>
      </w:r>
    </w:p>
    <w:p w14:paraId="5FAFFDC1" w14:textId="77777777" w:rsidR="00D1424A" w:rsidRPr="005C226C" w:rsidRDefault="00D1424A" w:rsidP="005C226C">
      <w:pPr>
        <w:numPr>
          <w:ilvl w:val="0"/>
          <w:numId w:val="4"/>
        </w:numPr>
        <w:tabs>
          <w:tab w:val="clear" w:pos="720"/>
          <w:tab w:val="num" w:pos="360"/>
        </w:tabs>
        <w:spacing w:after="0" w:line="240" w:lineRule="auto"/>
        <w:ind w:left="0" w:firstLine="0"/>
        <w:jc w:val="both"/>
        <w:rPr>
          <w:rFonts w:ascii="Times New Roman" w:hAnsi="Times New Roman"/>
          <w:sz w:val="24"/>
          <w:szCs w:val="24"/>
        </w:rPr>
      </w:pPr>
      <w:r w:rsidRPr="005C226C">
        <w:rPr>
          <w:rFonts w:ascii="Times New Roman" w:hAnsi="Times New Roman"/>
          <w:sz w:val="24"/>
          <w:szCs w:val="24"/>
        </w:rPr>
        <w:t xml:space="preserve">Миронова Н.А. Тесты по литературе: к учебнику «Русская литература XX века. В 2-х ч.11 </w:t>
      </w:r>
      <w:proofErr w:type="spellStart"/>
      <w:r w:rsidRPr="005C226C">
        <w:rPr>
          <w:rFonts w:ascii="Times New Roman" w:hAnsi="Times New Roman"/>
          <w:sz w:val="24"/>
          <w:szCs w:val="24"/>
        </w:rPr>
        <w:t>кл</w:t>
      </w:r>
      <w:proofErr w:type="spellEnd"/>
      <w:r w:rsidRPr="005C226C">
        <w:rPr>
          <w:rFonts w:ascii="Times New Roman" w:hAnsi="Times New Roman"/>
          <w:sz w:val="24"/>
          <w:szCs w:val="24"/>
        </w:rPr>
        <w:t>.».- М.: Экзамен, 2008</w:t>
      </w:r>
    </w:p>
    <w:p w14:paraId="7DA6AE59" w14:textId="77777777" w:rsidR="00D1424A" w:rsidRPr="005C226C" w:rsidRDefault="00D1424A" w:rsidP="005C226C">
      <w:pPr>
        <w:numPr>
          <w:ilvl w:val="0"/>
          <w:numId w:val="4"/>
        </w:numPr>
        <w:tabs>
          <w:tab w:val="clear" w:pos="720"/>
          <w:tab w:val="num" w:pos="360"/>
        </w:tabs>
        <w:spacing w:after="0" w:line="240" w:lineRule="auto"/>
        <w:ind w:left="0" w:firstLine="0"/>
        <w:jc w:val="both"/>
        <w:rPr>
          <w:rFonts w:ascii="Times New Roman" w:hAnsi="Times New Roman"/>
          <w:sz w:val="24"/>
          <w:szCs w:val="24"/>
        </w:rPr>
      </w:pPr>
      <w:r w:rsidRPr="005C226C">
        <w:rPr>
          <w:rStyle w:val="c58"/>
          <w:rFonts w:ascii="Times New Roman" w:hAnsi="Times New Roman"/>
          <w:sz w:val="24"/>
          <w:szCs w:val="24"/>
        </w:rPr>
        <w:t>Иванова Е.В. Анализ произведений русской литературы 20 века. 11 класс. М.: Экзамен, 2011</w:t>
      </w:r>
    </w:p>
    <w:p w14:paraId="7E7B9958" w14:textId="77777777" w:rsidR="00D1424A" w:rsidRPr="005C226C" w:rsidRDefault="00D1424A" w:rsidP="005C226C">
      <w:pPr>
        <w:numPr>
          <w:ilvl w:val="0"/>
          <w:numId w:val="4"/>
        </w:numPr>
        <w:tabs>
          <w:tab w:val="clear" w:pos="720"/>
          <w:tab w:val="num" w:pos="360"/>
        </w:tabs>
        <w:spacing w:after="0" w:line="240" w:lineRule="auto"/>
        <w:ind w:left="0" w:firstLine="0"/>
        <w:jc w:val="both"/>
        <w:rPr>
          <w:rFonts w:ascii="Times New Roman" w:hAnsi="Times New Roman"/>
          <w:sz w:val="24"/>
          <w:szCs w:val="24"/>
        </w:rPr>
      </w:pPr>
      <w:r w:rsidRPr="005C226C">
        <w:rPr>
          <w:rStyle w:val="c58"/>
          <w:rFonts w:ascii="Times New Roman" w:hAnsi="Times New Roman"/>
          <w:sz w:val="24"/>
          <w:szCs w:val="24"/>
        </w:rPr>
        <w:t xml:space="preserve"> Чертов </w:t>
      </w:r>
      <w:proofErr w:type="spellStart"/>
      <w:r w:rsidRPr="005C226C">
        <w:rPr>
          <w:rStyle w:val="c58"/>
          <w:rFonts w:ascii="Times New Roman" w:hAnsi="Times New Roman"/>
          <w:sz w:val="24"/>
          <w:szCs w:val="24"/>
        </w:rPr>
        <w:t>В.ф</w:t>
      </w:r>
      <w:proofErr w:type="spellEnd"/>
      <w:r w:rsidRPr="005C226C">
        <w:rPr>
          <w:rStyle w:val="c58"/>
          <w:rFonts w:ascii="Times New Roman" w:hAnsi="Times New Roman"/>
          <w:sz w:val="24"/>
          <w:szCs w:val="24"/>
        </w:rPr>
        <w:t>. Литература 11 класс (Тесты, вопросы, задания  по русской  литературе  20 века).  М. «Просвещение», 2002  </w:t>
      </w:r>
    </w:p>
    <w:p w14:paraId="66B6BF79" w14:textId="77777777" w:rsidR="00D1424A" w:rsidRPr="005C226C" w:rsidRDefault="00D1424A" w:rsidP="005C226C">
      <w:pPr>
        <w:numPr>
          <w:ilvl w:val="0"/>
          <w:numId w:val="4"/>
        </w:numPr>
        <w:tabs>
          <w:tab w:val="clear" w:pos="720"/>
          <w:tab w:val="num" w:pos="426"/>
        </w:tabs>
        <w:spacing w:after="0" w:line="240" w:lineRule="auto"/>
        <w:ind w:hanging="720"/>
        <w:jc w:val="both"/>
        <w:rPr>
          <w:rStyle w:val="c58"/>
          <w:rFonts w:ascii="Times New Roman" w:hAnsi="Times New Roman"/>
          <w:sz w:val="24"/>
          <w:szCs w:val="24"/>
        </w:rPr>
      </w:pPr>
      <w:r w:rsidRPr="005C226C">
        <w:rPr>
          <w:rStyle w:val="c58"/>
          <w:rFonts w:ascii="Times New Roman" w:hAnsi="Times New Roman"/>
          <w:sz w:val="24"/>
          <w:szCs w:val="24"/>
        </w:rPr>
        <w:t xml:space="preserve">Каплан И.Е. Анализ лирики в старших классах. 10/11 </w:t>
      </w:r>
      <w:proofErr w:type="spellStart"/>
      <w:r w:rsidRPr="005C226C">
        <w:rPr>
          <w:rStyle w:val="c58"/>
          <w:rFonts w:ascii="Times New Roman" w:hAnsi="Times New Roman"/>
          <w:sz w:val="24"/>
          <w:szCs w:val="24"/>
        </w:rPr>
        <w:t>классы.М</w:t>
      </w:r>
      <w:proofErr w:type="spellEnd"/>
      <w:r w:rsidRPr="005C226C">
        <w:rPr>
          <w:rStyle w:val="c58"/>
          <w:rFonts w:ascii="Times New Roman" w:hAnsi="Times New Roman"/>
          <w:sz w:val="24"/>
          <w:szCs w:val="24"/>
        </w:rPr>
        <w:t>.: Экзамен,2007</w:t>
      </w:r>
    </w:p>
    <w:p w14:paraId="0BDC8490" w14:textId="77777777" w:rsidR="00D1424A" w:rsidRPr="005C226C" w:rsidRDefault="00D1424A" w:rsidP="005C226C">
      <w:pPr>
        <w:numPr>
          <w:ilvl w:val="0"/>
          <w:numId w:val="4"/>
        </w:numPr>
        <w:tabs>
          <w:tab w:val="clear" w:pos="720"/>
          <w:tab w:val="num" w:pos="426"/>
        </w:tabs>
        <w:spacing w:after="0" w:line="240" w:lineRule="auto"/>
        <w:ind w:hanging="720"/>
        <w:jc w:val="both"/>
        <w:rPr>
          <w:rFonts w:ascii="Times New Roman" w:hAnsi="Times New Roman"/>
          <w:sz w:val="24"/>
          <w:szCs w:val="24"/>
        </w:rPr>
      </w:pPr>
      <w:r w:rsidRPr="005C226C">
        <w:rPr>
          <w:rStyle w:val="c58"/>
          <w:rFonts w:ascii="Times New Roman" w:hAnsi="Times New Roman"/>
          <w:sz w:val="24"/>
          <w:szCs w:val="24"/>
        </w:rPr>
        <w:t xml:space="preserve">Мещерякова М. Литература в таблицах и схемах. М.: АЙРИС-пресс, 2012         </w:t>
      </w:r>
    </w:p>
    <w:p w14:paraId="25D6489A" w14:textId="77777777" w:rsidR="00D1424A" w:rsidRPr="005C226C" w:rsidRDefault="00D1424A" w:rsidP="005C226C">
      <w:pPr>
        <w:numPr>
          <w:ilvl w:val="0"/>
          <w:numId w:val="4"/>
        </w:numPr>
        <w:tabs>
          <w:tab w:val="clear" w:pos="720"/>
          <w:tab w:val="num" w:pos="426"/>
        </w:tabs>
        <w:spacing w:after="0" w:line="240" w:lineRule="auto"/>
        <w:ind w:hanging="720"/>
        <w:jc w:val="both"/>
        <w:rPr>
          <w:rFonts w:ascii="Times New Roman" w:hAnsi="Times New Roman"/>
          <w:sz w:val="24"/>
          <w:szCs w:val="24"/>
        </w:rPr>
      </w:pPr>
      <w:r w:rsidRPr="005C226C">
        <w:rPr>
          <w:rStyle w:val="c58"/>
          <w:rFonts w:ascii="Times New Roman" w:hAnsi="Times New Roman"/>
          <w:sz w:val="24"/>
          <w:szCs w:val="24"/>
        </w:rPr>
        <w:t>Поэзия  серебряного века  М. «Дрофа», 1997                                                                                          </w:t>
      </w:r>
    </w:p>
    <w:p w14:paraId="28AC0FF1" w14:textId="77777777" w:rsidR="00D1424A" w:rsidRPr="005C226C" w:rsidRDefault="00D1424A" w:rsidP="005C226C">
      <w:pPr>
        <w:numPr>
          <w:ilvl w:val="0"/>
          <w:numId w:val="4"/>
        </w:numPr>
        <w:tabs>
          <w:tab w:val="clear" w:pos="720"/>
          <w:tab w:val="num" w:pos="426"/>
        </w:tabs>
        <w:spacing w:after="0" w:line="240" w:lineRule="auto"/>
        <w:ind w:hanging="720"/>
        <w:jc w:val="both"/>
        <w:rPr>
          <w:rStyle w:val="c58"/>
          <w:rFonts w:ascii="Times New Roman" w:hAnsi="Times New Roman"/>
          <w:sz w:val="24"/>
          <w:szCs w:val="24"/>
        </w:rPr>
      </w:pPr>
      <w:r w:rsidRPr="005C226C">
        <w:rPr>
          <w:rStyle w:val="c58"/>
          <w:rFonts w:ascii="Times New Roman" w:hAnsi="Times New Roman"/>
          <w:sz w:val="24"/>
          <w:szCs w:val="24"/>
        </w:rPr>
        <w:t>Русская  литература 20 века. Учебное  пособие  для поступающих  в вузы  М. уч.-науч. Центр «Московский лицей»,1995</w:t>
      </w:r>
    </w:p>
    <w:p w14:paraId="6BEC5BC7" w14:textId="77777777" w:rsidR="00D1424A" w:rsidRPr="005C226C" w:rsidRDefault="00D1424A" w:rsidP="005C226C">
      <w:pPr>
        <w:jc w:val="both"/>
        <w:rPr>
          <w:rStyle w:val="c58"/>
          <w:rFonts w:ascii="Times New Roman" w:hAnsi="Times New Roman"/>
          <w:sz w:val="24"/>
          <w:szCs w:val="24"/>
        </w:rPr>
      </w:pPr>
      <w:r w:rsidRPr="005C226C">
        <w:rPr>
          <w:rStyle w:val="c58"/>
          <w:rFonts w:ascii="Times New Roman" w:hAnsi="Times New Roman"/>
          <w:b/>
          <w:sz w:val="24"/>
          <w:szCs w:val="24"/>
        </w:rPr>
        <w:t>Ресурсы Интернет:</w:t>
      </w:r>
    </w:p>
    <w:p w14:paraId="6589C937" w14:textId="77777777" w:rsidR="00D1424A" w:rsidRPr="005C226C" w:rsidRDefault="00D1424A" w:rsidP="005C226C">
      <w:pPr>
        <w:numPr>
          <w:ilvl w:val="0"/>
          <w:numId w:val="5"/>
        </w:numPr>
        <w:spacing w:after="0" w:line="240" w:lineRule="auto"/>
        <w:jc w:val="both"/>
        <w:rPr>
          <w:rStyle w:val="c58"/>
          <w:rFonts w:ascii="Times New Roman" w:hAnsi="Times New Roman"/>
          <w:color w:val="0000FF"/>
          <w:sz w:val="24"/>
          <w:szCs w:val="24"/>
        </w:rPr>
      </w:pPr>
      <w:r w:rsidRPr="005C226C">
        <w:rPr>
          <w:rStyle w:val="c58"/>
          <w:rFonts w:ascii="Times New Roman" w:hAnsi="Times New Roman"/>
          <w:sz w:val="24"/>
          <w:szCs w:val="24"/>
        </w:rPr>
        <w:t xml:space="preserve">Образовательный сайт Е.А. Захарьиной  </w:t>
      </w:r>
      <w:hyperlink r:id="rId5" w:history="1">
        <w:r w:rsidRPr="005C226C">
          <w:rPr>
            <w:rStyle w:val="a6"/>
            <w:rFonts w:ascii="Times New Roman" w:hAnsi="Times New Roman"/>
            <w:sz w:val="24"/>
            <w:szCs w:val="24"/>
          </w:rPr>
          <w:t>http://www.saharina.ru/lit_tests/</w:t>
        </w:r>
      </w:hyperlink>
    </w:p>
    <w:p w14:paraId="71F940C8" w14:textId="77777777" w:rsidR="00D1424A" w:rsidRPr="005C226C" w:rsidRDefault="005C664A" w:rsidP="005C226C">
      <w:pPr>
        <w:numPr>
          <w:ilvl w:val="0"/>
          <w:numId w:val="5"/>
        </w:numPr>
        <w:spacing w:after="0" w:line="240" w:lineRule="auto"/>
        <w:jc w:val="both"/>
        <w:rPr>
          <w:rFonts w:ascii="Times New Roman" w:hAnsi="Times New Roman"/>
          <w:sz w:val="24"/>
          <w:szCs w:val="24"/>
        </w:rPr>
      </w:pPr>
      <w:hyperlink r:id="rId6" w:history="1">
        <w:r w:rsidR="00D1424A" w:rsidRPr="005C226C">
          <w:rPr>
            <w:rStyle w:val="a6"/>
            <w:rFonts w:ascii="Times New Roman" w:hAnsi="Times New Roman"/>
            <w:sz w:val="24"/>
            <w:szCs w:val="24"/>
          </w:rPr>
          <w:t>Виртуальная библиотека по русской литературе XVIII–XX веков</w:t>
        </w:r>
      </w:hyperlink>
      <w:r w:rsidR="00D1424A" w:rsidRPr="005C226C">
        <w:rPr>
          <w:rFonts w:ascii="Times New Roman" w:hAnsi="Times New Roman"/>
          <w:sz w:val="24"/>
          <w:szCs w:val="24"/>
        </w:rPr>
        <w:t xml:space="preserve"> </w:t>
      </w:r>
    </w:p>
    <w:p w14:paraId="023737E3" w14:textId="77777777" w:rsidR="00D1424A" w:rsidRPr="005C226C" w:rsidRDefault="005C664A" w:rsidP="005C226C">
      <w:pPr>
        <w:numPr>
          <w:ilvl w:val="0"/>
          <w:numId w:val="5"/>
        </w:numPr>
        <w:spacing w:after="0" w:line="240" w:lineRule="auto"/>
        <w:jc w:val="both"/>
        <w:rPr>
          <w:rFonts w:ascii="Times New Roman" w:hAnsi="Times New Roman"/>
          <w:sz w:val="24"/>
          <w:szCs w:val="24"/>
        </w:rPr>
      </w:pPr>
      <w:hyperlink r:id="rId7" w:history="1">
        <w:r w:rsidR="00D1424A" w:rsidRPr="005C226C">
          <w:rPr>
            <w:rStyle w:val="a6"/>
            <w:rFonts w:ascii="Times New Roman" w:hAnsi="Times New Roman"/>
            <w:sz w:val="24"/>
            <w:szCs w:val="24"/>
          </w:rPr>
          <w:t xml:space="preserve">Сайт о стихосложении </w:t>
        </w:r>
        <w:proofErr w:type="spellStart"/>
        <w:r w:rsidR="00D1424A" w:rsidRPr="005C226C">
          <w:rPr>
            <w:rStyle w:val="a6"/>
            <w:rFonts w:ascii="Times New Roman" w:hAnsi="Times New Roman"/>
            <w:sz w:val="24"/>
            <w:szCs w:val="24"/>
          </w:rPr>
          <w:t>В.Онуфриева</w:t>
        </w:r>
        <w:proofErr w:type="spellEnd"/>
      </w:hyperlink>
    </w:p>
    <w:p w14:paraId="1B67C36D" w14:textId="77777777" w:rsidR="00D1424A" w:rsidRPr="005C226C" w:rsidRDefault="00D1424A" w:rsidP="005C226C">
      <w:pPr>
        <w:numPr>
          <w:ilvl w:val="0"/>
          <w:numId w:val="5"/>
        </w:numPr>
        <w:spacing w:after="0" w:line="240" w:lineRule="auto"/>
        <w:jc w:val="both"/>
        <w:rPr>
          <w:rFonts w:ascii="Times New Roman" w:hAnsi="Times New Roman"/>
          <w:sz w:val="24"/>
          <w:szCs w:val="24"/>
        </w:rPr>
      </w:pPr>
      <w:r w:rsidRPr="005C226C">
        <w:rPr>
          <w:rFonts w:ascii="Times New Roman" w:hAnsi="Times New Roman"/>
          <w:sz w:val="24"/>
          <w:szCs w:val="24"/>
        </w:rPr>
        <w:t xml:space="preserve">Сайт о жизни и творчестве С. Есенина  </w:t>
      </w:r>
      <w:hyperlink r:id="rId8" w:history="1">
        <w:r w:rsidRPr="005C226C">
          <w:rPr>
            <w:rStyle w:val="a6"/>
            <w:rFonts w:ascii="Times New Roman" w:hAnsi="Times New Roman"/>
            <w:sz w:val="24"/>
            <w:szCs w:val="24"/>
          </w:rPr>
          <w:t>http://esenin.ru/</w:t>
        </w:r>
      </w:hyperlink>
    </w:p>
    <w:p w14:paraId="76C0FCC5" w14:textId="77777777" w:rsidR="00D1424A" w:rsidRPr="005C226C" w:rsidRDefault="00D1424A" w:rsidP="005C226C">
      <w:pPr>
        <w:numPr>
          <w:ilvl w:val="0"/>
          <w:numId w:val="5"/>
        </w:numPr>
        <w:spacing w:after="0" w:line="240" w:lineRule="auto"/>
        <w:jc w:val="both"/>
        <w:rPr>
          <w:rFonts w:ascii="Times New Roman" w:hAnsi="Times New Roman"/>
          <w:sz w:val="24"/>
          <w:szCs w:val="24"/>
        </w:rPr>
      </w:pPr>
      <w:r w:rsidRPr="005C226C">
        <w:rPr>
          <w:rFonts w:ascii="Times New Roman" w:hAnsi="Times New Roman"/>
          <w:sz w:val="24"/>
          <w:szCs w:val="24"/>
        </w:rPr>
        <w:t xml:space="preserve">Сайт о жизни и творчестве И. Бунина  </w:t>
      </w:r>
      <w:r w:rsidRPr="005C226C">
        <w:rPr>
          <w:rFonts w:ascii="Times New Roman" w:hAnsi="Times New Roman"/>
          <w:color w:val="0000FF"/>
          <w:sz w:val="24"/>
          <w:szCs w:val="24"/>
        </w:rPr>
        <w:t xml:space="preserve">buninivan.org.ru/     </w:t>
      </w:r>
    </w:p>
    <w:p w14:paraId="64AE100B" w14:textId="77777777" w:rsidR="00D1424A" w:rsidRPr="005C226C" w:rsidRDefault="00D1424A" w:rsidP="005C226C">
      <w:pPr>
        <w:numPr>
          <w:ilvl w:val="0"/>
          <w:numId w:val="5"/>
        </w:numPr>
        <w:spacing w:after="0" w:line="240" w:lineRule="auto"/>
        <w:jc w:val="both"/>
        <w:rPr>
          <w:rFonts w:ascii="Times New Roman" w:hAnsi="Times New Roman"/>
          <w:sz w:val="24"/>
          <w:szCs w:val="24"/>
        </w:rPr>
      </w:pPr>
      <w:r w:rsidRPr="005C226C">
        <w:rPr>
          <w:rFonts w:ascii="Times New Roman" w:hAnsi="Times New Roman"/>
          <w:sz w:val="24"/>
          <w:szCs w:val="24"/>
        </w:rPr>
        <w:t xml:space="preserve">Сайт о жизни и творчестве А.И. Куприна </w:t>
      </w:r>
      <w:hyperlink r:id="rId9" w:history="1">
        <w:r w:rsidRPr="005C226C">
          <w:rPr>
            <w:rStyle w:val="a6"/>
            <w:rFonts w:ascii="Times New Roman" w:hAnsi="Times New Roman"/>
            <w:sz w:val="24"/>
            <w:szCs w:val="24"/>
          </w:rPr>
          <w:t>http://kuprin.org.ru/</w:t>
        </w:r>
      </w:hyperlink>
      <w:r w:rsidRPr="005C226C">
        <w:rPr>
          <w:rFonts w:ascii="Times New Roman" w:hAnsi="Times New Roman"/>
          <w:color w:val="0000FF"/>
          <w:sz w:val="24"/>
          <w:szCs w:val="24"/>
        </w:rPr>
        <w:t xml:space="preserve">  </w:t>
      </w:r>
    </w:p>
    <w:p w14:paraId="04AA6737" w14:textId="77777777" w:rsidR="00D1424A" w:rsidRPr="005C226C" w:rsidRDefault="00D1424A" w:rsidP="005C226C">
      <w:pPr>
        <w:numPr>
          <w:ilvl w:val="0"/>
          <w:numId w:val="5"/>
        </w:numPr>
        <w:spacing w:after="0" w:line="240" w:lineRule="auto"/>
        <w:jc w:val="both"/>
        <w:rPr>
          <w:rFonts w:ascii="Times New Roman" w:hAnsi="Times New Roman"/>
          <w:color w:val="0000FF"/>
          <w:sz w:val="24"/>
          <w:szCs w:val="24"/>
        </w:rPr>
      </w:pPr>
      <w:r w:rsidRPr="005C226C">
        <w:rPr>
          <w:rFonts w:ascii="Times New Roman" w:hAnsi="Times New Roman"/>
          <w:sz w:val="24"/>
          <w:szCs w:val="24"/>
        </w:rPr>
        <w:t xml:space="preserve">Сайт о жизни и творчестве  А. Ахматовой </w:t>
      </w:r>
      <w:hyperlink r:id="rId10" w:history="1">
        <w:r w:rsidRPr="005C226C">
          <w:rPr>
            <w:rStyle w:val="a6"/>
            <w:rFonts w:ascii="Times New Roman" w:hAnsi="Times New Roman"/>
            <w:sz w:val="24"/>
            <w:szCs w:val="24"/>
          </w:rPr>
          <w:t>http://www.akhmatova.org</w:t>
        </w:r>
      </w:hyperlink>
      <w:r w:rsidRPr="005C226C">
        <w:rPr>
          <w:rFonts w:ascii="Times New Roman" w:hAnsi="Times New Roman"/>
          <w:color w:val="0000FF"/>
          <w:sz w:val="24"/>
          <w:szCs w:val="24"/>
        </w:rPr>
        <w:t xml:space="preserve"> </w:t>
      </w:r>
    </w:p>
    <w:p w14:paraId="18466E11" w14:textId="77777777" w:rsidR="00D1424A" w:rsidRPr="005C226C" w:rsidRDefault="00D1424A" w:rsidP="005C226C">
      <w:pPr>
        <w:numPr>
          <w:ilvl w:val="0"/>
          <w:numId w:val="5"/>
        </w:numPr>
        <w:spacing w:after="0" w:line="240" w:lineRule="auto"/>
        <w:jc w:val="both"/>
        <w:rPr>
          <w:rFonts w:ascii="Times New Roman" w:hAnsi="Times New Roman"/>
          <w:sz w:val="24"/>
          <w:szCs w:val="24"/>
        </w:rPr>
      </w:pPr>
      <w:r w:rsidRPr="005C226C">
        <w:rPr>
          <w:rFonts w:ascii="Times New Roman" w:hAnsi="Times New Roman"/>
          <w:sz w:val="24"/>
          <w:szCs w:val="24"/>
        </w:rPr>
        <w:t xml:space="preserve">Сайт о жизни и творчестве М. Горького </w:t>
      </w:r>
      <w:r w:rsidRPr="005C226C">
        <w:rPr>
          <w:rFonts w:ascii="Times New Roman" w:hAnsi="Times New Roman"/>
          <w:color w:val="0000FF"/>
          <w:sz w:val="24"/>
          <w:szCs w:val="24"/>
        </w:rPr>
        <w:t>hrono.info/</w:t>
      </w:r>
      <w:proofErr w:type="spellStart"/>
      <w:r w:rsidRPr="005C226C">
        <w:rPr>
          <w:rFonts w:ascii="Times New Roman" w:hAnsi="Times New Roman"/>
          <w:color w:val="0000FF"/>
          <w:sz w:val="24"/>
          <w:szCs w:val="24"/>
        </w:rPr>
        <w:t>biograf</w:t>
      </w:r>
      <w:proofErr w:type="spellEnd"/>
      <w:r w:rsidRPr="005C226C">
        <w:rPr>
          <w:rFonts w:ascii="Times New Roman" w:hAnsi="Times New Roman"/>
          <w:color w:val="0000FF"/>
          <w:sz w:val="24"/>
          <w:szCs w:val="24"/>
        </w:rPr>
        <w:t>/</w:t>
      </w:r>
      <w:proofErr w:type="spellStart"/>
      <w:r w:rsidRPr="005C226C">
        <w:rPr>
          <w:rFonts w:ascii="Times New Roman" w:hAnsi="Times New Roman"/>
          <w:color w:val="0000FF"/>
          <w:sz w:val="24"/>
          <w:szCs w:val="24"/>
        </w:rPr>
        <w:t>bio_g</w:t>
      </w:r>
      <w:proofErr w:type="spellEnd"/>
      <w:r w:rsidRPr="005C226C">
        <w:rPr>
          <w:rFonts w:ascii="Times New Roman" w:hAnsi="Times New Roman"/>
          <w:color w:val="0000FF"/>
          <w:sz w:val="24"/>
          <w:szCs w:val="24"/>
        </w:rPr>
        <w:t>/</w:t>
      </w:r>
      <w:proofErr w:type="spellStart"/>
      <w:r w:rsidRPr="005C226C">
        <w:rPr>
          <w:rFonts w:ascii="Times New Roman" w:hAnsi="Times New Roman"/>
          <w:color w:val="0000FF"/>
          <w:sz w:val="24"/>
          <w:szCs w:val="24"/>
        </w:rPr>
        <w:t>gorky_max.php</w:t>
      </w:r>
      <w:proofErr w:type="spellEnd"/>
      <w:r w:rsidRPr="005C226C">
        <w:rPr>
          <w:rFonts w:ascii="Times New Roman" w:hAnsi="Times New Roman"/>
          <w:color w:val="0000FF"/>
          <w:sz w:val="24"/>
          <w:szCs w:val="24"/>
        </w:rPr>
        <w:t xml:space="preserve">         </w:t>
      </w:r>
    </w:p>
    <w:p w14:paraId="60F947C8" w14:textId="77777777" w:rsidR="00D1424A" w:rsidRPr="005C226C" w:rsidRDefault="00D1424A" w:rsidP="005C226C">
      <w:pPr>
        <w:numPr>
          <w:ilvl w:val="0"/>
          <w:numId w:val="5"/>
        </w:numPr>
        <w:spacing w:after="0" w:line="240" w:lineRule="auto"/>
        <w:jc w:val="both"/>
        <w:rPr>
          <w:rFonts w:ascii="Times New Roman" w:hAnsi="Times New Roman"/>
          <w:sz w:val="24"/>
          <w:szCs w:val="24"/>
        </w:rPr>
      </w:pPr>
      <w:r w:rsidRPr="005C226C">
        <w:rPr>
          <w:rFonts w:ascii="Times New Roman" w:hAnsi="Times New Roman"/>
          <w:sz w:val="24"/>
          <w:szCs w:val="24"/>
        </w:rPr>
        <w:t xml:space="preserve">Сайт о поэзии «серебряного века» </w:t>
      </w:r>
      <w:r w:rsidRPr="005C226C">
        <w:rPr>
          <w:rFonts w:ascii="Times New Roman" w:hAnsi="Times New Roman"/>
          <w:color w:val="0000FF"/>
          <w:sz w:val="24"/>
          <w:szCs w:val="24"/>
        </w:rPr>
        <w:t xml:space="preserve">   </w:t>
      </w:r>
      <w:hyperlink r:id="rId11" w:history="1">
        <w:r w:rsidRPr="005C226C">
          <w:rPr>
            <w:rStyle w:val="a6"/>
            <w:rFonts w:ascii="Times New Roman" w:hAnsi="Times New Roman"/>
            <w:sz w:val="24"/>
            <w:szCs w:val="24"/>
          </w:rPr>
          <w:t>http://www.silverage.ru/</w:t>
        </w:r>
      </w:hyperlink>
      <w:r w:rsidRPr="005C226C">
        <w:rPr>
          <w:rFonts w:ascii="Times New Roman" w:hAnsi="Times New Roman"/>
          <w:color w:val="0000FF"/>
          <w:sz w:val="24"/>
          <w:szCs w:val="24"/>
        </w:rPr>
        <w:t xml:space="preserve"> </w:t>
      </w:r>
    </w:p>
    <w:sectPr w:rsidR="00D1424A" w:rsidRPr="005C226C" w:rsidSect="00ED480C">
      <w:pgSz w:w="16838" w:h="11906" w:orient="landscape"/>
      <w:pgMar w:top="1134" w:right="1134" w:bottom="850"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B0AF3"/>
    <w:multiLevelType w:val="multilevel"/>
    <w:tmpl w:val="B0C06D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F6A5905"/>
    <w:multiLevelType w:val="multilevel"/>
    <w:tmpl w:val="B0C06D5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511276EA"/>
    <w:multiLevelType w:val="multilevel"/>
    <w:tmpl w:val="A490B9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628E3973"/>
    <w:multiLevelType w:val="hybridMultilevel"/>
    <w:tmpl w:val="B0B46A9C"/>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4986464"/>
    <w:multiLevelType w:val="multilevel"/>
    <w:tmpl w:val="A04C1AD8"/>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43"/>
    <w:rsid w:val="000B10D9"/>
    <w:rsid w:val="001A2AAD"/>
    <w:rsid w:val="00276FDB"/>
    <w:rsid w:val="003A2081"/>
    <w:rsid w:val="003A7E97"/>
    <w:rsid w:val="003B7AE9"/>
    <w:rsid w:val="0043630D"/>
    <w:rsid w:val="004368E1"/>
    <w:rsid w:val="004B3C17"/>
    <w:rsid w:val="004D425F"/>
    <w:rsid w:val="00526B47"/>
    <w:rsid w:val="00531CE2"/>
    <w:rsid w:val="005422C5"/>
    <w:rsid w:val="005C226C"/>
    <w:rsid w:val="005C664A"/>
    <w:rsid w:val="0065158E"/>
    <w:rsid w:val="006B1B73"/>
    <w:rsid w:val="006E4069"/>
    <w:rsid w:val="00716B73"/>
    <w:rsid w:val="007279A9"/>
    <w:rsid w:val="00744B7E"/>
    <w:rsid w:val="008439B3"/>
    <w:rsid w:val="00854DDA"/>
    <w:rsid w:val="00857CD3"/>
    <w:rsid w:val="00886895"/>
    <w:rsid w:val="008B521D"/>
    <w:rsid w:val="009C3F0A"/>
    <w:rsid w:val="009D6984"/>
    <w:rsid w:val="009E3731"/>
    <w:rsid w:val="00A25594"/>
    <w:rsid w:val="00A470BE"/>
    <w:rsid w:val="00A528E8"/>
    <w:rsid w:val="00A535D9"/>
    <w:rsid w:val="00A540DB"/>
    <w:rsid w:val="00A82D02"/>
    <w:rsid w:val="00B00043"/>
    <w:rsid w:val="00B56489"/>
    <w:rsid w:val="00C67D69"/>
    <w:rsid w:val="00C87CA2"/>
    <w:rsid w:val="00CA1A12"/>
    <w:rsid w:val="00CB0694"/>
    <w:rsid w:val="00D1424A"/>
    <w:rsid w:val="00D42337"/>
    <w:rsid w:val="00D72B81"/>
    <w:rsid w:val="00D945EC"/>
    <w:rsid w:val="00DB6BB3"/>
    <w:rsid w:val="00DB6FB0"/>
    <w:rsid w:val="00DC32F3"/>
    <w:rsid w:val="00E549F7"/>
    <w:rsid w:val="00E56B1B"/>
    <w:rsid w:val="00E85B9D"/>
    <w:rsid w:val="00ED480C"/>
    <w:rsid w:val="00F049EE"/>
    <w:rsid w:val="00F30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51188"/>
  <w15:docId w15:val="{9E94F13D-F569-4753-AC22-FED78F53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CE2"/>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56B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C32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C32F3"/>
    <w:rPr>
      <w:rFonts w:ascii="Tahoma" w:hAnsi="Tahoma" w:cs="Tahoma"/>
      <w:sz w:val="16"/>
      <w:szCs w:val="16"/>
    </w:rPr>
  </w:style>
  <w:style w:type="paragraph" w:customStyle="1" w:styleId="c8c48">
    <w:name w:val="c8 c48"/>
    <w:basedOn w:val="a"/>
    <w:uiPriority w:val="99"/>
    <w:rsid w:val="005C226C"/>
    <w:pPr>
      <w:spacing w:before="100" w:beforeAutospacing="1" w:after="100" w:afterAutospacing="1" w:line="240" w:lineRule="auto"/>
    </w:pPr>
    <w:rPr>
      <w:rFonts w:ascii="Times New Roman" w:hAnsi="Times New Roman"/>
      <w:sz w:val="24"/>
      <w:szCs w:val="24"/>
      <w:lang w:eastAsia="ru-RU"/>
    </w:rPr>
  </w:style>
  <w:style w:type="character" w:customStyle="1" w:styleId="c34c18">
    <w:name w:val="c34 c18"/>
    <w:basedOn w:val="a0"/>
    <w:uiPriority w:val="99"/>
    <w:rsid w:val="005C226C"/>
    <w:rPr>
      <w:rFonts w:cs="Times New Roman"/>
    </w:rPr>
  </w:style>
  <w:style w:type="paragraph" w:customStyle="1" w:styleId="c8c92">
    <w:name w:val="c8 c92"/>
    <w:basedOn w:val="a"/>
    <w:uiPriority w:val="99"/>
    <w:rsid w:val="005C226C"/>
    <w:pPr>
      <w:spacing w:before="100" w:beforeAutospacing="1" w:after="100" w:afterAutospacing="1" w:line="240" w:lineRule="auto"/>
    </w:pPr>
    <w:rPr>
      <w:rFonts w:ascii="Times New Roman" w:hAnsi="Times New Roman"/>
      <w:sz w:val="24"/>
      <w:szCs w:val="24"/>
      <w:lang w:eastAsia="ru-RU"/>
    </w:rPr>
  </w:style>
  <w:style w:type="character" w:customStyle="1" w:styleId="c18">
    <w:name w:val="c18"/>
    <w:basedOn w:val="a0"/>
    <w:uiPriority w:val="99"/>
    <w:rsid w:val="005C226C"/>
    <w:rPr>
      <w:rFonts w:cs="Times New Roman"/>
    </w:rPr>
  </w:style>
  <w:style w:type="paragraph" w:customStyle="1" w:styleId="c8c53c92">
    <w:name w:val="c8 c53 c92"/>
    <w:basedOn w:val="a"/>
    <w:uiPriority w:val="99"/>
    <w:rsid w:val="005C226C"/>
    <w:pPr>
      <w:spacing w:before="100" w:beforeAutospacing="1" w:after="100" w:afterAutospacing="1" w:line="240" w:lineRule="auto"/>
    </w:pPr>
    <w:rPr>
      <w:rFonts w:ascii="Times New Roman" w:hAnsi="Times New Roman"/>
      <w:sz w:val="24"/>
      <w:szCs w:val="24"/>
      <w:lang w:eastAsia="ru-RU"/>
    </w:rPr>
  </w:style>
  <w:style w:type="character" w:customStyle="1" w:styleId="c31">
    <w:name w:val="c31"/>
    <w:basedOn w:val="a0"/>
    <w:uiPriority w:val="99"/>
    <w:rsid w:val="005C226C"/>
    <w:rPr>
      <w:rFonts w:cs="Times New Roman"/>
    </w:rPr>
  </w:style>
  <w:style w:type="paragraph" w:customStyle="1" w:styleId="c1">
    <w:name w:val="c1"/>
    <w:basedOn w:val="a"/>
    <w:uiPriority w:val="99"/>
    <w:rsid w:val="005C226C"/>
    <w:pPr>
      <w:spacing w:before="100" w:beforeAutospacing="1" w:after="100" w:afterAutospacing="1" w:line="240" w:lineRule="auto"/>
    </w:pPr>
    <w:rPr>
      <w:rFonts w:ascii="Times New Roman" w:hAnsi="Times New Roman"/>
      <w:sz w:val="24"/>
      <w:szCs w:val="24"/>
      <w:lang w:eastAsia="ru-RU"/>
    </w:rPr>
  </w:style>
  <w:style w:type="paragraph" w:customStyle="1" w:styleId="c8">
    <w:name w:val="c8"/>
    <w:basedOn w:val="a"/>
    <w:uiPriority w:val="99"/>
    <w:rsid w:val="005C226C"/>
    <w:pPr>
      <w:spacing w:before="100" w:beforeAutospacing="1" w:after="100" w:afterAutospacing="1" w:line="240" w:lineRule="auto"/>
    </w:pPr>
    <w:rPr>
      <w:rFonts w:ascii="Times New Roman" w:hAnsi="Times New Roman"/>
      <w:sz w:val="24"/>
      <w:szCs w:val="24"/>
      <w:lang w:eastAsia="ru-RU"/>
    </w:rPr>
  </w:style>
  <w:style w:type="character" w:customStyle="1" w:styleId="c58">
    <w:name w:val="c58"/>
    <w:basedOn w:val="a0"/>
    <w:uiPriority w:val="99"/>
    <w:rsid w:val="005C226C"/>
    <w:rPr>
      <w:rFonts w:cs="Times New Roman"/>
    </w:rPr>
  </w:style>
  <w:style w:type="character" w:styleId="a6">
    <w:name w:val="Hyperlink"/>
    <w:basedOn w:val="a0"/>
    <w:uiPriority w:val="99"/>
    <w:rsid w:val="005C226C"/>
    <w:rPr>
      <w:rFonts w:cs="Times New Roman"/>
      <w:color w:val="0000FF"/>
      <w:u w:val="single"/>
    </w:rPr>
  </w:style>
  <w:style w:type="paragraph" w:styleId="2">
    <w:name w:val="Body Text Indent 2"/>
    <w:basedOn w:val="a"/>
    <w:link w:val="20"/>
    <w:rsid w:val="005C664A"/>
    <w:pPr>
      <w:spacing w:after="120" w:line="480" w:lineRule="auto"/>
      <w:ind w:left="283"/>
    </w:pPr>
  </w:style>
  <w:style w:type="character" w:customStyle="1" w:styleId="20">
    <w:name w:val="Основной текст с отступом 2 Знак"/>
    <w:basedOn w:val="a0"/>
    <w:link w:val="2"/>
    <w:rsid w:val="005C66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49713">
      <w:bodyDiv w:val="1"/>
      <w:marLeft w:val="0"/>
      <w:marRight w:val="0"/>
      <w:marTop w:val="0"/>
      <w:marBottom w:val="0"/>
      <w:divBdr>
        <w:top w:val="none" w:sz="0" w:space="0" w:color="auto"/>
        <w:left w:val="none" w:sz="0" w:space="0" w:color="auto"/>
        <w:bottom w:val="none" w:sz="0" w:space="0" w:color="auto"/>
        <w:right w:val="none" w:sz="0" w:space="0" w:color="auto"/>
      </w:divBdr>
    </w:div>
    <w:div w:id="2031449711">
      <w:marLeft w:val="0"/>
      <w:marRight w:val="0"/>
      <w:marTop w:val="0"/>
      <w:marBottom w:val="0"/>
      <w:divBdr>
        <w:top w:val="none" w:sz="0" w:space="0" w:color="auto"/>
        <w:left w:val="none" w:sz="0" w:space="0" w:color="auto"/>
        <w:bottom w:val="none" w:sz="0" w:space="0" w:color="auto"/>
        <w:right w:val="none" w:sz="0" w:space="0" w:color="auto"/>
      </w:divBdr>
    </w:div>
    <w:div w:id="2031449712">
      <w:marLeft w:val="0"/>
      <w:marRight w:val="0"/>
      <w:marTop w:val="0"/>
      <w:marBottom w:val="0"/>
      <w:divBdr>
        <w:top w:val="none" w:sz="0" w:space="0" w:color="auto"/>
        <w:left w:val="none" w:sz="0" w:space="0" w:color="auto"/>
        <w:bottom w:val="none" w:sz="0" w:space="0" w:color="auto"/>
        <w:right w:val="none" w:sz="0" w:space="0" w:color="auto"/>
      </w:divBdr>
    </w:div>
    <w:div w:id="2031449713">
      <w:marLeft w:val="0"/>
      <w:marRight w:val="0"/>
      <w:marTop w:val="0"/>
      <w:marBottom w:val="0"/>
      <w:divBdr>
        <w:top w:val="none" w:sz="0" w:space="0" w:color="auto"/>
        <w:left w:val="none" w:sz="0" w:space="0" w:color="auto"/>
        <w:bottom w:val="none" w:sz="0" w:space="0" w:color="auto"/>
        <w:right w:val="none" w:sz="0" w:space="0" w:color="auto"/>
      </w:divBdr>
    </w:div>
    <w:div w:id="2031449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eni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ifmove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4format.ru/" TargetMode="External"/><Relationship Id="rId11" Type="http://schemas.openxmlformats.org/officeDocument/2006/relationships/hyperlink" Target="http://www.silverage.ru/" TargetMode="External"/><Relationship Id="rId5" Type="http://schemas.openxmlformats.org/officeDocument/2006/relationships/hyperlink" Target="http://www.saharina.ru/lit_tests/" TargetMode="External"/><Relationship Id="rId10" Type="http://schemas.openxmlformats.org/officeDocument/2006/relationships/hyperlink" Target="http://www.akhmatova.org" TargetMode="External"/><Relationship Id="rId4" Type="http://schemas.openxmlformats.org/officeDocument/2006/relationships/webSettings" Target="webSettings.xml"/><Relationship Id="rId9" Type="http://schemas.openxmlformats.org/officeDocument/2006/relationships/hyperlink" Target="http://kuprin.or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7208</Words>
  <Characters>41090</Characters>
  <Application>Microsoft Office Word</Application>
  <DocSecurity>0</DocSecurity>
  <Lines>342</Lines>
  <Paragraphs>96</Paragraphs>
  <ScaleCrop>false</ScaleCrop>
  <Company/>
  <LinksUpToDate>false</LinksUpToDate>
  <CharactersWithSpaces>48202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DNS</cp:lastModifiedBy>
  <cp:revision>2</cp:revision>
  <cp:lastPrinted>2019-09-08T06:25:00Z</cp:lastPrinted>
  <dcterms:created xsi:type="dcterms:W3CDTF">2021-09-25T17:23:00Z</dcterms:created>
  <dcterms:modified xsi:type="dcterms:W3CDTF">2021-09-25T17:23:00Z</dcterms:modified>
</cp:coreProperties>
</file>