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CD70" w14:textId="77777777" w:rsidR="00F72648" w:rsidRPr="00F72648" w:rsidRDefault="00F72648" w:rsidP="00F72648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72648">
        <w:rPr>
          <w:rFonts w:ascii="Times New Roman" w:hAnsi="Times New Roman" w:cs="Times New Roman"/>
          <w:spacing w:val="-4"/>
          <w:sz w:val="24"/>
          <w:szCs w:val="24"/>
        </w:rPr>
        <w:t xml:space="preserve">Муниципальное казенное общеобразовательное учреждение </w:t>
      </w:r>
    </w:p>
    <w:p w14:paraId="28493C46" w14:textId="77777777" w:rsidR="00F72648" w:rsidRPr="00F72648" w:rsidRDefault="00F72648" w:rsidP="00F72648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72648">
        <w:rPr>
          <w:rFonts w:ascii="Times New Roman" w:hAnsi="Times New Roman" w:cs="Times New Roman"/>
          <w:spacing w:val="-4"/>
          <w:sz w:val="24"/>
          <w:szCs w:val="24"/>
        </w:rPr>
        <w:t>Сортавальского муниципального района</w:t>
      </w:r>
      <w:r w:rsidRPr="00F72648">
        <w:rPr>
          <w:rFonts w:ascii="Times New Roman" w:hAnsi="Times New Roman" w:cs="Times New Roman"/>
          <w:spacing w:val="-4"/>
          <w:sz w:val="24"/>
          <w:szCs w:val="24"/>
        </w:rPr>
        <w:br/>
        <w:t>Республики Карелия</w:t>
      </w:r>
      <w:r w:rsidRPr="00F72648">
        <w:rPr>
          <w:rFonts w:ascii="Times New Roman" w:hAnsi="Times New Roman" w:cs="Times New Roman"/>
          <w:spacing w:val="-4"/>
          <w:sz w:val="24"/>
          <w:szCs w:val="24"/>
        </w:rPr>
        <w:br/>
        <w:t xml:space="preserve"> «Средняя общеобразовательная школа </w:t>
      </w:r>
      <w:r w:rsidRPr="00F72648">
        <w:rPr>
          <w:rFonts w:ascii="Times New Roman" w:hAnsi="Times New Roman" w:cs="Times New Roman"/>
          <w:sz w:val="24"/>
          <w:szCs w:val="24"/>
        </w:rPr>
        <w:t>№6</w:t>
      </w:r>
      <w:r w:rsidRPr="00F72648"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14:paraId="1C9A0334" w14:textId="77777777" w:rsidR="00F72648" w:rsidRPr="00F72648" w:rsidRDefault="00F72648" w:rsidP="00F72648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72648">
        <w:rPr>
          <w:rFonts w:ascii="Times New Roman" w:hAnsi="Times New Roman" w:cs="Times New Roman"/>
          <w:spacing w:val="-4"/>
          <w:sz w:val="24"/>
          <w:szCs w:val="24"/>
        </w:rPr>
        <w:t xml:space="preserve">(МКОУ Сортавальского МР </w:t>
      </w:r>
      <w:r w:rsidRPr="00F72648">
        <w:rPr>
          <w:rFonts w:ascii="Times New Roman" w:hAnsi="Times New Roman" w:cs="Times New Roman"/>
          <w:spacing w:val="-4"/>
          <w:sz w:val="24"/>
          <w:szCs w:val="24"/>
          <w:lang w:val="en-US"/>
        </w:rPr>
        <w:t>PK</w:t>
      </w:r>
      <w:r w:rsidRPr="00F72648">
        <w:rPr>
          <w:rFonts w:ascii="Times New Roman" w:hAnsi="Times New Roman" w:cs="Times New Roman"/>
          <w:spacing w:val="-4"/>
          <w:sz w:val="24"/>
          <w:szCs w:val="24"/>
        </w:rPr>
        <w:t xml:space="preserve"> СОШ </w:t>
      </w:r>
      <w:r w:rsidRPr="00F72648">
        <w:rPr>
          <w:rFonts w:ascii="Times New Roman" w:hAnsi="Times New Roman" w:cs="Times New Roman"/>
          <w:sz w:val="24"/>
          <w:szCs w:val="24"/>
        </w:rPr>
        <w:t>№6</w:t>
      </w:r>
      <w:r w:rsidRPr="00F72648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5B799717" w14:textId="77777777" w:rsidR="00F72648" w:rsidRPr="00F72648" w:rsidRDefault="00F72648" w:rsidP="00F72648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62A625D8" w14:textId="77777777" w:rsidR="00F72648" w:rsidRPr="00F72648" w:rsidRDefault="00F72648" w:rsidP="00F72648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hAnsi="Times New Roman" w:cs="Times New Roman"/>
          <w:sz w:val="24"/>
          <w:szCs w:val="24"/>
        </w:rPr>
      </w:pPr>
      <w:r w:rsidRPr="00F72648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F72648">
        <w:rPr>
          <w:rFonts w:ascii="Times New Roman" w:hAnsi="Times New Roman" w:cs="Times New Roman"/>
          <w:spacing w:val="-4"/>
          <w:sz w:val="24"/>
          <w:szCs w:val="24"/>
        </w:rPr>
        <w:br/>
      </w:r>
    </w:p>
    <w:p w14:paraId="1B06BD2B" w14:textId="77777777" w:rsidR="00F72648" w:rsidRPr="00F72648" w:rsidRDefault="00F72648" w:rsidP="00F7264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93CB19" w14:textId="77777777" w:rsidR="00F72648" w:rsidRPr="00F72648" w:rsidRDefault="00F72648" w:rsidP="00F726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36BEC" w14:textId="77777777" w:rsidR="00F72648" w:rsidRPr="00F72648" w:rsidRDefault="00F72648" w:rsidP="00F7264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F72648" w:rsidRPr="00F72648" w14:paraId="66E84E8F" w14:textId="77777777" w:rsidTr="00F72648">
        <w:trPr>
          <w:trHeight w:val="2499"/>
        </w:trPr>
        <w:tc>
          <w:tcPr>
            <w:tcW w:w="4084" w:type="dxa"/>
          </w:tcPr>
          <w:p w14:paraId="3BB04807" w14:textId="77777777" w:rsidR="00F72648" w:rsidRPr="00F72648" w:rsidRDefault="00F72648" w:rsidP="00F726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14:paraId="74C801CB" w14:textId="77777777" w:rsidR="00F72648" w:rsidRPr="00F72648" w:rsidRDefault="00F72648" w:rsidP="00F72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14:paraId="37F9AD00" w14:textId="77777777" w:rsidR="00F72648" w:rsidRPr="00F72648" w:rsidRDefault="00F72648" w:rsidP="00F72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006EB457" w14:textId="77777777" w:rsidR="00F72648" w:rsidRPr="00F72648" w:rsidRDefault="00F72648" w:rsidP="00F72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Pr="00F72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093131" w14:textId="77777777" w:rsidR="00F72648" w:rsidRPr="00F72648" w:rsidRDefault="00F72648" w:rsidP="00F72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proofErr w:type="gramStart"/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>31 »</w:t>
            </w:r>
            <w:proofErr w:type="gramEnd"/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 21    г</w:t>
            </w:r>
          </w:p>
          <w:p w14:paraId="25B0F880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3A015C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7952E0C0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852264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3D85497E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3D6147A8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806CC8D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/Правдин И.В./</w:t>
            </w:r>
          </w:p>
          <w:p w14:paraId="17E212DE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№_______ </w:t>
            </w:r>
          </w:p>
          <w:p w14:paraId="56FA99BA" w14:textId="77777777" w:rsidR="00F72648" w:rsidRPr="00F72648" w:rsidRDefault="00F72648" w:rsidP="00F72648">
            <w:pPr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F72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» августа 20     г</w:t>
            </w:r>
          </w:p>
        </w:tc>
      </w:tr>
    </w:tbl>
    <w:p w14:paraId="791AA38E" w14:textId="77777777" w:rsidR="00F72648" w:rsidRPr="00F72648" w:rsidRDefault="00F72648" w:rsidP="00F72648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0E01761A" w14:textId="77777777" w:rsidR="00F72648" w:rsidRPr="00F72648" w:rsidRDefault="00F72648" w:rsidP="00F72648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64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14:paraId="691C6C21" w14:textId="15D86220" w:rsidR="00F72648" w:rsidRPr="00F72648" w:rsidRDefault="00F72648" w:rsidP="00F726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Элективного курса</w:t>
      </w:r>
      <w:r w:rsidRPr="00F72648">
        <w:rPr>
          <w:rFonts w:ascii="Times New Roman" w:hAnsi="Times New Roman" w:cs="Times New Roman"/>
          <w:sz w:val="24"/>
          <w:szCs w:val="24"/>
        </w:rPr>
        <w:t xml:space="preserve"> </w:t>
      </w:r>
      <w:r w:rsidRPr="00F7264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4519C" w:rsidRPr="0074519C">
        <w:rPr>
          <w:rFonts w:ascii="Times New Roman" w:hAnsi="Times New Roman" w:cs="Times New Roman"/>
          <w:sz w:val="24"/>
          <w:szCs w:val="24"/>
          <w:lang w:eastAsia="en-US"/>
        </w:rPr>
        <w:t>Решение задач по общей биологии</w:t>
      </w:r>
      <w:r w:rsidRPr="00F726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26D2009" w14:textId="77777777" w:rsidR="00F72648" w:rsidRPr="00F72648" w:rsidRDefault="00F72648" w:rsidP="00F7264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72648">
        <w:rPr>
          <w:rFonts w:ascii="Times New Roman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F72648">
        <w:rPr>
          <w:rFonts w:ascii="Times New Roman" w:hAnsi="Times New Roman" w:cs="Times New Roman"/>
          <w:sz w:val="24"/>
          <w:szCs w:val="24"/>
        </w:rPr>
        <w:br/>
        <w:t>среднего общего образования</w:t>
      </w:r>
    </w:p>
    <w:p w14:paraId="2F7297EB" w14:textId="5F93A613" w:rsidR="00F72648" w:rsidRPr="00F72648" w:rsidRDefault="00F72648" w:rsidP="00F7264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72648">
        <w:rPr>
          <w:rFonts w:ascii="Times New Roman" w:hAnsi="Times New Roman" w:cs="Times New Roman"/>
          <w:sz w:val="24"/>
          <w:szCs w:val="24"/>
        </w:rPr>
        <w:t>(10 класс)</w:t>
      </w:r>
    </w:p>
    <w:p w14:paraId="5A3AD103" w14:textId="084D83C0" w:rsidR="00F72648" w:rsidRPr="00F72648" w:rsidRDefault="00F72648" w:rsidP="00F72648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72648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sz w:val="24"/>
          <w:szCs w:val="24"/>
        </w:rPr>
        <w:t>1 год</w:t>
      </w:r>
    </w:p>
    <w:p w14:paraId="1D714B3D" w14:textId="77777777" w:rsidR="00F72648" w:rsidRPr="00F72648" w:rsidRDefault="00F72648" w:rsidP="00F72648">
      <w:pPr>
        <w:jc w:val="center"/>
        <w:rPr>
          <w:rFonts w:ascii="Times New Roman" w:hAnsi="Times New Roman" w:cs="Times New Roman"/>
          <w:b/>
        </w:rPr>
      </w:pPr>
    </w:p>
    <w:p w14:paraId="659E51AA" w14:textId="77777777" w:rsidR="00C600FD" w:rsidRDefault="00C600FD" w:rsidP="00F7264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5AFCA91" w14:textId="77777777" w:rsidR="00C600FD" w:rsidRDefault="00C600FD" w:rsidP="000D27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3FACE0E" w14:textId="77777777" w:rsidR="00C600FD" w:rsidRDefault="00C600FD" w:rsidP="000D27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BFBD77" w14:textId="6B1F211D" w:rsidR="00C600FD" w:rsidRDefault="00C600FD" w:rsidP="000D27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4464448" w14:textId="77777777" w:rsidR="00B54E96" w:rsidRDefault="00B54E96" w:rsidP="000D27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88BAC86" w14:textId="77777777" w:rsidR="00C600FD" w:rsidRDefault="00C600FD" w:rsidP="00F7264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1668B90" w14:textId="77777777" w:rsidR="000D27A1" w:rsidRPr="00C600FD" w:rsidRDefault="000D27A1" w:rsidP="00C600FD">
      <w:pPr>
        <w:spacing w:line="276" w:lineRule="auto"/>
        <w:rPr>
          <w:rFonts w:ascii="Times New Roman" w:hAnsi="Times New Roman" w:cs="Times New Roman"/>
          <w:b/>
          <w:bCs/>
        </w:rPr>
      </w:pPr>
      <w:r w:rsidRPr="00C600FD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14:paraId="7604E8F4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Рабочая программа элективного курса «Решение задач по генетике» составлена на основе </w:t>
      </w:r>
      <w:r w:rsidRPr="00C600FD">
        <w:rPr>
          <w:rFonts w:ascii="Times New Roman" w:eastAsia="Times New Roman" w:hAnsi="Times New Roman" w:cs="Times New Roman"/>
          <w:color w:val="000000"/>
        </w:rPr>
        <w:t xml:space="preserve">образовательной программы по элективному курсу Л.Д. </w:t>
      </w:r>
      <w:proofErr w:type="spellStart"/>
      <w:r w:rsidRPr="00C600FD">
        <w:rPr>
          <w:rFonts w:ascii="Times New Roman" w:eastAsia="Times New Roman" w:hAnsi="Times New Roman" w:cs="Times New Roman"/>
          <w:color w:val="000000"/>
        </w:rPr>
        <w:t>Залян</w:t>
      </w:r>
      <w:proofErr w:type="spellEnd"/>
      <w:r w:rsidRPr="00C600FD">
        <w:rPr>
          <w:rFonts w:ascii="Times New Roman" w:eastAsia="Times New Roman" w:hAnsi="Times New Roman" w:cs="Times New Roman"/>
          <w:color w:val="000000"/>
        </w:rPr>
        <w:t xml:space="preserve"> «Решение задач по генетике»</w:t>
      </w:r>
      <w:r w:rsidR="003B0DA0" w:rsidRPr="00C600F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569CA15" w14:textId="77777777" w:rsidR="000D27A1" w:rsidRPr="00C600FD" w:rsidRDefault="0061546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C600FD">
        <w:rPr>
          <w:rFonts w:ascii="Times New Roman" w:eastAsia="Times New Roman" w:hAnsi="Times New Roman" w:cs="Times New Roman"/>
          <w:b/>
          <w:bCs/>
        </w:rPr>
        <w:t>Цель</w:t>
      </w:r>
      <w:r w:rsidR="000D27A1" w:rsidRPr="00C600FD">
        <w:rPr>
          <w:rFonts w:ascii="Times New Roman" w:eastAsia="Times New Roman" w:hAnsi="Times New Roman" w:cs="Times New Roman"/>
          <w:bCs/>
        </w:rPr>
        <w:t>:</w:t>
      </w:r>
      <w:r w:rsidRPr="00C600FD">
        <w:rPr>
          <w:rFonts w:ascii="Times New Roman" w:eastAsia="Times New Roman" w:hAnsi="Times New Roman" w:cs="Times New Roman"/>
          <w:bCs/>
        </w:rPr>
        <w:t xml:space="preserve"> </w:t>
      </w:r>
      <w:r w:rsidRPr="00C600FD">
        <w:rPr>
          <w:rFonts w:ascii="Times New Roman" w:eastAsia="Times New Roman" w:hAnsi="Times New Roman" w:cs="Times New Roman"/>
          <w:iCs/>
          <w:color w:val="000000"/>
        </w:rPr>
        <w:t>п</w:t>
      </w:r>
      <w:r w:rsidR="00D917B6" w:rsidRPr="00C600FD">
        <w:rPr>
          <w:rFonts w:ascii="Times New Roman" w:eastAsia="Times New Roman" w:hAnsi="Times New Roman" w:cs="Times New Roman"/>
          <w:iCs/>
          <w:color w:val="000000"/>
        </w:rPr>
        <w:t>овысить уровень изучения биологии как базового предмета</w:t>
      </w:r>
      <w:r w:rsidR="000D27A1" w:rsidRPr="00C600FD">
        <w:rPr>
          <w:rFonts w:ascii="Times New Roman" w:eastAsia="Times New Roman" w:hAnsi="Times New Roman" w:cs="Times New Roman"/>
          <w:color w:val="000000"/>
        </w:rPr>
        <w:t>;</w:t>
      </w:r>
      <w:r w:rsidRPr="00C600FD">
        <w:rPr>
          <w:rFonts w:ascii="Times New Roman" w:eastAsia="Times New Roman" w:hAnsi="Times New Roman" w:cs="Times New Roman"/>
          <w:bCs/>
        </w:rPr>
        <w:t xml:space="preserve"> </w:t>
      </w:r>
      <w:r w:rsidRPr="00C600FD">
        <w:rPr>
          <w:rFonts w:ascii="Times New Roman" w:eastAsia="Times New Roman" w:hAnsi="Times New Roman" w:cs="Times New Roman"/>
          <w:iCs/>
          <w:color w:val="000000"/>
        </w:rPr>
        <w:t>п</w:t>
      </w:r>
      <w:r w:rsidR="00D917B6" w:rsidRPr="00C600FD">
        <w:rPr>
          <w:rFonts w:ascii="Times New Roman" w:eastAsia="Times New Roman" w:hAnsi="Times New Roman" w:cs="Times New Roman"/>
          <w:iCs/>
          <w:color w:val="000000"/>
        </w:rPr>
        <w:t>ознакомить со специфическими способами деятельности – решением генетических задач</w:t>
      </w:r>
      <w:r w:rsidR="000D27A1" w:rsidRPr="00C600FD">
        <w:rPr>
          <w:rFonts w:ascii="Times New Roman" w:eastAsia="Times New Roman" w:hAnsi="Times New Roman" w:cs="Times New Roman"/>
          <w:color w:val="000000"/>
        </w:rPr>
        <w:t>;</w:t>
      </w:r>
      <w:r w:rsidRPr="00C600FD">
        <w:rPr>
          <w:rFonts w:ascii="Times New Roman" w:eastAsia="Times New Roman" w:hAnsi="Times New Roman" w:cs="Times New Roman"/>
          <w:bCs/>
        </w:rPr>
        <w:t xml:space="preserve"> </w:t>
      </w:r>
      <w:r w:rsidR="000A0C79" w:rsidRPr="00C600FD">
        <w:rPr>
          <w:rFonts w:ascii="Times New Roman" w:eastAsia="Times New Roman" w:hAnsi="Times New Roman" w:cs="Times New Roman"/>
          <w:iCs/>
          <w:noProof/>
          <w:color w:val="00000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4CE0E7C" wp14:editId="600E72E7">
                <wp:simplePos x="0" y="0"/>
                <wp:positionH relativeFrom="column">
                  <wp:posOffset>29253815</wp:posOffset>
                </wp:positionH>
                <wp:positionV relativeFrom="paragraph">
                  <wp:posOffset>14083665</wp:posOffset>
                </wp:positionV>
                <wp:extent cx="0" cy="0"/>
                <wp:effectExtent l="12065" t="15240" r="16510" b="13335"/>
                <wp:wrapNone/>
                <wp:docPr id="1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BAB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303.45pt;margin-top:1108.9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">
                <v:imagedata r:id="rId8" o:title=""/>
                <o:lock v:ext="edit" rotation="t" verticies="t" shapetype="t"/>
              </v:shape>
            </w:pict>
          </mc:Fallback>
        </mc:AlternateContent>
      </w:r>
      <w:r w:rsidRPr="00C600FD">
        <w:rPr>
          <w:rFonts w:ascii="Times New Roman" w:eastAsia="Times New Roman" w:hAnsi="Times New Roman" w:cs="Times New Roman"/>
          <w:iCs/>
          <w:color w:val="000000"/>
        </w:rPr>
        <w:t>п</w:t>
      </w:r>
      <w:r w:rsidR="00D917B6" w:rsidRPr="00C600FD">
        <w:rPr>
          <w:rFonts w:ascii="Times New Roman" w:eastAsia="Times New Roman" w:hAnsi="Times New Roman" w:cs="Times New Roman"/>
          <w:iCs/>
          <w:color w:val="000000"/>
        </w:rPr>
        <w:t>омочь ученику сориентироваться в выборе профессии, связанной с биологическими знаниями.</w:t>
      </w:r>
    </w:p>
    <w:p w14:paraId="367A61C5" w14:textId="77777777" w:rsidR="00615461" w:rsidRPr="00C600FD" w:rsidRDefault="0061546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/>
          <w:bCs/>
        </w:rPr>
      </w:pPr>
      <w:r w:rsidRPr="00C600FD">
        <w:rPr>
          <w:rFonts w:ascii="Times New Roman" w:eastAsia="Times New Roman" w:hAnsi="Times New Roman" w:cs="Times New Roman"/>
          <w:b/>
          <w:bCs/>
        </w:rPr>
        <w:t>Задачи:</w:t>
      </w:r>
    </w:p>
    <w:p w14:paraId="100589C0" w14:textId="77777777" w:rsidR="00615461" w:rsidRPr="00C600FD" w:rsidRDefault="0061546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  <w:i/>
        </w:rPr>
        <w:t>Образовательная:</w:t>
      </w:r>
      <w:r w:rsidRPr="00C600FD">
        <w:rPr>
          <w:rFonts w:ascii="Times New Roman" w:eastAsia="Times New Roman" w:hAnsi="Times New Roman" w:cs="Times New Roman"/>
          <w:bCs/>
        </w:rPr>
        <w:t xml:space="preserve"> повысить уровень общих и специальных знаний и умений по биологии.</w:t>
      </w:r>
    </w:p>
    <w:p w14:paraId="3F8253A8" w14:textId="77777777" w:rsidR="00615461" w:rsidRPr="00C600FD" w:rsidRDefault="0061546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  <w:i/>
        </w:rPr>
        <w:t>Развивающая:</w:t>
      </w:r>
      <w:r w:rsidRPr="00C600FD">
        <w:rPr>
          <w:rFonts w:ascii="Times New Roman" w:eastAsia="Times New Roman" w:hAnsi="Times New Roman" w:cs="Times New Roman"/>
          <w:bCs/>
        </w:rPr>
        <w:t xml:space="preserve"> развить умения анализировать, сравнивать, обобщать, делать логические выводы и устанавливать причинно-следственные связи при решении генетических задач.</w:t>
      </w:r>
    </w:p>
    <w:p w14:paraId="05D023C2" w14:textId="77777777" w:rsidR="00615461" w:rsidRPr="00C600FD" w:rsidRDefault="0061546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  <w:i/>
        </w:rPr>
        <w:t>Воспитательная:</w:t>
      </w:r>
      <w:r w:rsidRPr="00C600FD">
        <w:rPr>
          <w:rFonts w:ascii="Times New Roman" w:eastAsia="Times New Roman" w:hAnsi="Times New Roman" w:cs="Times New Roman"/>
          <w:bCs/>
        </w:rPr>
        <w:t xml:space="preserve"> воспитать у учащихся уверенность в своих силах при овладении навыками решения генетических задач.</w:t>
      </w:r>
    </w:p>
    <w:p w14:paraId="1CF88725" w14:textId="77777777" w:rsidR="000D27A1" w:rsidRPr="00C600FD" w:rsidRDefault="00D917B6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  <w:color w:val="000000"/>
        </w:rPr>
        <w:t>П</w:t>
      </w:r>
      <w:r w:rsidR="000D27A1" w:rsidRPr="00C600FD">
        <w:rPr>
          <w:rFonts w:ascii="Times New Roman" w:eastAsia="Times New Roman" w:hAnsi="Times New Roman" w:cs="Times New Roman"/>
          <w:color w:val="000000"/>
        </w:rPr>
        <w:t xml:space="preserve">рограмма рассчитана на </w:t>
      </w:r>
      <w:r w:rsidRPr="00C600FD">
        <w:rPr>
          <w:rFonts w:ascii="Times New Roman" w:eastAsia="Times New Roman" w:hAnsi="Times New Roman" w:cs="Times New Roman"/>
          <w:color w:val="000000"/>
        </w:rPr>
        <w:t>35</w:t>
      </w:r>
      <w:r w:rsidR="000D27A1" w:rsidRPr="00C600FD">
        <w:rPr>
          <w:rFonts w:ascii="Times New Roman" w:eastAsia="Times New Roman" w:hAnsi="Times New Roman" w:cs="Times New Roman"/>
          <w:color w:val="000000"/>
        </w:rPr>
        <w:t xml:space="preserve"> часов</w:t>
      </w:r>
      <w:r w:rsidR="000D27A1" w:rsidRPr="00C600FD">
        <w:rPr>
          <w:rFonts w:ascii="Times New Roman" w:eastAsia="Times New Roman" w:hAnsi="Times New Roman" w:cs="Times New Roman"/>
        </w:rPr>
        <w:t xml:space="preserve"> (</w:t>
      </w:r>
      <w:r w:rsidRPr="00C600FD">
        <w:rPr>
          <w:rFonts w:ascii="Times New Roman" w:eastAsia="Times New Roman" w:hAnsi="Times New Roman" w:cs="Times New Roman"/>
        </w:rPr>
        <w:t>1 час в неделю)</w:t>
      </w:r>
      <w:r w:rsidR="000D27A1" w:rsidRPr="00C600FD">
        <w:rPr>
          <w:rFonts w:ascii="Times New Roman" w:eastAsia="Times New Roman" w:hAnsi="Times New Roman" w:cs="Times New Roman"/>
        </w:rPr>
        <w:t>.</w:t>
      </w:r>
    </w:p>
    <w:p w14:paraId="05655CBA" w14:textId="77777777" w:rsidR="00615461" w:rsidRPr="00C600FD" w:rsidRDefault="0061546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</w:rPr>
      </w:pPr>
      <w:r w:rsidRPr="00C600FD">
        <w:rPr>
          <w:rFonts w:ascii="Times New Roman" w:hAnsi="Times New Roman" w:cs="Times New Roman"/>
        </w:rPr>
        <w:t xml:space="preserve">Для реализации рабочей программы используется </w:t>
      </w:r>
      <w:r w:rsidRPr="00C600FD">
        <w:rPr>
          <w:rFonts w:ascii="Times New Roman" w:hAnsi="Times New Roman" w:cs="Times New Roman"/>
          <w:b/>
        </w:rPr>
        <w:t>учебно-методический комплект</w:t>
      </w:r>
      <w:r w:rsidRPr="00C600FD">
        <w:rPr>
          <w:rFonts w:ascii="Times New Roman" w:hAnsi="Times New Roman" w:cs="Times New Roman"/>
        </w:rPr>
        <w:t>, включающий в себя:</w:t>
      </w:r>
    </w:p>
    <w:p w14:paraId="1CA30D96" w14:textId="77777777" w:rsidR="00615461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Динамические пособия на магнитах (моногибридное и </w:t>
      </w:r>
      <w:proofErr w:type="spellStart"/>
      <w:r w:rsidRPr="00C600FD">
        <w:rPr>
          <w:rFonts w:ascii="Times New Roman" w:eastAsia="Times New Roman" w:hAnsi="Times New Roman" w:cs="Times New Roman"/>
        </w:rPr>
        <w:t>дигибридное</w:t>
      </w:r>
      <w:proofErr w:type="spellEnd"/>
      <w:r w:rsidRPr="00C600FD">
        <w:rPr>
          <w:rFonts w:ascii="Times New Roman" w:eastAsia="Times New Roman" w:hAnsi="Times New Roman" w:cs="Times New Roman"/>
        </w:rPr>
        <w:t xml:space="preserve"> скрещивание);</w:t>
      </w:r>
    </w:p>
    <w:p w14:paraId="364CE7F1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Модель ДНК;</w:t>
      </w:r>
    </w:p>
    <w:p w14:paraId="3F6AE816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Таблицы;</w:t>
      </w:r>
    </w:p>
    <w:p w14:paraId="03565E2D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Научно-популярная литература;</w:t>
      </w:r>
    </w:p>
    <w:p w14:paraId="23679115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Справочники;</w:t>
      </w:r>
    </w:p>
    <w:p w14:paraId="573596F6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Словари;</w:t>
      </w:r>
    </w:p>
    <w:p w14:paraId="3DED4E62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Тестовые задания;</w:t>
      </w:r>
    </w:p>
    <w:p w14:paraId="53E4D879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>Интернет-ресурсы;</w:t>
      </w:r>
    </w:p>
    <w:p w14:paraId="0D516FC1" w14:textId="77777777" w:rsidR="003F690D" w:rsidRPr="00C600FD" w:rsidRDefault="003F690D" w:rsidP="00C600F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 w:firstLine="0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Учебник: </w:t>
      </w:r>
      <w:r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Общая биология. Базовый уровень: учеб. для 10- 11 </w:t>
      </w:r>
      <w:proofErr w:type="spellStart"/>
      <w:r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кл</w:t>
      </w:r>
      <w:proofErr w:type="spellEnd"/>
      <w:r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. общеобразовательных учреждений / В. И. </w:t>
      </w:r>
      <w:proofErr w:type="spellStart"/>
      <w:r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Сивоглазов</w:t>
      </w:r>
      <w:proofErr w:type="spellEnd"/>
      <w:r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, И.Б. Агафонова, </w:t>
      </w:r>
      <w:r w:rsidR="00C600FD"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Е.Т. Захарова. - М.: Дрофа, 2019</w:t>
      </w:r>
      <w:r w:rsidRPr="00C600F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г.</w:t>
      </w:r>
    </w:p>
    <w:p w14:paraId="0838F1C5" w14:textId="77777777" w:rsidR="003F690D" w:rsidRPr="00C600FD" w:rsidRDefault="003F690D" w:rsidP="00C600FD">
      <w:pPr>
        <w:suppressAutoHyphens/>
        <w:spacing w:line="276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C600FD">
        <w:rPr>
          <w:rFonts w:ascii="Times New Roman" w:eastAsia="Times New Roman" w:hAnsi="Times New Roman" w:cs="Times New Roman"/>
          <w:b/>
          <w:lang w:eastAsia="ar-SA"/>
        </w:rPr>
        <w:t>Требования к уровню подготовки обучающихся:</w:t>
      </w:r>
    </w:p>
    <w:p w14:paraId="0B9FBDF4" w14:textId="77777777" w:rsidR="003F690D" w:rsidRPr="00C600FD" w:rsidRDefault="003F690D" w:rsidP="00C600FD">
      <w:pPr>
        <w:suppressAutoHyphens/>
        <w:spacing w:line="276" w:lineRule="auto"/>
        <w:ind w:right="252" w:firstLine="567"/>
        <w:rPr>
          <w:rFonts w:ascii="Times New Roman" w:eastAsia="Times New Roman" w:hAnsi="Times New Roman" w:cs="Times New Roman"/>
          <w:lang w:eastAsia="ar-SA"/>
        </w:rPr>
      </w:pPr>
      <w:r w:rsidRPr="00C600FD">
        <w:rPr>
          <w:rFonts w:ascii="Times New Roman" w:eastAsia="Times New Roman" w:hAnsi="Times New Roman" w:cs="Times New Roman"/>
          <w:lang w:eastAsia="ar-SA"/>
        </w:rPr>
        <w:lastRenderedPageBreak/>
        <w:t xml:space="preserve">Изучив курс, учащиеся должны </w:t>
      </w:r>
    </w:p>
    <w:p w14:paraId="0A46F3A4" w14:textId="77777777" w:rsidR="003F690D" w:rsidRPr="00C600FD" w:rsidRDefault="003F690D" w:rsidP="00C600FD">
      <w:pPr>
        <w:suppressAutoHyphens/>
        <w:spacing w:line="276" w:lineRule="auto"/>
        <w:ind w:right="252" w:firstLine="567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C600FD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знать:</w:t>
      </w:r>
    </w:p>
    <w:p w14:paraId="5EFD7E51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1) </w:t>
      </w:r>
      <w:r w:rsidR="00500C0E" w:rsidRPr="00C600FD">
        <w:rPr>
          <w:rFonts w:ascii="Times New Roman" w:eastAsia="Times New Roman" w:hAnsi="Times New Roman" w:cs="Times New Roman"/>
        </w:rPr>
        <w:t>основные алгоритмы решения генетических задач</w:t>
      </w:r>
      <w:r w:rsidRPr="00C600FD">
        <w:rPr>
          <w:rFonts w:ascii="Times New Roman" w:eastAsia="Times New Roman" w:hAnsi="Times New Roman" w:cs="Times New Roman"/>
        </w:rPr>
        <w:t xml:space="preserve">; </w:t>
      </w:r>
    </w:p>
    <w:p w14:paraId="3DE3DBEB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2) </w:t>
      </w:r>
      <w:r w:rsidR="00500C0E" w:rsidRPr="00C600FD">
        <w:rPr>
          <w:rFonts w:ascii="Times New Roman" w:eastAsia="Times New Roman" w:hAnsi="Times New Roman" w:cs="Times New Roman"/>
        </w:rPr>
        <w:t>основные понятия, термины и обозначения, используемые в генетике</w:t>
      </w:r>
      <w:r w:rsidRPr="00C600FD">
        <w:rPr>
          <w:rFonts w:ascii="Times New Roman" w:eastAsia="Times New Roman" w:hAnsi="Times New Roman" w:cs="Times New Roman"/>
        </w:rPr>
        <w:t xml:space="preserve">; </w:t>
      </w:r>
    </w:p>
    <w:p w14:paraId="69788ED3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3) </w:t>
      </w:r>
      <w:r w:rsidR="00500C0E" w:rsidRPr="00C600FD">
        <w:rPr>
          <w:rFonts w:ascii="Times New Roman" w:eastAsia="Times New Roman" w:hAnsi="Times New Roman" w:cs="Times New Roman"/>
        </w:rPr>
        <w:t>химическую структуру нуклеиновых кислот</w:t>
      </w:r>
      <w:r w:rsidRPr="00C600FD">
        <w:rPr>
          <w:rFonts w:ascii="Times New Roman" w:eastAsia="Times New Roman" w:hAnsi="Times New Roman" w:cs="Times New Roman"/>
        </w:rPr>
        <w:t xml:space="preserve">; </w:t>
      </w:r>
    </w:p>
    <w:p w14:paraId="510C274B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4) </w:t>
      </w:r>
      <w:r w:rsidR="00500C0E" w:rsidRPr="00C600FD">
        <w:rPr>
          <w:rFonts w:ascii="Times New Roman" w:eastAsia="Times New Roman" w:hAnsi="Times New Roman" w:cs="Times New Roman"/>
        </w:rPr>
        <w:t xml:space="preserve">закономерность наследования признаков, контролируемых аллельными и неаллельными генами </w:t>
      </w:r>
      <w:proofErr w:type="spellStart"/>
      <w:r w:rsidR="00500C0E" w:rsidRPr="00C600FD">
        <w:rPr>
          <w:rFonts w:ascii="Times New Roman" w:eastAsia="Times New Roman" w:hAnsi="Times New Roman" w:cs="Times New Roman"/>
        </w:rPr>
        <w:t>аутосом</w:t>
      </w:r>
      <w:proofErr w:type="spellEnd"/>
      <w:r w:rsidRPr="00C600FD">
        <w:rPr>
          <w:rFonts w:ascii="Times New Roman" w:eastAsia="Times New Roman" w:hAnsi="Times New Roman" w:cs="Times New Roman"/>
        </w:rPr>
        <w:t xml:space="preserve">; </w:t>
      </w:r>
    </w:p>
    <w:p w14:paraId="5A4C3EA3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C600FD">
        <w:rPr>
          <w:rFonts w:ascii="Times New Roman" w:eastAsia="Times New Roman" w:hAnsi="Times New Roman" w:cs="Times New Roman"/>
        </w:rPr>
        <w:t xml:space="preserve">5) </w:t>
      </w:r>
      <w:r w:rsidR="00500C0E" w:rsidRPr="00C600FD">
        <w:rPr>
          <w:rFonts w:ascii="Times New Roman" w:eastAsia="Times New Roman" w:hAnsi="Times New Roman" w:cs="Times New Roman"/>
        </w:rPr>
        <w:t>закон сцепленного наследования признаков</w:t>
      </w:r>
      <w:r w:rsidRPr="00C600FD">
        <w:rPr>
          <w:rFonts w:ascii="Times New Roman" w:eastAsia="Times New Roman" w:hAnsi="Times New Roman" w:cs="Times New Roman"/>
        </w:rPr>
        <w:t xml:space="preserve">; </w:t>
      </w:r>
    </w:p>
    <w:p w14:paraId="3A0BDD9D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</w:rPr>
        <w:t xml:space="preserve">6) </w:t>
      </w:r>
      <w:r w:rsidR="00500C0E" w:rsidRPr="00C600FD">
        <w:rPr>
          <w:rFonts w:ascii="Times New Roman" w:eastAsia="Times New Roman" w:hAnsi="Times New Roman" w:cs="Times New Roman"/>
        </w:rPr>
        <w:t>генетическое определение пола, сцепленное с полом наследование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7441A72D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7) </w:t>
      </w:r>
      <w:r w:rsidR="00500C0E" w:rsidRPr="00C600FD">
        <w:rPr>
          <w:rFonts w:ascii="Times New Roman" w:eastAsia="Times New Roman" w:hAnsi="Times New Roman" w:cs="Times New Roman"/>
          <w:bCs/>
        </w:rPr>
        <w:t>особенности генетики человека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15B74CB5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8) </w:t>
      </w:r>
      <w:r w:rsidR="00500C0E" w:rsidRPr="00C600FD">
        <w:rPr>
          <w:rFonts w:ascii="Times New Roman" w:eastAsia="Times New Roman" w:hAnsi="Times New Roman" w:cs="Times New Roman"/>
          <w:bCs/>
        </w:rPr>
        <w:t>генетические процессы в популяции</w:t>
      </w:r>
      <w:r w:rsidRPr="00C600FD">
        <w:rPr>
          <w:rFonts w:ascii="Times New Roman" w:eastAsia="Times New Roman" w:hAnsi="Times New Roman" w:cs="Times New Roman"/>
          <w:bCs/>
        </w:rPr>
        <w:t xml:space="preserve">. </w:t>
      </w:r>
    </w:p>
    <w:p w14:paraId="340669D6" w14:textId="77777777" w:rsidR="000D27A1" w:rsidRPr="00C600FD" w:rsidRDefault="00500C0E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/>
          <w:bCs/>
        </w:rPr>
        <w:t>уметь</w:t>
      </w:r>
      <w:r w:rsidR="000D27A1" w:rsidRPr="00C600FD">
        <w:rPr>
          <w:rFonts w:ascii="Times New Roman" w:eastAsia="Times New Roman" w:hAnsi="Times New Roman" w:cs="Times New Roman"/>
          <w:b/>
          <w:bCs/>
        </w:rPr>
        <w:t>:</w:t>
      </w:r>
      <w:r w:rsidR="000D27A1" w:rsidRPr="00C600FD">
        <w:rPr>
          <w:rFonts w:ascii="Times New Roman" w:eastAsia="Times New Roman" w:hAnsi="Times New Roman" w:cs="Times New Roman"/>
          <w:bCs/>
        </w:rPr>
        <w:t xml:space="preserve"> </w:t>
      </w:r>
    </w:p>
    <w:p w14:paraId="7517056A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1) </w:t>
      </w:r>
      <w:r w:rsidR="00500C0E" w:rsidRPr="00C600FD">
        <w:rPr>
          <w:rFonts w:ascii="Times New Roman" w:eastAsia="Times New Roman" w:hAnsi="Times New Roman" w:cs="Times New Roman"/>
          <w:bCs/>
        </w:rPr>
        <w:t>решать задачи, связанные с моделированием процессов репликации ДНК, транскрипции и трансляции наследственной информации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0F37A913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2) </w:t>
      </w:r>
      <w:r w:rsidR="00500C0E" w:rsidRPr="00C600FD">
        <w:rPr>
          <w:rFonts w:ascii="Times New Roman" w:eastAsia="Times New Roman" w:hAnsi="Times New Roman" w:cs="Times New Roman"/>
          <w:bCs/>
        </w:rPr>
        <w:t>пользоваться таблицами генетического кода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655DF13A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3) </w:t>
      </w:r>
      <w:r w:rsidR="00500C0E" w:rsidRPr="00C600FD">
        <w:rPr>
          <w:rFonts w:ascii="Times New Roman" w:eastAsia="Times New Roman" w:hAnsi="Times New Roman" w:cs="Times New Roman"/>
          <w:bCs/>
        </w:rPr>
        <w:t>составлять схемы строения фрагментов молекул ДНК и РНК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5FFC282B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4) </w:t>
      </w:r>
      <w:r w:rsidR="00500C0E" w:rsidRPr="00C600FD">
        <w:rPr>
          <w:rFonts w:ascii="Times New Roman" w:eastAsia="Times New Roman" w:hAnsi="Times New Roman" w:cs="Times New Roman"/>
          <w:bCs/>
        </w:rPr>
        <w:t xml:space="preserve">составлять и анализировать генотипические схемы наследования признаков при моногибридном, </w:t>
      </w:r>
      <w:proofErr w:type="spellStart"/>
      <w:r w:rsidR="00500C0E" w:rsidRPr="00C600FD">
        <w:rPr>
          <w:rFonts w:ascii="Times New Roman" w:eastAsia="Times New Roman" w:hAnsi="Times New Roman" w:cs="Times New Roman"/>
          <w:bCs/>
        </w:rPr>
        <w:t>дигибридном</w:t>
      </w:r>
      <w:proofErr w:type="spellEnd"/>
      <w:r w:rsidR="00500C0E" w:rsidRPr="00C600FD">
        <w:rPr>
          <w:rFonts w:ascii="Times New Roman" w:eastAsia="Times New Roman" w:hAnsi="Times New Roman" w:cs="Times New Roman"/>
          <w:bCs/>
        </w:rPr>
        <w:t xml:space="preserve"> и полигибридном скрещиваниях, при различных типах взаимодействия генов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679DDB40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5) </w:t>
      </w:r>
      <w:r w:rsidR="00500C0E" w:rsidRPr="00C600FD">
        <w:rPr>
          <w:rFonts w:ascii="Times New Roman" w:eastAsia="Times New Roman" w:hAnsi="Times New Roman" w:cs="Times New Roman"/>
          <w:bCs/>
        </w:rPr>
        <w:t>определять вероятность генотипов и фенотипов потомков при известных генотипах родителей на основании известных генотипов и фенотипов их потомков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2DF11A17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6) </w:t>
      </w:r>
      <w:r w:rsidR="00500C0E" w:rsidRPr="00C600FD">
        <w:rPr>
          <w:rFonts w:ascii="Times New Roman" w:eastAsia="Times New Roman" w:hAnsi="Times New Roman" w:cs="Times New Roman"/>
          <w:bCs/>
        </w:rPr>
        <w:t>составлять и анализировать родословные схемы семей человека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1582B727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7) </w:t>
      </w:r>
      <w:r w:rsidR="00500C0E" w:rsidRPr="00C600FD">
        <w:rPr>
          <w:rFonts w:ascii="Times New Roman" w:eastAsia="Times New Roman" w:hAnsi="Times New Roman" w:cs="Times New Roman"/>
          <w:bCs/>
        </w:rPr>
        <w:t xml:space="preserve">применять закон и уравнения Харди - </w:t>
      </w:r>
      <w:proofErr w:type="spellStart"/>
      <w:r w:rsidR="00500C0E" w:rsidRPr="00C600FD">
        <w:rPr>
          <w:rFonts w:ascii="Times New Roman" w:eastAsia="Times New Roman" w:hAnsi="Times New Roman" w:cs="Times New Roman"/>
          <w:bCs/>
        </w:rPr>
        <w:t>Вайнберга</w:t>
      </w:r>
      <w:proofErr w:type="spellEnd"/>
      <w:r w:rsidR="00500C0E" w:rsidRPr="00C600FD">
        <w:rPr>
          <w:rFonts w:ascii="Times New Roman" w:eastAsia="Times New Roman" w:hAnsi="Times New Roman" w:cs="Times New Roman"/>
          <w:bCs/>
        </w:rPr>
        <w:t xml:space="preserve"> для решения задач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52B921FE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8) </w:t>
      </w:r>
      <w:r w:rsidR="00500C0E" w:rsidRPr="00C600FD">
        <w:rPr>
          <w:rFonts w:ascii="Times New Roman" w:eastAsia="Times New Roman" w:hAnsi="Times New Roman" w:cs="Times New Roman"/>
          <w:bCs/>
        </w:rPr>
        <w:t>использовать свои знания для решения генетических задач разного уровня</w:t>
      </w:r>
      <w:r w:rsidRPr="00C600FD">
        <w:rPr>
          <w:rFonts w:ascii="Times New Roman" w:eastAsia="Times New Roman" w:hAnsi="Times New Roman" w:cs="Times New Roman"/>
          <w:bCs/>
        </w:rPr>
        <w:t xml:space="preserve">; </w:t>
      </w:r>
    </w:p>
    <w:p w14:paraId="2359EA69" w14:textId="77777777" w:rsidR="000D27A1" w:rsidRPr="00C600FD" w:rsidRDefault="000D27A1" w:rsidP="00C600FD">
      <w:pPr>
        <w:autoSpaceDE w:val="0"/>
        <w:autoSpaceDN w:val="0"/>
        <w:adjustRightInd w:val="0"/>
        <w:spacing w:line="276" w:lineRule="auto"/>
        <w:ind w:firstLine="567"/>
        <w:rPr>
          <w:rFonts w:ascii="Times New Roman" w:eastAsia="Times New Roman" w:hAnsi="Times New Roman" w:cs="Times New Roman"/>
          <w:bCs/>
        </w:rPr>
      </w:pPr>
      <w:r w:rsidRPr="00C600FD">
        <w:rPr>
          <w:rFonts w:ascii="Times New Roman" w:eastAsia="Times New Roman" w:hAnsi="Times New Roman" w:cs="Times New Roman"/>
          <w:bCs/>
        </w:rPr>
        <w:t xml:space="preserve">9) </w:t>
      </w:r>
      <w:r w:rsidR="00500C0E" w:rsidRPr="00C600FD">
        <w:rPr>
          <w:rFonts w:ascii="Times New Roman" w:eastAsia="Times New Roman" w:hAnsi="Times New Roman" w:cs="Times New Roman"/>
          <w:bCs/>
        </w:rPr>
        <w:t>делать выводы, анализировать</w:t>
      </w:r>
      <w:r w:rsidRPr="00C600FD">
        <w:rPr>
          <w:rFonts w:ascii="Times New Roman" w:eastAsia="Times New Roman" w:hAnsi="Times New Roman" w:cs="Times New Roman"/>
          <w:bCs/>
        </w:rPr>
        <w:t xml:space="preserve">. </w:t>
      </w:r>
    </w:p>
    <w:p w14:paraId="4B828F84" w14:textId="77777777" w:rsidR="000D27A1" w:rsidRPr="00C600FD" w:rsidRDefault="000D27A1" w:rsidP="00C600FD">
      <w:pPr>
        <w:spacing w:line="276" w:lineRule="auto"/>
        <w:rPr>
          <w:rFonts w:ascii="Times New Roman" w:hAnsi="Times New Roman" w:cs="Times New Roman"/>
          <w:b/>
          <w:bCs/>
        </w:rPr>
      </w:pPr>
      <w:r w:rsidRPr="00C600FD">
        <w:rPr>
          <w:rFonts w:ascii="Times New Roman" w:hAnsi="Times New Roman" w:cs="Times New Roman"/>
          <w:b/>
          <w:bCs/>
        </w:rPr>
        <w:t xml:space="preserve">Содержание </w:t>
      </w:r>
      <w:r w:rsidR="00500C0E" w:rsidRPr="00C600FD">
        <w:rPr>
          <w:rFonts w:ascii="Times New Roman" w:hAnsi="Times New Roman" w:cs="Times New Roman"/>
          <w:b/>
          <w:bCs/>
        </w:rPr>
        <w:t>элективного курса</w:t>
      </w:r>
    </w:p>
    <w:p w14:paraId="6AC89ED5" w14:textId="77777777" w:rsidR="00500C0E" w:rsidRPr="00C600FD" w:rsidRDefault="00500C0E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/>
          <w:bCs/>
          <w:i/>
        </w:rPr>
        <w:lastRenderedPageBreak/>
        <w:t>Введение.</w:t>
      </w:r>
      <w:r w:rsidRPr="00C600FD">
        <w:rPr>
          <w:rFonts w:ascii="Times New Roman" w:hAnsi="Times New Roman" w:cs="Times New Roman"/>
          <w:bCs/>
        </w:rPr>
        <w:t xml:space="preserve"> История развития, значение, возможности генетики. Место и роль генетики в системе биологических знаний. Основные принципы решения генетических задач.</w:t>
      </w:r>
    </w:p>
    <w:p w14:paraId="2D823017" w14:textId="77777777" w:rsidR="00916DF6" w:rsidRPr="00C600FD" w:rsidRDefault="00500C0E" w:rsidP="00C600FD">
      <w:pPr>
        <w:spacing w:line="276" w:lineRule="auto"/>
        <w:ind w:firstLine="567"/>
        <w:rPr>
          <w:rFonts w:ascii="Times New Roman" w:hAnsi="Times New Roman" w:cs="Times New Roman"/>
          <w:b/>
          <w:bCs/>
          <w:i/>
        </w:rPr>
      </w:pPr>
      <w:r w:rsidRPr="00C600FD">
        <w:rPr>
          <w:rFonts w:ascii="Times New Roman" w:hAnsi="Times New Roman" w:cs="Times New Roman"/>
          <w:b/>
          <w:bCs/>
          <w:i/>
        </w:rPr>
        <w:t>Глава 1. Материальные основы наследственности.</w:t>
      </w:r>
    </w:p>
    <w:p w14:paraId="767BAC9B" w14:textId="77777777" w:rsidR="00500C0E" w:rsidRPr="00C600FD" w:rsidRDefault="002444AC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 xml:space="preserve">Наследственность. Основные виды наследственности (цитоплазматическая, ядерная). Хромосомы – носители наследственной информации, их строение и типы. История открытия хромосом. </w:t>
      </w:r>
      <w:r w:rsidR="00916DF6" w:rsidRPr="00C600FD">
        <w:rPr>
          <w:rFonts w:ascii="Times New Roman" w:hAnsi="Times New Roman" w:cs="Times New Roman"/>
          <w:bCs/>
        </w:rPr>
        <w:t xml:space="preserve">Нуклеиновые кислоты ДНК и РНК. Особенности строения, биологическая функция в клетке. Правило Эдвина </w:t>
      </w:r>
      <w:proofErr w:type="spellStart"/>
      <w:r w:rsidR="00916DF6" w:rsidRPr="00C600FD">
        <w:rPr>
          <w:rFonts w:ascii="Times New Roman" w:hAnsi="Times New Roman" w:cs="Times New Roman"/>
          <w:bCs/>
        </w:rPr>
        <w:t>Чаргаффа</w:t>
      </w:r>
      <w:proofErr w:type="spellEnd"/>
      <w:r w:rsidR="00916DF6" w:rsidRPr="00C600FD">
        <w:rPr>
          <w:rFonts w:ascii="Times New Roman" w:hAnsi="Times New Roman" w:cs="Times New Roman"/>
          <w:bCs/>
        </w:rPr>
        <w:t xml:space="preserve">. Матричный характер синтеза. Репликация ДНК. Транскрипция. Генетический код. Биосинтез белков. Основные этапы, химизм. Регуляция транскрипции и трансляции. Строение оперона. Решение задач по молекулярной биологии: на расчет процентного содержания нуклеотидов в молекуле ДНК, на установление последовательности расположения нуклеотидов на заданной цепи ДНК, в </w:t>
      </w:r>
      <w:proofErr w:type="spellStart"/>
      <w:r w:rsidR="00916DF6" w:rsidRPr="00C600FD">
        <w:rPr>
          <w:rFonts w:ascii="Times New Roman" w:hAnsi="Times New Roman" w:cs="Times New Roman"/>
          <w:bCs/>
        </w:rPr>
        <w:t>иРНК</w:t>
      </w:r>
      <w:proofErr w:type="spellEnd"/>
      <w:r w:rsidR="00916DF6" w:rsidRPr="00C600FD">
        <w:rPr>
          <w:rFonts w:ascii="Times New Roman" w:hAnsi="Times New Roman" w:cs="Times New Roman"/>
          <w:bCs/>
        </w:rPr>
        <w:t xml:space="preserve"> или тРНК, аминокислот в белковой молекуле.</w:t>
      </w:r>
    </w:p>
    <w:p w14:paraId="0199B6BD" w14:textId="77777777" w:rsidR="00916DF6" w:rsidRPr="00C600FD" w:rsidRDefault="00916DF6" w:rsidP="00C600FD">
      <w:pPr>
        <w:spacing w:line="276" w:lineRule="auto"/>
        <w:ind w:firstLine="567"/>
        <w:rPr>
          <w:rFonts w:ascii="Times New Roman" w:hAnsi="Times New Roman" w:cs="Times New Roman"/>
          <w:b/>
          <w:bCs/>
          <w:i/>
        </w:rPr>
      </w:pPr>
      <w:r w:rsidRPr="00C600FD">
        <w:rPr>
          <w:rFonts w:ascii="Times New Roman" w:hAnsi="Times New Roman" w:cs="Times New Roman"/>
          <w:b/>
          <w:bCs/>
          <w:i/>
        </w:rPr>
        <w:t>Глава 2. Генетический анализ наследования</w:t>
      </w:r>
    </w:p>
    <w:p w14:paraId="01043107" w14:textId="77777777" w:rsidR="00916DF6" w:rsidRPr="00C600FD" w:rsidRDefault="00916DF6" w:rsidP="00C600FD">
      <w:pPr>
        <w:spacing w:line="276" w:lineRule="auto"/>
        <w:ind w:firstLine="567"/>
        <w:rPr>
          <w:rFonts w:ascii="Times New Roman" w:hAnsi="Times New Roman" w:cs="Times New Roman"/>
          <w:bCs/>
          <w:i/>
        </w:rPr>
      </w:pPr>
      <w:r w:rsidRPr="00C600FD">
        <w:rPr>
          <w:rFonts w:ascii="Times New Roman" w:hAnsi="Times New Roman" w:cs="Times New Roman"/>
          <w:bCs/>
          <w:i/>
        </w:rPr>
        <w:t>2.1. Моногибридное скрещивание</w:t>
      </w:r>
    </w:p>
    <w:p w14:paraId="18D98E26" w14:textId="77777777" w:rsidR="00916DF6" w:rsidRPr="00C600FD" w:rsidRDefault="00916DF6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>Современное представление о гене, строение гена эукариот. Моногибридное скрещивание. Особенности гибридологического метода Г.</w:t>
      </w:r>
      <w:r w:rsidR="009D2D77" w:rsidRPr="00C600FD">
        <w:rPr>
          <w:rFonts w:ascii="Times New Roman" w:hAnsi="Times New Roman" w:cs="Times New Roman"/>
          <w:bCs/>
        </w:rPr>
        <w:t xml:space="preserve"> </w:t>
      </w:r>
      <w:r w:rsidRPr="00C600FD">
        <w:rPr>
          <w:rFonts w:ascii="Times New Roman" w:hAnsi="Times New Roman" w:cs="Times New Roman"/>
          <w:bCs/>
        </w:rPr>
        <w:t>Менделя. первый закон Менделя</w:t>
      </w:r>
      <w:r w:rsidR="00B93CD1" w:rsidRPr="00C600FD">
        <w:rPr>
          <w:rFonts w:ascii="Times New Roman" w:hAnsi="Times New Roman" w:cs="Times New Roman"/>
          <w:bCs/>
        </w:rPr>
        <w:t xml:space="preserve"> – закон доминирования или закон единообразия гибридов первого поколения. Второй закон Менделя – закон расщепления признаков во втором поколении. </w:t>
      </w:r>
    </w:p>
    <w:p w14:paraId="6D2EF40C" w14:textId="77777777" w:rsidR="00B93CD1" w:rsidRPr="00C600FD" w:rsidRDefault="00B93CD1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>Наследование при моногибридном скрещивании</w:t>
      </w:r>
      <w:r w:rsidR="00CA11ED" w:rsidRPr="00C600FD">
        <w:rPr>
          <w:rFonts w:ascii="Times New Roman" w:hAnsi="Times New Roman" w:cs="Times New Roman"/>
          <w:bCs/>
        </w:rPr>
        <w:t>. Независимое комбинирование гамет. Равновероятное слияние гамет при оплодотворении. Гипотеза «чистоты гамет». Полное доминирование. Неполное доминирование. Аллельные гены. Возвратное, анализирующее скрещивание. Правила записи скрещивания. Решение задач на примере анализирующего и возвратного скрещивания. Задачи, иллюстрирую</w:t>
      </w:r>
      <w:r w:rsidR="004B4F57" w:rsidRPr="00C600FD">
        <w:rPr>
          <w:rFonts w:ascii="Times New Roman" w:hAnsi="Times New Roman" w:cs="Times New Roman"/>
          <w:bCs/>
        </w:rPr>
        <w:t xml:space="preserve">щие характер доминирования: полное, неполное, </w:t>
      </w:r>
      <w:proofErr w:type="spellStart"/>
      <w:r w:rsidR="004B4F57" w:rsidRPr="00C600FD">
        <w:rPr>
          <w:rFonts w:ascii="Times New Roman" w:hAnsi="Times New Roman" w:cs="Times New Roman"/>
          <w:bCs/>
        </w:rPr>
        <w:t>кодоминирование</w:t>
      </w:r>
      <w:proofErr w:type="spellEnd"/>
      <w:r w:rsidR="004B4F57" w:rsidRPr="00C600FD">
        <w:rPr>
          <w:rFonts w:ascii="Times New Roman" w:hAnsi="Times New Roman" w:cs="Times New Roman"/>
          <w:bCs/>
        </w:rPr>
        <w:t>. Статистический характер расщепления.</w:t>
      </w:r>
    </w:p>
    <w:p w14:paraId="3D55504E" w14:textId="77777777" w:rsidR="004B4F57" w:rsidRPr="00C600FD" w:rsidRDefault="004B4F57" w:rsidP="00C600FD">
      <w:pPr>
        <w:spacing w:line="276" w:lineRule="auto"/>
        <w:ind w:firstLine="567"/>
        <w:rPr>
          <w:rFonts w:ascii="Times New Roman" w:hAnsi="Times New Roman" w:cs="Times New Roman"/>
          <w:bCs/>
          <w:i/>
        </w:rPr>
      </w:pPr>
      <w:r w:rsidRPr="00C600FD">
        <w:rPr>
          <w:rFonts w:ascii="Times New Roman" w:hAnsi="Times New Roman" w:cs="Times New Roman"/>
          <w:bCs/>
          <w:i/>
        </w:rPr>
        <w:t xml:space="preserve">2.2. </w:t>
      </w:r>
      <w:proofErr w:type="spellStart"/>
      <w:r w:rsidRPr="00C600FD">
        <w:rPr>
          <w:rFonts w:ascii="Times New Roman" w:hAnsi="Times New Roman" w:cs="Times New Roman"/>
          <w:bCs/>
          <w:i/>
        </w:rPr>
        <w:t>Дигибридное</w:t>
      </w:r>
      <w:proofErr w:type="spellEnd"/>
      <w:r w:rsidRPr="00C600FD">
        <w:rPr>
          <w:rFonts w:ascii="Times New Roman" w:hAnsi="Times New Roman" w:cs="Times New Roman"/>
          <w:bCs/>
          <w:i/>
        </w:rPr>
        <w:t xml:space="preserve"> и полигибридное скрещивание</w:t>
      </w:r>
    </w:p>
    <w:p w14:paraId="0CF69DC6" w14:textId="77777777" w:rsidR="004B4F57" w:rsidRPr="00C600FD" w:rsidRDefault="004B4F57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proofErr w:type="spellStart"/>
      <w:r w:rsidRPr="00C600FD">
        <w:rPr>
          <w:rFonts w:ascii="Times New Roman" w:hAnsi="Times New Roman" w:cs="Times New Roman"/>
          <w:bCs/>
        </w:rPr>
        <w:t>Дигибридное</w:t>
      </w:r>
      <w:proofErr w:type="spellEnd"/>
      <w:r w:rsidRPr="00C600FD">
        <w:rPr>
          <w:rFonts w:ascii="Times New Roman" w:hAnsi="Times New Roman" w:cs="Times New Roman"/>
          <w:bCs/>
        </w:rPr>
        <w:t xml:space="preserve"> скрещивание. Независимое наследование признаков. Третий закон Менделя. Цитологические основы </w:t>
      </w:r>
      <w:proofErr w:type="spellStart"/>
      <w:r w:rsidRPr="00C600FD">
        <w:rPr>
          <w:rFonts w:ascii="Times New Roman" w:hAnsi="Times New Roman" w:cs="Times New Roman"/>
          <w:bCs/>
        </w:rPr>
        <w:t>дигибридного</w:t>
      </w:r>
      <w:proofErr w:type="spellEnd"/>
      <w:r w:rsidRPr="00C600FD">
        <w:rPr>
          <w:rFonts w:ascii="Times New Roman" w:hAnsi="Times New Roman" w:cs="Times New Roman"/>
          <w:bCs/>
        </w:rPr>
        <w:t xml:space="preserve"> скрещивания. Формула расщепления по генотипу и фенотипу. </w:t>
      </w:r>
      <w:proofErr w:type="spellStart"/>
      <w:r w:rsidRPr="00C600FD">
        <w:rPr>
          <w:rFonts w:ascii="Times New Roman" w:hAnsi="Times New Roman" w:cs="Times New Roman"/>
          <w:bCs/>
        </w:rPr>
        <w:t>Дигибридное</w:t>
      </w:r>
      <w:proofErr w:type="spellEnd"/>
      <w:r w:rsidRPr="00C600FD">
        <w:rPr>
          <w:rFonts w:ascii="Times New Roman" w:hAnsi="Times New Roman" w:cs="Times New Roman"/>
          <w:bCs/>
        </w:rPr>
        <w:t xml:space="preserve"> скрещивание при неполном доминировании. Наследование при полигибридном скрещивании. Статистические закономерности при полигибридном скрещивании. Решение задач.</w:t>
      </w:r>
    </w:p>
    <w:p w14:paraId="6C0F7BCF" w14:textId="77777777" w:rsidR="00931597" w:rsidRPr="00C600FD" w:rsidRDefault="000E32CB" w:rsidP="00C600FD">
      <w:pPr>
        <w:spacing w:line="276" w:lineRule="auto"/>
        <w:ind w:firstLine="567"/>
        <w:rPr>
          <w:rFonts w:ascii="Times New Roman" w:hAnsi="Times New Roman" w:cs="Times New Roman"/>
          <w:bCs/>
          <w:i/>
        </w:rPr>
      </w:pPr>
      <w:r w:rsidRPr="00C600FD">
        <w:rPr>
          <w:rFonts w:ascii="Times New Roman" w:hAnsi="Times New Roman" w:cs="Times New Roman"/>
          <w:bCs/>
          <w:i/>
        </w:rPr>
        <w:lastRenderedPageBreak/>
        <w:t>2.3.</w:t>
      </w:r>
      <w:r w:rsidR="00F2112C" w:rsidRPr="00C600FD">
        <w:rPr>
          <w:rFonts w:ascii="Times New Roman" w:hAnsi="Times New Roman" w:cs="Times New Roman"/>
          <w:bCs/>
          <w:i/>
        </w:rPr>
        <w:t xml:space="preserve"> Наследование при взаимодействии неаллельных генов</w:t>
      </w:r>
      <w:r w:rsidRPr="00C600FD">
        <w:rPr>
          <w:rFonts w:ascii="Times New Roman" w:hAnsi="Times New Roman" w:cs="Times New Roman"/>
          <w:bCs/>
          <w:i/>
        </w:rPr>
        <w:t xml:space="preserve"> </w:t>
      </w:r>
    </w:p>
    <w:p w14:paraId="290DADF6" w14:textId="77777777" w:rsidR="004B4F57" w:rsidRPr="00C600FD" w:rsidRDefault="00931597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>Взаимодействие</w:t>
      </w:r>
      <w:r w:rsidR="000E32CB" w:rsidRPr="00C600FD">
        <w:rPr>
          <w:rFonts w:ascii="Times New Roman" w:hAnsi="Times New Roman" w:cs="Times New Roman"/>
          <w:bCs/>
        </w:rPr>
        <w:t xml:space="preserve"> неаллельных генов: </w:t>
      </w:r>
      <w:proofErr w:type="spellStart"/>
      <w:proofErr w:type="gramStart"/>
      <w:r w:rsidR="000E32CB" w:rsidRPr="00C600FD">
        <w:rPr>
          <w:rFonts w:ascii="Times New Roman" w:hAnsi="Times New Roman" w:cs="Times New Roman"/>
          <w:bCs/>
        </w:rPr>
        <w:t>эпистаз</w:t>
      </w:r>
      <w:proofErr w:type="spellEnd"/>
      <w:r w:rsidR="000E32CB" w:rsidRPr="00C600FD">
        <w:rPr>
          <w:rFonts w:ascii="Times New Roman" w:hAnsi="Times New Roman" w:cs="Times New Roman"/>
          <w:bCs/>
        </w:rPr>
        <w:t>(</w:t>
      </w:r>
      <w:proofErr w:type="gramEnd"/>
      <w:r w:rsidR="000E32CB" w:rsidRPr="00C600FD">
        <w:rPr>
          <w:rFonts w:ascii="Times New Roman" w:hAnsi="Times New Roman" w:cs="Times New Roman"/>
          <w:bCs/>
        </w:rPr>
        <w:t>гены супрессоры), комплементарность, полимерия, новообразование. Решение задач.</w:t>
      </w:r>
    </w:p>
    <w:p w14:paraId="0CD7704A" w14:textId="77777777" w:rsidR="000E32CB" w:rsidRPr="00C600FD" w:rsidRDefault="000E32CB" w:rsidP="00C600FD">
      <w:pPr>
        <w:spacing w:line="276" w:lineRule="auto"/>
        <w:ind w:firstLine="567"/>
        <w:rPr>
          <w:rFonts w:ascii="Times New Roman" w:hAnsi="Times New Roman" w:cs="Times New Roman"/>
          <w:bCs/>
          <w:i/>
        </w:rPr>
      </w:pPr>
      <w:r w:rsidRPr="00C600FD">
        <w:rPr>
          <w:rFonts w:ascii="Times New Roman" w:hAnsi="Times New Roman" w:cs="Times New Roman"/>
          <w:bCs/>
          <w:i/>
        </w:rPr>
        <w:t>2.4. Сцепленное наследование генов. Кроссинговер</w:t>
      </w:r>
    </w:p>
    <w:p w14:paraId="3FFB8A05" w14:textId="77777777" w:rsidR="000E32CB" w:rsidRPr="00C600FD" w:rsidRDefault="000E32CB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 xml:space="preserve">Группы сцепления генов. </w:t>
      </w:r>
      <w:r w:rsidR="009D2D77" w:rsidRPr="00C600FD">
        <w:rPr>
          <w:rFonts w:ascii="Times New Roman" w:hAnsi="Times New Roman" w:cs="Times New Roman"/>
          <w:bCs/>
        </w:rPr>
        <w:t>Сцепленное наследование и явление перекреста. Кроссинговер. Закон Т. Моргана. Полное и неполное сцепление генов. Расстояние между генами, расположенными в одной хромосоме. Генетические карты. Методы построения карт. Основные положения хромосомной теории наследственности. Решение задач по теме (с учетом и без учета кроссинговера).</w:t>
      </w:r>
    </w:p>
    <w:p w14:paraId="2FEAB211" w14:textId="77777777" w:rsidR="009D2D77" w:rsidRPr="00C600FD" w:rsidRDefault="009D2D77" w:rsidP="00C600FD">
      <w:pPr>
        <w:spacing w:line="276" w:lineRule="auto"/>
        <w:ind w:firstLine="567"/>
        <w:rPr>
          <w:rFonts w:ascii="Times New Roman" w:hAnsi="Times New Roman" w:cs="Times New Roman"/>
          <w:bCs/>
          <w:i/>
        </w:rPr>
      </w:pPr>
      <w:r w:rsidRPr="00C600FD">
        <w:rPr>
          <w:rFonts w:ascii="Times New Roman" w:hAnsi="Times New Roman" w:cs="Times New Roman"/>
          <w:bCs/>
          <w:i/>
        </w:rPr>
        <w:t>2.5. Наследование признаков, сцепленных с полом. Генетика пола</w:t>
      </w:r>
    </w:p>
    <w:p w14:paraId="59BDFE41" w14:textId="77777777" w:rsidR="009D2D77" w:rsidRPr="00C600FD" w:rsidRDefault="009D2D77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 xml:space="preserve">Хромосомный механизм, определяющий пол. </w:t>
      </w:r>
      <w:proofErr w:type="spellStart"/>
      <w:r w:rsidRPr="00C600FD">
        <w:rPr>
          <w:rFonts w:ascii="Times New Roman" w:hAnsi="Times New Roman" w:cs="Times New Roman"/>
          <w:bCs/>
        </w:rPr>
        <w:t>Гомогаметный</w:t>
      </w:r>
      <w:proofErr w:type="spellEnd"/>
      <w:r w:rsidRPr="00C600FD">
        <w:rPr>
          <w:rFonts w:ascii="Times New Roman" w:hAnsi="Times New Roman" w:cs="Times New Roman"/>
          <w:bCs/>
        </w:rPr>
        <w:t xml:space="preserve"> и </w:t>
      </w:r>
      <w:proofErr w:type="spellStart"/>
      <w:r w:rsidRPr="00C600FD">
        <w:rPr>
          <w:rFonts w:ascii="Times New Roman" w:hAnsi="Times New Roman" w:cs="Times New Roman"/>
          <w:bCs/>
        </w:rPr>
        <w:t>гетерогаметный</w:t>
      </w:r>
      <w:proofErr w:type="spellEnd"/>
      <w:r w:rsidRPr="00C600FD">
        <w:rPr>
          <w:rFonts w:ascii="Times New Roman" w:hAnsi="Times New Roman" w:cs="Times New Roman"/>
          <w:bCs/>
        </w:rPr>
        <w:t xml:space="preserve"> пол. Генетическая структура половых </w:t>
      </w:r>
      <w:proofErr w:type="spellStart"/>
      <w:r w:rsidRPr="00C600FD">
        <w:rPr>
          <w:rFonts w:ascii="Times New Roman" w:hAnsi="Times New Roman" w:cs="Times New Roman"/>
          <w:bCs/>
        </w:rPr>
        <w:t>хромосомж</w:t>
      </w:r>
      <w:proofErr w:type="spellEnd"/>
      <w:r w:rsidRPr="00C600FD">
        <w:rPr>
          <w:rFonts w:ascii="Times New Roman" w:hAnsi="Times New Roman" w:cs="Times New Roman"/>
          <w:bCs/>
        </w:rPr>
        <w:t>. Наследование признаков, сцепленных с полом</w:t>
      </w:r>
      <w:r w:rsidR="00272740" w:rsidRPr="00C600FD">
        <w:rPr>
          <w:rFonts w:ascii="Times New Roman" w:hAnsi="Times New Roman" w:cs="Times New Roman"/>
          <w:bCs/>
        </w:rPr>
        <w:t xml:space="preserve">. Половые хромосомы и </w:t>
      </w:r>
      <w:proofErr w:type="spellStart"/>
      <w:r w:rsidR="00272740" w:rsidRPr="00C600FD">
        <w:rPr>
          <w:rFonts w:ascii="Times New Roman" w:hAnsi="Times New Roman" w:cs="Times New Roman"/>
          <w:bCs/>
        </w:rPr>
        <w:t>аутосомы</w:t>
      </w:r>
      <w:proofErr w:type="spellEnd"/>
      <w:r w:rsidR="00272740" w:rsidRPr="00C600FD">
        <w:rPr>
          <w:rFonts w:ascii="Times New Roman" w:hAnsi="Times New Roman" w:cs="Times New Roman"/>
          <w:bCs/>
        </w:rPr>
        <w:t>. Соотношение полов в естественных условиях. Наследование, ограниченное полом. Наследование групп крови, резус-фактора человека. Решение задач.</w:t>
      </w:r>
    </w:p>
    <w:p w14:paraId="68CFF9C6" w14:textId="77777777" w:rsidR="00C600FD" w:rsidRDefault="00C600FD" w:rsidP="00C600FD">
      <w:pPr>
        <w:spacing w:line="276" w:lineRule="auto"/>
        <w:ind w:firstLine="567"/>
        <w:rPr>
          <w:rFonts w:ascii="Times New Roman" w:hAnsi="Times New Roman" w:cs="Times New Roman"/>
          <w:b/>
          <w:bCs/>
          <w:i/>
        </w:rPr>
      </w:pPr>
    </w:p>
    <w:p w14:paraId="0DAE0BEE" w14:textId="77777777" w:rsidR="00272740" w:rsidRPr="00C600FD" w:rsidRDefault="00272740" w:rsidP="00C600FD">
      <w:pPr>
        <w:spacing w:line="276" w:lineRule="auto"/>
        <w:ind w:firstLine="567"/>
        <w:rPr>
          <w:rFonts w:ascii="Times New Roman" w:hAnsi="Times New Roman" w:cs="Times New Roman"/>
          <w:b/>
          <w:bCs/>
          <w:i/>
        </w:rPr>
      </w:pPr>
      <w:r w:rsidRPr="00C600FD">
        <w:rPr>
          <w:rFonts w:ascii="Times New Roman" w:hAnsi="Times New Roman" w:cs="Times New Roman"/>
          <w:b/>
          <w:bCs/>
          <w:i/>
        </w:rPr>
        <w:t>Глава 3. Генетика человека</w:t>
      </w:r>
    </w:p>
    <w:p w14:paraId="690C6B9F" w14:textId="77777777" w:rsidR="00272740" w:rsidRPr="00C600FD" w:rsidRDefault="00272740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>Генеалогический метод (аутосомно-доминантное наследование, аутосомно-рецессивное наследование, наследование, сцепленное с полом) – метод анализа родословных. Задачи метода – выявление факта наследования признака и типа его наследования. Правила составления родословных.</w:t>
      </w:r>
      <w:r w:rsidR="003B0DA0" w:rsidRPr="00C600FD">
        <w:rPr>
          <w:rFonts w:ascii="Times New Roman" w:hAnsi="Times New Roman" w:cs="Times New Roman"/>
          <w:bCs/>
        </w:rPr>
        <w:t xml:space="preserve"> Символы и термины, используемые при составлении родословных. Близнецовый метод – метод сравнения сходства и различий по изучаемому признаку в группах монозиготных и дизиготных близнецов. Здоровье и наследственные болезни человека. Заболевания, сцепленные с полом. Хромосомные и генные болезни. Медико-генетическое консультирование. Составление и анализ родословных. Решение задач.</w:t>
      </w:r>
    </w:p>
    <w:p w14:paraId="1C899B84" w14:textId="77777777" w:rsidR="003B0DA0" w:rsidRPr="00C600FD" w:rsidRDefault="00F9189A" w:rsidP="00C600FD">
      <w:pPr>
        <w:spacing w:line="276" w:lineRule="auto"/>
        <w:ind w:firstLine="567"/>
        <w:rPr>
          <w:rFonts w:ascii="Times New Roman" w:hAnsi="Times New Roman" w:cs="Times New Roman"/>
          <w:b/>
          <w:bCs/>
          <w:i/>
        </w:rPr>
      </w:pPr>
      <w:r w:rsidRPr="00C600FD">
        <w:rPr>
          <w:rFonts w:ascii="Times New Roman" w:hAnsi="Times New Roman" w:cs="Times New Roman"/>
          <w:b/>
          <w:bCs/>
          <w:i/>
        </w:rPr>
        <w:t>Глава 4. Изменчивость</w:t>
      </w:r>
    </w:p>
    <w:p w14:paraId="661FC7E1" w14:textId="77777777" w:rsidR="00F9189A" w:rsidRPr="00C600FD" w:rsidRDefault="00F9189A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 xml:space="preserve">Формы изменчивости. Модификационная изменчивость, вариационный ряд. Мутационная изменчивость. Классификация мутаций: геномные (полиплоидия), хромосомные (дупликация, делеция, инверсия, транслокация, </w:t>
      </w:r>
      <w:r w:rsidR="00F2112C" w:rsidRPr="00C600FD">
        <w:rPr>
          <w:rFonts w:ascii="Times New Roman" w:hAnsi="Times New Roman" w:cs="Times New Roman"/>
          <w:bCs/>
        </w:rPr>
        <w:lastRenderedPageBreak/>
        <w:t>центрическое слияние</w:t>
      </w:r>
      <w:r w:rsidRPr="00C600FD">
        <w:rPr>
          <w:rFonts w:ascii="Times New Roman" w:hAnsi="Times New Roman" w:cs="Times New Roman"/>
          <w:bCs/>
        </w:rPr>
        <w:t>)</w:t>
      </w:r>
      <w:r w:rsidR="00F2112C" w:rsidRPr="00C600FD">
        <w:rPr>
          <w:rFonts w:ascii="Times New Roman" w:hAnsi="Times New Roman" w:cs="Times New Roman"/>
          <w:bCs/>
        </w:rPr>
        <w:t>, генные (</w:t>
      </w:r>
      <w:proofErr w:type="spellStart"/>
      <w:r w:rsidR="00F2112C" w:rsidRPr="00C600FD">
        <w:rPr>
          <w:rFonts w:ascii="Times New Roman" w:hAnsi="Times New Roman" w:cs="Times New Roman"/>
          <w:bCs/>
        </w:rPr>
        <w:t>сеймсенс</w:t>
      </w:r>
      <w:proofErr w:type="spellEnd"/>
      <w:r w:rsidR="00F2112C" w:rsidRPr="00C600FD">
        <w:rPr>
          <w:rFonts w:ascii="Times New Roman" w:hAnsi="Times New Roman" w:cs="Times New Roman"/>
          <w:bCs/>
        </w:rPr>
        <w:t xml:space="preserve">, </w:t>
      </w:r>
      <w:proofErr w:type="spellStart"/>
      <w:r w:rsidR="00F2112C" w:rsidRPr="00C600FD">
        <w:rPr>
          <w:rFonts w:ascii="Times New Roman" w:hAnsi="Times New Roman" w:cs="Times New Roman"/>
          <w:bCs/>
        </w:rPr>
        <w:t>миссенс</w:t>
      </w:r>
      <w:proofErr w:type="spellEnd"/>
      <w:r w:rsidR="00F2112C" w:rsidRPr="00C600FD">
        <w:rPr>
          <w:rFonts w:ascii="Times New Roman" w:hAnsi="Times New Roman" w:cs="Times New Roman"/>
          <w:bCs/>
        </w:rPr>
        <w:t>, нонсенс). Основные положения мутационной теории. Решение задач.</w:t>
      </w:r>
    </w:p>
    <w:p w14:paraId="6C43F407" w14:textId="77777777" w:rsidR="00F2112C" w:rsidRPr="00C600FD" w:rsidRDefault="00F2112C" w:rsidP="00C600FD">
      <w:pPr>
        <w:spacing w:line="276" w:lineRule="auto"/>
        <w:ind w:firstLine="567"/>
        <w:rPr>
          <w:rFonts w:ascii="Times New Roman" w:hAnsi="Times New Roman" w:cs="Times New Roman"/>
          <w:b/>
          <w:bCs/>
          <w:i/>
        </w:rPr>
      </w:pPr>
      <w:r w:rsidRPr="00C600FD">
        <w:rPr>
          <w:rFonts w:ascii="Times New Roman" w:hAnsi="Times New Roman" w:cs="Times New Roman"/>
          <w:b/>
          <w:bCs/>
          <w:i/>
        </w:rPr>
        <w:t>Глава 5. Генетика популяций</w:t>
      </w:r>
    </w:p>
    <w:p w14:paraId="05F5A2F6" w14:textId="77777777" w:rsidR="00F2112C" w:rsidRPr="00C600FD" w:rsidRDefault="00F2112C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Cs/>
        </w:rPr>
        <w:t xml:space="preserve">Популяция. Генофонд. Частота генов и генотипов. Генетические процессы в популяции. Уровень гетерозиготности природных популяций. Виды скрещивания. Закон Харди – </w:t>
      </w:r>
      <w:proofErr w:type="spellStart"/>
      <w:r w:rsidRPr="00C600FD">
        <w:rPr>
          <w:rFonts w:ascii="Times New Roman" w:hAnsi="Times New Roman" w:cs="Times New Roman"/>
          <w:bCs/>
        </w:rPr>
        <w:t>Вайнберга</w:t>
      </w:r>
      <w:proofErr w:type="spellEnd"/>
      <w:r w:rsidRPr="00C600FD">
        <w:rPr>
          <w:rFonts w:ascii="Times New Roman" w:hAnsi="Times New Roman" w:cs="Times New Roman"/>
          <w:bCs/>
        </w:rPr>
        <w:t>. Популяционное равновесие и пол. Биологический смысл закона. Решение задач.</w:t>
      </w:r>
    </w:p>
    <w:p w14:paraId="3B7978EE" w14:textId="77777777" w:rsidR="00916DF6" w:rsidRPr="00C600FD" w:rsidRDefault="00F2112C" w:rsidP="00C600FD">
      <w:pPr>
        <w:spacing w:line="276" w:lineRule="auto"/>
        <w:ind w:firstLine="567"/>
        <w:rPr>
          <w:rFonts w:ascii="Times New Roman" w:hAnsi="Times New Roman" w:cs="Times New Roman"/>
          <w:bCs/>
        </w:rPr>
      </w:pPr>
      <w:r w:rsidRPr="00C600FD">
        <w:rPr>
          <w:rFonts w:ascii="Times New Roman" w:hAnsi="Times New Roman" w:cs="Times New Roman"/>
          <w:b/>
          <w:bCs/>
          <w:i/>
        </w:rPr>
        <w:t xml:space="preserve">Заключение. </w:t>
      </w:r>
      <w:r w:rsidRPr="00C600FD">
        <w:rPr>
          <w:rFonts w:ascii="Times New Roman" w:hAnsi="Times New Roman" w:cs="Times New Roman"/>
          <w:bCs/>
        </w:rPr>
        <w:t>Обобщение по курсу.</w:t>
      </w:r>
    </w:p>
    <w:p w14:paraId="3E2119D4" w14:textId="77777777" w:rsidR="000D27A1" w:rsidRDefault="000D27A1" w:rsidP="00C600FD">
      <w:pPr>
        <w:spacing w:line="276" w:lineRule="auto"/>
        <w:rPr>
          <w:rFonts w:ascii="Times New Roman" w:hAnsi="Times New Roman" w:cs="Times New Roman"/>
          <w:b/>
          <w:bCs/>
        </w:rPr>
      </w:pPr>
      <w:r w:rsidRPr="00C600FD">
        <w:rPr>
          <w:rFonts w:ascii="Times New Roman" w:hAnsi="Times New Roman" w:cs="Times New Roman"/>
          <w:b/>
          <w:bCs/>
        </w:rPr>
        <w:t>Тематическое планирование</w:t>
      </w:r>
    </w:p>
    <w:p w14:paraId="16E8ABEA" w14:textId="77777777" w:rsidR="00A37817" w:rsidRDefault="00A37817" w:rsidP="00C600FD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24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3"/>
        <w:gridCol w:w="2518"/>
        <w:gridCol w:w="1168"/>
      </w:tblGrid>
      <w:tr w:rsidR="00A37817" w:rsidRPr="00C600FD" w14:paraId="44AAE06E" w14:textId="77777777" w:rsidTr="00A37817">
        <w:trPr>
          <w:trHeight w:val="1010"/>
        </w:trPr>
        <w:tc>
          <w:tcPr>
            <w:tcW w:w="710" w:type="dxa"/>
            <w:shd w:val="clear" w:color="auto" w:fill="auto"/>
          </w:tcPr>
          <w:p w14:paraId="7717F7F0" w14:textId="77777777" w:rsidR="00A37817" w:rsidRPr="00C600FD" w:rsidRDefault="00A37817" w:rsidP="00A3781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  <w:i/>
                <w:lang w:eastAsia="en-US"/>
              </w:rPr>
              <w:t>№ п/п</w:t>
            </w:r>
          </w:p>
        </w:tc>
        <w:tc>
          <w:tcPr>
            <w:tcW w:w="6803" w:type="dxa"/>
            <w:shd w:val="clear" w:color="auto" w:fill="auto"/>
          </w:tcPr>
          <w:p w14:paraId="6D8F9A69" w14:textId="77777777" w:rsidR="00A37817" w:rsidRPr="00C600FD" w:rsidRDefault="00A37817" w:rsidP="00A3781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2518" w:type="dxa"/>
          </w:tcPr>
          <w:p w14:paraId="3923A176" w14:textId="77777777" w:rsidR="00A37817" w:rsidRPr="00C600FD" w:rsidRDefault="00A37817" w:rsidP="00A3781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Модуль воспитательной программы «Школьный урок»</w:t>
            </w:r>
          </w:p>
        </w:tc>
        <w:tc>
          <w:tcPr>
            <w:tcW w:w="1168" w:type="dxa"/>
            <w:shd w:val="clear" w:color="auto" w:fill="auto"/>
          </w:tcPr>
          <w:p w14:paraId="26F5F453" w14:textId="77777777" w:rsidR="00A37817" w:rsidRPr="00C600FD" w:rsidRDefault="00A37817" w:rsidP="00A3781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  <w:i/>
                <w:lang w:eastAsia="en-US"/>
              </w:rPr>
              <w:t>Количество часов</w:t>
            </w:r>
          </w:p>
        </w:tc>
      </w:tr>
      <w:tr w:rsidR="00A37817" w:rsidRPr="00C600FD" w14:paraId="06B78EA1" w14:textId="77777777" w:rsidTr="00A37817">
        <w:trPr>
          <w:trHeight w:val="495"/>
        </w:trPr>
        <w:tc>
          <w:tcPr>
            <w:tcW w:w="710" w:type="dxa"/>
            <w:shd w:val="clear" w:color="auto" w:fill="auto"/>
          </w:tcPr>
          <w:p w14:paraId="6A70B25A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14:paraId="00771119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en-US"/>
              </w:rPr>
              <w:t>Введение</w:t>
            </w:r>
          </w:p>
        </w:tc>
        <w:tc>
          <w:tcPr>
            <w:tcW w:w="2518" w:type="dxa"/>
          </w:tcPr>
          <w:p w14:paraId="72D79CDC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14:paraId="54A98747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A37817" w:rsidRPr="00C600FD" w14:paraId="7DAD537E" w14:textId="77777777" w:rsidTr="00A37817">
        <w:trPr>
          <w:trHeight w:val="515"/>
        </w:trPr>
        <w:tc>
          <w:tcPr>
            <w:tcW w:w="710" w:type="dxa"/>
            <w:shd w:val="clear" w:color="auto" w:fill="auto"/>
          </w:tcPr>
          <w:p w14:paraId="4AE7762D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03" w:type="dxa"/>
            <w:shd w:val="clear" w:color="auto" w:fill="auto"/>
          </w:tcPr>
          <w:p w14:paraId="2CAD8553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en-US"/>
              </w:rPr>
              <w:t>Материальные основы наследственности</w:t>
            </w:r>
          </w:p>
        </w:tc>
        <w:tc>
          <w:tcPr>
            <w:tcW w:w="2518" w:type="dxa"/>
          </w:tcPr>
          <w:p w14:paraId="17E086FD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День открытия ДНК</w:t>
            </w:r>
          </w:p>
        </w:tc>
        <w:tc>
          <w:tcPr>
            <w:tcW w:w="1168" w:type="dxa"/>
            <w:shd w:val="clear" w:color="auto" w:fill="auto"/>
          </w:tcPr>
          <w:p w14:paraId="1BA7567A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A37817" w:rsidRPr="00C600FD" w14:paraId="746AA5DD" w14:textId="77777777" w:rsidTr="00A37817">
        <w:trPr>
          <w:trHeight w:val="495"/>
        </w:trPr>
        <w:tc>
          <w:tcPr>
            <w:tcW w:w="710" w:type="dxa"/>
            <w:shd w:val="clear" w:color="auto" w:fill="auto"/>
          </w:tcPr>
          <w:p w14:paraId="7D690C6B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03" w:type="dxa"/>
            <w:shd w:val="clear" w:color="auto" w:fill="auto"/>
          </w:tcPr>
          <w:p w14:paraId="420E6A9E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Генетический анализ наследственности</w:t>
            </w:r>
          </w:p>
        </w:tc>
        <w:tc>
          <w:tcPr>
            <w:tcW w:w="2518" w:type="dxa"/>
          </w:tcPr>
          <w:p w14:paraId="3E1D1214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Мир глазами аутиста</w:t>
            </w:r>
          </w:p>
        </w:tc>
        <w:tc>
          <w:tcPr>
            <w:tcW w:w="1168" w:type="dxa"/>
            <w:shd w:val="clear" w:color="auto" w:fill="auto"/>
          </w:tcPr>
          <w:p w14:paraId="7C4B6B91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A37817" w:rsidRPr="00C600FD" w14:paraId="21271236" w14:textId="77777777" w:rsidTr="00A37817">
        <w:trPr>
          <w:trHeight w:val="495"/>
        </w:trPr>
        <w:tc>
          <w:tcPr>
            <w:tcW w:w="710" w:type="dxa"/>
            <w:shd w:val="clear" w:color="auto" w:fill="auto"/>
          </w:tcPr>
          <w:p w14:paraId="3A6A09CB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803" w:type="dxa"/>
            <w:shd w:val="clear" w:color="auto" w:fill="auto"/>
          </w:tcPr>
          <w:p w14:paraId="110689FD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Генетика человека</w:t>
            </w:r>
          </w:p>
        </w:tc>
        <w:tc>
          <w:tcPr>
            <w:tcW w:w="2518" w:type="dxa"/>
          </w:tcPr>
          <w:p w14:paraId="42E86F33" w14:textId="77777777" w:rsidR="00A37817" w:rsidRDefault="007F5FB9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A37817">
              <w:rPr>
                <w:rFonts w:ascii="Times New Roman" w:hAnsi="Times New Roman" w:cs="Times New Roman"/>
                <w:lang w:eastAsia="en-US"/>
              </w:rPr>
              <w:t>Генетический паспорт человека</w:t>
            </w:r>
          </w:p>
          <w:p w14:paraId="69FECB85" w14:textId="77777777" w:rsidR="007F5FB9" w:rsidRPr="00C600FD" w:rsidRDefault="007F5FB9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2.Родословная последней императорской семьи</w:t>
            </w:r>
          </w:p>
        </w:tc>
        <w:tc>
          <w:tcPr>
            <w:tcW w:w="1168" w:type="dxa"/>
            <w:shd w:val="clear" w:color="auto" w:fill="auto"/>
          </w:tcPr>
          <w:p w14:paraId="6ED29EE8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A37817" w:rsidRPr="00C600FD" w14:paraId="6FDA5743" w14:textId="77777777" w:rsidTr="00A37817">
        <w:trPr>
          <w:trHeight w:val="515"/>
        </w:trPr>
        <w:tc>
          <w:tcPr>
            <w:tcW w:w="710" w:type="dxa"/>
            <w:shd w:val="clear" w:color="auto" w:fill="auto"/>
          </w:tcPr>
          <w:p w14:paraId="72F252B1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6803" w:type="dxa"/>
            <w:shd w:val="clear" w:color="auto" w:fill="auto"/>
          </w:tcPr>
          <w:p w14:paraId="555B4F87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Изменчивость</w:t>
            </w:r>
          </w:p>
        </w:tc>
        <w:tc>
          <w:tcPr>
            <w:tcW w:w="2518" w:type="dxa"/>
          </w:tcPr>
          <w:p w14:paraId="2B06D85E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Международный день близнецов</w:t>
            </w:r>
          </w:p>
        </w:tc>
        <w:tc>
          <w:tcPr>
            <w:tcW w:w="1168" w:type="dxa"/>
            <w:shd w:val="clear" w:color="auto" w:fill="auto"/>
          </w:tcPr>
          <w:p w14:paraId="40A75E52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A37817" w:rsidRPr="00C600FD" w14:paraId="1DA5EC08" w14:textId="77777777" w:rsidTr="00A37817">
        <w:trPr>
          <w:trHeight w:val="495"/>
        </w:trPr>
        <w:tc>
          <w:tcPr>
            <w:tcW w:w="710" w:type="dxa"/>
            <w:shd w:val="clear" w:color="auto" w:fill="auto"/>
          </w:tcPr>
          <w:p w14:paraId="26529FA0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803" w:type="dxa"/>
            <w:shd w:val="clear" w:color="auto" w:fill="auto"/>
          </w:tcPr>
          <w:p w14:paraId="4AC28162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Генетика популяций</w:t>
            </w:r>
          </w:p>
        </w:tc>
        <w:tc>
          <w:tcPr>
            <w:tcW w:w="2518" w:type="dxa"/>
          </w:tcPr>
          <w:p w14:paraId="22EA78A6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14:paraId="18234F4D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A37817" w:rsidRPr="00C600FD" w14:paraId="1FE06434" w14:textId="77777777" w:rsidTr="00A37817">
        <w:trPr>
          <w:trHeight w:val="495"/>
        </w:trPr>
        <w:tc>
          <w:tcPr>
            <w:tcW w:w="710" w:type="dxa"/>
            <w:shd w:val="clear" w:color="auto" w:fill="auto"/>
          </w:tcPr>
          <w:p w14:paraId="015CA515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803" w:type="dxa"/>
            <w:shd w:val="clear" w:color="auto" w:fill="auto"/>
          </w:tcPr>
          <w:p w14:paraId="5A35D69E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Заключение</w:t>
            </w:r>
          </w:p>
        </w:tc>
        <w:tc>
          <w:tcPr>
            <w:tcW w:w="2518" w:type="dxa"/>
          </w:tcPr>
          <w:p w14:paraId="5E7749E2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14:paraId="215A4A48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A37817" w:rsidRPr="00C600FD" w14:paraId="7695A134" w14:textId="77777777" w:rsidTr="00A37817">
        <w:trPr>
          <w:trHeight w:val="515"/>
        </w:trPr>
        <w:tc>
          <w:tcPr>
            <w:tcW w:w="7513" w:type="dxa"/>
            <w:gridSpan w:val="2"/>
            <w:shd w:val="clear" w:color="auto" w:fill="auto"/>
          </w:tcPr>
          <w:p w14:paraId="7E70F3A2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2518" w:type="dxa"/>
          </w:tcPr>
          <w:p w14:paraId="4E3F7866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8" w:type="dxa"/>
            <w:shd w:val="clear" w:color="auto" w:fill="auto"/>
          </w:tcPr>
          <w:p w14:paraId="73FAC648" w14:textId="77777777" w:rsidR="00A37817" w:rsidRPr="00C600FD" w:rsidRDefault="00A37817" w:rsidP="00A3781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</w:tr>
    </w:tbl>
    <w:p w14:paraId="65563B34" w14:textId="77777777" w:rsidR="00C600FD" w:rsidRDefault="00C600FD" w:rsidP="00C600FD">
      <w:pPr>
        <w:spacing w:after="160" w:line="259" w:lineRule="auto"/>
        <w:rPr>
          <w:rFonts w:ascii="Times New Roman" w:hAnsi="Times New Roman" w:cs="Times New Roman"/>
          <w:lang w:eastAsia="en-US"/>
        </w:rPr>
      </w:pPr>
    </w:p>
    <w:p w14:paraId="382A28B6" w14:textId="77777777" w:rsidR="00C600FD" w:rsidRPr="00C600FD" w:rsidRDefault="00C600FD" w:rsidP="00C600FD">
      <w:pPr>
        <w:spacing w:after="160" w:line="259" w:lineRule="auto"/>
        <w:rPr>
          <w:rFonts w:ascii="Times New Roman" w:hAnsi="Times New Roman" w:cs="Times New Roman"/>
          <w:lang w:eastAsia="en-US"/>
        </w:rPr>
      </w:pPr>
      <w:r w:rsidRPr="00C600FD">
        <w:rPr>
          <w:rFonts w:ascii="Times New Roman" w:hAnsi="Times New Roman" w:cs="Times New Roman"/>
          <w:lang w:eastAsia="en-US"/>
        </w:rPr>
        <w:t>Календарно-тематическое планирование.</w:t>
      </w:r>
    </w:p>
    <w:tbl>
      <w:tblPr>
        <w:tblW w:w="1046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387"/>
        <w:gridCol w:w="1276"/>
        <w:gridCol w:w="820"/>
        <w:gridCol w:w="2298"/>
      </w:tblGrid>
      <w:tr w:rsidR="00C600FD" w:rsidRPr="00C600FD" w14:paraId="3AD2F0A0" w14:textId="77777777" w:rsidTr="007F5FB9">
        <w:trPr>
          <w:trHeight w:val="8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A65" w14:textId="77777777" w:rsidR="00C600FD" w:rsidRPr="00C600FD" w:rsidRDefault="00C600FD" w:rsidP="00C600FD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  <w:i/>
                <w:lang w:eastAsia="en-US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EB15" w14:textId="77777777" w:rsidR="00C600FD" w:rsidRPr="00C600FD" w:rsidRDefault="00C600FD" w:rsidP="00C600FD">
            <w:pPr>
              <w:ind w:firstLine="317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  <w:i/>
                <w:lang w:eastAsia="en-US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F06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  <w:i/>
                <w:lang w:eastAsia="en-US"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6B0" w14:textId="77777777" w:rsidR="00C600FD" w:rsidRPr="00C600FD" w:rsidRDefault="00C600FD" w:rsidP="00A37817">
            <w:pPr>
              <w:ind w:firstLine="29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600F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Дата </w:t>
            </w:r>
            <w:r w:rsidR="00A37817">
              <w:rPr>
                <w:rFonts w:ascii="Times New Roman" w:hAnsi="Times New Roman" w:cs="Times New Roman"/>
                <w:b/>
                <w:i/>
                <w:lang w:eastAsia="en-US"/>
              </w:rPr>
              <w:t>проведения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B01" w14:textId="77777777" w:rsidR="00C600FD" w:rsidRPr="00C600FD" w:rsidRDefault="00A37817" w:rsidP="00C600FD">
            <w:pPr>
              <w:ind w:firstLine="29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Модуль воспитательной программы «Школьный урок»</w:t>
            </w:r>
          </w:p>
        </w:tc>
      </w:tr>
      <w:tr w:rsidR="00C600FD" w:rsidRPr="00C600FD" w14:paraId="139B5127" w14:textId="77777777" w:rsidTr="007F5FB9">
        <w:tc>
          <w:tcPr>
            <w:tcW w:w="680" w:type="dxa"/>
          </w:tcPr>
          <w:p w14:paraId="49660D1B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387" w:type="dxa"/>
          </w:tcPr>
          <w:p w14:paraId="6B119C9F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1276" w:type="dxa"/>
          </w:tcPr>
          <w:p w14:paraId="1DB27B79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6337803C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633F6F3D" w14:textId="77777777" w:rsidR="00C600FD" w:rsidRPr="00C600FD" w:rsidRDefault="00C600FD" w:rsidP="00C600FD">
            <w:pPr>
              <w:ind w:firstLine="17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52F7718E" w14:textId="77777777" w:rsidTr="007F5FB9">
        <w:tc>
          <w:tcPr>
            <w:tcW w:w="680" w:type="dxa"/>
          </w:tcPr>
          <w:p w14:paraId="4884FE6A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387" w:type="dxa"/>
          </w:tcPr>
          <w:p w14:paraId="3120F9A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bCs/>
              </w:rPr>
              <w:t>Наследственность. Основные виды наследственности. Хромосомы – носители наследственной информации.</w:t>
            </w:r>
          </w:p>
        </w:tc>
        <w:tc>
          <w:tcPr>
            <w:tcW w:w="1276" w:type="dxa"/>
          </w:tcPr>
          <w:p w14:paraId="59167101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4CFA1E6F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326E77D2" w14:textId="77777777" w:rsidR="00C600FD" w:rsidRPr="00C600FD" w:rsidRDefault="00C600FD" w:rsidP="00C600FD">
            <w:pPr>
              <w:ind w:firstLine="17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1C47B7D5" w14:textId="77777777" w:rsidTr="007F5FB9">
        <w:trPr>
          <w:trHeight w:val="994"/>
        </w:trPr>
        <w:tc>
          <w:tcPr>
            <w:tcW w:w="680" w:type="dxa"/>
          </w:tcPr>
          <w:p w14:paraId="79CC2C40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387" w:type="dxa"/>
          </w:tcPr>
          <w:p w14:paraId="28CA8106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bCs/>
              </w:rPr>
              <w:t>Нуклеиновые кислоты ДНК и РНК. Строение, значение. Репликация.</w:t>
            </w:r>
          </w:p>
        </w:tc>
        <w:tc>
          <w:tcPr>
            <w:tcW w:w="1276" w:type="dxa"/>
          </w:tcPr>
          <w:p w14:paraId="7BC47AB3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BA415B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20E214E1" w14:textId="77777777" w:rsidR="00C600FD" w:rsidRPr="00C600FD" w:rsidRDefault="00A37817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День открытия ДНК</w:t>
            </w:r>
          </w:p>
        </w:tc>
      </w:tr>
      <w:tr w:rsidR="00C600FD" w:rsidRPr="00C600FD" w14:paraId="53152661" w14:textId="77777777" w:rsidTr="007F5FB9">
        <w:tc>
          <w:tcPr>
            <w:tcW w:w="680" w:type="dxa"/>
          </w:tcPr>
          <w:p w14:paraId="066433C9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387" w:type="dxa"/>
          </w:tcPr>
          <w:p w14:paraId="4D234B7C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Транскрипция. Генетический код</w:t>
            </w:r>
          </w:p>
        </w:tc>
        <w:tc>
          <w:tcPr>
            <w:tcW w:w="1276" w:type="dxa"/>
          </w:tcPr>
          <w:p w14:paraId="5E13A6FE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2FA3B0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44B79D2A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5E952942" w14:textId="77777777" w:rsidTr="007F5FB9">
        <w:tc>
          <w:tcPr>
            <w:tcW w:w="680" w:type="dxa"/>
          </w:tcPr>
          <w:p w14:paraId="6D6E3412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387" w:type="dxa"/>
          </w:tcPr>
          <w:p w14:paraId="37D098C4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Биосинтез белков</w:t>
            </w:r>
          </w:p>
        </w:tc>
        <w:tc>
          <w:tcPr>
            <w:tcW w:w="1276" w:type="dxa"/>
          </w:tcPr>
          <w:p w14:paraId="5881655A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771A18D7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3F37E691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785114E8" w14:textId="77777777" w:rsidTr="007F5FB9">
        <w:tc>
          <w:tcPr>
            <w:tcW w:w="680" w:type="dxa"/>
          </w:tcPr>
          <w:p w14:paraId="1B5CA7FD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387" w:type="dxa"/>
          </w:tcPr>
          <w:p w14:paraId="4CA554AC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 по теме «Материальные основы наследственности»</w:t>
            </w:r>
          </w:p>
        </w:tc>
        <w:tc>
          <w:tcPr>
            <w:tcW w:w="1276" w:type="dxa"/>
          </w:tcPr>
          <w:p w14:paraId="7DAE3A6C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20044FAD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60715EDC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5E817DBD" w14:textId="77777777" w:rsidTr="007F5FB9">
        <w:tc>
          <w:tcPr>
            <w:tcW w:w="680" w:type="dxa"/>
          </w:tcPr>
          <w:p w14:paraId="599BF334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387" w:type="dxa"/>
          </w:tcPr>
          <w:p w14:paraId="4ECDF386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4E042928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10ABB655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267E8358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36BFA42D" w14:textId="77777777" w:rsidTr="007F5FB9">
        <w:tc>
          <w:tcPr>
            <w:tcW w:w="680" w:type="dxa"/>
          </w:tcPr>
          <w:p w14:paraId="28C1B366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387" w:type="dxa"/>
          </w:tcPr>
          <w:p w14:paraId="2A0C0D93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Современное представление о гене. Моногибридное скрещивание. Первый и второй законы Менделя</w:t>
            </w:r>
          </w:p>
        </w:tc>
        <w:tc>
          <w:tcPr>
            <w:tcW w:w="1276" w:type="dxa"/>
          </w:tcPr>
          <w:p w14:paraId="2B7178C0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B322801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0E35886E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5BD7BCB8" w14:textId="77777777" w:rsidTr="007F5FB9">
        <w:tc>
          <w:tcPr>
            <w:tcW w:w="680" w:type="dxa"/>
          </w:tcPr>
          <w:p w14:paraId="710A1F5F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5387" w:type="dxa"/>
          </w:tcPr>
          <w:p w14:paraId="2C62753A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Неполное доминирование. Анализирующее скрещивание</w:t>
            </w:r>
          </w:p>
        </w:tc>
        <w:tc>
          <w:tcPr>
            <w:tcW w:w="1276" w:type="dxa"/>
          </w:tcPr>
          <w:p w14:paraId="5837F355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757EE5BB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20403FAE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681A519C" w14:textId="77777777" w:rsidTr="007F5FB9">
        <w:tc>
          <w:tcPr>
            <w:tcW w:w="680" w:type="dxa"/>
          </w:tcPr>
          <w:p w14:paraId="7E6FB5C2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387" w:type="dxa"/>
          </w:tcPr>
          <w:p w14:paraId="1E9CC84B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7FBC9F9D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024436FC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0DFE1939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7BE1A4A6" w14:textId="77777777" w:rsidTr="007F5FB9">
        <w:tc>
          <w:tcPr>
            <w:tcW w:w="680" w:type="dxa"/>
          </w:tcPr>
          <w:p w14:paraId="54B9BD77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387" w:type="dxa"/>
          </w:tcPr>
          <w:p w14:paraId="74A6585E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600FD">
              <w:rPr>
                <w:rFonts w:ascii="Times New Roman" w:hAnsi="Times New Roman" w:cs="Times New Roman"/>
                <w:lang w:eastAsia="en-US"/>
              </w:rPr>
              <w:t>Дигибридное</w:t>
            </w:r>
            <w:proofErr w:type="spellEnd"/>
            <w:r w:rsidRPr="00C600FD">
              <w:rPr>
                <w:rFonts w:ascii="Times New Roman" w:hAnsi="Times New Roman" w:cs="Times New Roman"/>
                <w:lang w:eastAsia="en-US"/>
              </w:rPr>
              <w:t>, полигибридное скрещивание</w:t>
            </w:r>
          </w:p>
        </w:tc>
        <w:tc>
          <w:tcPr>
            <w:tcW w:w="1276" w:type="dxa"/>
          </w:tcPr>
          <w:p w14:paraId="2C98FBB2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03FCA4B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0E480482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10ADAFD8" w14:textId="77777777" w:rsidTr="007F5FB9">
        <w:tc>
          <w:tcPr>
            <w:tcW w:w="680" w:type="dxa"/>
          </w:tcPr>
          <w:p w14:paraId="1A7661B4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387" w:type="dxa"/>
          </w:tcPr>
          <w:p w14:paraId="4A8EF15C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68CE2E63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48D66F3F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65769136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7A6A05B4" w14:textId="77777777" w:rsidTr="007F5FB9">
        <w:trPr>
          <w:trHeight w:val="271"/>
        </w:trPr>
        <w:tc>
          <w:tcPr>
            <w:tcW w:w="680" w:type="dxa"/>
          </w:tcPr>
          <w:p w14:paraId="723FA22B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387" w:type="dxa"/>
          </w:tcPr>
          <w:p w14:paraId="0E3D4E60" w14:textId="77777777" w:rsidR="00C600FD" w:rsidRPr="00C600FD" w:rsidRDefault="00C600FD" w:rsidP="00C600F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Наследование при взаимодействии неаллельных генов</w:t>
            </w:r>
          </w:p>
        </w:tc>
        <w:tc>
          <w:tcPr>
            <w:tcW w:w="1276" w:type="dxa"/>
          </w:tcPr>
          <w:p w14:paraId="60F46B00" w14:textId="77777777" w:rsidR="00C600FD" w:rsidRPr="00C600FD" w:rsidRDefault="00C600FD" w:rsidP="00C600FD">
            <w:pPr>
              <w:ind w:firstLine="29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1BB9CCB3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41EE9F82" w14:textId="77777777" w:rsidR="00C600FD" w:rsidRPr="00C600FD" w:rsidRDefault="00A37817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Мир глазами аутиста</w:t>
            </w:r>
          </w:p>
        </w:tc>
      </w:tr>
      <w:tr w:rsidR="00C600FD" w:rsidRPr="00C600FD" w14:paraId="1C572396" w14:textId="77777777" w:rsidTr="007F5FB9">
        <w:trPr>
          <w:trHeight w:val="756"/>
        </w:trPr>
        <w:tc>
          <w:tcPr>
            <w:tcW w:w="680" w:type="dxa"/>
          </w:tcPr>
          <w:p w14:paraId="5069D58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387" w:type="dxa"/>
          </w:tcPr>
          <w:p w14:paraId="0731A816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170A1A21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7999180F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013D00DF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18A5E85A" w14:textId="77777777" w:rsidTr="007F5FB9">
        <w:tc>
          <w:tcPr>
            <w:tcW w:w="680" w:type="dxa"/>
          </w:tcPr>
          <w:p w14:paraId="55FCEA4A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387" w:type="dxa"/>
          </w:tcPr>
          <w:p w14:paraId="62B4F215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Сцепленное наследование генов. Кроссинговер</w:t>
            </w:r>
          </w:p>
        </w:tc>
        <w:tc>
          <w:tcPr>
            <w:tcW w:w="1276" w:type="dxa"/>
          </w:tcPr>
          <w:p w14:paraId="52B80604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78CBA0FD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36EC0C70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72FB65B5" w14:textId="77777777" w:rsidTr="007F5FB9">
        <w:tc>
          <w:tcPr>
            <w:tcW w:w="680" w:type="dxa"/>
          </w:tcPr>
          <w:p w14:paraId="2FCF78FF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387" w:type="dxa"/>
          </w:tcPr>
          <w:p w14:paraId="4561A03C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Построение генетических карт</w:t>
            </w:r>
          </w:p>
        </w:tc>
        <w:tc>
          <w:tcPr>
            <w:tcW w:w="1276" w:type="dxa"/>
          </w:tcPr>
          <w:p w14:paraId="4D4CF038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1BA866B1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26785FAE" w14:textId="77777777" w:rsidR="00C600FD" w:rsidRPr="00C600FD" w:rsidRDefault="00A37817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Генетический паспорт человека</w:t>
            </w:r>
          </w:p>
        </w:tc>
      </w:tr>
      <w:tr w:rsidR="00C600FD" w:rsidRPr="00C600FD" w14:paraId="6AFCF433" w14:textId="77777777" w:rsidTr="007F5FB9">
        <w:tc>
          <w:tcPr>
            <w:tcW w:w="680" w:type="dxa"/>
          </w:tcPr>
          <w:p w14:paraId="3179C63E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5387" w:type="dxa"/>
          </w:tcPr>
          <w:p w14:paraId="27B70B2C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343457E0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571BEB63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65222BF3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29606822" w14:textId="77777777" w:rsidTr="007F5FB9">
        <w:tc>
          <w:tcPr>
            <w:tcW w:w="680" w:type="dxa"/>
          </w:tcPr>
          <w:p w14:paraId="05312A17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5387" w:type="dxa"/>
          </w:tcPr>
          <w:p w14:paraId="4A2854A6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Генетика определения пола</w:t>
            </w:r>
          </w:p>
        </w:tc>
        <w:tc>
          <w:tcPr>
            <w:tcW w:w="1276" w:type="dxa"/>
          </w:tcPr>
          <w:p w14:paraId="08444929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EB7701A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1E5476DB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5B305ED4" w14:textId="77777777" w:rsidTr="007F5FB9">
        <w:tc>
          <w:tcPr>
            <w:tcW w:w="680" w:type="dxa"/>
          </w:tcPr>
          <w:p w14:paraId="72879925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5387" w:type="dxa"/>
          </w:tcPr>
          <w:p w14:paraId="570B1481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Наследование признаков, сцепленных с полом</w:t>
            </w:r>
          </w:p>
        </w:tc>
        <w:tc>
          <w:tcPr>
            <w:tcW w:w="1276" w:type="dxa"/>
          </w:tcPr>
          <w:p w14:paraId="5F1E80A3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039DD02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36E06FDE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4A85C6FE" w14:textId="77777777" w:rsidTr="007F5FB9">
        <w:tc>
          <w:tcPr>
            <w:tcW w:w="680" w:type="dxa"/>
          </w:tcPr>
          <w:p w14:paraId="69B2DA4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387" w:type="dxa"/>
          </w:tcPr>
          <w:p w14:paraId="0D6CF23F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2796188E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4438C5DE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510BBE06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406E30BE" w14:textId="77777777" w:rsidTr="007F5FB9">
        <w:tc>
          <w:tcPr>
            <w:tcW w:w="680" w:type="dxa"/>
          </w:tcPr>
          <w:p w14:paraId="092FDDD0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387" w:type="dxa"/>
          </w:tcPr>
          <w:p w14:paraId="0C5D1862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6A7D1455" w14:textId="77777777" w:rsidR="00C600FD" w:rsidRPr="00C600FD" w:rsidRDefault="00C600FD" w:rsidP="00C600FD">
            <w:pPr>
              <w:ind w:firstLine="35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5B81EB93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2237596B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46E44A65" w14:textId="77777777" w:rsidTr="007F5FB9">
        <w:trPr>
          <w:trHeight w:val="1007"/>
        </w:trPr>
        <w:tc>
          <w:tcPr>
            <w:tcW w:w="680" w:type="dxa"/>
          </w:tcPr>
          <w:p w14:paraId="5E50BED1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387" w:type="dxa"/>
          </w:tcPr>
          <w:p w14:paraId="5AB530F0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74235F4B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0C0BC6F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3ADCE259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1E7C4702" w14:textId="77777777" w:rsidTr="007F5FB9">
        <w:tc>
          <w:tcPr>
            <w:tcW w:w="680" w:type="dxa"/>
          </w:tcPr>
          <w:p w14:paraId="3F06EB45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5387" w:type="dxa"/>
          </w:tcPr>
          <w:p w14:paraId="077C831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4EBDFF11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69EF16B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1447B876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45C714F1" w14:textId="77777777" w:rsidTr="007F5FB9">
        <w:tc>
          <w:tcPr>
            <w:tcW w:w="680" w:type="dxa"/>
          </w:tcPr>
          <w:p w14:paraId="20BCDDC9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5387" w:type="dxa"/>
          </w:tcPr>
          <w:p w14:paraId="08953B7E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60181196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166785E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1C88C3AA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2E94B19A" w14:textId="77777777" w:rsidTr="007F5FB9">
        <w:trPr>
          <w:trHeight w:val="557"/>
        </w:trPr>
        <w:tc>
          <w:tcPr>
            <w:tcW w:w="680" w:type="dxa"/>
          </w:tcPr>
          <w:p w14:paraId="017B46A2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5387" w:type="dxa"/>
          </w:tcPr>
          <w:p w14:paraId="7151699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Анализ родословной</w:t>
            </w:r>
          </w:p>
        </w:tc>
        <w:tc>
          <w:tcPr>
            <w:tcW w:w="1276" w:type="dxa"/>
          </w:tcPr>
          <w:p w14:paraId="5B4D0DFD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61E8E95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4D50C4A4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7596DD34" w14:textId="77777777" w:rsidTr="007F5FB9">
        <w:tc>
          <w:tcPr>
            <w:tcW w:w="680" w:type="dxa"/>
          </w:tcPr>
          <w:p w14:paraId="196E3B9C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lastRenderedPageBreak/>
              <w:t>26</w:t>
            </w:r>
          </w:p>
        </w:tc>
        <w:tc>
          <w:tcPr>
            <w:tcW w:w="5387" w:type="dxa"/>
          </w:tcPr>
          <w:p w14:paraId="34F1A145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Составление родословных</w:t>
            </w:r>
          </w:p>
        </w:tc>
        <w:tc>
          <w:tcPr>
            <w:tcW w:w="1276" w:type="dxa"/>
          </w:tcPr>
          <w:p w14:paraId="34C4A67D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7733DBC1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1B826CDB" w14:textId="77777777" w:rsidR="00C600FD" w:rsidRPr="00C600FD" w:rsidRDefault="007F5FB9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Родословная последней императорской семьи</w:t>
            </w:r>
          </w:p>
        </w:tc>
      </w:tr>
      <w:tr w:rsidR="00C600FD" w:rsidRPr="00C600FD" w14:paraId="6DCC1AF0" w14:textId="77777777" w:rsidTr="007F5FB9">
        <w:tc>
          <w:tcPr>
            <w:tcW w:w="680" w:type="dxa"/>
          </w:tcPr>
          <w:p w14:paraId="37B11751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387" w:type="dxa"/>
          </w:tcPr>
          <w:p w14:paraId="1FD848FB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477494C2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5E7BAC91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49982B90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1CE1AC16" w14:textId="77777777" w:rsidTr="007F5FB9">
        <w:tc>
          <w:tcPr>
            <w:tcW w:w="680" w:type="dxa"/>
          </w:tcPr>
          <w:p w14:paraId="4A324B0B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387" w:type="dxa"/>
          </w:tcPr>
          <w:p w14:paraId="0675C788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Модификационная изменчивость. Вариационный ряд</w:t>
            </w:r>
          </w:p>
        </w:tc>
        <w:tc>
          <w:tcPr>
            <w:tcW w:w="1276" w:type="dxa"/>
          </w:tcPr>
          <w:p w14:paraId="6F745A69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5DBD5C36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44877D60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0CC0FE16" w14:textId="77777777" w:rsidTr="007F5FB9">
        <w:tc>
          <w:tcPr>
            <w:tcW w:w="680" w:type="dxa"/>
          </w:tcPr>
          <w:p w14:paraId="1893842A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387" w:type="dxa"/>
          </w:tcPr>
          <w:p w14:paraId="6E41ED43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Мутационная изменчивость</w:t>
            </w:r>
          </w:p>
        </w:tc>
        <w:tc>
          <w:tcPr>
            <w:tcW w:w="1276" w:type="dxa"/>
          </w:tcPr>
          <w:p w14:paraId="72381168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6C00BC8A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734DDA6A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2BFB825B" w14:textId="77777777" w:rsidTr="007F5FB9">
        <w:tc>
          <w:tcPr>
            <w:tcW w:w="680" w:type="dxa"/>
          </w:tcPr>
          <w:p w14:paraId="62E042EB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387" w:type="dxa"/>
          </w:tcPr>
          <w:p w14:paraId="507422A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Решение задач</w:t>
            </w:r>
          </w:p>
        </w:tc>
        <w:tc>
          <w:tcPr>
            <w:tcW w:w="1276" w:type="dxa"/>
          </w:tcPr>
          <w:p w14:paraId="12629FD0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6C99B00C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5F03B31F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31190944" w14:textId="77777777" w:rsidTr="007F5FB9">
        <w:tc>
          <w:tcPr>
            <w:tcW w:w="680" w:type="dxa"/>
          </w:tcPr>
          <w:p w14:paraId="6AC4AB95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5387" w:type="dxa"/>
          </w:tcPr>
          <w:p w14:paraId="15F75AC2" w14:textId="77777777" w:rsidR="00C600FD" w:rsidRPr="00C600FD" w:rsidRDefault="00C600FD" w:rsidP="00C600F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>Генетическая изменчивость в популяциях</w:t>
            </w:r>
          </w:p>
        </w:tc>
        <w:tc>
          <w:tcPr>
            <w:tcW w:w="1276" w:type="dxa"/>
          </w:tcPr>
          <w:p w14:paraId="4D61800B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307A0F59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55AB8BA4" w14:textId="77777777" w:rsidR="00C600FD" w:rsidRPr="00C600FD" w:rsidRDefault="007F5FB9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Международный день близнецов</w:t>
            </w:r>
          </w:p>
        </w:tc>
      </w:tr>
      <w:tr w:rsidR="00C600FD" w:rsidRPr="00C600FD" w14:paraId="69250A3C" w14:textId="77777777" w:rsidTr="007F5FB9">
        <w:tc>
          <w:tcPr>
            <w:tcW w:w="680" w:type="dxa"/>
          </w:tcPr>
          <w:p w14:paraId="288544C1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387" w:type="dxa"/>
          </w:tcPr>
          <w:p w14:paraId="1BAB6BCB" w14:textId="77777777" w:rsidR="00C600FD" w:rsidRPr="00C600FD" w:rsidRDefault="00C600FD" w:rsidP="00C600F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>Принцип популяционного равновесия. Закон Харди-</w:t>
            </w:r>
            <w:proofErr w:type="spellStart"/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>Вайнберга</w:t>
            </w:r>
            <w:proofErr w:type="spellEnd"/>
          </w:p>
        </w:tc>
        <w:tc>
          <w:tcPr>
            <w:tcW w:w="1276" w:type="dxa"/>
          </w:tcPr>
          <w:p w14:paraId="1A530FC2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7F90441D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5C92070B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59C6F60F" w14:textId="77777777" w:rsidTr="007F5FB9">
        <w:tc>
          <w:tcPr>
            <w:tcW w:w="680" w:type="dxa"/>
          </w:tcPr>
          <w:p w14:paraId="4D068673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33-34</w:t>
            </w:r>
          </w:p>
        </w:tc>
        <w:tc>
          <w:tcPr>
            <w:tcW w:w="5387" w:type="dxa"/>
          </w:tcPr>
          <w:p w14:paraId="0E60BDC6" w14:textId="77777777" w:rsidR="00C600FD" w:rsidRPr="00C600FD" w:rsidRDefault="00C600FD" w:rsidP="00C600F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задач из </w:t>
            </w:r>
            <w:proofErr w:type="spellStart"/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>КИМов</w:t>
            </w:r>
            <w:proofErr w:type="spellEnd"/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 xml:space="preserve"> ЕГЭ</w:t>
            </w:r>
          </w:p>
        </w:tc>
        <w:tc>
          <w:tcPr>
            <w:tcW w:w="1276" w:type="dxa"/>
          </w:tcPr>
          <w:p w14:paraId="305D2029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0" w:type="dxa"/>
          </w:tcPr>
          <w:p w14:paraId="7FA78674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58DE0DDE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00FD" w:rsidRPr="00C600FD" w14:paraId="783B0648" w14:textId="77777777" w:rsidTr="007F5FB9">
        <w:tc>
          <w:tcPr>
            <w:tcW w:w="680" w:type="dxa"/>
          </w:tcPr>
          <w:p w14:paraId="40DA7351" w14:textId="77777777" w:rsidR="00C600FD" w:rsidRPr="00C600FD" w:rsidRDefault="00C600FD" w:rsidP="00C600F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5387" w:type="dxa"/>
          </w:tcPr>
          <w:p w14:paraId="1786CA69" w14:textId="77777777" w:rsidR="00C600FD" w:rsidRPr="00C600FD" w:rsidRDefault="00C600FD" w:rsidP="00C600FD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600FD">
              <w:rPr>
                <w:rFonts w:ascii="Times New Roman" w:eastAsia="Times New Roman" w:hAnsi="Times New Roman" w:cs="Times New Roman"/>
                <w:lang w:eastAsia="en-US"/>
              </w:rPr>
              <w:t>Заключение</w:t>
            </w:r>
          </w:p>
        </w:tc>
        <w:tc>
          <w:tcPr>
            <w:tcW w:w="1276" w:type="dxa"/>
          </w:tcPr>
          <w:p w14:paraId="290FEBC6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  <w:r w:rsidRPr="00C600F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0" w:type="dxa"/>
          </w:tcPr>
          <w:p w14:paraId="62D4C54C" w14:textId="77777777" w:rsidR="00C600FD" w:rsidRPr="00C600FD" w:rsidRDefault="00C600FD" w:rsidP="00C600F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8" w:type="dxa"/>
          </w:tcPr>
          <w:p w14:paraId="17A1E18F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  <w:p w14:paraId="3856E279" w14:textId="77777777" w:rsidR="00C600FD" w:rsidRPr="00C600FD" w:rsidRDefault="00C600FD" w:rsidP="00C600FD">
            <w:pPr>
              <w:ind w:firstLine="36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B6CFF8E" w14:textId="77777777" w:rsidR="00C600FD" w:rsidRPr="00C600FD" w:rsidRDefault="00C600FD" w:rsidP="00C600FD">
      <w:pPr>
        <w:rPr>
          <w:rFonts w:ascii="Times New Roman" w:hAnsi="Times New Roman" w:cs="Times New Roman"/>
          <w:lang w:eastAsia="en-US"/>
        </w:rPr>
      </w:pPr>
      <w:r w:rsidRPr="00C600FD">
        <w:rPr>
          <w:rFonts w:ascii="Times New Roman" w:hAnsi="Times New Roman" w:cs="Times New Roman"/>
          <w:b/>
          <w:lang w:eastAsia="en-US"/>
        </w:rPr>
        <w:t xml:space="preserve">Итого: </w:t>
      </w:r>
      <w:r w:rsidRPr="00C600FD">
        <w:rPr>
          <w:rFonts w:ascii="Times New Roman" w:hAnsi="Times New Roman" w:cs="Times New Roman"/>
          <w:lang w:eastAsia="en-US"/>
        </w:rPr>
        <w:t>35 часов</w:t>
      </w:r>
    </w:p>
    <w:p w14:paraId="6F94A6C0" w14:textId="77777777" w:rsidR="00C600FD" w:rsidRPr="00C600FD" w:rsidRDefault="00C600FD" w:rsidP="00C600FD">
      <w:pPr>
        <w:spacing w:line="276" w:lineRule="auto"/>
        <w:rPr>
          <w:rFonts w:ascii="Times New Roman" w:hAnsi="Times New Roman" w:cs="Times New Roman"/>
        </w:rPr>
      </w:pPr>
    </w:p>
    <w:sectPr w:rsidR="00C600FD" w:rsidRPr="00C600FD" w:rsidSect="00F72648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DDC2" w14:textId="77777777" w:rsidR="00140E75" w:rsidRDefault="00140E75" w:rsidP="00124115">
      <w:r>
        <w:separator/>
      </w:r>
    </w:p>
  </w:endnote>
  <w:endnote w:type="continuationSeparator" w:id="0">
    <w:p w14:paraId="143EB799" w14:textId="77777777" w:rsidR="00140E75" w:rsidRDefault="00140E75" w:rsidP="0012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68AA" w14:textId="77777777" w:rsidR="00297827" w:rsidRDefault="00FB65F3">
    <w:pPr>
      <w:pStyle w:val="a4"/>
      <w:jc w:val="center"/>
    </w:pPr>
    <w:r>
      <w:fldChar w:fldCharType="begin"/>
    </w:r>
    <w:r w:rsidR="000D27A1">
      <w:instrText>PAGE   \* MERGEFORMAT</w:instrText>
    </w:r>
    <w:r>
      <w:fldChar w:fldCharType="separate"/>
    </w:r>
    <w:r w:rsidR="007F5FB9">
      <w:rPr>
        <w:noProof/>
      </w:rPr>
      <w:t>7</w:t>
    </w:r>
    <w:r>
      <w:fldChar w:fldCharType="end"/>
    </w:r>
  </w:p>
  <w:p w14:paraId="7120100E" w14:textId="77777777" w:rsidR="00297827" w:rsidRDefault="00140E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A623" w14:textId="77777777" w:rsidR="00140E75" w:rsidRDefault="00140E75" w:rsidP="00124115">
      <w:r>
        <w:separator/>
      </w:r>
    </w:p>
  </w:footnote>
  <w:footnote w:type="continuationSeparator" w:id="0">
    <w:p w14:paraId="46EA1AC9" w14:textId="77777777" w:rsidR="00140E75" w:rsidRDefault="00140E75" w:rsidP="0012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2DB0"/>
    <w:multiLevelType w:val="hybridMultilevel"/>
    <w:tmpl w:val="E5A8F5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022B39"/>
    <w:multiLevelType w:val="multilevel"/>
    <w:tmpl w:val="AD10CD0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A1"/>
    <w:rsid w:val="000A0C79"/>
    <w:rsid w:val="000D27A1"/>
    <w:rsid w:val="000E05B8"/>
    <w:rsid w:val="000E32CB"/>
    <w:rsid w:val="00124115"/>
    <w:rsid w:val="00140E75"/>
    <w:rsid w:val="001901E8"/>
    <w:rsid w:val="001E2E67"/>
    <w:rsid w:val="002444AC"/>
    <w:rsid w:val="00272740"/>
    <w:rsid w:val="003B0DA0"/>
    <w:rsid w:val="003F690D"/>
    <w:rsid w:val="004B4F57"/>
    <w:rsid w:val="004B5346"/>
    <w:rsid w:val="00500C0E"/>
    <w:rsid w:val="005433CE"/>
    <w:rsid w:val="00615461"/>
    <w:rsid w:val="0062662C"/>
    <w:rsid w:val="0074519C"/>
    <w:rsid w:val="007F5FB9"/>
    <w:rsid w:val="00832909"/>
    <w:rsid w:val="008F6A78"/>
    <w:rsid w:val="00916DF6"/>
    <w:rsid w:val="00927547"/>
    <w:rsid w:val="00931597"/>
    <w:rsid w:val="009D2D77"/>
    <w:rsid w:val="00A37817"/>
    <w:rsid w:val="00A54228"/>
    <w:rsid w:val="00B54E96"/>
    <w:rsid w:val="00B93CD1"/>
    <w:rsid w:val="00C600FD"/>
    <w:rsid w:val="00CA11ED"/>
    <w:rsid w:val="00D917B6"/>
    <w:rsid w:val="00EE4CE4"/>
    <w:rsid w:val="00F2112C"/>
    <w:rsid w:val="00F72648"/>
    <w:rsid w:val="00F9189A"/>
    <w:rsid w:val="00F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B6A8"/>
  <w15:docId w15:val="{A76841D6-57B3-4B1D-AD98-A4DAD267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A1"/>
    <w:pPr>
      <w:spacing w:after="0" w:line="240" w:lineRule="auto"/>
    </w:pPr>
    <w:rPr>
      <w:rFonts w:ascii="Times NR Cyr MT" w:eastAsia="Calibri" w:hAnsi="Times NR Cyr MT" w:cs="Times NR Cyr M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0D27A1"/>
    <w:rPr>
      <w:rFonts w:ascii="Times NR Cyr MT" w:hAnsi="Times NR Cyr MT" w:cs="Times NR Cyr MT"/>
      <w:sz w:val="28"/>
      <w:szCs w:val="28"/>
    </w:rPr>
  </w:style>
  <w:style w:type="paragraph" w:styleId="a4">
    <w:name w:val="footer"/>
    <w:basedOn w:val="a"/>
    <w:link w:val="a3"/>
    <w:uiPriority w:val="99"/>
    <w:rsid w:val="000D27A1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0D27A1"/>
    <w:rPr>
      <w:rFonts w:ascii="Times NR Cyr MT" w:eastAsia="Calibri" w:hAnsi="Times NR Cyr MT" w:cs="Times NR Cyr MT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F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8-10-01T10:22:28.077"/>
    </inkml:context>
    <inkml:brush xml:id="br0">
      <inkml:brushProperty name="width" value="0.05292" units="cm"/>
      <inkml:brushProperty name="height" value="0.05292" units="cm"/>
      <inkml:brushProperty name="color" value="#FF0000"/>
      <inkml:brushProperty name="fitToCurv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5</cp:revision>
  <dcterms:created xsi:type="dcterms:W3CDTF">2021-09-28T18:08:00Z</dcterms:created>
  <dcterms:modified xsi:type="dcterms:W3CDTF">2021-09-28T18:44:00Z</dcterms:modified>
</cp:coreProperties>
</file>