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BD" w:rsidRPr="00293686" w:rsidRDefault="00293686" w:rsidP="00293686">
      <w:pPr>
        <w:pStyle w:val="1"/>
        <w:spacing w:before="0" w:after="0" w:line="273" w:lineRule="auto"/>
        <w:jc w:val="center"/>
        <w:rPr>
          <w:rFonts w:ascii="PT Sans;Trebuchet MS;sans-serif" w:hAnsi="PT Sans;Trebuchet MS;sans-serif"/>
          <w:color w:val="1F1F1F"/>
          <w:sz w:val="28"/>
        </w:rPr>
      </w:pPr>
      <w:r w:rsidRPr="00293686">
        <w:rPr>
          <w:rFonts w:ascii="PT Sans;Trebuchet MS;sans-serif" w:hAnsi="PT Sans;Trebuchet MS;sans-serif"/>
          <w:color w:val="1F1F1F"/>
          <w:sz w:val="28"/>
        </w:rPr>
        <w:t>Шойгу назвал основны</w:t>
      </w:r>
      <w:bookmarkStart w:id="0" w:name="_GoBack"/>
      <w:bookmarkEnd w:id="0"/>
      <w:r w:rsidRPr="00293686">
        <w:rPr>
          <w:rFonts w:ascii="PT Sans;Trebuchet MS;sans-serif" w:hAnsi="PT Sans;Trebuchet MS;sans-serif"/>
          <w:color w:val="1F1F1F"/>
          <w:sz w:val="28"/>
        </w:rPr>
        <w:t>е цели и задачи военной спецоперации ВС РФ</w:t>
      </w:r>
    </w:p>
    <w:p w:rsidR="003B2DBD" w:rsidRDefault="00293686" w:rsidP="00293686">
      <w:pPr>
        <w:pStyle w:val="a1"/>
        <w:spacing w:after="0" w:line="273" w:lineRule="auto"/>
      </w:pPr>
      <w:hyperlink r:id="rId5"/>
    </w:p>
    <w:p w:rsidR="003B2DBD" w:rsidRDefault="00293686" w:rsidP="00293686">
      <w:pPr>
        <w:pStyle w:val="a1"/>
        <w:spacing w:after="0"/>
        <w:ind w:firstLine="709"/>
        <w:jc w:val="both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 xml:space="preserve">Министр обороны подчеркнул, что она будет проводиться до момента </w:t>
      </w:r>
      <w:r>
        <w:rPr>
          <w:rFonts w:ascii="PT Sans;Trebuchet MS;sans-serif" w:hAnsi="PT Sans;Trebuchet MS;sans-serif"/>
          <w:color w:val="1F1F1F"/>
        </w:rPr>
        <w:t>достижения поставленных задач.</w:t>
      </w:r>
    </w:p>
    <w:p w:rsidR="003B2DBD" w:rsidRDefault="003B2DBD" w:rsidP="00293686">
      <w:pPr>
        <w:ind w:firstLine="709"/>
        <w:jc w:val="both"/>
        <w:sectPr w:rsidR="003B2DBD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:rsidR="003B2DBD" w:rsidRDefault="003B2DBD" w:rsidP="00293686">
      <w:pPr>
        <w:ind w:firstLine="709"/>
        <w:jc w:val="both"/>
        <w:sectPr w:rsidR="003B2DBD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:rsidR="003B2DBD" w:rsidRDefault="00293686" w:rsidP="00293686">
      <w:pPr>
        <w:pStyle w:val="a1"/>
        <w:spacing w:after="0"/>
        <w:ind w:right="-1" w:firstLine="709"/>
        <w:jc w:val="both"/>
      </w:pPr>
      <w:r>
        <w:lastRenderedPageBreak/>
        <w:t>Главная задача проводимой ВС РФ военной спецоперации — защитить Россию от внешней военной угрозы со стороны Запада. Об этом заявил министр обороны Сергей Шойгу в ходе селекторного совещания.</w:t>
      </w:r>
    </w:p>
    <w:p w:rsidR="003B2DBD" w:rsidRDefault="00293686" w:rsidP="00293686">
      <w:pPr>
        <w:pStyle w:val="a1"/>
        <w:spacing w:after="0"/>
        <w:ind w:right="-1" w:firstLine="709"/>
        <w:jc w:val="both"/>
      </w:pPr>
      <w:r>
        <w:rPr>
          <w:rStyle w:val="a5"/>
          <w:rFonts w:ascii="PT Sans;Trebuchet MS;sans-serif" w:hAnsi="PT Sans;Trebuchet MS;sans-serif"/>
          <w:i w:val="0"/>
          <w:color w:val="1F1F1F"/>
        </w:rPr>
        <w:t>«Группировка Вооруженных сил Российской Федерац</w:t>
      </w:r>
      <w:r>
        <w:rPr>
          <w:rStyle w:val="a5"/>
          <w:rFonts w:ascii="PT Sans;Trebuchet MS;sans-serif" w:hAnsi="PT Sans;Trebuchet MS;sans-serif"/>
          <w:i w:val="0"/>
          <w:color w:val="1F1F1F"/>
        </w:rPr>
        <w:t>ии продолжит проведение специальной военной операции до достижения поставленных целей», —</w:t>
      </w:r>
      <w:r>
        <w:rPr>
          <w:rFonts w:ascii="PT Sans;Trebuchet MS;sans-serif" w:hAnsi="PT Sans;Trebuchet MS;sans-serif"/>
          <w:color w:val="1F1F1F"/>
        </w:rPr>
        <w:t> отметил министр.</w:t>
      </w:r>
    </w:p>
    <w:p w:rsidR="003B2DBD" w:rsidRDefault="00293686" w:rsidP="00293686">
      <w:pPr>
        <w:pStyle w:val="a1"/>
        <w:spacing w:after="0"/>
        <w:ind w:right="-1" w:firstLine="709"/>
        <w:jc w:val="both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>Шойгу напомнил, что специальная операция проводится для «защиты населения Донбасса, демилитаризации и денацификации Украины». Он подчеркнул, что Запа</w:t>
      </w:r>
      <w:r>
        <w:rPr>
          <w:rFonts w:ascii="PT Sans;Trebuchet MS;sans-serif" w:hAnsi="PT Sans;Trebuchet MS;sans-serif"/>
          <w:color w:val="1F1F1F"/>
        </w:rPr>
        <w:t>д пытается использовать украинцев в борьбе против России, не гнушаясь методами. В частности, националисты в </w:t>
      </w:r>
      <w:proofErr w:type="spellStart"/>
      <w:r>
        <w:rPr>
          <w:rFonts w:ascii="PT Sans;Trebuchet MS;sans-serif" w:hAnsi="PT Sans;Trebuchet MS;sans-serif"/>
          <w:color w:val="1F1F1F"/>
        </w:rPr>
        <w:t>Незалежной</w:t>
      </w:r>
      <w:proofErr w:type="spellEnd"/>
      <w:r>
        <w:rPr>
          <w:rFonts w:ascii="PT Sans;Trebuchet MS;sans-serif" w:hAnsi="PT Sans;Trebuchet MS;sans-serif"/>
          <w:color w:val="1F1F1F"/>
        </w:rPr>
        <w:t xml:space="preserve"> используют мирных граждан в качестве живого щита.</w:t>
      </w:r>
    </w:p>
    <w:p w:rsidR="003B2DBD" w:rsidRDefault="00293686" w:rsidP="00293686">
      <w:pPr>
        <w:pStyle w:val="a1"/>
        <w:spacing w:after="0"/>
        <w:ind w:right="-1" w:firstLine="709"/>
        <w:jc w:val="both"/>
      </w:pPr>
      <w:r>
        <w:rPr>
          <w:rStyle w:val="a5"/>
          <w:rFonts w:ascii="PT Sans;Trebuchet MS;sans-serif" w:hAnsi="PT Sans;Trebuchet MS;sans-serif"/>
          <w:i w:val="0"/>
          <w:color w:val="1F1F1F"/>
        </w:rPr>
        <w:t>«Реактивные системы залпового огня, орудия, крупнокалиберные минометы размещаются во дв</w:t>
      </w:r>
      <w:r>
        <w:rPr>
          <w:rStyle w:val="a5"/>
          <w:rFonts w:ascii="PT Sans;Trebuchet MS;sans-serif" w:hAnsi="PT Sans;Trebuchet MS;sans-serif"/>
          <w:i w:val="0"/>
          <w:color w:val="1F1F1F"/>
        </w:rPr>
        <w:t>орах жилых домов, вблизи школ и детских садов», —</w:t>
      </w:r>
      <w:r>
        <w:rPr>
          <w:rFonts w:ascii="PT Sans;Trebuchet MS;sans-serif" w:hAnsi="PT Sans;Trebuchet MS;sans-serif"/>
          <w:color w:val="1F1F1F"/>
        </w:rPr>
        <w:t> заявил Шойгу.</w:t>
      </w:r>
    </w:p>
    <w:p w:rsidR="003B2DBD" w:rsidRDefault="00293686" w:rsidP="00293686">
      <w:pPr>
        <w:pStyle w:val="a1"/>
        <w:spacing w:after="0"/>
        <w:ind w:right="-1" w:firstLine="709"/>
        <w:jc w:val="both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>Министр в своей речи особо подчеркнул, что Россия не оккупирует территорию соседнего государства и принимает все меры по обеспечению безопасности мирных жителей и сохранения их жизней.</w:t>
      </w:r>
    </w:p>
    <w:p w:rsidR="003B2DBD" w:rsidRDefault="00293686" w:rsidP="00293686">
      <w:pPr>
        <w:pStyle w:val="a1"/>
        <w:spacing w:after="0"/>
        <w:ind w:right="-1" w:firstLine="709"/>
        <w:jc w:val="both"/>
      </w:pPr>
      <w:r>
        <w:rPr>
          <w:rStyle w:val="a5"/>
          <w:rFonts w:ascii="PT Sans;Trebuchet MS;sans-serif" w:hAnsi="PT Sans;Trebuchet MS;sans-serif"/>
          <w:i w:val="0"/>
          <w:color w:val="1F1F1F"/>
        </w:rPr>
        <w:t>«Подчер</w:t>
      </w:r>
      <w:r>
        <w:rPr>
          <w:rStyle w:val="a5"/>
          <w:rFonts w:ascii="PT Sans;Trebuchet MS;sans-serif" w:hAnsi="PT Sans;Trebuchet MS;sans-serif"/>
          <w:i w:val="0"/>
          <w:color w:val="1F1F1F"/>
        </w:rPr>
        <w:t>кну, что удары наносятся только по военным объектам и исключительно высокоточным оружием», —</w:t>
      </w:r>
      <w:r>
        <w:rPr>
          <w:rFonts w:ascii="PT Sans;Trebuchet MS;sans-serif" w:hAnsi="PT Sans;Trebuchet MS;sans-serif"/>
          <w:color w:val="1F1F1F"/>
        </w:rPr>
        <w:t> заявил Шойгу.</w:t>
      </w:r>
    </w:p>
    <w:p w:rsidR="003B2DBD" w:rsidRDefault="00293686" w:rsidP="00293686">
      <w:pPr>
        <w:pStyle w:val="a1"/>
        <w:spacing w:after="0"/>
        <w:ind w:right="-1" w:firstLine="709"/>
        <w:jc w:val="both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>Глава Минобороны РФ поблагодарил личный состав «за мужество и героизм, добросовестное и профессиональное выполнение поставленных задач».</w:t>
      </w:r>
    </w:p>
    <w:p w:rsidR="003B2DBD" w:rsidRDefault="003B2DBD" w:rsidP="00293686">
      <w:pPr>
        <w:ind w:right="-1" w:firstLine="709"/>
        <w:jc w:val="both"/>
        <w:sectPr w:rsidR="003B2DBD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:rsidR="003B2DBD" w:rsidRDefault="003B2DBD" w:rsidP="00293686">
      <w:pPr>
        <w:ind w:right="-1" w:firstLine="709"/>
        <w:jc w:val="both"/>
      </w:pPr>
    </w:p>
    <w:sectPr w:rsidR="003B2DBD">
      <w:type w:val="continuous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ans;Trebuchet MS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3B2DBD"/>
    <w:rsid w:val="00293686"/>
    <w:rsid w:val="003B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2">
    <w:name w:val="envelope return"/>
    <w:basedOn w:val="a"/>
    <w:pPr>
      <w:suppressLineNumbers/>
    </w:pPr>
    <w:rPr>
      <w:i/>
      <w:iCs/>
    </w:rPr>
  </w:style>
  <w:style w:type="paragraph" w:customStyle="1" w:styleId="a9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a">
    <w:name w:val="Balloon Text"/>
    <w:basedOn w:val="a"/>
    <w:link w:val="ab"/>
    <w:uiPriority w:val="99"/>
    <w:semiHidden/>
    <w:unhideWhenUsed/>
    <w:rsid w:val="00293686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2"/>
    <w:link w:val="aa"/>
    <w:uiPriority w:val="99"/>
    <w:semiHidden/>
    <w:rsid w:val="0029368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2">
    <w:name w:val="envelope return"/>
    <w:basedOn w:val="a"/>
    <w:pPr>
      <w:suppressLineNumbers/>
    </w:pPr>
    <w:rPr>
      <w:i/>
      <w:iCs/>
    </w:rPr>
  </w:style>
  <w:style w:type="paragraph" w:customStyle="1" w:styleId="a9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a">
    <w:name w:val="Balloon Text"/>
    <w:basedOn w:val="a"/>
    <w:link w:val="ab"/>
    <w:uiPriority w:val="99"/>
    <w:semiHidden/>
    <w:unhideWhenUsed/>
    <w:rsid w:val="00293686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2"/>
    <w:link w:val="aa"/>
    <w:uiPriority w:val="99"/>
    <w:semiHidden/>
    <w:rsid w:val="0029368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5-tv.ru/news/378081/sojgu-nazval-osnovnye-celi-izadaci-voennoj-specoperacii-vsrf/?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1300</Characters>
  <Application>Microsoft Office Word</Application>
  <DocSecurity>0</DocSecurity>
  <Lines>10</Lines>
  <Paragraphs>3</Paragraphs>
  <ScaleCrop>false</ScaleCrop>
  <Company>HP Inc.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Админ</cp:lastModifiedBy>
  <cp:revision>3</cp:revision>
  <dcterms:created xsi:type="dcterms:W3CDTF">2022-05-06T11:41:00Z</dcterms:created>
  <dcterms:modified xsi:type="dcterms:W3CDTF">2022-05-24T03:20:00Z</dcterms:modified>
  <dc:language>ru-RU</dc:language>
</cp:coreProperties>
</file>