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3072"/>
        <w:gridCol w:w="3142"/>
      </w:tblGrid>
      <w:tr w:rsidR="00416B26" w14:paraId="049AA50E" w14:textId="77777777" w:rsidTr="00416B26">
        <w:tc>
          <w:tcPr>
            <w:tcW w:w="3190" w:type="dxa"/>
          </w:tcPr>
          <w:p w14:paraId="6C66EDA5" w14:textId="77777777" w:rsidR="00416B26" w:rsidRPr="00416B26" w:rsidRDefault="00416B26" w:rsidP="0007036F">
            <w:pPr>
              <w:spacing w:after="240"/>
              <w:ind w:firstLine="0"/>
              <w:jc w:val="left"/>
              <w:rPr>
                <w:rStyle w:val="ab"/>
              </w:rPr>
            </w:pPr>
            <w:r w:rsidRPr="00416B26">
              <w:rPr>
                <w:rStyle w:val="ab"/>
              </w:rPr>
              <w:t>ПРИНЯТО</w:t>
            </w:r>
          </w:p>
          <w:p w14:paraId="43B7BE04" w14:textId="77777777" w:rsidR="00416B26" w:rsidRDefault="00C80554" w:rsidP="00C80554">
            <w:pPr>
              <w:ind w:firstLine="0"/>
              <w:jc w:val="left"/>
            </w:pPr>
            <w:r>
              <w:t>Р</w:t>
            </w:r>
            <w:r w:rsidR="00416B26">
              <w:t>ешением</w:t>
            </w:r>
            <w:r>
              <w:br/>
            </w:r>
            <w:r w:rsidR="00416B26">
              <w:t>Педагогического совета СПБ ЧОУ</w:t>
            </w:r>
            <w:r>
              <w:br/>
            </w:r>
            <w:r w:rsidR="00416B26">
              <w:t>«Новая классическая ш</w:t>
            </w:r>
            <w:r w:rsidR="00771833">
              <w:t>кола имени Александра Невского»</w:t>
            </w:r>
            <w:r w:rsidR="00771833">
              <w:br/>
            </w:r>
            <w:r w:rsidR="00416B26">
              <w:t>от «31» мая 2022 года</w:t>
            </w:r>
          </w:p>
        </w:tc>
        <w:tc>
          <w:tcPr>
            <w:tcW w:w="3190" w:type="dxa"/>
          </w:tcPr>
          <w:p w14:paraId="7B0168A8" w14:textId="77777777" w:rsidR="00416B26" w:rsidRDefault="00416B26" w:rsidP="0007036F">
            <w:pPr>
              <w:jc w:val="left"/>
            </w:pPr>
          </w:p>
        </w:tc>
        <w:tc>
          <w:tcPr>
            <w:tcW w:w="3191" w:type="dxa"/>
          </w:tcPr>
          <w:p w14:paraId="0018E0A2" w14:textId="77777777" w:rsidR="00416B26" w:rsidRPr="00416B26" w:rsidRDefault="00416B26" w:rsidP="0007036F">
            <w:pPr>
              <w:spacing w:after="240"/>
              <w:ind w:firstLine="0"/>
              <w:jc w:val="left"/>
              <w:rPr>
                <w:rStyle w:val="ab"/>
              </w:rPr>
            </w:pPr>
            <w:r w:rsidRPr="00416B26">
              <w:rPr>
                <w:rStyle w:val="ab"/>
              </w:rPr>
              <w:t>УТВЕРЖДЕНО</w:t>
            </w:r>
          </w:p>
          <w:p w14:paraId="556E5408" w14:textId="77777777" w:rsidR="00416B26" w:rsidRDefault="00C80554" w:rsidP="00C80554">
            <w:pPr>
              <w:ind w:firstLine="0"/>
              <w:jc w:val="left"/>
            </w:pPr>
            <w:r>
              <w:t>Д</w:t>
            </w:r>
            <w:r w:rsidR="00416B26">
              <w:t>иректором</w:t>
            </w:r>
            <w:r>
              <w:br/>
            </w:r>
            <w:r w:rsidR="00416B26">
              <w:t>СПБ ЧОУ</w:t>
            </w:r>
            <w:r>
              <w:br/>
            </w:r>
            <w:r w:rsidR="0007036F">
              <w:t>«Новая классическая школа</w:t>
            </w:r>
            <w:r w:rsidR="00416B26">
              <w:t xml:space="preserve"> имени Александра Невского»</w:t>
            </w:r>
            <w:r w:rsidR="00771833">
              <w:br/>
            </w:r>
            <w:r w:rsidR="00416B26">
              <w:t xml:space="preserve"> Каранаевой Н.В. _______</w:t>
            </w:r>
          </w:p>
        </w:tc>
      </w:tr>
    </w:tbl>
    <w:p w14:paraId="3BBACBA6" w14:textId="77777777" w:rsidR="006925D6" w:rsidRDefault="00416B26" w:rsidP="00C80554">
      <w:pPr>
        <w:spacing w:before="1440" w:after="480"/>
        <w:ind w:firstLine="0"/>
        <w:jc w:val="center"/>
        <w:rPr>
          <w:rStyle w:val="ac"/>
          <w:sz w:val="36"/>
        </w:rPr>
      </w:pPr>
      <w:r w:rsidRPr="00416B26">
        <w:rPr>
          <w:rStyle w:val="ac"/>
          <w:sz w:val="36"/>
        </w:rPr>
        <w:t>Кодекс Ученика</w:t>
      </w:r>
    </w:p>
    <w:p w14:paraId="082376AD" w14:textId="77777777" w:rsidR="00771833" w:rsidRDefault="00771833" w:rsidP="00C80554">
      <w:pPr>
        <w:pStyle w:val="2"/>
        <w:ind w:firstLine="0"/>
        <w:rPr>
          <w:rStyle w:val="ac"/>
          <w:sz w:val="22"/>
        </w:rPr>
      </w:pPr>
      <w:r w:rsidRPr="00771833">
        <w:rPr>
          <w:rStyle w:val="ac"/>
          <w:sz w:val="22"/>
        </w:rPr>
        <w:t>Выполнение КОДЕКСА гарантирует процветание образовательной организации.</w:t>
      </w:r>
    </w:p>
    <w:p w14:paraId="538C7661" w14:textId="77777777" w:rsidR="00771833" w:rsidRDefault="00771833">
      <w:pPr>
        <w:rPr>
          <w:rStyle w:val="ac"/>
          <w:i/>
          <w:iCs/>
          <w:color w:val="000000" w:themeColor="text1"/>
          <w:sz w:val="22"/>
        </w:rPr>
      </w:pPr>
      <w:r>
        <w:rPr>
          <w:rStyle w:val="ac"/>
          <w:sz w:val="22"/>
        </w:rPr>
        <w:br w:type="page"/>
      </w:r>
    </w:p>
    <w:p w14:paraId="4EA65588" w14:textId="77777777" w:rsidR="00771833" w:rsidRDefault="006023B5" w:rsidP="00771833">
      <w:pPr>
        <w:pStyle w:val="1"/>
      </w:pPr>
      <w:r>
        <w:lastRenderedPageBreak/>
        <w:t>ОБЩИЕ ПОЛОЖЕ</w:t>
      </w:r>
      <w:r w:rsidR="00771833">
        <w:t>НИЯ</w:t>
      </w:r>
    </w:p>
    <w:p w14:paraId="5E2C2AA1" w14:textId="77777777" w:rsidR="00771833" w:rsidRDefault="00771833" w:rsidP="00B01548">
      <w:pPr>
        <w:pStyle w:val="ad"/>
        <w:numPr>
          <w:ilvl w:val="0"/>
          <w:numId w:val="11"/>
        </w:numPr>
      </w:pPr>
      <w:r>
        <w:t>Данный Кодекс Ученика (далее — КУ) — документ, разработанный с целью создания корпоративной культуры в образовательной организации, улучшения имиджа учреждения, оптимизации взаимодействия с внешней средой и внутри образовательной организации, совершенствования управленческой структуры, т.е. обеспечения устойчивого развития в условиях современных перемен.</w:t>
      </w:r>
    </w:p>
    <w:p w14:paraId="5F6C55BA" w14:textId="77777777" w:rsidR="00771833" w:rsidRDefault="00771833" w:rsidP="00B01548">
      <w:pPr>
        <w:pStyle w:val="ad"/>
        <w:numPr>
          <w:ilvl w:val="0"/>
          <w:numId w:val="11"/>
        </w:numPr>
      </w:pPr>
      <w:r>
        <w:t>Кодекс — это свод основных морально-этических норм и правил социального поведения, принятых в образовательной организации, следуя которым мы укрепляем высокую репутацию образовательной организации, поддерживая ее авторитет, и продолжаем традиции предшествующих поколений учеников и учителей.</w:t>
      </w:r>
    </w:p>
    <w:p w14:paraId="5A21A858" w14:textId="77777777" w:rsidR="00771833" w:rsidRDefault="00771833" w:rsidP="00B01548">
      <w:pPr>
        <w:pStyle w:val="ad"/>
        <w:numPr>
          <w:ilvl w:val="0"/>
          <w:numId w:val="11"/>
        </w:numPr>
      </w:pPr>
      <w:r>
        <w:t>Кодекс определяет основные принципы совместной жизнедеятельности учеников, учителей и сотрудников образовательной организации, которые должны включать уважительное, вежливое и заботливое отношение друг к другу и к окружающим, а также сотрудничество и ответственность за функционирование образовательной организации.</w:t>
      </w:r>
    </w:p>
    <w:p w14:paraId="584427C3" w14:textId="77777777" w:rsidR="00771833" w:rsidRDefault="00771833" w:rsidP="00B01548">
      <w:pPr>
        <w:pStyle w:val="ad"/>
        <w:numPr>
          <w:ilvl w:val="0"/>
          <w:numId w:val="11"/>
        </w:numPr>
      </w:pPr>
      <w:r>
        <w:t>Образовательная организация обязана создать необходимые условия для полной реализации Положений Кодекса.</w:t>
      </w:r>
    </w:p>
    <w:p w14:paraId="49B63DFA" w14:textId="77777777" w:rsidR="00771833" w:rsidRDefault="00771833" w:rsidP="00B01548">
      <w:pPr>
        <w:pStyle w:val="ad"/>
        <w:numPr>
          <w:ilvl w:val="0"/>
          <w:numId w:val="11"/>
        </w:numPr>
      </w:pPr>
      <w:r>
        <w:t>Администрация образовательной организации в случае необходимости может организовывать встречу с учениками с целью обмена мнениями и обсуждения, касающихся жизни школы.</w:t>
      </w:r>
    </w:p>
    <w:p w14:paraId="6F748D5D" w14:textId="77777777" w:rsidR="00771833" w:rsidRDefault="00771833" w:rsidP="00B01548">
      <w:pPr>
        <w:pStyle w:val="ad"/>
        <w:numPr>
          <w:ilvl w:val="0"/>
          <w:numId w:val="11"/>
        </w:numPr>
      </w:pPr>
      <w:r>
        <w:t>Все учащиеся образовательной организации вне зависимости от пола, возраста, национальности, отношения к религии, убеждений имеют равные права и свободы, равные возможности для их реализации.</w:t>
      </w:r>
    </w:p>
    <w:p w14:paraId="6560180D" w14:textId="77777777" w:rsidR="00771833" w:rsidRDefault="00771833" w:rsidP="00F56F85">
      <w:pPr>
        <w:pStyle w:val="ad"/>
        <w:numPr>
          <w:ilvl w:val="0"/>
          <w:numId w:val="11"/>
        </w:numPr>
      </w:pPr>
      <w:r>
        <w:t>Администрация является одним из главных органов, призванных обеспечивать права учеников образовательной организации. Если нарушения требований Кодекса</w:t>
      </w:r>
      <w:r w:rsidR="00F56F85">
        <w:t xml:space="preserve"> Ученика</w:t>
      </w:r>
      <w:r>
        <w:t xml:space="preserve"> носят систематический характер, это расценивается как сознательная позиция, направленная на унижение и ущемление прав других детей, и как вызов самой организации, ее коллективу, устоям и репутации. В этом случае Администрация вправе обратиться к образовательной организации с предложением о дисциплинарном взыскании, вплоть до исключения нарушителя из образовательной организации.</w:t>
      </w:r>
    </w:p>
    <w:p w14:paraId="3287A0E3" w14:textId="77777777" w:rsidR="00771833" w:rsidRDefault="00771833" w:rsidP="00B01548">
      <w:pPr>
        <w:pStyle w:val="ad"/>
        <w:numPr>
          <w:ilvl w:val="0"/>
          <w:numId w:val="11"/>
        </w:numPr>
      </w:pPr>
      <w:r>
        <w:t>Кодекс Ученика не содержит ничего, что было бы недоступно для понимания ученика любого возраста. Его выполнение зависит только от знания требований и желания следовать им. Каждый ученик образователь</w:t>
      </w:r>
      <w:r w:rsidR="00CD72F3">
        <w:t>ной организации обязан изучить П</w:t>
      </w:r>
      <w:r>
        <w:t>оложения Кодекса и подтвердить согласие следовать данным знаниям. После этого наступает полная личная ответственность каждого за свое поведение.</w:t>
      </w:r>
    </w:p>
    <w:p w14:paraId="1833E91A" w14:textId="77777777" w:rsidR="00771833" w:rsidRDefault="006023B5" w:rsidP="00771833">
      <w:pPr>
        <w:pStyle w:val="1"/>
      </w:pPr>
      <w:r>
        <w:t>Предмет р</w:t>
      </w:r>
      <w:r w:rsidR="0007036F">
        <w:t>егулирования</w:t>
      </w:r>
    </w:p>
    <w:p w14:paraId="1A824C9C" w14:textId="77777777" w:rsidR="00771833" w:rsidRDefault="00771833" w:rsidP="00771833">
      <w:r>
        <w:t xml:space="preserve">Кодекс регулирует правила поведения ученика, которых он придерживается в образовательной организации в течение всего учебного процесса, а также во время проведения школьных мероприятий. </w:t>
      </w:r>
    </w:p>
    <w:p w14:paraId="13C1BF10" w14:textId="77777777" w:rsidR="00771833" w:rsidRDefault="00771833" w:rsidP="00771833">
      <w:r>
        <w:t xml:space="preserve">Кодекс способствует созданию для обучения таких условий и обстановки, при которых ученик сможет получить знания, выработать навыки и сформировать ценности. </w:t>
      </w:r>
    </w:p>
    <w:p w14:paraId="0ACB79BF" w14:textId="77777777" w:rsidR="00771833" w:rsidRDefault="00771833" w:rsidP="00771833">
      <w:r>
        <w:t xml:space="preserve">Администрация образовательной организации обязана ознакомить с Кодексом всех учителей, учащихся и родителей. </w:t>
      </w:r>
    </w:p>
    <w:p w14:paraId="3B0A38F4" w14:textId="77777777" w:rsidR="00771833" w:rsidRDefault="00771833" w:rsidP="00771833">
      <w:r>
        <w:lastRenderedPageBreak/>
        <w:t>Внутренний распорядок образовательной организации должен основываться на Кодексе Ученика.</w:t>
      </w:r>
    </w:p>
    <w:p w14:paraId="1237B4B2" w14:textId="77777777" w:rsidR="0007036F" w:rsidRDefault="0007036F" w:rsidP="0007036F">
      <w:pPr>
        <w:pStyle w:val="1"/>
      </w:pPr>
      <w:r>
        <w:t>Цель Кодекса Ученика</w:t>
      </w:r>
    </w:p>
    <w:p w14:paraId="7E1BD226" w14:textId="77777777" w:rsidR="0007036F" w:rsidRDefault="0007036F" w:rsidP="0007036F">
      <w:r>
        <w:t xml:space="preserve">Целью Кодекса является внедрение единых правил поведения. </w:t>
      </w:r>
    </w:p>
    <w:p w14:paraId="0C59F292" w14:textId="77777777" w:rsidR="0007036F" w:rsidRDefault="0007036F" w:rsidP="0007036F">
      <w:r>
        <w:t>Кодекс способствует тому, чтобы ученик сам научился управлять своим поведением, чтобы тем самым была установлена дисциплина, сформировалось взаимное уважение, установлена благоприятная и безопасная обстановка в образовательной организации.</w:t>
      </w:r>
    </w:p>
    <w:p w14:paraId="71BB7AC4" w14:textId="77777777" w:rsidR="0007036F" w:rsidRDefault="0007036F" w:rsidP="0007036F">
      <w:pPr>
        <w:pStyle w:val="1"/>
      </w:pPr>
      <w:r>
        <w:t>Сфера регулирования</w:t>
      </w:r>
    </w:p>
    <w:p w14:paraId="4061A617" w14:textId="77777777" w:rsidR="0007036F" w:rsidRDefault="0007036F" w:rsidP="0007036F">
      <w:r>
        <w:t xml:space="preserve">Кодекс распространяется на всех учеников образовательной организации. </w:t>
      </w:r>
    </w:p>
    <w:p w14:paraId="7D2DA7FA" w14:textId="77777777" w:rsidR="0007036F" w:rsidRDefault="00CD72F3" w:rsidP="0007036F">
      <w:r>
        <w:t>Директор, А</w:t>
      </w:r>
      <w:r w:rsidR="0007036F">
        <w:t>дминистрация, комиссия по этике, учителя и другие сотрудники образовательной организации, родители способствуют соблюдению Кодекса Ученика.</w:t>
      </w:r>
    </w:p>
    <w:p w14:paraId="5B922A0A" w14:textId="77777777" w:rsidR="0007036F" w:rsidRDefault="0007036F" w:rsidP="0007036F">
      <w:pPr>
        <w:pStyle w:val="1"/>
      </w:pPr>
      <w:r>
        <w:t>ПРАВА И ОБЯЗАННОСТИ</w:t>
      </w:r>
    </w:p>
    <w:p w14:paraId="1163A42B" w14:textId="77777777" w:rsidR="0007036F" w:rsidRDefault="0007036F" w:rsidP="0007036F">
      <w:pPr>
        <w:pStyle w:val="ae"/>
      </w:pPr>
      <w:r>
        <w:t>Ученик образовательной организации имеет право:</w:t>
      </w:r>
    </w:p>
    <w:p w14:paraId="369DB3A1" w14:textId="77777777" w:rsidR="0007036F" w:rsidRDefault="0007036F" w:rsidP="00B01548">
      <w:pPr>
        <w:pStyle w:val="ad"/>
        <w:numPr>
          <w:ilvl w:val="0"/>
          <w:numId w:val="10"/>
        </w:numPr>
      </w:pPr>
      <w:r>
        <w:t>На образование, охрану жизни, имущества, благоприятные условия для учебы.</w:t>
      </w:r>
    </w:p>
    <w:p w14:paraId="5B00EF31" w14:textId="77777777" w:rsidR="0007036F" w:rsidRDefault="0007036F" w:rsidP="00B01548">
      <w:pPr>
        <w:pStyle w:val="ad"/>
        <w:numPr>
          <w:ilvl w:val="0"/>
          <w:numId w:val="10"/>
        </w:numPr>
      </w:pPr>
      <w:r>
        <w:t>Проявлять собственную активность в приобретении знаний и умений с использованием всех возможностей школы.</w:t>
      </w:r>
    </w:p>
    <w:p w14:paraId="4DE5247C" w14:textId="77777777" w:rsidR="0007036F" w:rsidRDefault="0007036F" w:rsidP="00B01548">
      <w:pPr>
        <w:pStyle w:val="ad"/>
        <w:numPr>
          <w:ilvl w:val="0"/>
          <w:numId w:val="10"/>
        </w:numPr>
      </w:pPr>
      <w:r>
        <w:t>Излагать классному руководителю, директору образовательной организации, другим учителям свои проблемы и получать от них помощь, объяснения, ответы.</w:t>
      </w:r>
    </w:p>
    <w:p w14:paraId="6AB58249" w14:textId="77777777" w:rsidR="0007036F" w:rsidRDefault="0007036F" w:rsidP="00B01548">
      <w:pPr>
        <w:pStyle w:val="ad"/>
        <w:numPr>
          <w:ilvl w:val="0"/>
          <w:numId w:val="10"/>
        </w:numPr>
      </w:pPr>
      <w:r>
        <w:t>Пользоваться учебными пособиями, техническими средствами обучения, спортинвентарем, библиотечным фондом, отвечая за их сохранность.</w:t>
      </w:r>
    </w:p>
    <w:p w14:paraId="5054112C" w14:textId="77777777" w:rsidR="0007036F" w:rsidRDefault="0007036F" w:rsidP="00B01548">
      <w:pPr>
        <w:pStyle w:val="ad"/>
        <w:numPr>
          <w:ilvl w:val="0"/>
          <w:numId w:val="10"/>
        </w:numPr>
      </w:pPr>
      <w:r>
        <w:t>Участвовать во внеклассных и внешкольных занятиях.</w:t>
      </w:r>
    </w:p>
    <w:p w14:paraId="442398FB" w14:textId="77777777" w:rsidR="0007036F" w:rsidRDefault="004425DC" w:rsidP="00B01548">
      <w:pPr>
        <w:pStyle w:val="ad"/>
        <w:numPr>
          <w:ilvl w:val="0"/>
          <w:numId w:val="10"/>
        </w:numPr>
      </w:pPr>
      <w:r>
        <w:t>Н</w:t>
      </w:r>
      <w:r w:rsidR="0007036F">
        <w:t>а посещение консультаций по предметам, предусмотренным школьным распорядком.</w:t>
      </w:r>
    </w:p>
    <w:p w14:paraId="24B0A06A" w14:textId="77777777" w:rsidR="0007036F" w:rsidRDefault="0007036F" w:rsidP="00B01548">
      <w:pPr>
        <w:pStyle w:val="ad"/>
        <w:numPr>
          <w:ilvl w:val="0"/>
          <w:numId w:val="10"/>
        </w:numPr>
      </w:pPr>
      <w:r>
        <w:t>На объективное оценивание своего учебного труда, разъяснение по поводу данной оценки.</w:t>
      </w:r>
    </w:p>
    <w:p w14:paraId="2706C412" w14:textId="77777777" w:rsidR="0007036F" w:rsidRDefault="0007036F" w:rsidP="00B01548">
      <w:pPr>
        <w:pStyle w:val="ad"/>
        <w:numPr>
          <w:ilvl w:val="0"/>
          <w:numId w:val="10"/>
        </w:numPr>
      </w:pPr>
      <w:r>
        <w:t>На создание различных клубов, секций, студий, ассоциаций и других самодеятельных объединений, если их деятельность не противоречит уставу образовательной организации, принятым нормам морали и нравственности.</w:t>
      </w:r>
    </w:p>
    <w:p w14:paraId="499CBDE8" w14:textId="77777777" w:rsidR="0007036F" w:rsidRDefault="0007036F" w:rsidP="00B01548">
      <w:pPr>
        <w:pStyle w:val="ad"/>
        <w:numPr>
          <w:ilvl w:val="0"/>
          <w:numId w:val="10"/>
        </w:numPr>
      </w:pPr>
      <w:r>
        <w:t>На получение от у</w:t>
      </w:r>
      <w:r w:rsidR="00CD72F3">
        <w:t>чителей и А</w:t>
      </w:r>
      <w:r>
        <w:t>дминистрации образовательной организации интересующей информации об учебно-воспитательном процессе.</w:t>
      </w:r>
    </w:p>
    <w:p w14:paraId="1D2E3F2E" w14:textId="77777777" w:rsidR="0007036F" w:rsidRDefault="0007036F" w:rsidP="00B01548">
      <w:pPr>
        <w:pStyle w:val="ad"/>
        <w:numPr>
          <w:ilvl w:val="0"/>
          <w:numId w:val="10"/>
        </w:numPr>
      </w:pPr>
      <w:r>
        <w:t>Представлять образовательную организацию на конкурсах, смотрах, соревнованиях и иных мероприятиях в соответствии со своими возможностями и умениями.</w:t>
      </w:r>
    </w:p>
    <w:p w14:paraId="123A8FA5" w14:textId="77777777" w:rsidR="0007036F" w:rsidRDefault="0007036F" w:rsidP="00B01548">
      <w:pPr>
        <w:pStyle w:val="ad"/>
        <w:numPr>
          <w:ilvl w:val="0"/>
          <w:numId w:val="10"/>
        </w:numPr>
      </w:pPr>
      <w:r>
        <w:t>Отдыхать в перерывах между уроками, в выходные и праздничные дни, а также во время каникул.</w:t>
      </w:r>
    </w:p>
    <w:p w14:paraId="6BA56ECD" w14:textId="77777777" w:rsidR="0007036F" w:rsidRDefault="0007036F" w:rsidP="00B01548">
      <w:pPr>
        <w:pStyle w:val="ad"/>
        <w:numPr>
          <w:ilvl w:val="0"/>
          <w:numId w:val="10"/>
        </w:numPr>
      </w:pPr>
      <w:r>
        <w:t>На свободное общение в образовательной организации после уроков (вечера, диспуты, концерты).</w:t>
      </w:r>
    </w:p>
    <w:p w14:paraId="4498A1B6" w14:textId="77777777" w:rsidR="0007036F" w:rsidRDefault="0007036F" w:rsidP="00B01548">
      <w:pPr>
        <w:pStyle w:val="ad"/>
        <w:numPr>
          <w:ilvl w:val="0"/>
          <w:numId w:val="10"/>
        </w:numPr>
      </w:pPr>
      <w:r>
        <w:t>Участвовать в культурной жизни образовательной организации.</w:t>
      </w:r>
    </w:p>
    <w:p w14:paraId="2E80AB0B" w14:textId="77777777" w:rsidR="0007036F" w:rsidRDefault="0007036F" w:rsidP="00B01548">
      <w:pPr>
        <w:pStyle w:val="ad"/>
        <w:numPr>
          <w:ilvl w:val="0"/>
          <w:numId w:val="10"/>
        </w:numPr>
      </w:pPr>
      <w:r>
        <w:t>Выбирать лично, через родителей или лиц, их заменяющих, профили обучения, существующие в данной образовательной организации, формы обучения, элективные курсы, секции и иные программы дополнительного образования.</w:t>
      </w:r>
    </w:p>
    <w:p w14:paraId="192E9C5D" w14:textId="77777777" w:rsidR="0007036F" w:rsidRDefault="0007036F" w:rsidP="00B01548">
      <w:pPr>
        <w:pStyle w:val="ad"/>
        <w:numPr>
          <w:ilvl w:val="0"/>
          <w:numId w:val="10"/>
        </w:numPr>
      </w:pPr>
      <w:r>
        <w:lastRenderedPageBreak/>
        <w:t>На свободу творческой и научной деятельности.</w:t>
      </w:r>
    </w:p>
    <w:p w14:paraId="2C316DAF" w14:textId="77777777" w:rsidR="0007036F" w:rsidRDefault="0007036F" w:rsidP="00B01548">
      <w:pPr>
        <w:pStyle w:val="ad"/>
        <w:numPr>
          <w:ilvl w:val="0"/>
          <w:numId w:val="10"/>
        </w:numPr>
      </w:pPr>
      <w:r>
        <w:t>На соблюдение своих прав ученика, человека и гражданина.</w:t>
      </w:r>
    </w:p>
    <w:p w14:paraId="7F499A80" w14:textId="77777777" w:rsidR="00D06515" w:rsidRDefault="0007036F" w:rsidP="00B01548">
      <w:pPr>
        <w:pStyle w:val="ad"/>
        <w:numPr>
          <w:ilvl w:val="0"/>
          <w:numId w:val="10"/>
        </w:numPr>
      </w:pPr>
      <w:r>
        <w:t>Открыто и в корректной форме высказывать мнение по любому вопросу жизни образовательной организации, если это не унижает чьего-либо достоинства, вносить свои предложения на</w:t>
      </w:r>
      <w:r w:rsidR="00CD72F3">
        <w:t xml:space="preserve"> встречах с А</w:t>
      </w:r>
      <w:r>
        <w:t>дминистрацией образовательной организации.</w:t>
      </w:r>
    </w:p>
    <w:p w14:paraId="45B92F17" w14:textId="77777777" w:rsidR="00D06515" w:rsidRDefault="00D06515" w:rsidP="00D06515">
      <w:pPr>
        <w:pStyle w:val="ae"/>
      </w:pPr>
      <w:r>
        <w:t>Ученик образовательной организации обязан:</w:t>
      </w:r>
    </w:p>
    <w:p w14:paraId="6C50524E" w14:textId="77777777" w:rsidR="00D06515" w:rsidRDefault="00D06515" w:rsidP="00B01548">
      <w:pPr>
        <w:pStyle w:val="ad"/>
        <w:numPr>
          <w:ilvl w:val="0"/>
          <w:numId w:val="12"/>
        </w:numPr>
      </w:pPr>
      <w:r w:rsidRPr="00D06515">
        <w:t>Выполнять устав образовател</w:t>
      </w:r>
      <w:r w:rsidR="00CD72F3">
        <w:t>ьной организации, распоряжения А</w:t>
      </w:r>
      <w:r w:rsidRPr="00D06515">
        <w:t>дминистрации, работников и дежурных учащихся образовательной организации, если они не противоречат уставу организации, соблюдать и поддерживать установленные в организации правила внутришкольного порядка, техники безопасности, санитарии, гигиены.</w:t>
      </w:r>
    </w:p>
    <w:p w14:paraId="60726914" w14:textId="77777777" w:rsidR="00D06515" w:rsidRDefault="00D06515" w:rsidP="00B01548">
      <w:pPr>
        <w:pStyle w:val="ad"/>
        <w:numPr>
          <w:ilvl w:val="0"/>
          <w:numId w:val="12"/>
        </w:numPr>
      </w:pPr>
      <w:r>
        <w:t>Уважать права, честь и достоинство других учащихся и работников образовательной организации. Не допускать ущемления интересов коллектива и окружающих людей, помогать младшим товарищам разумно разрешать их спорные вопросы.</w:t>
      </w:r>
    </w:p>
    <w:p w14:paraId="20361017" w14:textId="77777777" w:rsidR="00D06515" w:rsidRDefault="00D06515" w:rsidP="00B01548">
      <w:pPr>
        <w:pStyle w:val="ad"/>
        <w:numPr>
          <w:ilvl w:val="0"/>
          <w:numId w:val="12"/>
        </w:numPr>
      </w:pPr>
      <w:r>
        <w:t>Приходить в образовательную организацию за 15 минут до начала занятий согласно расписанию.</w:t>
      </w:r>
    </w:p>
    <w:p w14:paraId="55140471" w14:textId="77777777" w:rsidR="00D06515" w:rsidRDefault="00D06515" w:rsidP="00B01548">
      <w:pPr>
        <w:pStyle w:val="ad"/>
        <w:numPr>
          <w:ilvl w:val="0"/>
          <w:numId w:val="12"/>
        </w:numPr>
      </w:pPr>
      <w:r>
        <w:t>Иметь сменную обувь и переобуваться в гардеробе перед началом уроков и перед уходом из образовательной организации. Иметь опрятный внешний вид.</w:t>
      </w:r>
    </w:p>
    <w:p w14:paraId="7BFB44D4" w14:textId="77777777" w:rsidR="00D06515" w:rsidRDefault="00D06515" w:rsidP="00B01548">
      <w:pPr>
        <w:pStyle w:val="ad"/>
        <w:numPr>
          <w:ilvl w:val="0"/>
          <w:numId w:val="12"/>
        </w:numPr>
      </w:pPr>
      <w:r>
        <w:t>При наличии носить отличительный знак учащегося образовательной организации (значок, пропуск, бейдж и т.д.).</w:t>
      </w:r>
    </w:p>
    <w:p w14:paraId="718C7ACA" w14:textId="77777777" w:rsidR="00D06515" w:rsidRDefault="00D06515" w:rsidP="00B01548">
      <w:pPr>
        <w:pStyle w:val="ad"/>
        <w:numPr>
          <w:ilvl w:val="0"/>
          <w:numId w:val="12"/>
        </w:numPr>
      </w:pPr>
      <w:r>
        <w:t>Достойно, культурно вести себя в образовательной организации и за ее пределами, заботиться о чести и поддержании традиций образовательной организации, ее авторитета.</w:t>
      </w:r>
    </w:p>
    <w:p w14:paraId="354F884D" w14:textId="77777777" w:rsidR="00D06515" w:rsidRDefault="00D06515" w:rsidP="00B01548">
      <w:pPr>
        <w:pStyle w:val="ad"/>
        <w:numPr>
          <w:ilvl w:val="0"/>
          <w:numId w:val="12"/>
        </w:numPr>
      </w:pPr>
      <w:r>
        <w:t>Полностью использовать время, предназначенное для обучения, прилежно работать над обогащением своих знаний, систематически готовиться к занятиям в образовательной организации, участвовать в выбранных учеником внеклассных и дополнительных занятиях.</w:t>
      </w:r>
    </w:p>
    <w:p w14:paraId="472CC19F" w14:textId="77777777" w:rsidR="00D06515" w:rsidRDefault="00D06515" w:rsidP="00B01548">
      <w:pPr>
        <w:pStyle w:val="ad"/>
        <w:numPr>
          <w:ilvl w:val="0"/>
          <w:numId w:val="12"/>
        </w:numPr>
      </w:pPr>
      <w:r>
        <w:t>Строго поддерживать санитарно-гигиенический порядок в туалетных комнатах, во всех помещениях образовательной организации и на территории школьного двора.</w:t>
      </w:r>
    </w:p>
    <w:p w14:paraId="1B0CCDD3" w14:textId="77777777" w:rsidR="00D06515" w:rsidRDefault="00D06515" w:rsidP="00B01548">
      <w:pPr>
        <w:pStyle w:val="ad"/>
        <w:numPr>
          <w:ilvl w:val="0"/>
          <w:numId w:val="12"/>
        </w:numPr>
      </w:pPr>
      <w:r>
        <w:t>Уважать взгляды и убеждения других людей, их свободу и достоинство.</w:t>
      </w:r>
    </w:p>
    <w:p w14:paraId="5540E20E" w14:textId="77777777" w:rsidR="00D06515" w:rsidRDefault="00D06515" w:rsidP="00B01548">
      <w:pPr>
        <w:pStyle w:val="ad"/>
        <w:numPr>
          <w:ilvl w:val="0"/>
          <w:numId w:val="12"/>
        </w:numPr>
      </w:pPr>
      <w:r>
        <w:t>Учащиеся и их родители (лица, их заменяющие) в соответствии с законодательством Российской Федерации несут имущественную ответственность за порчу зданий образовательной организации и сооружений, учебного оборудования, инвентаря и другого школьного имущества.</w:t>
      </w:r>
    </w:p>
    <w:p w14:paraId="352D1B16" w14:textId="77777777" w:rsidR="00D06515" w:rsidRDefault="00D06515" w:rsidP="00B01548">
      <w:pPr>
        <w:pStyle w:val="ad"/>
        <w:numPr>
          <w:ilvl w:val="0"/>
          <w:numId w:val="12"/>
        </w:numPr>
      </w:pPr>
      <w:r>
        <w:t>Ученик обязан соблюдать график дежурств, установленный классным руководителем.</w:t>
      </w:r>
    </w:p>
    <w:p w14:paraId="1E74F954" w14:textId="77777777" w:rsidR="00D06515" w:rsidRDefault="00D06515" w:rsidP="00B01548">
      <w:pPr>
        <w:pStyle w:val="ad"/>
        <w:numPr>
          <w:ilvl w:val="0"/>
          <w:numId w:val="12"/>
        </w:numPr>
      </w:pPr>
      <w:r>
        <w:t>Посещать все уроки по расписанию.</w:t>
      </w:r>
    </w:p>
    <w:p w14:paraId="088DD94B" w14:textId="77777777" w:rsidR="00D06515" w:rsidRDefault="00D06515" w:rsidP="00B01548">
      <w:pPr>
        <w:pStyle w:val="ad"/>
        <w:numPr>
          <w:ilvl w:val="0"/>
          <w:numId w:val="12"/>
        </w:numPr>
      </w:pPr>
      <w:r w:rsidRPr="00D06515">
        <w:t>По окончании урока убрать свое рабочее место, не оставляя бумаги, сора и пометок на столе.</w:t>
      </w:r>
    </w:p>
    <w:p w14:paraId="44D5DA8D" w14:textId="77777777" w:rsidR="00D06515" w:rsidRDefault="00D06515" w:rsidP="00B01548">
      <w:pPr>
        <w:pStyle w:val="ad"/>
        <w:numPr>
          <w:ilvl w:val="0"/>
          <w:numId w:val="12"/>
        </w:numPr>
      </w:pPr>
      <w:r>
        <w:t>Ученик обязан задавать вопросы учителю, поднимая руку, стоя, дождавшись паузы в речи учителя или по завершении урока.</w:t>
      </w:r>
    </w:p>
    <w:p w14:paraId="5B2E37ED" w14:textId="77777777" w:rsidR="00D06515" w:rsidRPr="00D06515" w:rsidRDefault="00D06515" w:rsidP="00B01548">
      <w:pPr>
        <w:pStyle w:val="ad"/>
        <w:numPr>
          <w:ilvl w:val="0"/>
          <w:numId w:val="12"/>
        </w:numPr>
      </w:pPr>
      <w:r>
        <w:t>В случае нарушения правил, предъявляемых Кодексом Ученика, терпеливо выслушать замечания учителя, корректно ответить ему и попросить разрешения для продолжения занятий.</w:t>
      </w:r>
    </w:p>
    <w:p w14:paraId="17245DBC" w14:textId="77777777" w:rsidR="00CD72F3" w:rsidRDefault="00CD72F3">
      <w:pPr>
        <w:spacing w:before="0" w:after="0"/>
        <w:ind w:firstLine="0"/>
        <w:jc w:val="left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</w:rPr>
      </w:pPr>
      <w:r>
        <w:br w:type="page"/>
      </w:r>
    </w:p>
    <w:p w14:paraId="692CB895" w14:textId="77777777" w:rsidR="00D06515" w:rsidRPr="00D06515" w:rsidRDefault="00D06515" w:rsidP="00D06515">
      <w:pPr>
        <w:pStyle w:val="ae"/>
      </w:pPr>
      <w:r>
        <w:lastRenderedPageBreak/>
        <w:t>Ученикам запрещается</w:t>
      </w:r>
      <w:r w:rsidRPr="00D06515">
        <w:t>:</w:t>
      </w:r>
    </w:p>
    <w:p w14:paraId="73B20A50" w14:textId="77777777" w:rsidR="00D06515" w:rsidRPr="00D06515" w:rsidRDefault="00D06515" w:rsidP="00B01548">
      <w:pPr>
        <w:pStyle w:val="ad"/>
        <w:numPr>
          <w:ilvl w:val="0"/>
          <w:numId w:val="13"/>
        </w:numPr>
      </w:pPr>
      <w:r w:rsidRPr="00D06515">
        <w:t>Пользоваться сотовыми телефонами и другими электронными устройствами во время занятий.</w:t>
      </w:r>
    </w:p>
    <w:p w14:paraId="10428545" w14:textId="77777777" w:rsidR="00D06515" w:rsidRPr="00D06515" w:rsidRDefault="00D06515" w:rsidP="00B01548">
      <w:pPr>
        <w:pStyle w:val="ad"/>
        <w:numPr>
          <w:ilvl w:val="0"/>
          <w:numId w:val="13"/>
        </w:numPr>
      </w:pPr>
      <w:r>
        <w:t>Произносить бранные слова, использовать</w:t>
      </w:r>
      <w:r w:rsidRPr="00D06515">
        <w:t xml:space="preserve"> нецензурные выражения.</w:t>
      </w:r>
    </w:p>
    <w:p w14:paraId="672EA0B9" w14:textId="72943411" w:rsidR="00056A70" w:rsidRPr="00056A70" w:rsidRDefault="00D06515" w:rsidP="00056A70">
      <w:pPr>
        <w:pStyle w:val="ad"/>
        <w:numPr>
          <w:ilvl w:val="0"/>
          <w:numId w:val="13"/>
        </w:numPr>
      </w:pPr>
      <w:r w:rsidRPr="00056A70">
        <w:t>Находиться в помещениях образовательной организации в верхней одежде</w:t>
      </w:r>
      <w:r w:rsidR="00056A70" w:rsidRPr="00056A70">
        <w:rPr>
          <w:lang w:val="ru-UA"/>
        </w:rPr>
        <w:t>,</w:t>
      </w:r>
      <w:r w:rsidRPr="00056A70">
        <w:t xml:space="preserve"> в головных уборах</w:t>
      </w:r>
      <w:r w:rsidR="00056A70" w:rsidRPr="00056A70">
        <w:rPr>
          <w:lang w:val="ru-UA"/>
        </w:rPr>
        <w:t xml:space="preserve">, в “неформенном” </w:t>
      </w:r>
      <w:proofErr w:type="gramStart"/>
      <w:r w:rsidR="00056A70" w:rsidRPr="00056A70">
        <w:rPr>
          <w:lang w:val="ru-UA"/>
        </w:rPr>
        <w:t>виде .</w:t>
      </w:r>
      <w:proofErr w:type="gramEnd"/>
      <w:r w:rsidR="00056A70">
        <w:rPr>
          <w:lang w:val="ru-UA"/>
        </w:rPr>
        <w:t xml:space="preserve"> </w:t>
      </w:r>
      <w:proofErr w:type="gramStart"/>
      <w:r w:rsidR="00056A70" w:rsidRPr="00056A70">
        <w:rPr>
          <w:lang w:val="ru-UA"/>
        </w:rPr>
        <w:t>Форма</w:t>
      </w:r>
      <w:proofErr w:type="gramEnd"/>
      <w:r w:rsidR="00056A70" w:rsidRPr="00056A70">
        <w:rPr>
          <w:lang w:val="ru-UA"/>
        </w:rPr>
        <w:t xml:space="preserve"> одежды установлена в ОУ ( синий классический низ, светлый верх . Для девочек</w:t>
      </w:r>
      <w:r w:rsidR="00056A70" w:rsidRPr="00056A70">
        <w:rPr>
          <w:rFonts w:eastAsia="Segoe UI Emoji"/>
          <w:lang w:val="ru-UA"/>
        </w:rPr>
        <w:t xml:space="preserve"> (длина юбки -не выше 2 см от колена, каблук -не выше 8 см, брюки и юбки должны иметь классический крой).</w:t>
      </w:r>
    </w:p>
    <w:p w14:paraId="78034534" w14:textId="77777777" w:rsidR="00D06515" w:rsidRPr="00D06515" w:rsidRDefault="00D06515" w:rsidP="00B01548">
      <w:pPr>
        <w:pStyle w:val="ad"/>
        <w:numPr>
          <w:ilvl w:val="0"/>
          <w:numId w:val="13"/>
        </w:numPr>
      </w:pPr>
      <w:r w:rsidRPr="00D06515">
        <w:t>Употреблять спиртные</w:t>
      </w:r>
      <w:r w:rsidR="00B01548">
        <w:t xml:space="preserve"> и энергетические</w:t>
      </w:r>
      <w:r w:rsidRPr="00D06515">
        <w:t xml:space="preserve"> напитки в образовательной</w:t>
      </w:r>
      <w:r w:rsidR="00501305">
        <w:t xml:space="preserve"> организации и на ее территории; п</w:t>
      </w:r>
      <w:r w:rsidRPr="00D06515">
        <w:t xml:space="preserve">оявляться в образовательной организации после употребления </w:t>
      </w:r>
      <w:r w:rsidR="00501305">
        <w:t xml:space="preserve">спиртных </w:t>
      </w:r>
      <w:proofErr w:type="gramStart"/>
      <w:r w:rsidR="00501305">
        <w:t>напитков</w:t>
      </w:r>
      <w:r w:rsidR="00501305" w:rsidRPr="00501305">
        <w:t>;</w:t>
      </w:r>
      <w:r w:rsidRPr="00D06515">
        <w:t xml:space="preserve">  </w:t>
      </w:r>
      <w:r w:rsidR="004425DC">
        <w:t>учащимся</w:t>
      </w:r>
      <w:proofErr w:type="gramEnd"/>
      <w:r w:rsidR="004425DC">
        <w:t xml:space="preserve"> запрещается появляться в образовательной организации </w:t>
      </w:r>
      <w:r w:rsidRPr="00D06515">
        <w:t>по завершении учебных занятий.</w:t>
      </w:r>
    </w:p>
    <w:p w14:paraId="3082C192" w14:textId="77777777" w:rsidR="00D06515" w:rsidRPr="00D06515" w:rsidRDefault="00D06515" w:rsidP="00B01548">
      <w:pPr>
        <w:pStyle w:val="ad"/>
        <w:numPr>
          <w:ilvl w:val="0"/>
          <w:numId w:val="13"/>
        </w:numPr>
      </w:pPr>
      <w:r w:rsidRPr="00D06515">
        <w:t>Разговаривать громко и с интонацией раздражения и небрежности.</w:t>
      </w:r>
    </w:p>
    <w:p w14:paraId="2348C440" w14:textId="77777777" w:rsidR="00D06515" w:rsidRPr="00D06515" w:rsidRDefault="00D06515" w:rsidP="00B01548">
      <w:pPr>
        <w:pStyle w:val="ad"/>
        <w:numPr>
          <w:ilvl w:val="0"/>
          <w:numId w:val="13"/>
        </w:numPr>
      </w:pPr>
      <w:r w:rsidRPr="00D06515">
        <w:t>Приводить в образовательную организацию посторонних без соответствующего согласования.</w:t>
      </w:r>
    </w:p>
    <w:p w14:paraId="399D864B" w14:textId="77777777" w:rsidR="00D06515" w:rsidRPr="00D06515" w:rsidRDefault="00D06515" w:rsidP="00B01548">
      <w:pPr>
        <w:pStyle w:val="ad"/>
        <w:numPr>
          <w:ilvl w:val="0"/>
          <w:numId w:val="13"/>
        </w:numPr>
      </w:pPr>
      <w:r w:rsidRPr="00D06515">
        <w:t>Приносить в образовательную организацию предметы развлечений.</w:t>
      </w:r>
    </w:p>
    <w:p w14:paraId="6B35CA2E" w14:textId="77777777" w:rsidR="00D06515" w:rsidRPr="00D06515" w:rsidRDefault="00D06515" w:rsidP="00B01548">
      <w:pPr>
        <w:pStyle w:val="ad"/>
        <w:numPr>
          <w:ilvl w:val="0"/>
          <w:numId w:val="13"/>
        </w:numPr>
      </w:pPr>
      <w:r w:rsidRPr="00D06515">
        <w:t>Иметь при себе воспламеняющиеся (в т.ч. зажигалки), колющие и режущие предметы.</w:t>
      </w:r>
    </w:p>
    <w:p w14:paraId="099A25E0" w14:textId="77777777" w:rsidR="00D06515" w:rsidRPr="00D06515" w:rsidRDefault="00D06515" w:rsidP="00B01548">
      <w:pPr>
        <w:pStyle w:val="ad"/>
        <w:numPr>
          <w:ilvl w:val="0"/>
          <w:numId w:val="13"/>
        </w:numPr>
      </w:pPr>
      <w:r w:rsidRPr="00D06515">
        <w:t>Ходить в образовательной организации в уличной обуви и заниматься в спортивном зале без сменной обуви.</w:t>
      </w:r>
    </w:p>
    <w:p w14:paraId="79ABA9DC" w14:textId="77777777" w:rsidR="00D06515" w:rsidRPr="00D06515" w:rsidRDefault="00D06515" w:rsidP="00B01548">
      <w:pPr>
        <w:pStyle w:val="ad"/>
        <w:numPr>
          <w:ilvl w:val="0"/>
          <w:numId w:val="13"/>
        </w:numPr>
      </w:pPr>
      <w:r w:rsidRPr="00D06515">
        <w:t>Пререкаться с учителем и нарушать этику урока и отдыха на перемене.</w:t>
      </w:r>
    </w:p>
    <w:p w14:paraId="49A0528F" w14:textId="77777777" w:rsidR="004425DC" w:rsidRDefault="004425DC" w:rsidP="00B01548">
      <w:pPr>
        <w:pStyle w:val="ad"/>
        <w:numPr>
          <w:ilvl w:val="0"/>
          <w:numId w:val="13"/>
        </w:numPr>
      </w:pPr>
      <w:r>
        <w:t>Портить имущество.</w:t>
      </w:r>
    </w:p>
    <w:p w14:paraId="268C18AF" w14:textId="77777777" w:rsidR="00D06515" w:rsidRPr="00D06515" w:rsidRDefault="004425DC" w:rsidP="00B01548">
      <w:pPr>
        <w:pStyle w:val="ad"/>
        <w:numPr>
          <w:ilvl w:val="0"/>
          <w:numId w:val="13"/>
        </w:numPr>
      </w:pPr>
      <w:r>
        <w:t>П</w:t>
      </w:r>
      <w:r w:rsidR="00D06515" w:rsidRPr="00D06515">
        <w:t>ренебрежительно относиться к окружающим.</w:t>
      </w:r>
    </w:p>
    <w:p w14:paraId="679BB828" w14:textId="77777777" w:rsidR="00D06515" w:rsidRPr="00D06515" w:rsidRDefault="00D06515" w:rsidP="00B01548">
      <w:pPr>
        <w:pStyle w:val="ad"/>
        <w:numPr>
          <w:ilvl w:val="0"/>
          <w:numId w:val="13"/>
        </w:numPr>
      </w:pPr>
      <w:r w:rsidRPr="00D06515">
        <w:t>Выход из образовательной организации во время занятий разрешается только в соответствии с расписанием уроков (физическая культура, работа во дворе организации) и под контролем учителя и дежурного администратора организации.</w:t>
      </w:r>
    </w:p>
    <w:p w14:paraId="5BF4B46A" w14:textId="77777777" w:rsidR="00D06515" w:rsidRPr="00D06515" w:rsidRDefault="00D06515" w:rsidP="00B01548">
      <w:pPr>
        <w:pStyle w:val="ad"/>
        <w:numPr>
          <w:ilvl w:val="0"/>
          <w:numId w:val="13"/>
        </w:numPr>
      </w:pPr>
      <w:r w:rsidRPr="00D06515">
        <w:t>Индивидуальный выход из образовательной организации в учебное время разрешается по особым причинам только дежурным администратором по предварительной договоренности с родителями учащихся.</w:t>
      </w:r>
    </w:p>
    <w:p w14:paraId="55BA3733" w14:textId="77777777" w:rsidR="00D06515" w:rsidRDefault="00D06515" w:rsidP="00B01548">
      <w:pPr>
        <w:pStyle w:val="ad"/>
        <w:numPr>
          <w:ilvl w:val="0"/>
          <w:numId w:val="13"/>
        </w:numPr>
      </w:pPr>
      <w:r w:rsidRPr="00D06515">
        <w:t>Все учащиеся обязаны являться в образовательную организацию без опоздания. Опоздавшие ученики допускаются к занятиям с ра</w:t>
      </w:r>
      <w:r w:rsidR="00CD72F3">
        <w:t>зрешения дежурного учителя или А</w:t>
      </w:r>
      <w:r w:rsidRPr="00D06515">
        <w:t>дминистрации.</w:t>
      </w:r>
    </w:p>
    <w:p w14:paraId="63E4808F" w14:textId="77777777" w:rsidR="00B01548" w:rsidRDefault="00B01548" w:rsidP="00B01548">
      <w:pPr>
        <w:pStyle w:val="ae"/>
      </w:pPr>
      <w:r>
        <w:t>Результатом нарушения Кодекса Ученика может быть:</w:t>
      </w:r>
    </w:p>
    <w:p w14:paraId="5024D068" w14:textId="77777777" w:rsidR="00B01548" w:rsidRDefault="00B01548" w:rsidP="00B01548">
      <w:pPr>
        <w:pStyle w:val="ad"/>
        <w:numPr>
          <w:ilvl w:val="0"/>
          <w:numId w:val="14"/>
        </w:numPr>
      </w:pPr>
      <w:r>
        <w:t>Личное оформление объяснительной записки (в присутствии классного руководителя, дежурного администратора)</w:t>
      </w:r>
    </w:p>
    <w:p w14:paraId="2F5BF32F" w14:textId="77777777" w:rsidR="00B01548" w:rsidRDefault="00B01548" w:rsidP="00B01548">
      <w:pPr>
        <w:pStyle w:val="ad"/>
        <w:numPr>
          <w:ilvl w:val="0"/>
          <w:numId w:val="14"/>
        </w:numPr>
      </w:pPr>
      <w:r w:rsidRPr="00B01548">
        <w:t>Обсуждение поведения в личной беседе с классным руководителем или Администрацией</w:t>
      </w:r>
    </w:p>
    <w:p w14:paraId="758D1DE6" w14:textId="77777777" w:rsidR="00B01548" w:rsidRDefault="00B01548" w:rsidP="00B01548">
      <w:pPr>
        <w:pStyle w:val="ad"/>
        <w:numPr>
          <w:ilvl w:val="0"/>
          <w:numId w:val="14"/>
        </w:numPr>
      </w:pPr>
      <w:r>
        <w:t>Заслушивание объяснений на заседании комиссии по этике: о выполнении данных рекомендаций по исправлению, внесение поправок и новых рекомендаций, постановка на педагогический учет образовательной организации.</w:t>
      </w:r>
    </w:p>
    <w:p w14:paraId="41C0F9DD" w14:textId="77777777" w:rsidR="00B01548" w:rsidRDefault="00CD72F3" w:rsidP="00B01548">
      <w:pPr>
        <w:pStyle w:val="ad"/>
        <w:numPr>
          <w:ilvl w:val="0"/>
          <w:numId w:val="14"/>
        </w:numPr>
      </w:pPr>
      <w:r>
        <w:t>Беседа с А</w:t>
      </w:r>
      <w:r w:rsidR="00B01548">
        <w:t>дминистрацией образовательной организации.</w:t>
      </w:r>
    </w:p>
    <w:p w14:paraId="233E7020" w14:textId="77777777" w:rsidR="00B01548" w:rsidRDefault="00B01548" w:rsidP="00B01548">
      <w:pPr>
        <w:pStyle w:val="ad"/>
        <w:numPr>
          <w:ilvl w:val="0"/>
          <w:numId w:val="14"/>
        </w:numPr>
      </w:pPr>
      <w:r>
        <w:t>Приглашение родителей уча</w:t>
      </w:r>
      <w:r w:rsidR="00CD72F3">
        <w:t>щегося на официальную беседу с А</w:t>
      </w:r>
      <w:r>
        <w:t>дминистрацией.</w:t>
      </w:r>
    </w:p>
    <w:p w14:paraId="2D603120" w14:textId="77777777" w:rsidR="00B01548" w:rsidRDefault="00B01548" w:rsidP="00B01548">
      <w:pPr>
        <w:pStyle w:val="ad"/>
        <w:numPr>
          <w:ilvl w:val="0"/>
          <w:numId w:val="14"/>
        </w:numPr>
      </w:pPr>
      <w:r>
        <w:t>Официальное предупреждение о возможности исключения из образовательной организации.</w:t>
      </w:r>
    </w:p>
    <w:p w14:paraId="5E4966A0" w14:textId="77777777" w:rsidR="00B01548" w:rsidRDefault="00B01548" w:rsidP="00B01548">
      <w:pPr>
        <w:pStyle w:val="ad"/>
        <w:numPr>
          <w:ilvl w:val="0"/>
          <w:numId w:val="14"/>
        </w:numPr>
      </w:pPr>
      <w:r>
        <w:t>Обращение в иные правовые и общественные организации.</w:t>
      </w:r>
    </w:p>
    <w:p w14:paraId="40F2E556" w14:textId="77777777" w:rsidR="00B01548" w:rsidRDefault="00B01548" w:rsidP="00B01548">
      <w:pPr>
        <w:pStyle w:val="ad"/>
        <w:numPr>
          <w:ilvl w:val="0"/>
          <w:numId w:val="14"/>
        </w:numPr>
      </w:pPr>
      <w:r>
        <w:t>Принятие решения об исключении из состава учащихся образовательной организации.</w:t>
      </w:r>
    </w:p>
    <w:p w14:paraId="4154EC95" w14:textId="77777777" w:rsidR="00CD72F3" w:rsidRDefault="00CD72F3">
      <w:pPr>
        <w:spacing w:before="0" w:after="0"/>
        <w:ind w:firstLine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7204EFE2" w14:textId="77777777" w:rsidR="00B01548" w:rsidRDefault="00B01548" w:rsidP="00B01548">
      <w:pPr>
        <w:pStyle w:val="1"/>
      </w:pPr>
      <w:r>
        <w:lastRenderedPageBreak/>
        <w:t>Необходимое дополнение:</w:t>
      </w:r>
    </w:p>
    <w:p w14:paraId="4273B68D" w14:textId="77777777" w:rsidR="00B01548" w:rsidRPr="00B01548" w:rsidRDefault="00B01548" w:rsidP="00B01548">
      <w:pPr>
        <w:pStyle w:val="ae"/>
      </w:pPr>
      <w:r>
        <w:t>Поощрения за успехи в учебе</w:t>
      </w:r>
      <w:r w:rsidRPr="00B01548">
        <w:t>:</w:t>
      </w:r>
    </w:p>
    <w:p w14:paraId="6C2F0607" w14:textId="77777777" w:rsidR="00B01548" w:rsidRPr="00056A70" w:rsidRDefault="00073861" w:rsidP="00073861">
      <w:r>
        <w:t>За прилежное отношение к учебе, примерное поведение и активное участие в жизни образовательной организации учащимся объявляются благодарности, вручаются грамоты,</w:t>
      </w:r>
      <w:r w:rsidRPr="00073861">
        <w:t xml:space="preserve"> </w:t>
      </w:r>
      <w:r>
        <w:t>похвальные листы, поощрительные подарки.</w:t>
      </w:r>
    </w:p>
    <w:p w14:paraId="63072D55" w14:textId="77777777" w:rsidR="00073861" w:rsidRPr="00073861" w:rsidRDefault="00073861" w:rsidP="00073861">
      <w:pPr>
        <w:pStyle w:val="ae"/>
      </w:pPr>
      <w:r>
        <w:t>На переменах</w:t>
      </w:r>
      <w:r w:rsidRPr="00073861">
        <w:t>:</w:t>
      </w:r>
    </w:p>
    <w:p w14:paraId="2562FA36" w14:textId="77777777" w:rsidR="00073861" w:rsidRPr="00073861" w:rsidRDefault="00073861" w:rsidP="00073861">
      <w:pPr>
        <w:pStyle w:val="ad"/>
        <w:numPr>
          <w:ilvl w:val="0"/>
          <w:numId w:val="18"/>
        </w:numPr>
      </w:pPr>
      <w:r w:rsidRPr="00073861">
        <w:t>Во время перемен учащиеся завтракают в установленное для данного класса время.</w:t>
      </w:r>
    </w:p>
    <w:p w14:paraId="6125A569" w14:textId="77777777" w:rsidR="00073861" w:rsidRPr="00073861" w:rsidRDefault="00073861" w:rsidP="00073861">
      <w:pPr>
        <w:pStyle w:val="ad"/>
        <w:numPr>
          <w:ilvl w:val="0"/>
          <w:numId w:val="18"/>
        </w:numPr>
      </w:pPr>
      <w:r w:rsidRPr="00073861">
        <w:t>Во время перемен не разрешается бегать, толкаться, кричать, проявлять физическую агрессию.</w:t>
      </w:r>
    </w:p>
    <w:p w14:paraId="7C478508" w14:textId="77777777" w:rsidR="00073861" w:rsidRPr="00073861" w:rsidRDefault="00073861" w:rsidP="00073861">
      <w:pPr>
        <w:pStyle w:val="ad"/>
        <w:numPr>
          <w:ilvl w:val="0"/>
          <w:numId w:val="18"/>
        </w:numPr>
      </w:pPr>
      <w:r w:rsidRPr="00073861">
        <w:t>Вход в учительскую, в кабинет директора или его заместителей без разрешения взрослых запрещен.</w:t>
      </w:r>
    </w:p>
    <w:p w14:paraId="5EC78694" w14:textId="77777777" w:rsidR="00073861" w:rsidRPr="00073861" w:rsidRDefault="00073861" w:rsidP="00073861">
      <w:pPr>
        <w:pStyle w:val="ad"/>
        <w:numPr>
          <w:ilvl w:val="0"/>
          <w:numId w:val="18"/>
        </w:numPr>
      </w:pPr>
      <w:r w:rsidRPr="00073861">
        <w:t>Каждый должен строго выполнять пра</w:t>
      </w:r>
      <w:r>
        <w:t>вила техники безопасности,</w:t>
      </w:r>
      <w:r w:rsidRPr="00073861">
        <w:t xml:space="preserve"> предписания врача образовательной организации.</w:t>
      </w:r>
    </w:p>
    <w:p w14:paraId="2782D394" w14:textId="77777777" w:rsidR="00073861" w:rsidRDefault="00073861" w:rsidP="00073861">
      <w:pPr>
        <w:pStyle w:val="ad"/>
        <w:numPr>
          <w:ilvl w:val="0"/>
          <w:numId w:val="18"/>
        </w:numPr>
      </w:pPr>
      <w:r w:rsidRPr="00073861">
        <w:t>В случае недомогания или травмы необходимо немедленно сообщить об этом врачу или любому работнику образовательной организации.</w:t>
      </w:r>
    </w:p>
    <w:p w14:paraId="60FB9940" w14:textId="77777777" w:rsidR="00073861" w:rsidRPr="00073861" w:rsidRDefault="00073861" w:rsidP="00073861">
      <w:pPr>
        <w:pStyle w:val="ae"/>
      </w:pPr>
      <w:r>
        <w:t>В столовой</w:t>
      </w:r>
      <w:r w:rsidRPr="00073861">
        <w:t>:</w:t>
      </w:r>
    </w:p>
    <w:p w14:paraId="2F3306D7" w14:textId="77777777" w:rsidR="00073861" w:rsidRPr="00073861" w:rsidRDefault="00073861" w:rsidP="00073861">
      <w:pPr>
        <w:pStyle w:val="ad"/>
        <w:numPr>
          <w:ilvl w:val="0"/>
          <w:numId w:val="20"/>
        </w:numPr>
      </w:pPr>
      <w:r w:rsidRPr="00073861">
        <w:t>Перед посещением столовой необходимо вымыть руки с мылом.</w:t>
      </w:r>
    </w:p>
    <w:p w14:paraId="539A30BC" w14:textId="77777777" w:rsidR="00073861" w:rsidRDefault="00073861" w:rsidP="00073861">
      <w:pPr>
        <w:pStyle w:val="ad"/>
        <w:numPr>
          <w:ilvl w:val="0"/>
          <w:numId w:val="20"/>
        </w:numPr>
      </w:pPr>
      <w:r w:rsidRPr="00073861">
        <w:t xml:space="preserve">Во время еды надо правильно пользоваться столовыми приборами, следовать этикету, не разговаривать </w:t>
      </w:r>
      <w:r>
        <w:t>громко</w:t>
      </w:r>
      <w:r w:rsidRPr="00073861">
        <w:t>.</w:t>
      </w:r>
    </w:p>
    <w:p w14:paraId="5D4C72D6" w14:textId="77777777" w:rsidR="00073861" w:rsidRDefault="00073861" w:rsidP="00073861">
      <w:pPr>
        <w:pStyle w:val="2"/>
        <w:jc w:val="center"/>
      </w:pPr>
      <w:r>
        <w:t>Дорожи школьной дружбой, цени свой класс и свою школу!</w:t>
      </w:r>
    </w:p>
    <w:p w14:paraId="58DE7413" w14:textId="77777777" w:rsidR="00073861" w:rsidRDefault="00073861">
      <w:pPr>
        <w:spacing w:before="0" w:after="0"/>
        <w:ind w:firstLine="0"/>
        <w:jc w:val="left"/>
        <w:rPr>
          <w:i/>
          <w:iCs/>
          <w:color w:val="000000" w:themeColor="text1"/>
        </w:rPr>
      </w:pPr>
      <w:r>
        <w:br w:type="page"/>
      </w:r>
    </w:p>
    <w:p w14:paraId="6917F22A" w14:textId="77777777" w:rsidR="00073861" w:rsidRDefault="006023B5" w:rsidP="006023B5">
      <w:pPr>
        <w:pStyle w:val="1"/>
      </w:pPr>
      <w:r>
        <w:lastRenderedPageBreak/>
        <w:t>Дорогие ученики</w:t>
      </w:r>
      <w:r w:rsidR="00C80554">
        <w:t>!</w:t>
      </w:r>
    </w:p>
    <w:p w14:paraId="56B2195C" w14:textId="77777777" w:rsidR="006023B5" w:rsidRDefault="006023B5" w:rsidP="006023B5">
      <w:pPr>
        <w:pStyle w:val="af0"/>
      </w:pPr>
      <w:r>
        <w:t>З</w:t>
      </w:r>
      <w:r w:rsidRPr="006023B5">
        <w:t xml:space="preserve">найте, </w:t>
      </w:r>
      <w:r w:rsidR="00CD72F3">
        <w:t>что основные П</w:t>
      </w:r>
      <w:r>
        <w:t>оложения данного Кодекса</w:t>
      </w:r>
      <w:r w:rsidRPr="006023B5">
        <w:t xml:space="preserve"> написаны вовсе не для того, чтобы затруднить </w:t>
      </w:r>
      <w:r>
        <w:t>вам</w:t>
      </w:r>
      <w:r w:rsidRPr="006023B5">
        <w:t xml:space="preserve"> жизнь или лишить </w:t>
      </w:r>
      <w:r>
        <w:t>вас</w:t>
      </w:r>
      <w:r w:rsidRPr="006023B5">
        <w:t xml:space="preserve"> удовольствия пребывания в образовательной организации.</w:t>
      </w:r>
    </w:p>
    <w:p w14:paraId="0983D20A" w14:textId="77777777" w:rsidR="006023B5" w:rsidRDefault="006023B5" w:rsidP="006023B5">
      <w:r>
        <w:t xml:space="preserve">Их содержание — это опыт всего человечества. </w:t>
      </w:r>
    </w:p>
    <w:p w14:paraId="211D8787" w14:textId="77777777" w:rsidR="006023B5" w:rsidRDefault="006023B5" w:rsidP="006023B5">
      <w:r>
        <w:t>Не относитесь к этим социальным нормам пренебрежительно, постарайтесь понять и принять их.</w:t>
      </w:r>
    </w:p>
    <w:p w14:paraId="04E4FADF" w14:textId="77777777" w:rsidR="006023B5" w:rsidRPr="006023B5" w:rsidRDefault="006023B5" w:rsidP="006023B5">
      <w:pPr>
        <w:pStyle w:val="2"/>
      </w:pPr>
      <w:r w:rsidRPr="006023B5">
        <w:t xml:space="preserve">Выполняйте их не из боязни осуждения или наказания, а по внутреннему желанию и убеждению, даже тогда, когда вас никто не видит и не может осудить. Этим вы </w:t>
      </w:r>
      <w:r>
        <w:t>не только облегчите себе жизнь, но</w:t>
      </w:r>
      <w:r w:rsidRPr="006023B5">
        <w:t xml:space="preserve"> завоюете симпатию, дружбу и уважение со стороны других людей, подниметесь в собственных глазах, обретете внутреннее равновесие, спокойствие и уверенность, очень необходимые в жизни!</w:t>
      </w:r>
    </w:p>
    <w:p w14:paraId="5F78F2A9" w14:textId="77777777" w:rsidR="00B01548" w:rsidRPr="00B01548" w:rsidRDefault="00B01548" w:rsidP="00B01548"/>
    <w:sectPr w:rsidR="00B01548" w:rsidRPr="00B01548" w:rsidSect="00771833"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B70A" w14:textId="77777777" w:rsidR="003B34D6" w:rsidRDefault="003B34D6">
      <w:r>
        <w:separator/>
      </w:r>
    </w:p>
  </w:endnote>
  <w:endnote w:type="continuationSeparator" w:id="0">
    <w:p w14:paraId="70C92FAA" w14:textId="77777777" w:rsidR="003B34D6" w:rsidRDefault="003B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430719"/>
      <w:docPartObj>
        <w:docPartGallery w:val="Page Numbers (Bottom of Page)"/>
        <w:docPartUnique/>
      </w:docPartObj>
    </w:sdtPr>
    <w:sdtContent>
      <w:p w14:paraId="40038375" w14:textId="77777777" w:rsidR="004425DC" w:rsidRDefault="004425D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2F3">
          <w:rPr>
            <w:noProof/>
          </w:rPr>
          <w:t>7</w:t>
        </w:r>
        <w:r>
          <w:fldChar w:fldCharType="end"/>
        </w:r>
      </w:p>
    </w:sdtContent>
  </w:sdt>
  <w:p w14:paraId="61D6F9DE" w14:textId="77777777" w:rsidR="004425DC" w:rsidRDefault="004425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2B20" w14:textId="77777777" w:rsidR="00416B26" w:rsidRPr="00F56F85" w:rsidRDefault="00416B26" w:rsidP="00680470">
    <w:pPr>
      <w:pStyle w:val="a5"/>
      <w:ind w:firstLine="0"/>
      <w:jc w:val="center"/>
      <w:rPr>
        <w:rStyle w:val="a9"/>
        <w:b/>
      </w:rPr>
    </w:pPr>
    <w:r w:rsidRPr="00F56F85">
      <w:rPr>
        <w:rStyle w:val="a9"/>
        <w:b/>
      </w:rPr>
      <w:t>Санкт-Петербург</w:t>
    </w:r>
  </w:p>
  <w:p w14:paraId="1D193FF9" w14:textId="77777777" w:rsidR="00416B26" w:rsidRPr="00F56F85" w:rsidRDefault="00416B26" w:rsidP="00680470">
    <w:pPr>
      <w:pStyle w:val="a5"/>
      <w:ind w:firstLine="0"/>
      <w:jc w:val="center"/>
      <w:rPr>
        <w:rStyle w:val="a9"/>
        <w:b/>
      </w:rPr>
    </w:pPr>
    <w:r w:rsidRPr="00F56F85">
      <w:rPr>
        <w:rStyle w:val="a9"/>
        <w:b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B2FD" w14:textId="77777777" w:rsidR="003B34D6" w:rsidRDefault="003B34D6">
      <w:r>
        <w:separator/>
      </w:r>
    </w:p>
  </w:footnote>
  <w:footnote w:type="continuationSeparator" w:id="0">
    <w:p w14:paraId="649E0C27" w14:textId="77777777" w:rsidR="003B34D6" w:rsidRDefault="003B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3034" w14:textId="77777777" w:rsidR="00416B26" w:rsidRDefault="00416B26" w:rsidP="0007036F">
    <w:pPr>
      <w:pStyle w:val="a3"/>
      <w:spacing w:after="240"/>
      <w:ind w:firstLine="0"/>
    </w:pPr>
    <w:r>
      <w:rPr>
        <w:noProof/>
      </w:rPr>
      <w:drawing>
        <wp:inline distT="0" distB="0" distL="0" distR="0" wp14:anchorId="615ABDD5" wp14:editId="71317A94">
          <wp:extent cx="5940425" cy="195326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чб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95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25C"/>
    <w:multiLevelType w:val="hybridMultilevel"/>
    <w:tmpl w:val="E236C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15B3"/>
    <w:multiLevelType w:val="hybridMultilevel"/>
    <w:tmpl w:val="6F8A7C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503DFD"/>
    <w:multiLevelType w:val="hybridMultilevel"/>
    <w:tmpl w:val="86EA5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2845"/>
    <w:multiLevelType w:val="hybridMultilevel"/>
    <w:tmpl w:val="BF02466C"/>
    <w:lvl w:ilvl="0" w:tplc="82F444A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0A1D50"/>
    <w:multiLevelType w:val="hybridMultilevel"/>
    <w:tmpl w:val="76B6A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4190B"/>
    <w:multiLevelType w:val="hybridMultilevel"/>
    <w:tmpl w:val="406E38B8"/>
    <w:lvl w:ilvl="0" w:tplc="76841112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3C5D1F"/>
    <w:multiLevelType w:val="hybridMultilevel"/>
    <w:tmpl w:val="66F89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C40C7"/>
    <w:multiLevelType w:val="hybridMultilevel"/>
    <w:tmpl w:val="99E0C874"/>
    <w:lvl w:ilvl="0" w:tplc="AC442D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01B7"/>
    <w:multiLevelType w:val="hybridMultilevel"/>
    <w:tmpl w:val="0554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C13CA"/>
    <w:multiLevelType w:val="hybridMultilevel"/>
    <w:tmpl w:val="C93A2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F12BF"/>
    <w:multiLevelType w:val="hybridMultilevel"/>
    <w:tmpl w:val="953C9F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8A1FBA"/>
    <w:multiLevelType w:val="hybridMultilevel"/>
    <w:tmpl w:val="B2E8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536A6"/>
    <w:multiLevelType w:val="hybridMultilevel"/>
    <w:tmpl w:val="54EC7A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EFC4125"/>
    <w:multiLevelType w:val="hybridMultilevel"/>
    <w:tmpl w:val="598A8612"/>
    <w:lvl w:ilvl="0" w:tplc="E31C65E4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1C57D7D"/>
    <w:multiLevelType w:val="hybridMultilevel"/>
    <w:tmpl w:val="9212427A"/>
    <w:lvl w:ilvl="0" w:tplc="DB1E94A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E865D30"/>
    <w:multiLevelType w:val="hybridMultilevel"/>
    <w:tmpl w:val="8FF8AA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2C36A0B"/>
    <w:multiLevelType w:val="hybridMultilevel"/>
    <w:tmpl w:val="F93E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9432D"/>
    <w:multiLevelType w:val="hybridMultilevel"/>
    <w:tmpl w:val="B1D47D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43C02E7"/>
    <w:multiLevelType w:val="hybridMultilevel"/>
    <w:tmpl w:val="06D6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250F5"/>
    <w:multiLevelType w:val="hybridMultilevel"/>
    <w:tmpl w:val="2FE48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097110">
    <w:abstractNumId w:val="6"/>
  </w:num>
  <w:num w:numId="2" w16cid:durableId="505444722">
    <w:abstractNumId w:val="7"/>
  </w:num>
  <w:num w:numId="3" w16cid:durableId="229652799">
    <w:abstractNumId w:val="18"/>
  </w:num>
  <w:num w:numId="4" w16cid:durableId="504251368">
    <w:abstractNumId w:val="12"/>
  </w:num>
  <w:num w:numId="5" w16cid:durableId="1853717901">
    <w:abstractNumId w:val="5"/>
  </w:num>
  <w:num w:numId="6" w16cid:durableId="1153990409">
    <w:abstractNumId w:val="10"/>
  </w:num>
  <w:num w:numId="7" w16cid:durableId="847794690">
    <w:abstractNumId w:val="3"/>
  </w:num>
  <w:num w:numId="8" w16cid:durableId="243301238">
    <w:abstractNumId w:val="17"/>
  </w:num>
  <w:num w:numId="9" w16cid:durableId="1292131536">
    <w:abstractNumId w:val="14"/>
  </w:num>
  <w:num w:numId="10" w16cid:durableId="1120565090">
    <w:abstractNumId w:val="8"/>
  </w:num>
  <w:num w:numId="11" w16cid:durableId="648680463">
    <w:abstractNumId w:val="9"/>
  </w:num>
  <w:num w:numId="12" w16cid:durableId="1392771764">
    <w:abstractNumId w:val="19"/>
  </w:num>
  <w:num w:numId="13" w16cid:durableId="1565601641">
    <w:abstractNumId w:val="4"/>
  </w:num>
  <w:num w:numId="14" w16cid:durableId="1881159837">
    <w:abstractNumId w:val="2"/>
  </w:num>
  <w:num w:numId="15" w16cid:durableId="366872653">
    <w:abstractNumId w:val="0"/>
  </w:num>
  <w:num w:numId="16" w16cid:durableId="1644891617">
    <w:abstractNumId w:val="15"/>
  </w:num>
  <w:num w:numId="17" w16cid:durableId="1039168301">
    <w:abstractNumId w:val="13"/>
  </w:num>
  <w:num w:numId="18" w16cid:durableId="569970143">
    <w:abstractNumId w:val="16"/>
  </w:num>
  <w:num w:numId="19" w16cid:durableId="1926105451">
    <w:abstractNumId w:val="1"/>
  </w:num>
  <w:num w:numId="20" w16cid:durableId="187374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26"/>
    <w:rsid w:val="00056A70"/>
    <w:rsid w:val="0007036F"/>
    <w:rsid w:val="00073861"/>
    <w:rsid w:val="000C4C75"/>
    <w:rsid w:val="003B34D6"/>
    <w:rsid w:val="00416B26"/>
    <w:rsid w:val="004425DC"/>
    <w:rsid w:val="00501305"/>
    <w:rsid w:val="006023B5"/>
    <w:rsid w:val="00680470"/>
    <w:rsid w:val="006925D6"/>
    <w:rsid w:val="00737999"/>
    <w:rsid w:val="00771833"/>
    <w:rsid w:val="00B01548"/>
    <w:rsid w:val="00C632B8"/>
    <w:rsid w:val="00C80554"/>
    <w:rsid w:val="00CD72F3"/>
    <w:rsid w:val="00D06515"/>
    <w:rsid w:val="00E22EB3"/>
    <w:rsid w:val="00F56F85"/>
    <w:rsid w:val="00FD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DA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036F"/>
    <w:pPr>
      <w:spacing w:before="120" w:after="12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23B5"/>
    <w:pPr>
      <w:keepNext/>
      <w:keepLines/>
      <w:spacing w:before="60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4C75"/>
    <w:rPr>
      <w:sz w:val="24"/>
      <w:szCs w:val="24"/>
    </w:rPr>
  </w:style>
  <w:style w:type="paragraph" w:styleId="a7">
    <w:name w:val="Balloon Text"/>
    <w:basedOn w:val="a"/>
    <w:link w:val="a8"/>
    <w:rsid w:val="00416B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16B26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416B26"/>
    <w:rPr>
      <w:i/>
      <w:iCs/>
    </w:rPr>
  </w:style>
  <w:style w:type="table" w:styleId="aa">
    <w:name w:val="Table Grid"/>
    <w:basedOn w:val="a1"/>
    <w:rsid w:val="0041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sid w:val="00416B26"/>
    <w:rPr>
      <w:b/>
      <w:bCs/>
    </w:rPr>
  </w:style>
  <w:style w:type="character" w:customStyle="1" w:styleId="10">
    <w:name w:val="Заголовок 1 Знак"/>
    <w:basedOn w:val="a0"/>
    <w:link w:val="1"/>
    <w:rsid w:val="00602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Book Title"/>
    <w:basedOn w:val="a0"/>
    <w:uiPriority w:val="33"/>
    <w:qFormat/>
    <w:rsid w:val="00416B26"/>
    <w:rPr>
      <w:b/>
      <w:bCs/>
      <w:smallCaps/>
      <w:spacing w:val="5"/>
    </w:rPr>
  </w:style>
  <w:style w:type="paragraph" w:styleId="2">
    <w:name w:val="Quote"/>
    <w:basedOn w:val="a"/>
    <w:next w:val="a"/>
    <w:link w:val="20"/>
    <w:uiPriority w:val="29"/>
    <w:qFormat/>
    <w:rsid w:val="0077183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71833"/>
    <w:rPr>
      <w:i/>
      <w:iCs/>
      <w:color w:val="000000" w:themeColor="text1"/>
      <w:sz w:val="24"/>
      <w:szCs w:val="24"/>
    </w:rPr>
  </w:style>
  <w:style w:type="paragraph" w:styleId="ad">
    <w:name w:val="List Paragraph"/>
    <w:basedOn w:val="a"/>
    <w:uiPriority w:val="34"/>
    <w:qFormat/>
    <w:rsid w:val="00771833"/>
    <w:pPr>
      <w:ind w:left="720"/>
      <w:contextualSpacing/>
    </w:pPr>
  </w:style>
  <w:style w:type="paragraph" w:styleId="ae">
    <w:name w:val="Subtitle"/>
    <w:basedOn w:val="a"/>
    <w:next w:val="a"/>
    <w:link w:val="af"/>
    <w:qFormat/>
    <w:rsid w:val="0007036F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rsid w:val="00070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6023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6023B5"/>
    <w:rPr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7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2023-04-22T13:44:00Z</dcterms:created>
  <dcterms:modified xsi:type="dcterms:W3CDTF">2023-04-22T13:44:00Z</dcterms:modified>
</cp:coreProperties>
</file>