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20" w:rsidRDefault="002F3820" w:rsidP="002F3820">
      <w:pPr>
        <w:pStyle w:val="a5"/>
        <w:spacing w:before="0" w:beforeAutospacing="0" w:after="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Гимнастика для пальчиков</w:t>
      </w:r>
    </w:p>
    <w:p w:rsidR="002F3820" w:rsidRDefault="002F3820" w:rsidP="002F3820">
      <w:pPr>
        <w:ind w:left="-720"/>
        <w:rPr>
          <w:rFonts w:ascii="Gautami" w:hAnsi="Gautami" w:cs="Microsoft Sans Serif"/>
          <w:sz w:val="28"/>
        </w:rPr>
      </w:pPr>
    </w:p>
    <w:p w:rsidR="002F3820" w:rsidRDefault="002F3820" w:rsidP="002F3820">
      <w:pPr>
        <w:pStyle w:val="a3"/>
        <w:rPr>
          <w:b/>
          <w:sz w:val="28"/>
          <w:szCs w:val="28"/>
        </w:rPr>
      </w:pPr>
      <w:r>
        <w:rPr>
          <w:b/>
        </w:rPr>
        <w:t xml:space="preserve">  </w:t>
      </w:r>
      <w:r w:rsidRPr="00D1189F">
        <w:rPr>
          <w:b/>
          <w:sz w:val="28"/>
          <w:szCs w:val="28"/>
        </w:rPr>
        <w:t>Пальчиковая гимнастика может быть использована для того, чтобы укрепить мышцы кисти, помочь поставить детям правильный почерк. Ее упражнения  дают пальцам полноценный отдых, развивают их ловкость, подвижность, а веселые стишки помогают снять напряжение. Но это еще не вся польза, какую приносит пальчиковая  гимнастика. Дело в том, что  на пальцах и на ладонях есть «активные точки», массаж которых положительно сказывается  на самочувствии. Улучшает работу мозга. Регулярные занятия по предложенной системе будут способствовать поддержанию хорошего тонуса. Вот некоторые рекомендации для выполнения  гимнастики:</w:t>
      </w:r>
    </w:p>
    <w:p w:rsidR="002F3820" w:rsidRPr="00D1189F" w:rsidRDefault="002F3820" w:rsidP="002F3820">
      <w:pPr>
        <w:pStyle w:val="a3"/>
        <w:rPr>
          <w:b/>
          <w:sz w:val="28"/>
          <w:szCs w:val="28"/>
        </w:rPr>
      </w:pPr>
    </w:p>
    <w:p w:rsidR="002F3820" w:rsidRDefault="002F3820" w:rsidP="002F3820">
      <w:pPr>
        <w:numPr>
          <w:ilvl w:val="0"/>
          <w:numId w:val="1"/>
        </w:numPr>
        <w:tabs>
          <w:tab w:val="clear" w:pos="780"/>
          <w:tab w:val="num" w:pos="142"/>
        </w:tabs>
        <w:ind w:left="142" w:hanging="142"/>
        <w:jc w:val="both"/>
        <w:rPr>
          <w:b/>
          <w:sz w:val="28"/>
          <w:szCs w:val="28"/>
        </w:rPr>
      </w:pPr>
      <w:r w:rsidRPr="00D1189F">
        <w:rPr>
          <w:b/>
          <w:sz w:val="28"/>
          <w:szCs w:val="28"/>
        </w:rPr>
        <w:t>после каждого упражнения необходимо расслабить пальцы (потрясти кистями рук);</w:t>
      </w:r>
    </w:p>
    <w:p w:rsidR="002F3820" w:rsidRPr="00D1189F" w:rsidRDefault="002F3820" w:rsidP="002F3820">
      <w:pPr>
        <w:jc w:val="both"/>
        <w:rPr>
          <w:b/>
          <w:sz w:val="28"/>
          <w:szCs w:val="28"/>
        </w:rPr>
      </w:pPr>
    </w:p>
    <w:p w:rsidR="002F3820" w:rsidRDefault="002F3820" w:rsidP="002F3820">
      <w:pPr>
        <w:numPr>
          <w:ilvl w:val="0"/>
          <w:numId w:val="1"/>
        </w:numPr>
        <w:tabs>
          <w:tab w:val="clear" w:pos="780"/>
          <w:tab w:val="num" w:pos="142"/>
        </w:tabs>
        <w:ind w:hanging="780"/>
        <w:jc w:val="both"/>
        <w:rPr>
          <w:b/>
          <w:sz w:val="28"/>
          <w:szCs w:val="28"/>
        </w:rPr>
      </w:pPr>
      <w:r w:rsidRPr="00D1189F">
        <w:rPr>
          <w:b/>
          <w:sz w:val="28"/>
          <w:szCs w:val="28"/>
        </w:rPr>
        <w:t>пальцы лучше загружать равномерно;</w:t>
      </w:r>
    </w:p>
    <w:p w:rsidR="002F3820" w:rsidRDefault="002F3820" w:rsidP="002F3820">
      <w:pPr>
        <w:jc w:val="both"/>
        <w:rPr>
          <w:b/>
          <w:sz w:val="28"/>
          <w:szCs w:val="28"/>
        </w:rPr>
      </w:pPr>
    </w:p>
    <w:p w:rsidR="002F3820" w:rsidRPr="00D1189F" w:rsidRDefault="002F3820" w:rsidP="002F3820">
      <w:pPr>
        <w:jc w:val="both"/>
        <w:rPr>
          <w:b/>
          <w:sz w:val="28"/>
          <w:szCs w:val="28"/>
        </w:rPr>
      </w:pPr>
    </w:p>
    <w:p w:rsidR="002F3820" w:rsidRDefault="002F3820" w:rsidP="002F3820">
      <w:pPr>
        <w:pStyle w:val="2"/>
        <w:numPr>
          <w:ilvl w:val="0"/>
          <w:numId w:val="1"/>
        </w:numPr>
        <w:tabs>
          <w:tab w:val="clear" w:pos="780"/>
          <w:tab w:val="num" w:pos="142"/>
        </w:tabs>
        <w:ind w:left="142" w:hanging="142"/>
        <w:rPr>
          <w:sz w:val="28"/>
          <w:szCs w:val="28"/>
        </w:rPr>
      </w:pPr>
      <w:r w:rsidRPr="00D1189F">
        <w:rPr>
          <w:sz w:val="28"/>
          <w:szCs w:val="28"/>
        </w:rPr>
        <w:t>поскольку пальчиковая гимнастика оказывает комплексное воздействие, она может быть использована при выполнении домашних заданий.</w:t>
      </w:r>
    </w:p>
    <w:p w:rsidR="002F3820" w:rsidRPr="00D1189F" w:rsidRDefault="002F3820" w:rsidP="002F3820">
      <w:pPr>
        <w:pStyle w:val="2"/>
        <w:rPr>
          <w:sz w:val="28"/>
          <w:szCs w:val="28"/>
        </w:rPr>
      </w:pPr>
    </w:p>
    <w:p w:rsidR="002F3820" w:rsidRPr="00D1189F" w:rsidRDefault="002F3820" w:rsidP="002F3820">
      <w:pPr>
        <w:jc w:val="both"/>
        <w:rPr>
          <w:b/>
          <w:sz w:val="28"/>
          <w:szCs w:val="28"/>
        </w:rPr>
      </w:pPr>
      <w:r w:rsidRPr="00D1189F">
        <w:rPr>
          <w:b/>
          <w:sz w:val="28"/>
          <w:szCs w:val="28"/>
        </w:rPr>
        <w:t xml:space="preserve"> В этом случае фокус внимания следует перенести с разминки пальцев и ладоней  на их массаж, т.е. здесь лучше выбирать упражнения на различные  растирания и на статическое напряжение. Хотя конечно не стоит пренебрегать и остальными  упражнениями, они очень просты, но доставят вашему ребенку массу удовольствия!</w:t>
      </w:r>
    </w:p>
    <w:p w:rsidR="002F3820" w:rsidRDefault="002F3820" w:rsidP="002F3820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34075" cy="7972425"/>
            <wp:effectExtent l="0" t="0" r="9525" b="9525"/>
            <wp:docPr id="3" name="Рисунок 3" descr="17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000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820" w:rsidRPr="00650AA4" w:rsidRDefault="002F3820" w:rsidP="002F3820">
      <w:pPr>
        <w:rPr>
          <w:sz w:val="28"/>
          <w:szCs w:val="28"/>
        </w:rPr>
      </w:pPr>
    </w:p>
    <w:p w:rsidR="002F3820" w:rsidRDefault="002F3820" w:rsidP="002F3820">
      <w:pPr>
        <w:rPr>
          <w:sz w:val="28"/>
          <w:szCs w:val="28"/>
        </w:rPr>
      </w:pPr>
    </w:p>
    <w:p w:rsidR="002F3820" w:rsidRDefault="002F3820" w:rsidP="002F3820">
      <w:pPr>
        <w:rPr>
          <w:sz w:val="28"/>
          <w:szCs w:val="28"/>
        </w:rPr>
      </w:pPr>
    </w:p>
    <w:p w:rsidR="002F3820" w:rsidRDefault="002F3820" w:rsidP="002F3820">
      <w:pPr>
        <w:tabs>
          <w:tab w:val="left" w:pos="39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F3820" w:rsidRDefault="002F3820" w:rsidP="002F3820">
      <w:pPr>
        <w:tabs>
          <w:tab w:val="left" w:pos="3945"/>
        </w:tabs>
        <w:rPr>
          <w:sz w:val="28"/>
          <w:szCs w:val="28"/>
        </w:rPr>
      </w:pPr>
    </w:p>
    <w:p w:rsidR="002F3820" w:rsidRDefault="002F3820" w:rsidP="002F3820">
      <w:pPr>
        <w:tabs>
          <w:tab w:val="left" w:pos="3945"/>
        </w:tabs>
        <w:rPr>
          <w:sz w:val="28"/>
          <w:szCs w:val="28"/>
        </w:rPr>
      </w:pPr>
    </w:p>
    <w:p w:rsidR="002F3820" w:rsidRDefault="002F3820" w:rsidP="002F3820">
      <w:pPr>
        <w:tabs>
          <w:tab w:val="left" w:pos="3945"/>
        </w:tabs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3600" cy="7943850"/>
            <wp:effectExtent l="0" t="0" r="0" b="0"/>
            <wp:docPr id="2" name="Рисунок 2" descr="20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00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820" w:rsidRPr="00650AA4" w:rsidRDefault="002F3820" w:rsidP="002F3820">
      <w:pPr>
        <w:rPr>
          <w:sz w:val="28"/>
          <w:szCs w:val="28"/>
        </w:rPr>
      </w:pPr>
    </w:p>
    <w:p w:rsidR="002F3820" w:rsidRPr="00650AA4" w:rsidRDefault="002F3820" w:rsidP="002F3820">
      <w:pPr>
        <w:rPr>
          <w:sz w:val="28"/>
          <w:szCs w:val="28"/>
        </w:rPr>
      </w:pPr>
    </w:p>
    <w:p w:rsidR="002F3820" w:rsidRDefault="002F3820" w:rsidP="002F3820">
      <w:pPr>
        <w:rPr>
          <w:sz w:val="28"/>
          <w:szCs w:val="28"/>
        </w:rPr>
      </w:pPr>
    </w:p>
    <w:p w:rsidR="002F3820" w:rsidRDefault="002F3820" w:rsidP="002F3820">
      <w:pPr>
        <w:rPr>
          <w:sz w:val="28"/>
          <w:szCs w:val="28"/>
        </w:rPr>
      </w:pPr>
    </w:p>
    <w:p w:rsidR="002F3820" w:rsidRDefault="002F3820" w:rsidP="002F3820">
      <w:pPr>
        <w:tabs>
          <w:tab w:val="left" w:pos="53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F3820" w:rsidRDefault="002F3820" w:rsidP="002F3820">
      <w:pPr>
        <w:tabs>
          <w:tab w:val="left" w:pos="5370"/>
        </w:tabs>
        <w:rPr>
          <w:sz w:val="28"/>
          <w:szCs w:val="28"/>
        </w:rPr>
      </w:pPr>
    </w:p>
    <w:p w:rsidR="002F3820" w:rsidRDefault="002F3820" w:rsidP="002F3820">
      <w:pPr>
        <w:tabs>
          <w:tab w:val="left" w:pos="5370"/>
        </w:tabs>
        <w:ind w:hanging="108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800850" cy="9048750"/>
            <wp:effectExtent l="0" t="0" r="0" b="0"/>
            <wp:docPr id="1" name="Рисунок 1" descr="23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3000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04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B8F" w:rsidRDefault="00F76B8F"/>
    <w:p w:rsidR="002F3820" w:rsidRDefault="002F3820"/>
    <w:p w:rsidR="002F3820" w:rsidRDefault="002F3820"/>
    <w:p w:rsidR="002F3820" w:rsidRDefault="002F3820"/>
    <w:p w:rsidR="002F3820" w:rsidRDefault="002F3820"/>
    <w:p w:rsidR="002F3820" w:rsidRDefault="002F3820">
      <w:r>
        <w:rPr>
          <w:noProof/>
        </w:rPr>
        <w:lastRenderedPageBreak/>
        <w:drawing>
          <wp:inline distT="0" distB="0" distL="0" distR="0">
            <wp:extent cx="6480175" cy="8775429"/>
            <wp:effectExtent l="0" t="0" r="0" b="6985"/>
            <wp:docPr id="4" name="Рисунок 4" descr="4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00000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77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3820" w:rsidSect="00012C3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DA0"/>
    <w:multiLevelType w:val="hybridMultilevel"/>
    <w:tmpl w:val="D8F4B20E"/>
    <w:lvl w:ilvl="0" w:tplc="ECCCDD9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3C"/>
    <w:rsid w:val="00012C3C"/>
    <w:rsid w:val="002F3820"/>
    <w:rsid w:val="00E8623C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3820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2F3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F3820"/>
    <w:pPr>
      <w:jc w:val="both"/>
    </w:pPr>
    <w:rPr>
      <w:b/>
      <w:szCs w:val="20"/>
    </w:rPr>
  </w:style>
  <w:style w:type="character" w:customStyle="1" w:styleId="20">
    <w:name w:val="Основной текст 2 Знак"/>
    <w:basedOn w:val="a0"/>
    <w:link w:val="2"/>
    <w:rsid w:val="002F38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rsid w:val="002F3820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F38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38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3820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2F3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F3820"/>
    <w:pPr>
      <w:jc w:val="both"/>
    </w:pPr>
    <w:rPr>
      <w:b/>
      <w:szCs w:val="20"/>
    </w:rPr>
  </w:style>
  <w:style w:type="character" w:customStyle="1" w:styleId="20">
    <w:name w:val="Основной текст 2 Знак"/>
    <w:basedOn w:val="a0"/>
    <w:link w:val="2"/>
    <w:rsid w:val="002F38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rsid w:val="002F3820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F38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38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</Words>
  <Characters>1044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2019-04-08T07:44:00Z</dcterms:created>
  <dcterms:modified xsi:type="dcterms:W3CDTF">2019-04-08T07:46:00Z</dcterms:modified>
</cp:coreProperties>
</file>