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02" w:rsidRPr="004F54AA" w:rsidRDefault="00A81E02" w:rsidP="00A81E0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</w:pPr>
      <w:proofErr w:type="gramStart"/>
      <w:r w:rsidRPr="004F54AA"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  <w:t>Интерактивная  игра</w:t>
      </w:r>
      <w:proofErr w:type="gramEnd"/>
    </w:p>
    <w:p w:rsidR="00A81E02" w:rsidRPr="004F54AA" w:rsidRDefault="004F54AA" w:rsidP="00A81E0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F54AA">
        <w:rPr>
          <w:rFonts w:ascii="Ariston" w:hAnsi="Ariston"/>
          <w:b/>
          <w:bCs/>
          <w:color w:val="002060"/>
          <w:kern w:val="24"/>
          <w:sz w:val="40"/>
          <w:szCs w:val="40"/>
        </w:rPr>
        <w:t>Новогоднее Поле чудес</w:t>
      </w:r>
      <w:r w:rsidRPr="004F54AA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</w:p>
    <w:p w:rsidR="00A81E02" w:rsidRPr="001E3841" w:rsidRDefault="00A81E02" w:rsidP="00A81E02">
      <w:pPr>
        <w:spacing w:after="0" w:line="240" w:lineRule="auto"/>
        <w:jc w:val="center"/>
        <w:rPr>
          <w:rFonts w:ascii="Bookman Old Style" w:hAnsi="Bookman Old Style" w:cs="Times New Roman"/>
          <w:bCs/>
          <w:sz w:val="28"/>
          <w:szCs w:val="28"/>
        </w:rPr>
      </w:pPr>
    </w:p>
    <w:p w:rsidR="004F54AA" w:rsidRDefault="00A81E02" w:rsidP="00A81E02">
      <w:pPr>
        <w:spacing w:after="0" w:line="240" w:lineRule="auto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1E3841">
        <w:rPr>
          <w:rFonts w:ascii="Bookman Old Style" w:eastAsia="Calibri" w:hAnsi="Bookman Old Style" w:cs="Times New Roman"/>
          <w:sz w:val="28"/>
          <w:szCs w:val="28"/>
        </w:rPr>
        <w:t xml:space="preserve">Интерактивная игра "Поле </w:t>
      </w:r>
      <w:proofErr w:type="gramStart"/>
      <w:r w:rsidRPr="001E3841">
        <w:rPr>
          <w:rFonts w:ascii="Bookman Old Style" w:eastAsia="Calibri" w:hAnsi="Bookman Old Style" w:cs="Times New Roman"/>
          <w:sz w:val="28"/>
          <w:szCs w:val="28"/>
        </w:rPr>
        <w:t>чудес</w:t>
      </w:r>
      <w:r w:rsidR="004F54AA" w:rsidRPr="001E3841">
        <w:rPr>
          <w:rFonts w:ascii="Bookman Old Style" w:eastAsia="Calibri" w:hAnsi="Bookman Old Style" w:cs="Times New Roman"/>
          <w:sz w:val="28"/>
          <w:szCs w:val="28"/>
        </w:rPr>
        <w:t xml:space="preserve">» </w:t>
      </w:r>
      <w:r w:rsidR="004F54AA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="00DF1E77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proofErr w:type="gramEnd"/>
      <w:r w:rsidR="004F54AA" w:rsidRPr="001E3841">
        <w:rPr>
          <w:rFonts w:ascii="Bookman Old Style" w:eastAsia="Calibri" w:hAnsi="Bookman Old Style" w:cs="Times New Roman"/>
          <w:sz w:val="28"/>
          <w:szCs w:val="28"/>
        </w:rPr>
        <w:t>предназначена</w:t>
      </w:r>
      <w:r w:rsidRPr="001E3841">
        <w:rPr>
          <w:rFonts w:ascii="Bookman Old Style" w:eastAsia="Calibri" w:hAnsi="Bookman Old Style" w:cs="Times New Roman"/>
          <w:sz w:val="28"/>
          <w:szCs w:val="28"/>
        </w:rPr>
        <w:t xml:space="preserve"> для использования во внеклассной работе</w:t>
      </w:r>
      <w:r w:rsidR="004F54AA">
        <w:rPr>
          <w:rFonts w:ascii="Bookman Old Style" w:eastAsia="Calibri" w:hAnsi="Bookman Old Style" w:cs="Times New Roman"/>
          <w:sz w:val="28"/>
          <w:szCs w:val="28"/>
        </w:rPr>
        <w:t>, для учащихся среднего звена, в преддверии Нового года, или на новогодних каникулах.</w:t>
      </w:r>
      <w:r w:rsidR="004F54AA" w:rsidRPr="004F54AA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 </w:t>
      </w:r>
    </w:p>
    <w:p w:rsidR="00A81E02" w:rsidRDefault="004F54AA" w:rsidP="00A81E02">
      <w:pPr>
        <w:spacing w:after="0" w:line="240" w:lineRule="auto"/>
        <w:rPr>
          <w:rFonts w:ascii="Bookman Old Style" w:eastAsia="Calibri" w:hAnsi="Bookman Old Style" w:cs="Times New Roman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Игра призвана р</w:t>
      </w:r>
      <w:r w:rsidRPr="001C5B7A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азвивать память, быстроту реакции. Расширять кругозор. Воспитывать чувство товарищества, уважение к партнёрам и соперникам по игре.</w:t>
      </w:r>
      <w:r w:rsidRPr="001C5B7A">
        <w:rPr>
          <w:rFonts w:ascii="Bookman Old Style" w:hAnsi="Bookman Old Style" w:cs="Arial"/>
          <w:color w:val="000000"/>
          <w:sz w:val="28"/>
          <w:szCs w:val="28"/>
          <w:shd w:val="clear" w:color="auto" w:fill="FFFFFF"/>
        </w:rPr>
        <w:t xml:space="preserve"> Побуждать детей к поиску новых знаний, к расширению своего кругозора.</w:t>
      </w:r>
    </w:p>
    <w:p w:rsidR="00DF1E77" w:rsidRDefault="004F54AA" w:rsidP="00A81E02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Игра создана на основе презентации в программе </w:t>
      </w:r>
      <w:r w:rsidRPr="001C5B7A">
        <w:rPr>
          <w:rFonts w:ascii="Bookman Old Style" w:hAnsi="Bookman Old Style"/>
          <w:sz w:val="28"/>
          <w:szCs w:val="28"/>
          <w:lang w:val="en-US"/>
        </w:rPr>
        <w:t>Power</w:t>
      </w:r>
      <w:r w:rsidRPr="004F54AA">
        <w:rPr>
          <w:rFonts w:ascii="Bookman Old Style" w:hAnsi="Bookman Old Style"/>
          <w:sz w:val="28"/>
          <w:szCs w:val="28"/>
        </w:rPr>
        <w:t xml:space="preserve"> </w:t>
      </w:r>
      <w:r w:rsidRPr="001C5B7A">
        <w:rPr>
          <w:rFonts w:ascii="Bookman Old Style" w:hAnsi="Bookman Old Style"/>
          <w:sz w:val="28"/>
          <w:szCs w:val="28"/>
          <w:lang w:val="en-US"/>
        </w:rPr>
        <w:t>Point</w:t>
      </w:r>
      <w:r w:rsidR="00DF1E77">
        <w:rPr>
          <w:rFonts w:ascii="Bookman Old Style" w:hAnsi="Bookman Old Style"/>
          <w:sz w:val="28"/>
          <w:szCs w:val="28"/>
        </w:rPr>
        <w:t xml:space="preserve">, по принципу телевизионной игры «Поле чудес». </w:t>
      </w:r>
    </w:p>
    <w:p w:rsidR="00A81E02" w:rsidRDefault="00DF1E77" w:rsidP="00A81E02">
      <w:pPr>
        <w:spacing w:after="0" w:line="240" w:lineRule="auto"/>
        <w:rPr>
          <w:rFonts w:ascii="Bookman Old Style" w:eastAsia="Times New Roman" w:hAnsi="Bookman Old Style" w:cs="Times New Roman"/>
          <w:color w:val="002060"/>
          <w:sz w:val="28"/>
          <w:szCs w:val="28"/>
        </w:rPr>
      </w:pPr>
      <w:r>
        <w:rPr>
          <w:rFonts w:ascii="Bookman Old Style" w:eastAsia="Calibri" w:hAnsi="Bookman Old Style" w:cs="Times New Roman"/>
          <w:sz w:val="28"/>
          <w:szCs w:val="28"/>
        </w:rPr>
        <w:t xml:space="preserve">Она  </w:t>
      </w:r>
      <w:r w:rsidR="00A81E02" w:rsidRPr="001E3841">
        <w:rPr>
          <w:rFonts w:ascii="Bookman Old Style" w:eastAsia="Calibri" w:hAnsi="Bookman Old Style" w:cs="Times New Roman"/>
          <w:sz w:val="28"/>
          <w:szCs w:val="28"/>
        </w:rPr>
        <w:t xml:space="preserve"> включает </w:t>
      </w:r>
      <w:proofErr w:type="gramStart"/>
      <w:r w:rsidR="00A81E02">
        <w:rPr>
          <w:rFonts w:ascii="Bookman Old Style" w:eastAsia="Calibri" w:hAnsi="Bookman Old Style" w:cs="Times New Roman"/>
          <w:i/>
          <w:sz w:val="28"/>
          <w:szCs w:val="28"/>
        </w:rPr>
        <w:t xml:space="preserve">три </w:t>
      </w:r>
      <w:r w:rsidR="00A81E02" w:rsidRPr="001E3841">
        <w:rPr>
          <w:rFonts w:ascii="Bookman Old Style" w:eastAsia="Calibri" w:hAnsi="Bookman Old Style" w:cs="Times New Roman"/>
          <w:i/>
          <w:sz w:val="28"/>
          <w:szCs w:val="28"/>
        </w:rPr>
        <w:t xml:space="preserve"> тура</w:t>
      </w:r>
      <w:proofErr w:type="gramEnd"/>
      <w:r w:rsidR="00A81E02" w:rsidRPr="001E3841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="00A81E02">
        <w:rPr>
          <w:rFonts w:ascii="Bookman Old Style" w:hAnsi="Bookman Old Style" w:cs="Times New Roman"/>
          <w:sz w:val="28"/>
          <w:szCs w:val="28"/>
        </w:rPr>
        <w:t>(</w:t>
      </w:r>
      <w:r w:rsidR="00A81E02" w:rsidRPr="001E3841">
        <w:rPr>
          <w:rFonts w:ascii="Bookman Old Style" w:hAnsi="Bookman Old Style" w:cs="Times New Roman"/>
          <w:sz w:val="28"/>
          <w:szCs w:val="28"/>
        </w:rPr>
        <w:t>три участника отгадывают слово по буквам или называют правильный ответ сразу)</w:t>
      </w:r>
      <w:r w:rsidR="00A81E02" w:rsidRPr="001E3841">
        <w:rPr>
          <w:rFonts w:ascii="Bookman Old Style" w:eastAsia="Calibri" w:hAnsi="Bookman Old Style" w:cs="Times New Roman"/>
          <w:sz w:val="28"/>
          <w:szCs w:val="28"/>
        </w:rPr>
        <w:t xml:space="preserve">, </w:t>
      </w:r>
      <w:r w:rsidR="00A81E02" w:rsidRPr="001E3841">
        <w:rPr>
          <w:rFonts w:ascii="Bookman Old Style" w:eastAsia="Calibri" w:hAnsi="Bookman Old Style" w:cs="Times New Roman"/>
          <w:i/>
          <w:sz w:val="28"/>
          <w:szCs w:val="28"/>
        </w:rPr>
        <w:t>финальную игру</w:t>
      </w:r>
      <w:r w:rsidR="00A81E02" w:rsidRPr="001E3841">
        <w:rPr>
          <w:rFonts w:ascii="Bookman Old Style" w:eastAsia="Calibri" w:hAnsi="Bookman Old Style" w:cs="Times New Roman"/>
          <w:sz w:val="28"/>
          <w:szCs w:val="28"/>
        </w:rPr>
        <w:t xml:space="preserve"> (</w:t>
      </w:r>
      <w:r w:rsidR="00A81E02" w:rsidRPr="001E3841">
        <w:rPr>
          <w:rFonts w:ascii="Bookman Old Style" w:hAnsi="Bookman Old Style" w:cs="Times New Roman"/>
          <w:sz w:val="28"/>
          <w:szCs w:val="28"/>
        </w:rPr>
        <w:t>одержавшие победу в одном из туров),</w:t>
      </w:r>
      <w:r w:rsidR="00A81E02" w:rsidRPr="001E3841">
        <w:rPr>
          <w:rFonts w:ascii="Bookman Old Style" w:eastAsia="Calibri" w:hAnsi="Bookman Old Style" w:cs="Times New Roman"/>
          <w:sz w:val="28"/>
          <w:szCs w:val="28"/>
        </w:rPr>
        <w:t xml:space="preserve"> и </w:t>
      </w:r>
      <w:r w:rsidR="00A81E02" w:rsidRPr="001E3841">
        <w:rPr>
          <w:rFonts w:ascii="Bookman Old Style" w:eastAsia="Times New Roman" w:hAnsi="Bookman Old Style" w:cs="Times New Roman"/>
          <w:sz w:val="28"/>
          <w:szCs w:val="28"/>
        </w:rPr>
        <w:t>победителю</w:t>
      </w:r>
      <w:r w:rsidR="00A81E02" w:rsidRPr="001E3841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="00A81E02" w:rsidRPr="001E3841">
        <w:rPr>
          <w:rFonts w:ascii="Bookman Old Style" w:eastAsia="Times New Roman" w:hAnsi="Bookman Old Style" w:cs="Times New Roman"/>
          <w:i/>
          <w:sz w:val="28"/>
          <w:szCs w:val="28"/>
        </w:rPr>
        <w:t>финала</w:t>
      </w:r>
      <w:r w:rsidR="00A81E02" w:rsidRPr="001E3841">
        <w:rPr>
          <w:rFonts w:ascii="Bookman Old Style" w:eastAsia="Times New Roman" w:hAnsi="Bookman Old Style" w:cs="Times New Roman"/>
          <w:sz w:val="28"/>
          <w:szCs w:val="28"/>
        </w:rPr>
        <w:t xml:space="preserve"> предоставляется право сыграть в </w:t>
      </w:r>
      <w:proofErr w:type="spellStart"/>
      <w:r w:rsidR="00A81E02" w:rsidRPr="001E3841">
        <w:rPr>
          <w:rFonts w:ascii="Bookman Old Style" w:eastAsia="Times New Roman" w:hAnsi="Bookman Old Style" w:cs="Times New Roman"/>
          <w:i/>
          <w:sz w:val="28"/>
          <w:szCs w:val="28"/>
        </w:rPr>
        <w:t>суперигру</w:t>
      </w:r>
      <w:proofErr w:type="spellEnd"/>
      <w:r w:rsidR="00A81E02" w:rsidRPr="001E3841">
        <w:rPr>
          <w:rFonts w:ascii="Bookman Old Style" w:eastAsia="Times New Roman" w:hAnsi="Bookman Old Style" w:cs="Times New Roman"/>
          <w:i/>
          <w:sz w:val="28"/>
          <w:szCs w:val="28"/>
        </w:rPr>
        <w:t>.</w:t>
      </w:r>
      <w:r w:rsidR="00A81E02" w:rsidRPr="001E3841">
        <w:rPr>
          <w:rFonts w:ascii="Bookman Old Style" w:eastAsia="Times New Roman" w:hAnsi="Bookman Old Style" w:cs="Times New Roman"/>
          <w:color w:val="002060"/>
          <w:sz w:val="28"/>
          <w:szCs w:val="28"/>
        </w:rPr>
        <w:t xml:space="preserve"> </w:t>
      </w:r>
    </w:p>
    <w:p w:rsidR="00A81E02" w:rsidRPr="00040254" w:rsidRDefault="00A81E02" w:rsidP="00A81E02">
      <w:pPr>
        <w:spacing w:after="0" w:line="240" w:lineRule="auto"/>
        <w:rPr>
          <w:rFonts w:ascii="Bookman Old Style" w:hAnsi="Bookman Old Style" w:cs="Times New Roman"/>
          <w:b/>
          <w:bCs/>
          <w:sz w:val="28"/>
          <w:szCs w:val="28"/>
        </w:rPr>
      </w:pPr>
      <w:r w:rsidRPr="00040254">
        <w:rPr>
          <w:rFonts w:ascii="Bookman Old Style" w:eastAsia="Times New Roman" w:hAnsi="Bookman Old Style" w:cs="Times New Roman"/>
          <w:sz w:val="28"/>
          <w:szCs w:val="28"/>
        </w:rPr>
        <w:t>Ведущий щелчком открывает букву, если таковая имеется в слове.</w:t>
      </w:r>
    </w:p>
    <w:p w:rsidR="00A81E02" w:rsidRPr="00040254" w:rsidRDefault="00A81E02" w:rsidP="00A81E02">
      <w:pPr>
        <w:spacing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040254">
        <w:rPr>
          <w:rFonts w:ascii="Bookman Old Style" w:eastAsia="Calibri" w:hAnsi="Bookman Old Style" w:cs="Times New Roman"/>
          <w:sz w:val="28"/>
          <w:szCs w:val="28"/>
        </w:rPr>
        <w:t>Перед началом игры предлагается изучить правила.</w:t>
      </w:r>
      <w:r w:rsidRPr="00040254">
        <w:rPr>
          <w:rFonts w:ascii="Bookman Old Style" w:hAnsi="Bookman Old Style" w:cs="Times New Roman"/>
          <w:b/>
          <w:sz w:val="28"/>
          <w:szCs w:val="28"/>
        </w:rPr>
        <w:t xml:space="preserve"> </w:t>
      </w:r>
    </w:p>
    <w:p w:rsidR="00A81E02" w:rsidRPr="001E3841" w:rsidRDefault="00A81E02" w:rsidP="00A81E02">
      <w:pPr>
        <w:spacing w:line="240" w:lineRule="auto"/>
        <w:rPr>
          <w:rFonts w:ascii="Bookman Old Style" w:hAnsi="Bookman Old Style" w:cs="Times New Roman"/>
          <w:b/>
          <w:color w:val="0070C0"/>
          <w:sz w:val="28"/>
          <w:szCs w:val="28"/>
        </w:rPr>
      </w:pPr>
      <w:r w:rsidRPr="001E3841">
        <w:rPr>
          <w:rFonts w:ascii="Bookman Old Style" w:hAnsi="Bookman Old Style" w:cs="Times New Roman"/>
          <w:b/>
          <w:color w:val="0070C0"/>
          <w:sz w:val="28"/>
          <w:szCs w:val="28"/>
        </w:rPr>
        <w:t xml:space="preserve">Правила игры </w:t>
      </w:r>
    </w:p>
    <w:p w:rsidR="00A81E02" w:rsidRDefault="00A81E02" w:rsidP="00A81E02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E384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Ведущий загадывает слово, указанное на табло.</w:t>
      </w:r>
    </w:p>
    <w:p w:rsidR="00A81E02" w:rsidRPr="001E3841" w:rsidRDefault="00A81E02" w:rsidP="00A81E02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1E384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Игроки по очереди крутят барабан. На барабане могут выпасть сектора с различным чис</w:t>
      </w:r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>лом баллов (баллы в игре не учитываются, а только дают право ответа) или специальные сектора:</w:t>
      </w:r>
    </w:p>
    <w:p w:rsidR="00A81E02" w:rsidRPr="001E3841" w:rsidRDefault="00A81E02" w:rsidP="00A81E02">
      <w:pPr>
        <w:pStyle w:val="c1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1E3841">
        <w:rPr>
          <w:rStyle w:val="c0"/>
          <w:rFonts w:ascii="Bookman Old Style" w:hAnsi="Bookman Old Style"/>
          <w:sz w:val="28"/>
          <w:szCs w:val="28"/>
        </w:rPr>
        <w:t>1. Игровые сектора (на них написано количество баллов).</w:t>
      </w:r>
    </w:p>
    <w:p w:rsidR="00A81E02" w:rsidRPr="001E3841" w:rsidRDefault="00A81E02" w:rsidP="00A81E02">
      <w:pPr>
        <w:pStyle w:val="c1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1E3841">
        <w:rPr>
          <w:rStyle w:val="c0"/>
          <w:rFonts w:ascii="Bookman Old Style" w:hAnsi="Bookman Old Style"/>
          <w:sz w:val="28"/>
          <w:szCs w:val="28"/>
        </w:rPr>
        <w:t>2. Сектор «плюс» (игрок может открыть в слове любую букву).</w:t>
      </w:r>
    </w:p>
    <w:p w:rsidR="00A81E02" w:rsidRPr="001E3841" w:rsidRDefault="00A81E02" w:rsidP="00A81E02">
      <w:pPr>
        <w:pStyle w:val="c1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1E3841">
        <w:rPr>
          <w:rStyle w:val="c0"/>
          <w:rFonts w:ascii="Bookman Old Style" w:hAnsi="Bookman Old Style"/>
          <w:sz w:val="28"/>
          <w:szCs w:val="28"/>
        </w:rPr>
        <w:t>3. Сектор «шанс» (игрок может воспользоваться помощью зала).</w:t>
      </w:r>
    </w:p>
    <w:p w:rsidR="00A81E02" w:rsidRPr="001E3841" w:rsidRDefault="00A81E02" w:rsidP="00A81E02">
      <w:pPr>
        <w:pStyle w:val="c1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1E3841">
        <w:rPr>
          <w:rStyle w:val="c0"/>
          <w:rFonts w:ascii="Bookman Old Style" w:hAnsi="Bookman Old Style"/>
          <w:sz w:val="28"/>
          <w:szCs w:val="28"/>
        </w:rPr>
        <w:t>4. Сектор «приз» (игрок может забрать приз и покинуть игру).</w:t>
      </w:r>
    </w:p>
    <w:p w:rsidR="00A81E02" w:rsidRPr="001E3841" w:rsidRDefault="00A81E02" w:rsidP="00A81E02">
      <w:pPr>
        <w:pStyle w:val="c1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1E3841">
        <w:rPr>
          <w:rStyle w:val="c0"/>
          <w:rFonts w:ascii="Bookman Old Style" w:hAnsi="Bookman Old Style"/>
          <w:sz w:val="28"/>
          <w:szCs w:val="28"/>
        </w:rPr>
        <w:t>5. Сектор «банкрот» (переход хода).</w:t>
      </w:r>
    </w:p>
    <w:p w:rsidR="00A81E02" w:rsidRDefault="00A81E02" w:rsidP="00A81E02">
      <w:pPr>
        <w:pStyle w:val="c1"/>
        <w:spacing w:before="0" w:beforeAutospacing="0" w:after="0" w:afterAutospacing="0"/>
        <w:rPr>
          <w:rStyle w:val="c0"/>
          <w:rFonts w:ascii="Bookman Old Style" w:hAnsi="Bookman Old Style"/>
          <w:sz w:val="28"/>
          <w:szCs w:val="28"/>
        </w:rPr>
      </w:pPr>
      <w:r w:rsidRPr="001E3841">
        <w:rPr>
          <w:rStyle w:val="c0"/>
          <w:rFonts w:ascii="Bookman Old Style" w:hAnsi="Bookman Old Style"/>
          <w:sz w:val="28"/>
          <w:szCs w:val="28"/>
        </w:rPr>
        <w:t>6. Сектор «Черный ящик» с сюрпризом.</w:t>
      </w:r>
    </w:p>
    <w:p w:rsidR="00A81E02" w:rsidRPr="00AC37E2" w:rsidRDefault="00A81E02" w:rsidP="00A81E02">
      <w:pPr>
        <w:spacing w:line="240" w:lineRule="auto"/>
        <w:rPr>
          <w:rFonts w:ascii="Bookman Old Style" w:eastAsia="Calibri" w:hAnsi="Bookman Old Style" w:cs="Times New Roman"/>
          <w:sz w:val="28"/>
          <w:szCs w:val="28"/>
        </w:rPr>
      </w:pPr>
      <w:r w:rsidRPr="001E3841">
        <w:rPr>
          <w:rFonts w:ascii="Bookman Old Style" w:hAnsi="Bookman Old Style"/>
          <w:sz w:val="28"/>
          <w:szCs w:val="28"/>
        </w:rPr>
        <w:t xml:space="preserve"> </w:t>
      </w:r>
      <w:r w:rsidRPr="00AC37E2">
        <w:rPr>
          <w:rFonts w:ascii="Bookman Old Style" w:hAnsi="Bookman Old Style"/>
          <w:b/>
          <w:color w:val="0070C0"/>
          <w:sz w:val="28"/>
          <w:szCs w:val="28"/>
        </w:rPr>
        <w:t>О</w:t>
      </w:r>
      <w:r w:rsidRPr="00AC37E2">
        <w:rPr>
          <w:rFonts w:ascii="Bookman Old Style" w:eastAsia="Calibri" w:hAnsi="Bookman Old Style" w:cs="Times New Roman"/>
          <w:b/>
          <w:color w:val="0070C0"/>
          <w:sz w:val="28"/>
          <w:szCs w:val="28"/>
        </w:rPr>
        <w:t>борудование:</w:t>
      </w:r>
      <w:r w:rsidRPr="00AC37E2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игровой б</w:t>
      </w:r>
      <w:r w:rsidRPr="00AC37E2">
        <w:rPr>
          <w:rFonts w:ascii="Bookman Old Style" w:hAnsi="Bookman Old Style"/>
          <w:sz w:val="28"/>
          <w:szCs w:val="28"/>
        </w:rPr>
        <w:t xml:space="preserve">арабан, с секторами, </w:t>
      </w:r>
      <w:r>
        <w:rPr>
          <w:rFonts w:ascii="Bookman Old Style" w:eastAsia="Calibri" w:hAnsi="Bookman Old Style" w:cs="Times New Roman"/>
          <w:sz w:val="28"/>
          <w:szCs w:val="28"/>
        </w:rPr>
        <w:t>компьютер,</w:t>
      </w:r>
      <w:r w:rsidRPr="00AC37E2">
        <w:rPr>
          <w:rFonts w:ascii="Bookman Old Style" w:eastAsia="Calibri" w:hAnsi="Bookman Old Style" w:cs="Times New Roman"/>
          <w:sz w:val="28"/>
          <w:szCs w:val="28"/>
        </w:rPr>
        <w:t xml:space="preserve"> проектор, экран.</w:t>
      </w:r>
    </w:p>
    <w:p w:rsidR="00A81E02" w:rsidRPr="001E3841" w:rsidRDefault="00A81E02" w:rsidP="00A81E02">
      <w:pPr>
        <w:pStyle w:val="c1"/>
        <w:spacing w:before="0" w:beforeAutospacing="0" w:after="0" w:afterAutospacing="0"/>
        <w:rPr>
          <w:rFonts w:ascii="Bookman Old Style" w:hAnsi="Bookman Old Style"/>
          <w:b/>
          <w:color w:val="0070C0"/>
          <w:sz w:val="28"/>
          <w:szCs w:val="28"/>
          <w:shd w:val="clear" w:color="auto" w:fill="FFFFFF"/>
        </w:rPr>
      </w:pPr>
      <w:r w:rsidRPr="001E3841">
        <w:rPr>
          <w:rFonts w:ascii="Bookman Old Style" w:hAnsi="Bookman Old Style"/>
          <w:b/>
          <w:color w:val="0070C0"/>
          <w:sz w:val="28"/>
          <w:szCs w:val="28"/>
          <w:shd w:val="clear" w:color="auto" w:fill="FFFFFF"/>
        </w:rPr>
        <w:t>Цель игры:</w:t>
      </w:r>
    </w:p>
    <w:p w:rsidR="00A81E02" w:rsidRDefault="00A81E02" w:rsidP="00A81E02">
      <w:pPr>
        <w:pStyle w:val="c1"/>
        <w:spacing w:before="0" w:beforeAutospacing="0" w:after="0" w:afterAutospacing="0"/>
        <w:rPr>
          <w:rFonts w:ascii="Bookman Old Style" w:hAnsi="Bookman Old Style" w:cs="Arial"/>
          <w:color w:val="000000"/>
          <w:sz w:val="28"/>
          <w:szCs w:val="28"/>
          <w:shd w:val="clear" w:color="auto" w:fill="FFFFFF"/>
        </w:rPr>
      </w:pPr>
      <w:r w:rsidRPr="001E3841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 Развивать память, быстроту реакции. Расширять кругозор. Воспитывать чувство товарищества, уважение к партнёрам и соперникам по игре.</w:t>
      </w:r>
      <w:r w:rsidRPr="001E3841">
        <w:rPr>
          <w:rFonts w:ascii="Bookman Old Style" w:hAnsi="Bookman Old Style" w:cs="Arial"/>
          <w:color w:val="000000"/>
          <w:sz w:val="28"/>
          <w:szCs w:val="28"/>
          <w:shd w:val="clear" w:color="auto" w:fill="FFFFFF"/>
        </w:rPr>
        <w:t xml:space="preserve"> Побуждать детей к поиску новых знаний, к расширению своего кругозора</w:t>
      </w:r>
      <w:r>
        <w:rPr>
          <w:rFonts w:ascii="Bookman Old Style" w:hAnsi="Bookman Old Style" w:cs="Arial"/>
          <w:color w:val="000000"/>
          <w:sz w:val="28"/>
          <w:szCs w:val="28"/>
          <w:shd w:val="clear" w:color="auto" w:fill="FFFFFF"/>
        </w:rPr>
        <w:t>.</w:t>
      </w:r>
    </w:p>
    <w:p w:rsidR="00A81E02" w:rsidRPr="00497FEF" w:rsidRDefault="00A81E02" w:rsidP="00A81E02">
      <w:pPr>
        <w:pStyle w:val="c1"/>
        <w:spacing w:before="0" w:beforeAutospacing="0" w:after="0" w:afterAutospacing="0"/>
        <w:rPr>
          <w:rFonts w:ascii="Bookman Old Style" w:hAnsi="Bookman Old Style" w:cs="Arial"/>
          <w:color w:val="000000"/>
          <w:sz w:val="28"/>
          <w:szCs w:val="28"/>
          <w:shd w:val="clear" w:color="auto" w:fill="FFFFFF"/>
        </w:rPr>
      </w:pPr>
      <w:r w:rsidRPr="00497FEF">
        <w:rPr>
          <w:rFonts w:ascii="Bookman Old Style" w:hAnsi="Bookman Old Style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AC37E2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Ход игры</w:t>
      </w:r>
    </w:p>
    <w:p w:rsidR="004F54AA" w:rsidRPr="00DE79B2" w:rsidRDefault="004F54AA" w:rsidP="00A81E02">
      <w:pPr>
        <w:pStyle w:val="c1"/>
        <w:spacing w:before="0" w:beforeAutospacing="0" w:after="0" w:afterAutospacing="0"/>
        <w:rPr>
          <w:rStyle w:val="c0"/>
          <w:rFonts w:ascii="Bookman Old Style" w:hAnsi="Bookman Old Style"/>
          <w:b/>
          <w:i/>
          <w:color w:val="0070C0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2"/>
        <w:gridCol w:w="8960"/>
      </w:tblGrid>
      <w:tr w:rsidR="004F54AA" w:rsidTr="004F54AA">
        <w:tc>
          <w:tcPr>
            <w:tcW w:w="1802" w:type="dxa"/>
          </w:tcPr>
          <w:p w:rsidR="004F54AA" w:rsidRDefault="004F54AA" w:rsidP="004F54AA">
            <w:pPr>
              <w:pStyle w:val="c1"/>
              <w:spacing w:before="0" w:beforeAutospacing="0" w:after="0" w:afterAutospacing="0"/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</w:pPr>
            <w:r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  <w:t>1</w:t>
            </w:r>
            <w:r w:rsidRPr="00DE79B2"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  <w:t xml:space="preserve"> тур</w:t>
            </w:r>
          </w:p>
          <w:p w:rsidR="004F54AA" w:rsidRDefault="004F54AA" w:rsidP="00A81E02">
            <w:pPr>
              <w:pStyle w:val="c1"/>
              <w:spacing w:before="0" w:beforeAutospacing="0" w:after="0" w:afterAutospacing="0"/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8960" w:type="dxa"/>
          </w:tcPr>
          <w:p w:rsidR="004F54AA" w:rsidRDefault="004F54AA" w:rsidP="004F54AA">
            <w:pPr>
              <w:pStyle w:val="a3"/>
              <w:rPr>
                <w:rFonts w:ascii="Georgia" w:hAnsi="Georgia"/>
                <w:bCs/>
                <w:kern w:val="24"/>
                <w:sz w:val="28"/>
                <w:szCs w:val="28"/>
              </w:rPr>
            </w:pPr>
            <w:r w:rsidRPr="001E3841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Вопрос.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Главным символом Нового года является ёлка. Почему елка, а не какое-то другое дерево? 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>Ель считается символом вечности. Природа может замирать и расцветать, но ель, как и жизнь, вечна. В любое время года она остается зеленой, олицетворяет собой бессмертие, вечную молодость, верность, и еще что-то</w:t>
            </w:r>
          </w:p>
          <w:p w:rsidR="004F54AA" w:rsidRPr="004F54AA" w:rsidRDefault="004F54AA" w:rsidP="004F54AA">
            <w:pPr>
              <w:jc w:val="both"/>
              <w:rPr>
                <w:rStyle w:val="c0"/>
                <w:rFonts w:ascii="Bookman Old Style" w:hAnsi="Bookman Old Style" w:cs="Times New Roman"/>
                <w:bCs/>
                <w:sz w:val="28"/>
                <w:szCs w:val="28"/>
              </w:rPr>
            </w:pPr>
            <w:r w:rsidRPr="001E3841"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  <w:t>Ответ.</w:t>
            </w:r>
            <w:r w:rsidRPr="001E3841">
              <w:rPr>
                <w:rFonts w:ascii="Bookman Old Style" w:hAnsi="Bookman Old Style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>Долголетие</w:t>
            </w:r>
          </w:p>
        </w:tc>
      </w:tr>
      <w:tr w:rsidR="004F54AA" w:rsidTr="004F54AA">
        <w:tc>
          <w:tcPr>
            <w:tcW w:w="1802" w:type="dxa"/>
          </w:tcPr>
          <w:p w:rsidR="004F54AA" w:rsidRPr="00DE79B2" w:rsidRDefault="004F54AA" w:rsidP="004F54AA">
            <w:pPr>
              <w:pStyle w:val="c1"/>
              <w:spacing w:before="0" w:beforeAutospacing="0" w:after="0" w:afterAutospacing="0"/>
              <w:jc w:val="both"/>
              <w:rPr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</w:pPr>
            <w:r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  <w:lastRenderedPageBreak/>
              <w:t>2</w:t>
            </w:r>
            <w:r w:rsidRPr="00DE79B2"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  <w:t xml:space="preserve"> тур</w:t>
            </w:r>
          </w:p>
          <w:p w:rsidR="004F54AA" w:rsidRDefault="004F54AA" w:rsidP="00A81E02">
            <w:pPr>
              <w:pStyle w:val="c1"/>
              <w:spacing w:before="0" w:beforeAutospacing="0" w:after="0" w:afterAutospacing="0"/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8960" w:type="dxa"/>
          </w:tcPr>
          <w:p w:rsidR="004F54AA" w:rsidRPr="008E4A2C" w:rsidRDefault="004F54AA" w:rsidP="004F54AA">
            <w:pPr>
              <w:pStyle w:val="a3"/>
              <w:rPr>
                <w:rFonts w:ascii="Georgia" w:hAnsi="Georgia"/>
                <w:bCs/>
                <w:kern w:val="24"/>
                <w:sz w:val="28"/>
                <w:szCs w:val="28"/>
              </w:rPr>
            </w:pPr>
            <w:r w:rsidRPr="001E3841">
              <w:rPr>
                <w:rFonts w:ascii="Bookman Old Style" w:hAnsi="Bookman Old Style"/>
                <w:b/>
                <w:bCs/>
                <w:sz w:val="28"/>
                <w:szCs w:val="28"/>
              </w:rPr>
              <w:t>Вопрос.</w:t>
            </w:r>
            <w:r w:rsidRPr="00A81E02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Предком нашего современного 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Деда Мороза был герой русских народных сказок Морозко или Мороз красный нос, хозяин зимы и мороза. </w:t>
            </w:r>
          </w:p>
          <w:p w:rsidR="004F54AA" w:rsidRDefault="004F54AA" w:rsidP="004F54AA">
            <w:pPr>
              <w:pStyle w:val="a3"/>
              <w:rPr>
                <w:rFonts w:ascii="Georgia" w:hAnsi="Georgia"/>
                <w:bCs/>
                <w:kern w:val="24"/>
                <w:sz w:val="28"/>
                <w:szCs w:val="28"/>
              </w:rPr>
            </w:pP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Его представляли маленьким старичком с длинной бородой и суровым, как русские морозы нравом. С ноября по март он был полновластным хозяином на земле. Даже солнце его боялось! Он был женат на презлющей особе – Зиме. Как </w:t>
            </w:r>
            <w:proofErr w:type="gramStart"/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>изначально  называли</w:t>
            </w:r>
            <w:proofErr w:type="gramEnd"/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>Деда Мороза?</w:t>
            </w:r>
          </w:p>
          <w:p w:rsidR="004F54AA" w:rsidRPr="004F54AA" w:rsidRDefault="004F54AA" w:rsidP="004F54AA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ascii="Bookman Old Style" w:hAnsi="Bookman Old Style"/>
                <w:bCs/>
                <w:sz w:val="28"/>
                <w:szCs w:val="28"/>
              </w:rPr>
            </w:pPr>
            <w:r w:rsidRPr="001E3841">
              <w:rPr>
                <w:rFonts w:ascii="Bookman Old Style" w:hAnsi="Bookman Old Style"/>
                <w:b/>
                <w:bCs/>
                <w:sz w:val="28"/>
                <w:szCs w:val="28"/>
              </w:rPr>
              <w:t>Ответ.</w:t>
            </w:r>
            <w:r w:rsidRPr="00A81E02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>Трескун</w:t>
            </w:r>
          </w:p>
        </w:tc>
      </w:tr>
      <w:tr w:rsidR="004F54AA" w:rsidTr="004F54AA">
        <w:tc>
          <w:tcPr>
            <w:tcW w:w="1802" w:type="dxa"/>
          </w:tcPr>
          <w:p w:rsidR="004F54AA" w:rsidRDefault="004F54AA" w:rsidP="004F54AA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</w:pPr>
            <w:r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  <w:t>3</w:t>
            </w:r>
            <w:r w:rsidRPr="00DE79B2"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  <w:t xml:space="preserve"> </w:t>
            </w:r>
            <w:r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E79B2"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  <w:t xml:space="preserve"> тур</w:t>
            </w:r>
          </w:p>
          <w:p w:rsidR="004F54AA" w:rsidRDefault="004F54AA" w:rsidP="00A81E02">
            <w:pPr>
              <w:pStyle w:val="c1"/>
              <w:spacing w:before="0" w:beforeAutospacing="0" w:after="0" w:afterAutospacing="0"/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8960" w:type="dxa"/>
          </w:tcPr>
          <w:p w:rsidR="004F54AA" w:rsidRPr="008E4A2C" w:rsidRDefault="004F54AA" w:rsidP="004F54AA">
            <w:pPr>
              <w:pStyle w:val="a3"/>
              <w:spacing w:before="0" w:beforeAutospacing="0" w:after="0" w:afterAutospacing="0"/>
              <w:rPr>
                <w:rFonts w:ascii="Georgia" w:hAnsi="Georgia"/>
                <w:sz w:val="28"/>
                <w:szCs w:val="28"/>
              </w:rPr>
            </w:pPr>
            <w:r w:rsidRPr="00DE79B2">
              <w:rPr>
                <w:rFonts w:ascii="Bookman Old Style" w:hAnsi="Bookman Old Style"/>
                <w:b/>
                <w:bCs/>
                <w:sz w:val="28"/>
                <w:szCs w:val="28"/>
              </w:rPr>
              <w:t>Вопрос.</w:t>
            </w:r>
            <w:r w:rsidRPr="00DE79B2">
              <w:rPr>
                <w:rFonts w:ascii="Bookman Old Style" w:hAnsi="Bookman Old Style"/>
                <w:bCs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>Кого пытался заморозить Мороз Синий нос из сказки</w:t>
            </w:r>
            <w:proofErr w:type="gramStart"/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sz w:val="28"/>
                <w:szCs w:val="28"/>
              </w:rPr>
              <w:t xml:space="preserve"> «</w:t>
            </w:r>
            <w:proofErr w:type="gramEnd"/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>Два Мороза»</w:t>
            </w:r>
          </w:p>
          <w:p w:rsidR="004F54AA" w:rsidRDefault="004F54AA" w:rsidP="004F54AA">
            <w:pPr>
              <w:pStyle w:val="a3"/>
              <w:spacing w:before="0" w:beforeAutospacing="0" w:after="0" w:afterAutospacing="0"/>
              <w:rPr>
                <w:rFonts w:ascii="Georgia" w:hAnsi="Georgia"/>
                <w:bCs/>
                <w:kern w:val="24"/>
                <w:sz w:val="28"/>
                <w:szCs w:val="28"/>
              </w:rPr>
            </w:pPr>
          </w:p>
          <w:p w:rsidR="004F54AA" w:rsidRPr="004F54AA" w:rsidRDefault="004F54AA" w:rsidP="004F54AA">
            <w:pPr>
              <w:jc w:val="both"/>
              <w:rPr>
                <w:rStyle w:val="c0"/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DE79B2"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  <w:t>Ответ.</w:t>
            </w:r>
            <w:r>
              <w:rPr>
                <w:rFonts w:ascii="Bookman Old Style" w:hAnsi="Bookman Old Style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>Дровосек</w:t>
            </w:r>
          </w:p>
        </w:tc>
      </w:tr>
      <w:tr w:rsidR="004F54AA" w:rsidTr="004F54AA">
        <w:tc>
          <w:tcPr>
            <w:tcW w:w="1802" w:type="dxa"/>
          </w:tcPr>
          <w:p w:rsidR="004F54AA" w:rsidRDefault="004F54AA" w:rsidP="004F54AA">
            <w:pPr>
              <w:jc w:val="both"/>
              <w:rPr>
                <w:rFonts w:ascii="Bookman Old Style" w:hAnsi="Bookman Old Style" w:cs="Times New Roman"/>
                <w:b/>
                <w:bCs/>
                <w:i/>
                <w:color w:val="0070C0"/>
                <w:sz w:val="28"/>
                <w:szCs w:val="28"/>
              </w:rPr>
            </w:pPr>
            <w:r w:rsidRPr="00DE79B2">
              <w:rPr>
                <w:rFonts w:ascii="Bookman Old Style" w:hAnsi="Bookman Old Style" w:cs="Times New Roman"/>
                <w:b/>
                <w:bCs/>
                <w:i/>
                <w:color w:val="0070C0"/>
                <w:sz w:val="28"/>
                <w:szCs w:val="28"/>
              </w:rPr>
              <w:t>Финал</w:t>
            </w:r>
          </w:p>
          <w:p w:rsidR="004F54AA" w:rsidRDefault="004F54AA" w:rsidP="00A81E02">
            <w:pPr>
              <w:pStyle w:val="c1"/>
              <w:spacing w:before="0" w:beforeAutospacing="0" w:after="0" w:afterAutospacing="0"/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8960" w:type="dxa"/>
          </w:tcPr>
          <w:p w:rsidR="004F54AA" w:rsidRPr="008E4A2C" w:rsidRDefault="004F54AA" w:rsidP="004F54AA">
            <w:pPr>
              <w:pStyle w:val="a3"/>
              <w:rPr>
                <w:rFonts w:ascii="Georgia" w:hAnsi="Georgia"/>
                <w:bCs/>
                <w:kern w:val="24"/>
                <w:sz w:val="28"/>
                <w:szCs w:val="28"/>
              </w:rPr>
            </w:pPr>
            <w:r w:rsidRPr="00DE79B2">
              <w:rPr>
                <w:rFonts w:ascii="Bookman Old Style" w:hAnsi="Bookman Old Style"/>
                <w:b/>
                <w:bCs/>
                <w:sz w:val="28"/>
                <w:szCs w:val="28"/>
              </w:rPr>
              <w:t>Вопрос.</w:t>
            </w:r>
            <w:r w:rsidRPr="001E3841">
              <w:rPr>
                <w:rFonts w:ascii="Bookman Old Style" w:hAnsi="Bookman Old Style"/>
                <w:bCs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В одном мультфильме накануне Нового Года дети слепили снеговика в своем дворе. А в полночь он  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ожил. Какую роль сыграл снеговик в новогоднем мультфильме? </w:t>
            </w:r>
          </w:p>
          <w:p w:rsidR="004F54AA" w:rsidRPr="004F54AA" w:rsidRDefault="004F54AA" w:rsidP="004F54AA">
            <w:pPr>
              <w:jc w:val="both"/>
              <w:rPr>
                <w:rStyle w:val="c0"/>
                <w:rFonts w:ascii="Bookman Old Style" w:hAnsi="Bookman Old Style"/>
                <w:bCs/>
                <w:sz w:val="28"/>
                <w:szCs w:val="28"/>
              </w:rPr>
            </w:pPr>
            <w:r w:rsidRPr="00DE79B2"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  <w:t>Ответ.</w:t>
            </w:r>
            <w:r>
              <w:rPr>
                <w:rFonts w:ascii="Bookman Old Style" w:hAnsi="Bookman Old Style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>Почтовик</w:t>
            </w:r>
          </w:p>
        </w:tc>
      </w:tr>
      <w:tr w:rsidR="004F54AA" w:rsidTr="004F54AA">
        <w:tc>
          <w:tcPr>
            <w:tcW w:w="1802" w:type="dxa"/>
          </w:tcPr>
          <w:p w:rsidR="004F54AA" w:rsidRPr="00A81E02" w:rsidRDefault="004F54AA" w:rsidP="004F54AA">
            <w:pPr>
              <w:jc w:val="both"/>
              <w:rPr>
                <w:rFonts w:ascii="Bookman Old Style" w:eastAsia="Calibri" w:hAnsi="Bookman Old Style"/>
                <w:b/>
                <w:bCs/>
                <w:color w:val="0070C0"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DE79B2">
              <w:rPr>
                <w:rFonts w:ascii="Bookman Old Style" w:hAnsi="Bookman Old Style" w:cs="Times New Roman"/>
                <w:b/>
                <w:bCs/>
                <w:i/>
                <w:color w:val="0070C0"/>
                <w:sz w:val="28"/>
                <w:szCs w:val="28"/>
              </w:rPr>
              <w:t>Суперигра</w:t>
            </w:r>
            <w:proofErr w:type="spellEnd"/>
            <w:r w:rsidRPr="00A81E02">
              <w:rPr>
                <w:rFonts w:ascii="Bookman Old Style" w:eastAsia="Calibri" w:hAnsi="Bookman Old Style"/>
                <w:b/>
                <w:bCs/>
                <w:color w:val="0070C0"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4F54AA" w:rsidRDefault="004F54AA" w:rsidP="004F54AA">
            <w:pPr>
              <w:jc w:val="both"/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8960" w:type="dxa"/>
          </w:tcPr>
          <w:p w:rsidR="004F54AA" w:rsidRDefault="004F54AA" w:rsidP="004F54AA">
            <w:pPr>
              <w:pStyle w:val="a3"/>
              <w:spacing w:before="0" w:beforeAutospacing="0" w:after="0" w:afterAutospacing="0"/>
              <w:rPr>
                <w:rFonts w:ascii="Georgia" w:hAnsi="Georgia"/>
                <w:bCs/>
                <w:kern w:val="24"/>
                <w:sz w:val="28"/>
                <w:szCs w:val="28"/>
              </w:rPr>
            </w:pPr>
            <w:r w:rsidRPr="00DE79B2">
              <w:rPr>
                <w:rFonts w:ascii="Bookman Old Style" w:hAnsi="Bookman Old Style"/>
                <w:b/>
                <w:bCs/>
                <w:sz w:val="28"/>
                <w:szCs w:val="28"/>
              </w:rPr>
              <w:t>Вопрос.</w:t>
            </w:r>
            <w:r w:rsidRPr="001E3841">
              <w:rPr>
                <w:rFonts w:ascii="Bookman Old Style" w:hAnsi="Bookman Old Style"/>
                <w:bCs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>Где жила Снежная королева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>из сказки Андерсена?</w:t>
            </w:r>
            <w:r w:rsidRPr="004F54AA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</w:p>
          <w:p w:rsidR="004F54AA" w:rsidRDefault="004F54AA" w:rsidP="004F54AA">
            <w:pPr>
              <w:pStyle w:val="a3"/>
              <w:spacing w:before="0" w:beforeAutospacing="0" w:after="0" w:afterAutospacing="0"/>
              <w:rPr>
                <w:rFonts w:ascii="Georgia" w:hAnsi="Georgia"/>
                <w:bCs/>
                <w:kern w:val="24"/>
                <w:sz w:val="28"/>
                <w:szCs w:val="28"/>
              </w:rPr>
            </w:pP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Чем </w:t>
            </w:r>
            <w:proofErr w:type="gramStart"/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>наряжали  ветки</w:t>
            </w:r>
            <w:proofErr w:type="gramEnd"/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ели 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 </w:t>
            </w:r>
            <w:r w:rsidRPr="008E4A2C">
              <w:rPr>
                <w:rFonts w:ascii="Georgia" w:hAnsi="Georgia"/>
                <w:bCs/>
                <w:kern w:val="24"/>
                <w:sz w:val="28"/>
                <w:szCs w:val="28"/>
              </w:rPr>
              <w:t xml:space="preserve">в Древней Европе? </w:t>
            </w:r>
          </w:p>
          <w:p w:rsidR="004F54AA" w:rsidRPr="008E4A2C" w:rsidRDefault="004F54AA" w:rsidP="004F54AA">
            <w:pPr>
              <w:pStyle w:val="a3"/>
              <w:spacing w:before="0" w:beforeAutospacing="0" w:after="0" w:afterAutospacing="0"/>
              <w:rPr>
                <w:rFonts w:ascii="Georgia" w:hAnsi="Georgia"/>
                <w:bCs/>
                <w:kern w:val="24"/>
                <w:sz w:val="28"/>
                <w:szCs w:val="28"/>
              </w:rPr>
            </w:pPr>
          </w:p>
          <w:p w:rsidR="004F54AA" w:rsidRDefault="004F54AA" w:rsidP="004F54AA">
            <w:pPr>
              <w:jc w:val="both"/>
              <w:rPr>
                <w:rFonts w:ascii="Bookman Old Style" w:hAnsi="Bookman Old Style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bCs/>
                <w:i/>
                <w:sz w:val="28"/>
                <w:szCs w:val="28"/>
              </w:rPr>
              <w:t xml:space="preserve">Ответ. </w:t>
            </w:r>
            <w:r>
              <w:rPr>
                <w:rFonts w:ascii="Georgia" w:hAnsi="Georgia"/>
                <w:bCs/>
                <w:kern w:val="24"/>
                <w:sz w:val="28"/>
                <w:szCs w:val="28"/>
              </w:rPr>
              <w:t>Лапландия Яблоко, яйцо</w:t>
            </w:r>
          </w:p>
          <w:p w:rsidR="004F54AA" w:rsidRDefault="004F54AA" w:rsidP="00A81E02">
            <w:pPr>
              <w:pStyle w:val="c1"/>
              <w:spacing w:before="0" w:beforeAutospacing="0" w:after="0" w:afterAutospacing="0"/>
              <w:rPr>
                <w:rStyle w:val="c0"/>
                <w:rFonts w:ascii="Bookman Old Style" w:hAnsi="Bookman Old Style"/>
                <w:b/>
                <w:i/>
                <w:color w:val="0070C0"/>
                <w:sz w:val="28"/>
                <w:szCs w:val="28"/>
              </w:rPr>
            </w:pPr>
          </w:p>
        </w:tc>
      </w:tr>
    </w:tbl>
    <w:p w:rsidR="00A81E02" w:rsidRPr="00040254" w:rsidRDefault="00A81E02" w:rsidP="00A81E02">
      <w:pPr>
        <w:spacing w:after="0" w:line="240" w:lineRule="auto"/>
        <w:jc w:val="both"/>
        <w:rPr>
          <w:rFonts w:ascii="Bookman Old Style" w:hAnsi="Bookman Old Style"/>
          <w:bCs/>
          <w:i/>
          <w:sz w:val="28"/>
          <w:szCs w:val="28"/>
        </w:rPr>
      </w:pPr>
    </w:p>
    <w:p w:rsidR="00A81E02" w:rsidRPr="00BB191F" w:rsidRDefault="00A81E02" w:rsidP="00A81E02">
      <w:pPr>
        <w:spacing w:after="0"/>
        <w:jc w:val="both"/>
        <w:rPr>
          <w:rFonts w:ascii="Bookman Old Style" w:hAnsi="Bookman Old Style" w:cs="Times New Roman"/>
          <w:b/>
          <w:bCs/>
          <w:i/>
          <w:color w:val="0070C0"/>
          <w:sz w:val="28"/>
          <w:szCs w:val="28"/>
        </w:rPr>
      </w:pPr>
      <w:r w:rsidRPr="00BB191F">
        <w:rPr>
          <w:rFonts w:ascii="Bookman Old Style" w:hAnsi="Bookman Old Style" w:cs="Times New Roman"/>
          <w:b/>
          <w:bCs/>
          <w:i/>
          <w:color w:val="0070C0"/>
          <w:sz w:val="28"/>
          <w:szCs w:val="28"/>
        </w:rPr>
        <w:t>Награждение участников, поздравление с Новым годом.</w:t>
      </w:r>
    </w:p>
    <w:p w:rsidR="00A81E02" w:rsidRPr="001E3841" w:rsidRDefault="00A81E02" w:rsidP="00A81E02">
      <w:pPr>
        <w:rPr>
          <w:rFonts w:ascii="Bookman Old Style" w:hAnsi="Bookman Old Style" w:cs="Times New Roman"/>
          <w:b/>
          <w:bCs/>
          <w:color w:val="FF0000"/>
          <w:sz w:val="28"/>
          <w:szCs w:val="28"/>
        </w:rPr>
      </w:pPr>
      <w:r w:rsidRPr="001E3841">
        <w:rPr>
          <w:rFonts w:ascii="Bookman Old Style" w:hAnsi="Bookman Old Style" w:cs="Times New Roman"/>
          <w:b/>
          <w:bCs/>
          <w:sz w:val="28"/>
          <w:szCs w:val="28"/>
        </w:rPr>
        <w:t xml:space="preserve">          </w:t>
      </w:r>
      <w:r w:rsidRPr="001E3841">
        <w:rPr>
          <w:rFonts w:ascii="Bookman Old Style" w:hAnsi="Bookman Old Style" w:cs="Times New Roman"/>
          <w:b/>
          <w:bCs/>
          <w:color w:val="FF0000"/>
          <w:sz w:val="28"/>
          <w:szCs w:val="28"/>
        </w:rPr>
        <w:t xml:space="preserve"> </w:t>
      </w:r>
    </w:p>
    <w:p w:rsidR="00A81E02" w:rsidRPr="001E3841" w:rsidRDefault="00A81E02" w:rsidP="00A81E02">
      <w:pPr>
        <w:rPr>
          <w:rFonts w:ascii="Bookman Old Style" w:hAnsi="Bookman Old Style" w:cs="Times New Roman"/>
          <w:sz w:val="28"/>
          <w:szCs w:val="28"/>
        </w:rPr>
      </w:pPr>
      <w:r w:rsidRPr="001E3841">
        <w:rPr>
          <w:rFonts w:ascii="Bookman Old Style" w:hAnsi="Bookman Old Style" w:cs="Times New Roman"/>
          <w:b/>
          <w:bCs/>
          <w:sz w:val="28"/>
          <w:szCs w:val="28"/>
        </w:rPr>
        <w:t xml:space="preserve">  </w:t>
      </w:r>
    </w:p>
    <w:p w:rsidR="00A6259B" w:rsidRPr="008E4A2C" w:rsidRDefault="00A6259B">
      <w:pPr>
        <w:rPr>
          <w:rFonts w:ascii="Georgia" w:hAnsi="Georgia"/>
          <w:sz w:val="28"/>
          <w:szCs w:val="28"/>
        </w:rPr>
      </w:pPr>
    </w:p>
    <w:sectPr w:rsidR="00A6259B" w:rsidRPr="008E4A2C" w:rsidSect="00DF1E7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C"/>
    <w:rsid w:val="00006A42"/>
    <w:rsid w:val="004F54AA"/>
    <w:rsid w:val="006659EF"/>
    <w:rsid w:val="008E4A2C"/>
    <w:rsid w:val="00A6259B"/>
    <w:rsid w:val="00A81E02"/>
    <w:rsid w:val="00D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6BE6"/>
  <w15:chartTrackingRefBased/>
  <w15:docId w15:val="{2925E1FE-E483-45A1-8059-90E396BD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E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A8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1E02"/>
  </w:style>
  <w:style w:type="paragraph" w:styleId="a5">
    <w:name w:val="List Paragraph"/>
    <w:basedOn w:val="a"/>
    <w:uiPriority w:val="34"/>
    <w:qFormat/>
    <w:rsid w:val="00A81E0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2018-01-02T10:47:00Z</dcterms:created>
  <dcterms:modified xsi:type="dcterms:W3CDTF">2018-01-06T15:18:00Z</dcterms:modified>
</cp:coreProperties>
</file>