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4A6" w:rsidRPr="004972E3" w:rsidRDefault="00DA44A6" w:rsidP="00AD3D89">
      <w:pPr>
        <w:jc w:val="both"/>
        <w:rPr>
          <w:rFonts w:ascii="Times New Roman" w:hAnsi="Times New Roman"/>
          <w:b/>
          <w:sz w:val="24"/>
        </w:rPr>
      </w:pPr>
      <w:bookmarkStart w:id="0" w:name="_GoBack"/>
      <w:bookmarkEnd w:id="0"/>
      <w:r w:rsidRPr="00DA44A6">
        <w:rPr>
          <w:rFonts w:ascii="Times New Roman" w:hAnsi="Times New Roman"/>
          <w:b/>
          <w:sz w:val="24"/>
        </w:rPr>
        <w:t xml:space="preserve">Ниже приведены примеры релевантных </w:t>
      </w:r>
      <w:r w:rsidR="004972E3">
        <w:rPr>
          <w:rFonts w:ascii="Times New Roman" w:hAnsi="Times New Roman"/>
          <w:b/>
          <w:sz w:val="24"/>
        </w:rPr>
        <w:t xml:space="preserve">центров адаптивного спорта: </w:t>
      </w:r>
    </w:p>
    <w:p w:rsidR="002D69E0" w:rsidRDefault="002D69E0" w:rsidP="002D69E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14556">
        <w:rPr>
          <w:rFonts w:ascii="Times New Roman" w:hAnsi="Times New Roman" w:cs="Times New Roman"/>
          <w:b/>
          <w:sz w:val="24"/>
          <w:szCs w:val="24"/>
        </w:rPr>
        <w:t>Мурманская область, Духовный ре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A14556">
        <w:rPr>
          <w:rFonts w:ascii="Times New Roman" w:hAnsi="Times New Roman" w:cs="Times New Roman"/>
          <w:b/>
          <w:sz w:val="24"/>
          <w:szCs w:val="24"/>
        </w:rPr>
        <w:t>б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A14556">
        <w:rPr>
          <w:rFonts w:ascii="Times New Roman" w:hAnsi="Times New Roman" w:cs="Times New Roman"/>
          <w:b/>
          <w:sz w:val="24"/>
          <w:szCs w:val="24"/>
        </w:rPr>
        <w:t>литационно-спортивный центр «Защитники Отечества»</w:t>
      </w:r>
      <w:r>
        <w:rPr>
          <w:rFonts w:ascii="Times New Roman" w:hAnsi="Times New Roman" w:cs="Times New Roman"/>
          <w:sz w:val="24"/>
          <w:szCs w:val="24"/>
        </w:rPr>
        <w:br/>
      </w:r>
      <w:r w:rsidRPr="0077411C">
        <w:rPr>
          <w:rFonts w:ascii="Times New Roman" w:hAnsi="Times New Roman" w:cs="Times New Roman"/>
          <w:sz w:val="24"/>
          <w:szCs w:val="24"/>
        </w:rPr>
        <w:t xml:space="preserve">В Мурманске при храме Спаса на водах </w:t>
      </w:r>
      <w:r>
        <w:rPr>
          <w:rFonts w:ascii="Times New Roman" w:hAnsi="Times New Roman" w:cs="Times New Roman"/>
          <w:sz w:val="24"/>
          <w:szCs w:val="24"/>
        </w:rPr>
        <w:t>появился</w:t>
      </w:r>
      <w:r w:rsidRPr="0077411C">
        <w:rPr>
          <w:rFonts w:ascii="Times New Roman" w:hAnsi="Times New Roman" w:cs="Times New Roman"/>
          <w:sz w:val="24"/>
          <w:szCs w:val="24"/>
        </w:rPr>
        <w:t xml:space="preserve"> перв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77411C">
        <w:rPr>
          <w:rFonts w:ascii="Times New Roman" w:hAnsi="Times New Roman" w:cs="Times New Roman"/>
          <w:sz w:val="24"/>
          <w:szCs w:val="24"/>
        </w:rPr>
        <w:t xml:space="preserve"> в России Духовн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77411C">
        <w:rPr>
          <w:rFonts w:ascii="Times New Roman" w:hAnsi="Times New Roman" w:cs="Times New Roman"/>
          <w:sz w:val="24"/>
          <w:szCs w:val="24"/>
        </w:rPr>
        <w:t xml:space="preserve"> реабилитационно-спортивн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77411C">
        <w:rPr>
          <w:rFonts w:ascii="Times New Roman" w:hAnsi="Times New Roman" w:cs="Times New Roman"/>
          <w:sz w:val="24"/>
          <w:szCs w:val="24"/>
        </w:rPr>
        <w:t xml:space="preserve"> центр «Защитники Отечества», который направлен на социальную адаптацию и восстановление здоровья участников специальной военной операции. </w:t>
      </w:r>
      <w:r w:rsidRPr="00070650">
        <w:rPr>
          <w:rFonts w:ascii="Times New Roman" w:hAnsi="Times New Roman" w:cs="Times New Roman"/>
          <w:sz w:val="24"/>
          <w:szCs w:val="24"/>
        </w:rPr>
        <w:t xml:space="preserve">Открытие состоялось 23 февраля 2025 года, в рамках празднования Дня Защитников Отечества и проводимого в Российской Федерации Года защитника Отечества.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9E0" w:rsidRDefault="007075D9" w:rsidP="002D69E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4040505</wp:posOffset>
            </wp:positionH>
            <wp:positionV relativeFrom="paragraph">
              <wp:posOffset>-3175</wp:posOffset>
            </wp:positionV>
            <wp:extent cx="1920240" cy="1278890"/>
            <wp:effectExtent l="0" t="0" r="3810" b="0"/>
            <wp:wrapThrough wrapText="bothSides">
              <wp:wrapPolygon edited="0">
                <wp:start x="0" y="0"/>
                <wp:lineTo x="0" y="21235"/>
                <wp:lineTo x="21429" y="21235"/>
                <wp:lineTo x="21429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_2025-04-07_15-41-3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937385" cy="1287780"/>
            <wp:effectExtent l="0" t="0" r="5715" b="7620"/>
            <wp:wrapThrough wrapText="bothSides">
              <wp:wrapPolygon edited="0">
                <wp:start x="0" y="0"/>
                <wp:lineTo x="0" y="21408"/>
                <wp:lineTo x="21451" y="21408"/>
                <wp:lineTo x="2145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25-04-07_15-41-32 (3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7385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-36195</wp:posOffset>
            </wp:positionH>
            <wp:positionV relativeFrom="paragraph">
              <wp:posOffset>4445</wp:posOffset>
            </wp:positionV>
            <wp:extent cx="1931035" cy="1287780"/>
            <wp:effectExtent l="0" t="0" r="0" b="7620"/>
            <wp:wrapThrough wrapText="bothSides">
              <wp:wrapPolygon edited="0">
                <wp:start x="0" y="0"/>
                <wp:lineTo x="0" y="21408"/>
                <wp:lineTo x="21309" y="21408"/>
                <wp:lineTo x="21309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GR5369_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035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9E0">
        <w:rPr>
          <w:rFonts w:ascii="Times New Roman" w:hAnsi="Times New Roman" w:cs="Times New Roman"/>
          <w:sz w:val="24"/>
          <w:szCs w:val="24"/>
        </w:rPr>
        <w:t xml:space="preserve">Проект центра уникален и </w:t>
      </w:r>
      <w:r w:rsidR="002D69E0" w:rsidRPr="0077411C">
        <w:rPr>
          <w:rFonts w:ascii="Times New Roman" w:hAnsi="Times New Roman" w:cs="Times New Roman"/>
          <w:sz w:val="24"/>
          <w:szCs w:val="24"/>
        </w:rPr>
        <w:t xml:space="preserve">был создан благодаря совместным усилиям правительства региона, </w:t>
      </w:r>
      <w:r w:rsidR="002D69E0" w:rsidRPr="00070650">
        <w:rPr>
          <w:rFonts w:ascii="Times New Roman" w:hAnsi="Times New Roman" w:cs="Times New Roman"/>
          <w:sz w:val="24"/>
          <w:szCs w:val="24"/>
        </w:rPr>
        <w:t>филиал</w:t>
      </w:r>
      <w:r w:rsidR="002D69E0">
        <w:rPr>
          <w:rFonts w:ascii="Times New Roman" w:hAnsi="Times New Roman" w:cs="Times New Roman"/>
          <w:sz w:val="24"/>
          <w:szCs w:val="24"/>
        </w:rPr>
        <w:t>а</w:t>
      </w:r>
      <w:r w:rsidR="002D69E0" w:rsidRPr="00070650">
        <w:rPr>
          <w:rFonts w:ascii="Times New Roman" w:hAnsi="Times New Roman" w:cs="Times New Roman"/>
          <w:sz w:val="24"/>
          <w:szCs w:val="24"/>
        </w:rPr>
        <w:t xml:space="preserve"> Государственного фонда поддержки участников специальной военной операции «Защитники Отечества» по Мурманской области в рамках регионального проекта «Спорт для </w:t>
      </w:r>
      <w:proofErr w:type="spellStart"/>
      <w:r w:rsidR="002D69E0" w:rsidRPr="00070650">
        <w:rPr>
          <w:rFonts w:ascii="Times New Roman" w:hAnsi="Times New Roman" w:cs="Times New Roman"/>
          <w:sz w:val="24"/>
          <w:szCs w:val="24"/>
        </w:rPr>
        <w:t>СВОих</w:t>
      </w:r>
      <w:proofErr w:type="spellEnd"/>
      <w:r w:rsidR="002D69E0" w:rsidRPr="00070650">
        <w:rPr>
          <w:rFonts w:ascii="Times New Roman" w:hAnsi="Times New Roman" w:cs="Times New Roman"/>
          <w:sz w:val="24"/>
          <w:szCs w:val="24"/>
        </w:rPr>
        <w:t>»</w:t>
      </w:r>
      <w:r w:rsidR="002D69E0">
        <w:rPr>
          <w:rFonts w:ascii="Times New Roman" w:hAnsi="Times New Roman" w:cs="Times New Roman"/>
          <w:sz w:val="24"/>
          <w:szCs w:val="24"/>
        </w:rPr>
        <w:t xml:space="preserve">, </w:t>
      </w:r>
      <w:r w:rsidR="002D69E0" w:rsidRPr="00070650">
        <w:rPr>
          <w:rFonts w:ascii="Times New Roman" w:hAnsi="Times New Roman" w:cs="Times New Roman"/>
          <w:sz w:val="24"/>
          <w:szCs w:val="24"/>
        </w:rPr>
        <w:t xml:space="preserve"> </w:t>
      </w:r>
      <w:r w:rsidR="002D69E0" w:rsidRPr="0077411C">
        <w:rPr>
          <w:rFonts w:ascii="Times New Roman" w:hAnsi="Times New Roman" w:cs="Times New Roman"/>
          <w:sz w:val="24"/>
          <w:szCs w:val="24"/>
        </w:rPr>
        <w:t>Мурманской епархии Русской Православной Церкви и ПАО «ГМК «Норильский Никель», с одобрением Святейшего Патриарха Кирилла.</w:t>
      </w:r>
      <w:r w:rsidR="002D69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9E0" w:rsidRDefault="002D69E0" w:rsidP="002D69E0">
      <w:pPr>
        <w:jc w:val="both"/>
        <w:rPr>
          <w:rFonts w:ascii="Times New Roman" w:hAnsi="Times New Roman" w:cs="Times New Roman"/>
          <w:sz w:val="24"/>
          <w:szCs w:val="24"/>
        </w:rPr>
      </w:pPr>
      <w:r w:rsidRPr="0088239C">
        <w:rPr>
          <w:rFonts w:ascii="Times New Roman" w:hAnsi="Times New Roman" w:cs="Times New Roman"/>
          <w:i/>
          <w:sz w:val="24"/>
          <w:szCs w:val="24"/>
        </w:rPr>
        <w:t xml:space="preserve"> «Задача Центра создать максимально комфортные, современные условия для тренировок, проводить на базе центра оздоровительные и восстановительные мероприятия для участников специальной военной операции и членов их семей. В центре работают профессиональные специалисты: тренеры, массажисты, реабилитологи и физиотерапевты. На базе центра проходят занятия по дзюдо, самбо, универсальному бою и рукопашному бою под руководством опытных тренеров. В будущем перечень видов спорта будет расширяться и каждый сможет найти занятие, которое ему по душе»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– сказала министр спорта Мурманской области </w:t>
      </w:r>
      <w:r w:rsidRPr="00070650">
        <w:rPr>
          <w:rFonts w:ascii="Times New Roman" w:hAnsi="Times New Roman" w:cs="Times New Roman"/>
          <w:b/>
          <w:sz w:val="24"/>
          <w:szCs w:val="24"/>
        </w:rPr>
        <w:t>Светлана Наумова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69E0" w:rsidRDefault="002D69E0" w:rsidP="002D69E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77411C">
        <w:rPr>
          <w:rFonts w:ascii="Times New Roman" w:hAnsi="Times New Roman" w:cs="Times New Roman"/>
          <w:sz w:val="24"/>
          <w:szCs w:val="24"/>
        </w:rPr>
        <w:t>На трёх этажах центра размещены спортивные залы для различных видов активности, включая тренировки по настольному теннису</w:t>
      </w:r>
      <w:r>
        <w:rPr>
          <w:rFonts w:ascii="Times New Roman" w:hAnsi="Times New Roman" w:cs="Times New Roman"/>
          <w:sz w:val="24"/>
          <w:szCs w:val="24"/>
        </w:rPr>
        <w:t>, единоборствам,</w:t>
      </w:r>
      <w:r w:rsidRPr="0077411C">
        <w:rPr>
          <w:rFonts w:ascii="Times New Roman" w:hAnsi="Times New Roman" w:cs="Times New Roman"/>
          <w:sz w:val="24"/>
          <w:szCs w:val="24"/>
        </w:rPr>
        <w:t xml:space="preserve"> а также предусмотрены условия для лиц с ограниченными возможностями</w:t>
      </w:r>
      <w:r>
        <w:rPr>
          <w:rFonts w:ascii="Times New Roman" w:hAnsi="Times New Roman" w:cs="Times New Roman"/>
          <w:sz w:val="24"/>
          <w:szCs w:val="24"/>
        </w:rPr>
        <w:t xml:space="preserve"> здоровья</w:t>
      </w:r>
      <w:r w:rsidRPr="0077411C">
        <w:rPr>
          <w:rFonts w:ascii="Times New Roman" w:hAnsi="Times New Roman" w:cs="Times New Roman"/>
          <w:sz w:val="24"/>
          <w:szCs w:val="24"/>
        </w:rPr>
        <w:t xml:space="preserve">. Министерство спорта Мурманской области активно участвовало в оснащении центра современным оборудованием для реабилитации, </w:t>
      </w:r>
      <w:r>
        <w:rPr>
          <w:rFonts w:ascii="Times New Roman" w:hAnsi="Times New Roman" w:cs="Times New Roman"/>
          <w:sz w:val="24"/>
          <w:szCs w:val="24"/>
        </w:rPr>
        <w:t>благодаря чему возрастает эффективность</w:t>
      </w:r>
      <w:r w:rsidRPr="0077411C">
        <w:rPr>
          <w:rFonts w:ascii="Times New Roman" w:hAnsi="Times New Roman" w:cs="Times New Roman"/>
          <w:sz w:val="24"/>
          <w:szCs w:val="24"/>
        </w:rPr>
        <w:t xml:space="preserve"> оздоровительны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77411C">
        <w:rPr>
          <w:rFonts w:ascii="Times New Roman" w:hAnsi="Times New Roman" w:cs="Times New Roman"/>
          <w:sz w:val="24"/>
          <w:szCs w:val="24"/>
        </w:rPr>
        <w:t xml:space="preserve"> мероприяти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7411C">
        <w:rPr>
          <w:rFonts w:ascii="Times New Roman" w:hAnsi="Times New Roman" w:cs="Times New Roman"/>
          <w:sz w:val="24"/>
          <w:szCs w:val="24"/>
        </w:rPr>
        <w:t xml:space="preserve"> для участников СВО и их семей. </w:t>
      </w:r>
      <w:r>
        <w:rPr>
          <w:rFonts w:ascii="Times New Roman" w:hAnsi="Times New Roman" w:cs="Times New Roman"/>
          <w:sz w:val="24"/>
          <w:szCs w:val="24"/>
        </w:rPr>
        <w:t xml:space="preserve">В центре проходят </w:t>
      </w:r>
      <w:r w:rsidRPr="0077411C">
        <w:rPr>
          <w:rFonts w:ascii="Times New Roman" w:hAnsi="Times New Roman" w:cs="Times New Roman"/>
          <w:sz w:val="24"/>
          <w:szCs w:val="24"/>
        </w:rPr>
        <w:t>занятия под руководством профессиональных тренеров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69E0" w:rsidRDefault="002D69E0" w:rsidP="002D69E0">
      <w:pPr>
        <w:jc w:val="both"/>
        <w:rPr>
          <w:rFonts w:ascii="Times New Roman" w:hAnsi="Times New Roman" w:cs="Times New Roman"/>
          <w:sz w:val="24"/>
          <w:szCs w:val="24"/>
        </w:rPr>
      </w:pPr>
      <w:r w:rsidRPr="0088239C">
        <w:rPr>
          <w:rFonts w:ascii="Times New Roman" w:hAnsi="Times New Roman" w:cs="Times New Roman"/>
          <w:i/>
          <w:sz w:val="24"/>
          <w:szCs w:val="24"/>
        </w:rPr>
        <w:t>«Я не понаслышке знаю, как тяжело встать в строй после ранения. Важно, что открываются именно духовно-спортивные центры – потому что сила духа не менее важна, чем физическая сила»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70650"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отметил председатель Ассоциации ветеранов специальной военной операции по Мурманской области </w:t>
      </w:r>
      <w:r w:rsidRPr="0026175C">
        <w:rPr>
          <w:rFonts w:ascii="Times New Roman" w:hAnsi="Times New Roman" w:cs="Times New Roman"/>
          <w:b/>
          <w:sz w:val="24"/>
          <w:szCs w:val="24"/>
        </w:rPr>
        <w:t>Валерий Якупов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69E0" w:rsidRDefault="004972E3" w:rsidP="002D69E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70528" behindDoc="1" locked="0" layoutInCell="1" allowOverlap="1" wp14:anchorId="29E3CA14">
            <wp:simplePos x="0" y="0"/>
            <wp:positionH relativeFrom="column">
              <wp:posOffset>3956685</wp:posOffset>
            </wp:positionH>
            <wp:positionV relativeFrom="paragraph">
              <wp:posOffset>64770</wp:posOffset>
            </wp:positionV>
            <wp:extent cx="1937385" cy="1287780"/>
            <wp:effectExtent l="0" t="0" r="5715" b="7620"/>
            <wp:wrapThrough wrapText="bothSides">
              <wp:wrapPolygon edited="0">
                <wp:start x="0" y="0"/>
                <wp:lineTo x="0" y="21408"/>
                <wp:lineTo x="21451" y="21408"/>
                <wp:lineTo x="21451" y="0"/>
                <wp:lineTo x="0" y="0"/>
              </wp:wrapPolygon>
            </wp:wrapThrough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hoto_2025-04-07_15-41-32 (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7385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1990725</wp:posOffset>
            </wp:positionH>
            <wp:positionV relativeFrom="paragraph">
              <wp:posOffset>66675</wp:posOffset>
            </wp:positionV>
            <wp:extent cx="1905000" cy="1281430"/>
            <wp:effectExtent l="0" t="0" r="0" b="0"/>
            <wp:wrapThrough wrapText="bothSides">
              <wp:wrapPolygon edited="0">
                <wp:start x="0" y="0"/>
                <wp:lineTo x="0" y="21193"/>
                <wp:lineTo x="21384" y="21193"/>
                <wp:lineTo x="21384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GR5305_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281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5D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48582C4B">
            <wp:simplePos x="0" y="0"/>
            <wp:positionH relativeFrom="margin">
              <wp:align>left</wp:align>
            </wp:positionH>
            <wp:positionV relativeFrom="paragraph">
              <wp:posOffset>52705</wp:posOffset>
            </wp:positionV>
            <wp:extent cx="1948180" cy="1294765"/>
            <wp:effectExtent l="0" t="0" r="0" b="635"/>
            <wp:wrapThrough wrapText="bothSides">
              <wp:wrapPolygon edited="0">
                <wp:start x="0" y="0"/>
                <wp:lineTo x="0" y="21293"/>
                <wp:lineTo x="21332" y="21293"/>
                <wp:lineTo x="21332" y="0"/>
                <wp:lineTo x="0" y="0"/>
              </wp:wrapPolygon>
            </wp:wrapThrough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hoto_2025-04-07_15-41-32 (4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180" cy="1294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9E0">
        <w:rPr>
          <w:rFonts w:ascii="Times New Roman" w:hAnsi="Times New Roman"/>
          <w:sz w:val="24"/>
        </w:rPr>
        <w:t xml:space="preserve">Фото по ссылке: </w:t>
      </w:r>
      <w:hyperlink r:id="rId10" w:history="1">
        <w:r w:rsidR="002D69E0" w:rsidRPr="00DF1DBB">
          <w:rPr>
            <w:rStyle w:val="a3"/>
            <w:rFonts w:ascii="Times New Roman" w:hAnsi="Times New Roman"/>
            <w:sz w:val="24"/>
          </w:rPr>
          <w:t>https://disk.yandex.ru/d/tdgEyGCgyup0Aw</w:t>
        </w:r>
      </w:hyperlink>
      <w:r w:rsidR="002D69E0">
        <w:rPr>
          <w:rFonts w:ascii="Times New Roman" w:hAnsi="Times New Roman"/>
          <w:sz w:val="24"/>
        </w:rPr>
        <w:t xml:space="preserve"> </w:t>
      </w:r>
    </w:p>
    <w:p w:rsidR="002D69E0" w:rsidRPr="002D69E0" w:rsidRDefault="002D69E0" w:rsidP="002D69E0">
      <w:pPr>
        <w:jc w:val="both"/>
        <w:rPr>
          <w:rFonts w:ascii="Times New Roman" w:hAnsi="Times New Roman"/>
          <w:b/>
          <w:sz w:val="24"/>
        </w:rPr>
      </w:pPr>
      <w:r w:rsidRPr="002D69E0">
        <w:rPr>
          <w:rFonts w:ascii="Times New Roman" w:hAnsi="Times New Roman"/>
          <w:b/>
          <w:sz w:val="24"/>
        </w:rPr>
        <w:t>Г. Санкт-Петербург, «Центр адаптивной физической культуры и адаптивного спорта Санкт-Петербурга»</w:t>
      </w:r>
    </w:p>
    <w:p w:rsidR="002D69E0" w:rsidRDefault="004972E3" w:rsidP="002D69E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posOffset>4035425</wp:posOffset>
            </wp:positionH>
            <wp:positionV relativeFrom="paragraph">
              <wp:posOffset>1108710</wp:posOffset>
            </wp:positionV>
            <wp:extent cx="1950720" cy="1285875"/>
            <wp:effectExtent l="0" t="0" r="0" b="9525"/>
            <wp:wrapThrough wrapText="bothSides">
              <wp:wrapPolygon edited="0">
                <wp:start x="0" y="0"/>
                <wp:lineTo x="0" y="21440"/>
                <wp:lineTo x="21305" y="21440"/>
                <wp:lineTo x="21305" y="0"/>
                <wp:lineTo x="0" y="0"/>
              </wp:wrapPolygon>
            </wp:wrapThrough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hoto_2025-04-23_12-36-51 (5)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51"/>
                    <a:stretch/>
                  </pic:blipFill>
                  <pic:spPr bwMode="auto">
                    <a:xfrm>
                      <a:off x="0" y="0"/>
                      <a:ext cx="1950720" cy="1285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2051050</wp:posOffset>
            </wp:positionH>
            <wp:positionV relativeFrom="paragraph">
              <wp:posOffset>1108075</wp:posOffset>
            </wp:positionV>
            <wp:extent cx="1899920" cy="1325245"/>
            <wp:effectExtent l="0" t="0" r="5080" b="8255"/>
            <wp:wrapThrough wrapText="bothSides">
              <wp:wrapPolygon edited="0">
                <wp:start x="0" y="0"/>
                <wp:lineTo x="0" y="21424"/>
                <wp:lineTo x="21441" y="21424"/>
                <wp:lineTo x="21441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hoto_2025-04-23_12-36-51 (2)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07"/>
                    <a:stretch/>
                  </pic:blipFill>
                  <pic:spPr bwMode="auto">
                    <a:xfrm>
                      <a:off x="0" y="0"/>
                      <a:ext cx="1899920" cy="1325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9E0" w:rsidRPr="002D69E0">
        <w:rPr>
          <w:rFonts w:ascii="Times New Roman" w:hAnsi="Times New Roman"/>
          <w:sz w:val="24"/>
        </w:rPr>
        <w:t>С августа 2024 года в Санкт-Петербурге ведет свою деятельность современный комплекс для занятий адаптивным спортом. Этот уникальный объект представляет собой многопрофильное учреждение, включающее в себя несколько ключевых подразделений: спортивную школу, центр физической культуры, научно-методический и реабилитационный центры.</w:t>
      </w:r>
    </w:p>
    <w:p w:rsidR="002D69E0" w:rsidRPr="002D69E0" w:rsidRDefault="004972E3" w:rsidP="002D69E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61595</wp:posOffset>
            </wp:positionV>
            <wp:extent cx="1988820" cy="1325245"/>
            <wp:effectExtent l="0" t="0" r="0" b="8255"/>
            <wp:wrapThrough wrapText="bothSides">
              <wp:wrapPolygon edited="0">
                <wp:start x="0" y="0"/>
                <wp:lineTo x="0" y="21424"/>
                <wp:lineTo x="21310" y="21424"/>
                <wp:lineTo x="21310" y="0"/>
                <wp:lineTo x="0" y="0"/>
              </wp:wrapPolygon>
            </wp:wrapThrough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3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820" cy="1325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9E0" w:rsidRPr="002D69E0">
        <w:rPr>
          <w:rFonts w:ascii="Times New Roman" w:hAnsi="Times New Roman"/>
          <w:sz w:val="24"/>
        </w:rPr>
        <w:t>Общая площадь комплекса составляет 22,5 тысячи квадратных метров. В инфраструктуру центра входят: 3 игровых спортивных зала, 2 тренажёрных зала, зал для сухого плавания и общей физической подготовки, 3 бассейна, в том числе с подъемным дном, медико-восстановительный центр. Центр способен одновременно принять до 200 занимающихся и 1050 зрителей. Процессы в центре выстроены максимально эффективно, что позволяет принимать все новых и новых занимающихся.</w:t>
      </w:r>
    </w:p>
    <w:p w:rsidR="002D69E0" w:rsidRDefault="002D69E0" w:rsidP="002D69E0">
      <w:pPr>
        <w:jc w:val="both"/>
        <w:rPr>
          <w:rFonts w:ascii="Times New Roman" w:hAnsi="Times New Roman"/>
          <w:sz w:val="24"/>
        </w:rPr>
      </w:pPr>
      <w:r w:rsidRPr="002D69E0">
        <w:rPr>
          <w:rFonts w:ascii="Times New Roman" w:hAnsi="Times New Roman"/>
          <w:sz w:val="24"/>
        </w:rPr>
        <w:t xml:space="preserve">Уже через полгода после открытия сформировался полный штат высококвалифицированных специалистов, и центр достиг значительных успехов как в спортивной подготовке, так и в области реабилитации. Команда специалистов — педагоги, психологи и терапевты — работает с индивидуальными потребностями каждого клиента и регулярно обучается новым методикам. </w:t>
      </w:r>
    </w:p>
    <w:p w:rsidR="002D69E0" w:rsidRDefault="002D69E0" w:rsidP="002D69E0">
      <w:pPr>
        <w:jc w:val="both"/>
        <w:rPr>
          <w:rFonts w:ascii="Times New Roman" w:hAnsi="Times New Roman"/>
          <w:sz w:val="24"/>
        </w:rPr>
      </w:pPr>
      <w:r w:rsidRPr="002D69E0">
        <w:rPr>
          <w:rFonts w:ascii="Times New Roman" w:hAnsi="Times New Roman"/>
          <w:sz w:val="24"/>
        </w:rPr>
        <w:t xml:space="preserve">Директор Центра Вера Кузнецова отмечает, что благодаря поддержке руководства города и отрасли, учреждение получило широкие возможности для внедрения инновационных подходов в реабилитационной практике. Это позволяет разрабатывать новые программы и методы восстановления, направленные на улучшение физических показателей и возвращение людей к активной жизни. </w:t>
      </w:r>
    </w:p>
    <w:p w:rsidR="002D69E0" w:rsidRPr="002D69E0" w:rsidRDefault="002D69E0" w:rsidP="002D69E0">
      <w:pPr>
        <w:jc w:val="both"/>
        <w:rPr>
          <w:rFonts w:ascii="Times New Roman" w:hAnsi="Times New Roman"/>
          <w:sz w:val="24"/>
        </w:rPr>
      </w:pPr>
      <w:r w:rsidRPr="002D69E0">
        <w:rPr>
          <w:rFonts w:ascii="Times New Roman" w:hAnsi="Times New Roman"/>
          <w:i/>
          <w:sz w:val="24"/>
        </w:rPr>
        <w:t>«Чуткое руководство, крепкие межотраслевые связи и живой отклик горожан дают нам возможность возрождать с любовью»</w:t>
      </w:r>
      <w:r w:rsidRPr="002D69E0">
        <w:rPr>
          <w:rFonts w:ascii="Times New Roman" w:hAnsi="Times New Roman"/>
          <w:sz w:val="24"/>
        </w:rPr>
        <w:t xml:space="preserve">, — сказала </w:t>
      </w:r>
      <w:r>
        <w:rPr>
          <w:rFonts w:ascii="Times New Roman" w:hAnsi="Times New Roman"/>
          <w:sz w:val="24"/>
        </w:rPr>
        <w:t>Вера Кузнецова</w:t>
      </w:r>
      <w:r w:rsidRPr="002D69E0">
        <w:rPr>
          <w:rFonts w:ascii="Times New Roman" w:hAnsi="Times New Roman"/>
          <w:sz w:val="24"/>
        </w:rPr>
        <w:t xml:space="preserve">. </w:t>
      </w:r>
    </w:p>
    <w:p w:rsidR="002D69E0" w:rsidRDefault="00051E93" w:rsidP="002D69E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-20955</wp:posOffset>
            </wp:positionH>
            <wp:positionV relativeFrom="paragraph">
              <wp:posOffset>782955</wp:posOffset>
            </wp:positionV>
            <wp:extent cx="1927860" cy="1283970"/>
            <wp:effectExtent l="0" t="0" r="0" b="0"/>
            <wp:wrapTight wrapText="bothSides">
              <wp:wrapPolygon edited="0">
                <wp:start x="0" y="0"/>
                <wp:lineTo x="0" y="21151"/>
                <wp:lineTo x="21344" y="21151"/>
                <wp:lineTo x="21344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hoto_2025-04-23_12-36-5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128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1960245</wp:posOffset>
            </wp:positionH>
            <wp:positionV relativeFrom="paragraph">
              <wp:posOffset>778510</wp:posOffset>
            </wp:positionV>
            <wp:extent cx="1939290" cy="1291590"/>
            <wp:effectExtent l="0" t="0" r="3810" b="3810"/>
            <wp:wrapTight wrapText="bothSides">
              <wp:wrapPolygon edited="0">
                <wp:start x="0" y="0"/>
                <wp:lineTo x="0" y="21345"/>
                <wp:lineTo x="21430" y="21345"/>
                <wp:lineTo x="21430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hoto_2025-04-23_12-36-50 (5)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290" cy="129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760095</wp:posOffset>
            </wp:positionV>
            <wp:extent cx="1958340" cy="1304290"/>
            <wp:effectExtent l="0" t="0" r="3810" b="0"/>
            <wp:wrapTight wrapText="bothSides">
              <wp:wrapPolygon edited="0">
                <wp:start x="0" y="0"/>
                <wp:lineTo x="0" y="21137"/>
                <wp:lineTo x="21432" y="21137"/>
                <wp:lineTo x="21432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hoto_2025-04-23_12-36-48 (2)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340" cy="1304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9E0" w:rsidRPr="002D69E0">
        <w:rPr>
          <w:rFonts w:ascii="Times New Roman" w:hAnsi="Times New Roman"/>
          <w:sz w:val="24"/>
        </w:rPr>
        <w:t>Центр адаптивной физической культуры и адаптивного спорта Санкт-Петербурга стремится создать доступную и комфортную среду для занятий спортом и реабилитации, обеспечивая всестороннюю поддержку и развитие людей с ограниченными возможностями здоровья.</w:t>
      </w:r>
    </w:p>
    <w:p w:rsidR="007075D9" w:rsidRDefault="007075D9" w:rsidP="00AD3D89">
      <w:pPr>
        <w:jc w:val="both"/>
        <w:rPr>
          <w:rFonts w:ascii="Times New Roman" w:hAnsi="Times New Roman"/>
          <w:sz w:val="24"/>
        </w:rPr>
      </w:pPr>
    </w:p>
    <w:p w:rsidR="00D65EF1" w:rsidRPr="00F02D7A" w:rsidRDefault="002D69E0" w:rsidP="00AD3D8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Фото по ссылке:</w:t>
      </w:r>
      <w:r w:rsidR="00F02D7A">
        <w:rPr>
          <w:rFonts w:ascii="Times New Roman" w:hAnsi="Times New Roman"/>
          <w:sz w:val="24"/>
        </w:rPr>
        <w:t xml:space="preserve"> </w:t>
      </w:r>
      <w:hyperlink r:id="rId17" w:history="1">
        <w:r w:rsidR="00F02D7A" w:rsidRPr="00DF1DBB">
          <w:rPr>
            <w:rStyle w:val="a3"/>
            <w:rFonts w:ascii="Times New Roman" w:hAnsi="Times New Roman"/>
            <w:sz w:val="24"/>
          </w:rPr>
          <w:t>https://disk.yandex.ru/d/Aj2jmyqERgauLg</w:t>
        </w:r>
      </w:hyperlink>
      <w:r w:rsidR="00F02D7A">
        <w:rPr>
          <w:rFonts w:ascii="Times New Roman" w:hAnsi="Times New Roman"/>
          <w:sz w:val="24"/>
        </w:rPr>
        <w:t xml:space="preserve"> </w:t>
      </w:r>
    </w:p>
    <w:p w:rsidR="00F02D7A" w:rsidRPr="00D65EF1" w:rsidRDefault="00F02D7A" w:rsidP="00AD3D89">
      <w:pPr>
        <w:jc w:val="both"/>
        <w:rPr>
          <w:rFonts w:ascii="Times New Roman" w:hAnsi="Times New Roman"/>
          <w:sz w:val="24"/>
        </w:rPr>
      </w:pPr>
    </w:p>
    <w:p w:rsidR="00D65EF1" w:rsidRPr="00C02DBA" w:rsidRDefault="00D65EF1" w:rsidP="00AD3D8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65EF1" w:rsidRPr="00C02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1AE"/>
    <w:rsid w:val="00051E93"/>
    <w:rsid w:val="002D69E0"/>
    <w:rsid w:val="003748EF"/>
    <w:rsid w:val="003C61AE"/>
    <w:rsid w:val="004972E3"/>
    <w:rsid w:val="005A6EC9"/>
    <w:rsid w:val="00662D03"/>
    <w:rsid w:val="007075D9"/>
    <w:rsid w:val="00912F0C"/>
    <w:rsid w:val="00940C3A"/>
    <w:rsid w:val="00987EA6"/>
    <w:rsid w:val="00AB4C61"/>
    <w:rsid w:val="00AD3D89"/>
    <w:rsid w:val="00C02DBA"/>
    <w:rsid w:val="00C821A8"/>
    <w:rsid w:val="00D65EF1"/>
    <w:rsid w:val="00DA44A6"/>
    <w:rsid w:val="00DF30B1"/>
    <w:rsid w:val="00F02D7A"/>
    <w:rsid w:val="00F0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3DE1E"/>
  <w15:chartTrackingRefBased/>
  <w15:docId w15:val="{AF4ECD25-191E-4267-93DE-030C7541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6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C61AE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F02D7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DF30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17" Type="http://schemas.openxmlformats.org/officeDocument/2006/relationships/hyperlink" Target="https://disk.yandex.ru/d/Aj2jmyqERgauL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image" Target="media/image11.jpeg"/><Relationship Id="rId10" Type="http://schemas.openxmlformats.org/officeDocument/2006/relationships/hyperlink" Target="https://disk.yandex.ru/d/tdgEyGCgyup0Aw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Юлия Владимировна</dc:creator>
  <cp:keywords/>
  <dc:description/>
  <cp:lastModifiedBy>Биткова Александра Александровна</cp:lastModifiedBy>
  <cp:revision>8</cp:revision>
  <dcterms:created xsi:type="dcterms:W3CDTF">2025-10-23T07:40:00Z</dcterms:created>
  <dcterms:modified xsi:type="dcterms:W3CDTF">2025-10-28T06:40:00Z</dcterms:modified>
</cp:coreProperties>
</file>