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838" w:rsidRPr="00217838" w:rsidRDefault="00217838" w:rsidP="00217838">
      <w:pPr>
        <w:jc w:val="center"/>
        <w:rPr>
          <w:rFonts w:ascii="Times New Roman" w:hAnsi="Times New Roman" w:cs="Times New Roman"/>
          <w:sz w:val="24"/>
          <w:szCs w:val="24"/>
        </w:rPr>
      </w:pPr>
      <w:r w:rsidRPr="00217838">
        <w:rPr>
          <w:rFonts w:ascii="Times New Roman" w:hAnsi="Times New Roman" w:cs="Times New Roman"/>
          <w:sz w:val="24"/>
          <w:szCs w:val="24"/>
        </w:rPr>
        <w:t>Муниципальное бюджетное учреждение дополнительного образования</w:t>
      </w:r>
    </w:p>
    <w:p w:rsidR="00EB6B0C" w:rsidRDefault="00217838" w:rsidP="00217838">
      <w:pPr>
        <w:jc w:val="center"/>
        <w:rPr>
          <w:rFonts w:ascii="Times New Roman" w:hAnsi="Times New Roman" w:cs="Times New Roman"/>
          <w:sz w:val="24"/>
          <w:szCs w:val="24"/>
        </w:rPr>
      </w:pPr>
      <w:r w:rsidRPr="00217838">
        <w:rPr>
          <w:rFonts w:ascii="Times New Roman" w:hAnsi="Times New Roman" w:cs="Times New Roman"/>
          <w:sz w:val="24"/>
          <w:szCs w:val="24"/>
        </w:rPr>
        <w:t>«Кировская детская школа искусств»</w:t>
      </w:r>
    </w:p>
    <w:p w:rsidR="00217838" w:rsidRDefault="00217838" w:rsidP="0021783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17838" w:rsidRDefault="00217838" w:rsidP="0021783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17838" w:rsidRDefault="00217838" w:rsidP="0021783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17838" w:rsidRDefault="00217838" w:rsidP="0021783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17838" w:rsidRDefault="00217838" w:rsidP="0021783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17838" w:rsidRPr="009538DC" w:rsidRDefault="00217838" w:rsidP="0021783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538DC">
        <w:rPr>
          <w:rFonts w:ascii="Times New Roman" w:hAnsi="Times New Roman" w:cs="Times New Roman"/>
          <w:b/>
          <w:sz w:val="32"/>
          <w:szCs w:val="32"/>
        </w:rPr>
        <w:t>МЕТОДИЧЕСКАЯ РАБОТА</w:t>
      </w:r>
    </w:p>
    <w:p w:rsidR="00217838" w:rsidRPr="009538DC" w:rsidRDefault="00217838" w:rsidP="0021783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2837" w:rsidRPr="009538DC" w:rsidRDefault="007C2837" w:rsidP="007C2837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color w:val="444444"/>
          <w:sz w:val="20"/>
          <w:szCs w:val="20"/>
        </w:rPr>
      </w:pPr>
      <w:r w:rsidRPr="009538DC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</w:rPr>
        <w:t>Специфика работы</w:t>
      </w:r>
    </w:p>
    <w:p w:rsidR="007C2837" w:rsidRPr="009538DC" w:rsidRDefault="007C2837" w:rsidP="007C2837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color w:val="444444"/>
          <w:sz w:val="20"/>
          <w:szCs w:val="20"/>
        </w:rPr>
      </w:pPr>
      <w:r w:rsidRPr="009538DC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</w:rPr>
        <w:t>на начальном этапе обучения</w:t>
      </w:r>
    </w:p>
    <w:p w:rsidR="007C2837" w:rsidRPr="009538DC" w:rsidRDefault="007C2837" w:rsidP="007C2837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color w:val="444444"/>
          <w:sz w:val="20"/>
          <w:szCs w:val="20"/>
        </w:rPr>
      </w:pPr>
      <w:r w:rsidRPr="009538DC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</w:rPr>
        <w:t> в классе фортепиано</w:t>
      </w:r>
    </w:p>
    <w:p w:rsidR="00217838" w:rsidRDefault="00217838" w:rsidP="0021783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17838" w:rsidRDefault="00217838" w:rsidP="0021783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17838" w:rsidRPr="00217838" w:rsidRDefault="00217838" w:rsidP="00217838">
      <w:pPr>
        <w:spacing w:after="0" w:line="240" w:lineRule="auto"/>
        <w:ind w:left="3538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217838">
        <w:rPr>
          <w:rFonts w:ascii="Times New Roman" w:hAnsi="Times New Roman" w:cs="Times New Roman"/>
          <w:sz w:val="28"/>
          <w:szCs w:val="28"/>
        </w:rPr>
        <w:t xml:space="preserve">Подготовила: </w:t>
      </w:r>
    </w:p>
    <w:p w:rsidR="00217838" w:rsidRPr="00217838" w:rsidRDefault="00217838" w:rsidP="00217838">
      <w:pPr>
        <w:spacing w:after="0" w:line="240" w:lineRule="auto"/>
        <w:ind w:left="3538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217838">
        <w:rPr>
          <w:rFonts w:ascii="Times New Roman" w:hAnsi="Times New Roman" w:cs="Times New Roman"/>
          <w:sz w:val="28"/>
          <w:szCs w:val="28"/>
        </w:rPr>
        <w:t>педагог по классу фортепиано</w:t>
      </w:r>
    </w:p>
    <w:p w:rsidR="00217838" w:rsidRPr="00217838" w:rsidRDefault="00217838" w:rsidP="00217838">
      <w:pPr>
        <w:spacing w:after="0" w:line="240" w:lineRule="auto"/>
        <w:ind w:left="3538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217838">
        <w:rPr>
          <w:rFonts w:ascii="Times New Roman" w:hAnsi="Times New Roman" w:cs="Times New Roman"/>
          <w:sz w:val="28"/>
          <w:szCs w:val="28"/>
        </w:rPr>
        <w:t xml:space="preserve"> МБУ ДО «КДШИ»</w:t>
      </w:r>
    </w:p>
    <w:p w:rsidR="00217838" w:rsidRPr="00217838" w:rsidRDefault="00217838" w:rsidP="00217838">
      <w:pPr>
        <w:spacing w:after="0" w:line="240" w:lineRule="auto"/>
        <w:ind w:left="3538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217838">
        <w:rPr>
          <w:rFonts w:ascii="Times New Roman" w:hAnsi="Times New Roman" w:cs="Times New Roman"/>
          <w:sz w:val="28"/>
          <w:szCs w:val="28"/>
        </w:rPr>
        <w:t>Бастракова С. Н.</w:t>
      </w:r>
    </w:p>
    <w:p w:rsidR="00217838" w:rsidRDefault="00217838" w:rsidP="00217838">
      <w:pPr>
        <w:spacing w:after="0" w:line="240" w:lineRule="auto"/>
        <w:ind w:left="3538" w:firstLine="709"/>
        <w:jc w:val="right"/>
        <w:rPr>
          <w:rFonts w:ascii="Times New Roman" w:hAnsi="Times New Roman" w:cs="Times New Roman"/>
          <w:sz w:val="32"/>
          <w:szCs w:val="32"/>
        </w:rPr>
      </w:pPr>
    </w:p>
    <w:p w:rsidR="00217838" w:rsidRDefault="00217838" w:rsidP="00217838">
      <w:pPr>
        <w:spacing w:after="0" w:line="240" w:lineRule="auto"/>
        <w:ind w:left="3538" w:firstLine="709"/>
        <w:jc w:val="right"/>
        <w:rPr>
          <w:rFonts w:ascii="Times New Roman" w:hAnsi="Times New Roman" w:cs="Times New Roman"/>
          <w:sz w:val="32"/>
          <w:szCs w:val="32"/>
        </w:rPr>
      </w:pPr>
    </w:p>
    <w:p w:rsidR="00217838" w:rsidRDefault="00217838" w:rsidP="00217838">
      <w:pPr>
        <w:spacing w:after="0" w:line="240" w:lineRule="auto"/>
        <w:ind w:left="3538" w:firstLine="709"/>
        <w:jc w:val="right"/>
        <w:rPr>
          <w:rFonts w:ascii="Times New Roman" w:hAnsi="Times New Roman" w:cs="Times New Roman"/>
          <w:sz w:val="32"/>
          <w:szCs w:val="32"/>
        </w:rPr>
      </w:pPr>
    </w:p>
    <w:p w:rsidR="00217838" w:rsidRDefault="00217838" w:rsidP="00217838">
      <w:pPr>
        <w:spacing w:after="0" w:line="240" w:lineRule="auto"/>
        <w:ind w:left="3538" w:firstLine="709"/>
        <w:jc w:val="right"/>
        <w:rPr>
          <w:rFonts w:ascii="Times New Roman" w:hAnsi="Times New Roman" w:cs="Times New Roman"/>
          <w:sz w:val="32"/>
          <w:szCs w:val="32"/>
        </w:rPr>
      </w:pPr>
    </w:p>
    <w:p w:rsidR="00217838" w:rsidRDefault="00217838" w:rsidP="00217838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217838" w:rsidRDefault="00217838" w:rsidP="00217838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217838" w:rsidRDefault="00217838" w:rsidP="00217838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217838" w:rsidRDefault="00217838" w:rsidP="00217838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217838" w:rsidRDefault="00217838" w:rsidP="00217838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217838" w:rsidRDefault="00217838" w:rsidP="00217838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пгт. Кировский</w:t>
      </w:r>
    </w:p>
    <w:p w:rsidR="00217838" w:rsidRPr="004776CF" w:rsidRDefault="00217838" w:rsidP="00217838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2023</w:t>
      </w:r>
    </w:p>
    <w:p w:rsidR="00C95E20" w:rsidRDefault="00C95E20" w:rsidP="007C283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:rsidR="00C95E20" w:rsidRDefault="00C95E20" w:rsidP="007C2837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17"/>
        <w:gridCol w:w="7513"/>
        <w:gridCol w:w="1666"/>
      </w:tblGrid>
      <w:tr w:rsidR="00C95E20" w:rsidTr="00C95E20">
        <w:tc>
          <w:tcPr>
            <w:tcW w:w="817" w:type="dxa"/>
          </w:tcPr>
          <w:p w:rsidR="00C95E20" w:rsidRDefault="00C95E20" w:rsidP="007C28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:rsidR="00C95E20" w:rsidRDefault="00C95E20" w:rsidP="00C95E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Введение</w:t>
            </w:r>
          </w:p>
        </w:tc>
        <w:tc>
          <w:tcPr>
            <w:tcW w:w="1666" w:type="dxa"/>
          </w:tcPr>
          <w:p w:rsidR="00C95E20" w:rsidRDefault="00C95E20" w:rsidP="007C28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95E20" w:rsidTr="00C95E20">
        <w:tc>
          <w:tcPr>
            <w:tcW w:w="817" w:type="dxa"/>
          </w:tcPr>
          <w:p w:rsidR="00C95E20" w:rsidRDefault="00C95E20" w:rsidP="007C28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513" w:type="dxa"/>
          </w:tcPr>
          <w:p w:rsidR="00C95E20" w:rsidRDefault="00C95E20" w:rsidP="00C95E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5E20">
              <w:rPr>
                <w:rFonts w:ascii="Times New Roman" w:hAnsi="Times New Roman" w:cs="Times New Roman"/>
                <w:sz w:val="28"/>
                <w:szCs w:val="28"/>
              </w:rPr>
              <w:t>Формирование игрового аппарата на начальном этапе обучения</w:t>
            </w:r>
          </w:p>
        </w:tc>
        <w:tc>
          <w:tcPr>
            <w:tcW w:w="1666" w:type="dxa"/>
          </w:tcPr>
          <w:p w:rsidR="00C95E20" w:rsidRDefault="00C95E20" w:rsidP="007C28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C95E20" w:rsidTr="00C95E20">
        <w:tc>
          <w:tcPr>
            <w:tcW w:w="817" w:type="dxa"/>
          </w:tcPr>
          <w:p w:rsidR="00C95E20" w:rsidRDefault="00C95E20" w:rsidP="007C28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513" w:type="dxa"/>
          </w:tcPr>
          <w:p w:rsidR="00C95E20" w:rsidRPr="00C95E20" w:rsidRDefault="00C95E20" w:rsidP="00C95E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5E20">
              <w:rPr>
                <w:rFonts w:ascii="Times New Roman" w:hAnsi="Times New Roman" w:cs="Times New Roman"/>
                <w:sz w:val="28"/>
                <w:szCs w:val="28"/>
              </w:rPr>
              <w:t>Формы развития творческих способностей на начальном этапе обучения</w:t>
            </w:r>
          </w:p>
        </w:tc>
        <w:tc>
          <w:tcPr>
            <w:tcW w:w="1666" w:type="dxa"/>
          </w:tcPr>
          <w:p w:rsidR="00C95E20" w:rsidRDefault="00C95E20" w:rsidP="007C28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C95E20" w:rsidTr="00C95E20">
        <w:trPr>
          <w:trHeight w:val="609"/>
        </w:trPr>
        <w:tc>
          <w:tcPr>
            <w:tcW w:w="817" w:type="dxa"/>
          </w:tcPr>
          <w:p w:rsidR="00C95E20" w:rsidRDefault="00C95E20" w:rsidP="007C28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7513" w:type="dxa"/>
          </w:tcPr>
          <w:p w:rsidR="00C95E20" w:rsidRPr="001B3A45" w:rsidRDefault="00C95E20" w:rsidP="00C95E20">
            <w:pPr>
              <w:spacing w:line="36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3A45">
              <w:rPr>
                <w:rFonts w:ascii="Times New Roman" w:hAnsi="Times New Roman" w:cs="Times New Roman"/>
                <w:sz w:val="28"/>
                <w:szCs w:val="28"/>
              </w:rPr>
              <w:t>Воспитание навыков чтения нот с листа.</w:t>
            </w:r>
          </w:p>
          <w:p w:rsidR="00C95E20" w:rsidRPr="00C95E20" w:rsidRDefault="00C95E20" w:rsidP="00C95E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C95E20" w:rsidRDefault="00C95E20" w:rsidP="007C28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C95E20" w:rsidTr="00C95E20">
        <w:tc>
          <w:tcPr>
            <w:tcW w:w="817" w:type="dxa"/>
          </w:tcPr>
          <w:p w:rsidR="00C95E20" w:rsidRDefault="00C95E20" w:rsidP="007C28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7513" w:type="dxa"/>
          </w:tcPr>
          <w:p w:rsidR="00C95E20" w:rsidRPr="001B3A45" w:rsidRDefault="00C95E20" w:rsidP="00C95E20">
            <w:pPr>
              <w:spacing w:line="36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3A45">
              <w:rPr>
                <w:rFonts w:ascii="Times New Roman" w:hAnsi="Times New Roman" w:cs="Times New Roman"/>
                <w:sz w:val="28"/>
                <w:szCs w:val="28"/>
              </w:rPr>
              <w:t>Развитие слуха.</w:t>
            </w:r>
          </w:p>
        </w:tc>
        <w:tc>
          <w:tcPr>
            <w:tcW w:w="1666" w:type="dxa"/>
          </w:tcPr>
          <w:p w:rsidR="00C95E20" w:rsidRDefault="00C95E20" w:rsidP="007C28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C95E20" w:rsidTr="00C95E20">
        <w:tc>
          <w:tcPr>
            <w:tcW w:w="817" w:type="dxa"/>
          </w:tcPr>
          <w:p w:rsidR="00C95E20" w:rsidRDefault="00C95E20" w:rsidP="007C28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7513" w:type="dxa"/>
          </w:tcPr>
          <w:p w:rsidR="00C95E20" w:rsidRPr="001B3A45" w:rsidRDefault="00C95E20" w:rsidP="00C95E20">
            <w:pPr>
              <w:spacing w:line="36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3A45">
              <w:rPr>
                <w:rFonts w:ascii="Times New Roman" w:hAnsi="Times New Roman" w:cs="Times New Roman"/>
                <w:sz w:val="28"/>
                <w:szCs w:val="28"/>
              </w:rPr>
              <w:t>Воспитание чувства ритма</w:t>
            </w:r>
          </w:p>
        </w:tc>
        <w:tc>
          <w:tcPr>
            <w:tcW w:w="1666" w:type="dxa"/>
          </w:tcPr>
          <w:p w:rsidR="00C95E20" w:rsidRDefault="00C95E20" w:rsidP="007C28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C95E20" w:rsidTr="00C95E20">
        <w:tc>
          <w:tcPr>
            <w:tcW w:w="817" w:type="dxa"/>
          </w:tcPr>
          <w:p w:rsidR="00C95E20" w:rsidRDefault="00C95E20" w:rsidP="007C28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7513" w:type="dxa"/>
          </w:tcPr>
          <w:p w:rsidR="00C95E20" w:rsidRPr="001B3A45" w:rsidRDefault="00C95E20" w:rsidP="00C95E20">
            <w:pPr>
              <w:spacing w:line="36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3A45">
              <w:rPr>
                <w:rFonts w:ascii="Times New Roman" w:hAnsi="Times New Roman" w:cs="Times New Roman"/>
                <w:sz w:val="28"/>
                <w:szCs w:val="28"/>
              </w:rPr>
              <w:t>Ансамблевое музицирование</w:t>
            </w:r>
          </w:p>
        </w:tc>
        <w:tc>
          <w:tcPr>
            <w:tcW w:w="1666" w:type="dxa"/>
          </w:tcPr>
          <w:p w:rsidR="00C95E20" w:rsidRDefault="00C95E20" w:rsidP="007C28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C95E20" w:rsidTr="00C95E20">
        <w:tc>
          <w:tcPr>
            <w:tcW w:w="817" w:type="dxa"/>
          </w:tcPr>
          <w:p w:rsidR="00C95E20" w:rsidRDefault="00C95E20" w:rsidP="007C28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:rsidR="00C95E20" w:rsidRPr="001B3A45" w:rsidRDefault="00C95E20" w:rsidP="00C95E20">
            <w:pPr>
              <w:spacing w:line="36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Заключение</w:t>
            </w:r>
          </w:p>
        </w:tc>
        <w:tc>
          <w:tcPr>
            <w:tcW w:w="1666" w:type="dxa"/>
          </w:tcPr>
          <w:p w:rsidR="00C95E20" w:rsidRDefault="00C95E20" w:rsidP="007C28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C95E20" w:rsidTr="00C95E20">
        <w:tc>
          <w:tcPr>
            <w:tcW w:w="817" w:type="dxa"/>
          </w:tcPr>
          <w:p w:rsidR="00C95E20" w:rsidRDefault="00C95E20" w:rsidP="007C28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:rsidR="00C95E20" w:rsidRDefault="00C95E20" w:rsidP="00C95E20">
            <w:pPr>
              <w:spacing w:line="36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Список литературы</w:t>
            </w:r>
          </w:p>
        </w:tc>
        <w:tc>
          <w:tcPr>
            <w:tcW w:w="1666" w:type="dxa"/>
          </w:tcPr>
          <w:p w:rsidR="00C95E20" w:rsidRDefault="00C95E20" w:rsidP="007C28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</w:tbl>
    <w:p w:rsidR="00C95E20" w:rsidRDefault="00C95E20" w:rsidP="007C283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95E20" w:rsidRDefault="00C95E20" w:rsidP="007C283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95E20" w:rsidRDefault="00C95E20" w:rsidP="007C283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95E20" w:rsidRDefault="00C95E20" w:rsidP="007C283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95E20" w:rsidRDefault="00C95E20" w:rsidP="007C283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95E20" w:rsidRDefault="00C95E20" w:rsidP="007C283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95E20" w:rsidRDefault="00C95E20" w:rsidP="007C283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95E20" w:rsidRDefault="00C95E20" w:rsidP="007C283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95E20" w:rsidRDefault="00C95E20" w:rsidP="007C283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95E20" w:rsidRDefault="00C95E20" w:rsidP="007C283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95E20" w:rsidRDefault="00C95E20" w:rsidP="007C283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95E20" w:rsidRDefault="00C95E20" w:rsidP="007C283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95E20" w:rsidRDefault="00C95E20" w:rsidP="007C283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95E20" w:rsidRDefault="00C95E20" w:rsidP="007C283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95E20" w:rsidRDefault="00C95E20" w:rsidP="007C283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95E20" w:rsidRDefault="00C95E20" w:rsidP="007C283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95E20" w:rsidRDefault="00C95E20" w:rsidP="007C283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C2837" w:rsidRPr="007C2837" w:rsidRDefault="007C2837" w:rsidP="00C95E20">
      <w:pPr>
        <w:jc w:val="center"/>
        <w:rPr>
          <w:rFonts w:ascii="Times New Roman" w:hAnsi="Times New Roman" w:cs="Times New Roman"/>
          <w:sz w:val="28"/>
          <w:szCs w:val="28"/>
        </w:rPr>
      </w:pPr>
      <w:r w:rsidRPr="007C2837">
        <w:rPr>
          <w:rFonts w:ascii="Times New Roman" w:hAnsi="Times New Roman" w:cs="Times New Roman"/>
          <w:sz w:val="28"/>
          <w:szCs w:val="28"/>
        </w:rPr>
        <w:t>Введение</w:t>
      </w:r>
    </w:p>
    <w:p w:rsidR="007C2837" w:rsidRPr="007C2837" w:rsidRDefault="007C2837" w:rsidP="007C28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2837">
        <w:rPr>
          <w:rFonts w:ascii="Times New Roman" w:hAnsi="Times New Roman" w:cs="Times New Roman"/>
          <w:sz w:val="28"/>
          <w:szCs w:val="28"/>
        </w:rPr>
        <w:t>Практика последних лет показывает, что в процессе первоначального обучения игре на фортепиано, появились тенденции, обусловленные повышенными требованиями к качеству и методике преподавания предмета. Основным направлением в процессе первоначального обучения игре на фортепиано, становится воспитание у обучающегося ребёнка любви к музыке, внимательного отношения к звукам и линиям развития мелодии.  Творческое начало рождает в ребёнке живую фантазию, воображение. Оно по природе своей основано на желании сделать что-то, что до тебя ещё никем не было сделано, или то, что до тебя существовало, сделать по-новому, по-своему, лучше.</w:t>
      </w:r>
    </w:p>
    <w:p w:rsidR="007C2837" w:rsidRPr="007C2837" w:rsidRDefault="007C2837" w:rsidP="007C28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2837">
        <w:rPr>
          <w:rFonts w:ascii="Times New Roman" w:hAnsi="Times New Roman" w:cs="Times New Roman"/>
          <w:sz w:val="28"/>
          <w:szCs w:val="28"/>
        </w:rPr>
        <w:t>Большинство направлений фортепианной педагогики 19-20 веков не связывало обучение навыкам моторно-двигательного характера с одновременным и параллельным слуховым воспитанием. Вера в многочасовые и механические повторения как единственное и универсальное средство выработки техники явилось одной из основ, на которых опиралось учение старой школы фортепианной игры. Однако с течением времени фортепианной педагогике и исполнительстве укрепляется мнение, что обучение техническим, моторным навыкам фортепианного исполнительства неотделимо от слухового контроля, задач художественного исполнения.</w:t>
      </w:r>
    </w:p>
    <w:p w:rsidR="007C2837" w:rsidRPr="007C2837" w:rsidRDefault="007C2837" w:rsidP="007C28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2837">
        <w:rPr>
          <w:rFonts w:ascii="Times New Roman" w:hAnsi="Times New Roman" w:cs="Times New Roman"/>
          <w:sz w:val="28"/>
          <w:szCs w:val="28"/>
        </w:rPr>
        <w:t>Выдающийся педагог и пианист ХХ века Генрих Густавович Нейгауз по этому поводу говорил, что работа над художественным образом должна начинаться одновременно с первоначальным обучением игре на фортепиано и с усвоением нотной грамоты. Если ребёнок сможет воспроизвести какую-нибудь простейшую мелодию, необходимо добиваться, чтобы это первоначальное «исполнение» было выразительным, чтобы характер исполнения точно соответствовал характеру (содержанию) данной мелодии.</w:t>
      </w:r>
    </w:p>
    <w:p w:rsidR="007C2837" w:rsidRPr="007C2837" w:rsidRDefault="007C2837" w:rsidP="007C28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2837">
        <w:rPr>
          <w:rFonts w:ascii="Times New Roman" w:hAnsi="Times New Roman" w:cs="Times New Roman"/>
          <w:sz w:val="28"/>
          <w:szCs w:val="28"/>
        </w:rPr>
        <w:lastRenderedPageBreak/>
        <w:t>Проблеме поиска новых методик, способствующих повышению качества первоначального обучения игре на фортепиано и их практическому применению в экспериментальной работе посвящается моё исследование.</w:t>
      </w:r>
    </w:p>
    <w:p w:rsidR="007C2837" w:rsidRPr="007C2837" w:rsidRDefault="007C2837" w:rsidP="007C28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2837" w:rsidRPr="007C2837" w:rsidRDefault="007C2837" w:rsidP="007C283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2837">
        <w:rPr>
          <w:rFonts w:ascii="Times New Roman" w:hAnsi="Times New Roman" w:cs="Times New Roman"/>
          <w:b/>
          <w:sz w:val="28"/>
          <w:szCs w:val="28"/>
        </w:rPr>
        <w:t>Актуальность.</w:t>
      </w:r>
    </w:p>
    <w:p w:rsidR="007C2837" w:rsidRPr="007C2837" w:rsidRDefault="007C2837" w:rsidP="007C28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2837">
        <w:rPr>
          <w:rFonts w:ascii="Times New Roman" w:hAnsi="Times New Roman" w:cs="Times New Roman"/>
          <w:sz w:val="28"/>
          <w:szCs w:val="28"/>
        </w:rPr>
        <w:t>Актуальностью данной работы является постановка проблемы воспитания музыкальности, слухового контроля исполняемых произведений, воспитание любви к музыке на уроках обучения игре на фортепиано в детских школах искусств.</w:t>
      </w:r>
    </w:p>
    <w:p w:rsidR="007C2837" w:rsidRPr="007C2837" w:rsidRDefault="007C2837" w:rsidP="007C28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2837">
        <w:rPr>
          <w:rFonts w:ascii="Times New Roman" w:hAnsi="Times New Roman" w:cs="Times New Roman"/>
          <w:b/>
          <w:sz w:val="28"/>
          <w:szCs w:val="28"/>
        </w:rPr>
        <w:t xml:space="preserve">Целью </w:t>
      </w:r>
      <w:r w:rsidRPr="007C2837">
        <w:rPr>
          <w:rFonts w:ascii="Times New Roman" w:hAnsi="Times New Roman" w:cs="Times New Roman"/>
          <w:sz w:val="28"/>
          <w:szCs w:val="28"/>
        </w:rPr>
        <w:t>данной работы является определение основных задач методики первого этапа первоначального обучения игре на фортепиано, при которой детям прививается любовь к игре на фортепиано, развивается музыкальность, воспитывается внимательное отношение к звучанию исполняемого произведения, формируются игровые навыки.</w:t>
      </w:r>
    </w:p>
    <w:p w:rsidR="007C2837" w:rsidRPr="007C2837" w:rsidRDefault="007C2837" w:rsidP="007C283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2837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7C2837" w:rsidRPr="007C2837" w:rsidRDefault="007C2837" w:rsidP="007C28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2837">
        <w:rPr>
          <w:rFonts w:ascii="Times New Roman" w:hAnsi="Times New Roman" w:cs="Times New Roman"/>
          <w:sz w:val="28"/>
          <w:szCs w:val="28"/>
        </w:rPr>
        <w:t>- проанализировать механизмы слухового контроля на первом этапе обучения детей игре на фортепиано с точки зрения психолого-педагогической, методической литературы;</w:t>
      </w:r>
    </w:p>
    <w:p w:rsidR="007C2837" w:rsidRPr="007C2837" w:rsidRDefault="007C2837" w:rsidP="007C28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2837">
        <w:rPr>
          <w:rFonts w:ascii="Times New Roman" w:hAnsi="Times New Roman" w:cs="Times New Roman"/>
          <w:sz w:val="28"/>
          <w:szCs w:val="28"/>
        </w:rPr>
        <w:t>- рассмотреть основные аспекты постановки рук и игровые навыки non legato и legato на начальном этапе обучения детей игре на фортепиано;</w:t>
      </w:r>
    </w:p>
    <w:p w:rsidR="007C2837" w:rsidRPr="007C2837" w:rsidRDefault="007C2837" w:rsidP="007C28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2837">
        <w:rPr>
          <w:rFonts w:ascii="Times New Roman" w:hAnsi="Times New Roman" w:cs="Times New Roman"/>
          <w:sz w:val="28"/>
          <w:szCs w:val="28"/>
        </w:rPr>
        <w:t>- систематизировать методы и приёмы работы с детьми на начальном этапе обучения.</w:t>
      </w:r>
    </w:p>
    <w:p w:rsidR="007C2837" w:rsidRPr="007C2837" w:rsidRDefault="007C2837" w:rsidP="007C283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2837">
        <w:rPr>
          <w:rFonts w:ascii="Times New Roman" w:hAnsi="Times New Roman" w:cs="Times New Roman"/>
          <w:b/>
          <w:sz w:val="28"/>
          <w:szCs w:val="28"/>
        </w:rPr>
        <w:t>Методы</w:t>
      </w:r>
    </w:p>
    <w:p w:rsidR="007C2837" w:rsidRPr="007C2837" w:rsidRDefault="007C2837" w:rsidP="007C28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2837">
        <w:rPr>
          <w:rFonts w:ascii="Times New Roman" w:hAnsi="Times New Roman" w:cs="Times New Roman"/>
          <w:sz w:val="28"/>
          <w:szCs w:val="28"/>
        </w:rPr>
        <w:t>1.     Анализ психолого-педагогической и методической литературы.</w:t>
      </w:r>
    </w:p>
    <w:p w:rsidR="007C2837" w:rsidRPr="007C2837" w:rsidRDefault="007C2837" w:rsidP="007C28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2837">
        <w:rPr>
          <w:rFonts w:ascii="Times New Roman" w:hAnsi="Times New Roman" w:cs="Times New Roman"/>
          <w:sz w:val="28"/>
          <w:szCs w:val="28"/>
        </w:rPr>
        <w:t>2.     Педагогическое наблюдение.</w:t>
      </w:r>
    </w:p>
    <w:p w:rsidR="007C2837" w:rsidRPr="007C2837" w:rsidRDefault="007C2837" w:rsidP="007C28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2837">
        <w:rPr>
          <w:rFonts w:ascii="Times New Roman" w:hAnsi="Times New Roman" w:cs="Times New Roman"/>
          <w:sz w:val="28"/>
          <w:szCs w:val="28"/>
        </w:rPr>
        <w:t>3.     Показ педагога на уроке.</w:t>
      </w:r>
    </w:p>
    <w:p w:rsidR="007C2837" w:rsidRPr="007C2837" w:rsidRDefault="007C2837" w:rsidP="007C28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17838" w:rsidRDefault="00217838" w:rsidP="007C28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2837" w:rsidRDefault="007C2837" w:rsidP="007C28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2837" w:rsidRDefault="007C2837" w:rsidP="007C28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2837" w:rsidRDefault="007C2837" w:rsidP="007C28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2837" w:rsidRDefault="007C2837" w:rsidP="007C28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2837" w:rsidRDefault="007C2837" w:rsidP="007C28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2837" w:rsidRDefault="007C2837" w:rsidP="007C28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63C6D" w:rsidRDefault="00463C6D" w:rsidP="00463C6D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Pr="00463C6D">
        <w:rPr>
          <w:rFonts w:ascii="Times New Roman" w:hAnsi="Times New Roman" w:cs="Times New Roman"/>
          <w:b/>
          <w:sz w:val="28"/>
          <w:szCs w:val="28"/>
        </w:rPr>
        <w:t>Формирование игрового аппарата на начальном этапе обучения.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3C6D" w:rsidRDefault="00463C6D" w:rsidP="00463C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3C6D">
        <w:rPr>
          <w:rFonts w:ascii="Times New Roman" w:hAnsi="Times New Roman" w:cs="Times New Roman"/>
          <w:sz w:val="28"/>
          <w:szCs w:val="28"/>
        </w:rPr>
        <w:t>Формирование игрового аппарата на начальном этапе обучения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3C6D">
        <w:rPr>
          <w:rFonts w:ascii="Times New Roman" w:hAnsi="Times New Roman" w:cs="Times New Roman"/>
          <w:sz w:val="28"/>
          <w:szCs w:val="28"/>
        </w:rPr>
        <w:t>юного пианиста является одним из самых сложных элементов в учебном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3C6D">
        <w:rPr>
          <w:rFonts w:ascii="Times New Roman" w:hAnsi="Times New Roman" w:cs="Times New Roman"/>
          <w:sz w:val="28"/>
          <w:szCs w:val="28"/>
        </w:rPr>
        <w:t>процессе. Правильная посадка за инструментом, приемы звукоизвлечения,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3C6D">
        <w:rPr>
          <w:rFonts w:ascii="Times New Roman" w:hAnsi="Times New Roman" w:cs="Times New Roman"/>
          <w:sz w:val="28"/>
          <w:szCs w:val="28"/>
        </w:rPr>
        <w:t>предполагающие естественность и рациональность движений рук и пальцев,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3C6D">
        <w:rPr>
          <w:rFonts w:ascii="Times New Roman" w:hAnsi="Times New Roman" w:cs="Times New Roman"/>
          <w:sz w:val="28"/>
          <w:szCs w:val="28"/>
        </w:rPr>
        <w:t>хороший контакт кончиков пальцев с клавишами, - та основа, без которой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3C6D">
        <w:rPr>
          <w:rFonts w:ascii="Times New Roman" w:hAnsi="Times New Roman" w:cs="Times New Roman"/>
          <w:sz w:val="28"/>
          <w:szCs w:val="28"/>
        </w:rPr>
        <w:t>немыслимо техническое и музыкальное продвижение ученика. Игровые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3C6D">
        <w:rPr>
          <w:rFonts w:ascii="Times New Roman" w:hAnsi="Times New Roman" w:cs="Times New Roman"/>
          <w:sz w:val="28"/>
          <w:szCs w:val="28"/>
        </w:rPr>
        <w:t>движения и ощущения начинающего пианиста налаживаются постепенно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3C6D">
        <w:rPr>
          <w:rFonts w:ascii="Times New Roman" w:hAnsi="Times New Roman" w:cs="Times New Roman"/>
          <w:sz w:val="28"/>
          <w:szCs w:val="28"/>
        </w:rPr>
        <w:t>связаны с физическими особенностями строения рук ребенка. Не может быть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3C6D">
        <w:rPr>
          <w:rFonts w:ascii="Times New Roman" w:hAnsi="Times New Roman" w:cs="Times New Roman"/>
          <w:sz w:val="28"/>
          <w:szCs w:val="28"/>
        </w:rPr>
        <w:t>единой «постановки рук», каждый новый ученик ставит перед педагогом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3C6D">
        <w:rPr>
          <w:rFonts w:ascii="Times New Roman" w:hAnsi="Times New Roman" w:cs="Times New Roman"/>
          <w:sz w:val="28"/>
          <w:szCs w:val="28"/>
        </w:rPr>
        <w:t>новые проблемы. Но принципы, составляющие основу для воспитания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3C6D">
        <w:rPr>
          <w:rFonts w:ascii="Times New Roman" w:hAnsi="Times New Roman" w:cs="Times New Roman"/>
          <w:sz w:val="28"/>
          <w:szCs w:val="28"/>
        </w:rPr>
        <w:t xml:space="preserve">пианистических навыков, должны быть неизменными. </w:t>
      </w:r>
    </w:p>
    <w:p w:rsidR="007C2837" w:rsidRDefault="00463C6D" w:rsidP="00463C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3C6D">
        <w:rPr>
          <w:rFonts w:ascii="Times New Roman" w:hAnsi="Times New Roman" w:cs="Times New Roman"/>
          <w:sz w:val="28"/>
          <w:szCs w:val="28"/>
        </w:rPr>
        <w:t>Главный принцип</w:t>
      </w:r>
      <w:r w:rsidR="001B3A45">
        <w:rPr>
          <w:rFonts w:ascii="Times New Roman" w:hAnsi="Times New Roman" w:cs="Times New Roman"/>
          <w:sz w:val="28"/>
          <w:szCs w:val="28"/>
        </w:rPr>
        <w:t xml:space="preserve"> </w:t>
      </w:r>
      <w:r w:rsidRPr="00463C6D">
        <w:rPr>
          <w:rFonts w:ascii="Times New Roman" w:hAnsi="Times New Roman" w:cs="Times New Roman"/>
          <w:sz w:val="28"/>
          <w:szCs w:val="28"/>
        </w:rPr>
        <w:t>– научить ребенка слышать звуковой результат того или иного движения рук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3C6D">
        <w:rPr>
          <w:rFonts w:ascii="Times New Roman" w:hAnsi="Times New Roman" w:cs="Times New Roman"/>
          <w:sz w:val="28"/>
          <w:szCs w:val="28"/>
        </w:rPr>
        <w:t>на клавиатуре. Постоянная аппеляция к слуху ребенка решает отбор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3C6D">
        <w:rPr>
          <w:rFonts w:ascii="Times New Roman" w:hAnsi="Times New Roman" w:cs="Times New Roman"/>
          <w:sz w:val="28"/>
          <w:szCs w:val="28"/>
        </w:rPr>
        <w:t>необходимых движений на клавиатуре. Запоминание физических ощущений,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3C6D">
        <w:rPr>
          <w:rFonts w:ascii="Times New Roman" w:hAnsi="Times New Roman" w:cs="Times New Roman"/>
          <w:sz w:val="28"/>
          <w:szCs w:val="28"/>
        </w:rPr>
        <w:t>приспосабливание рук и пальцев к клавиатуре должно идти вместе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3C6D">
        <w:rPr>
          <w:rFonts w:ascii="Times New Roman" w:hAnsi="Times New Roman" w:cs="Times New Roman"/>
          <w:sz w:val="28"/>
          <w:szCs w:val="28"/>
        </w:rPr>
        <w:t>восприятием звучания. Звуковой критерий, служащий вначале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3C6D">
        <w:rPr>
          <w:rFonts w:ascii="Times New Roman" w:hAnsi="Times New Roman" w:cs="Times New Roman"/>
          <w:sz w:val="28"/>
          <w:szCs w:val="28"/>
        </w:rPr>
        <w:t>корректирования правильности пианистических движений, впоследствии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3C6D">
        <w:rPr>
          <w:rFonts w:ascii="Times New Roman" w:hAnsi="Times New Roman" w:cs="Times New Roman"/>
          <w:sz w:val="28"/>
          <w:szCs w:val="28"/>
        </w:rPr>
        <w:t>становится ведущим началом, на которое вырабатывается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3C6D">
        <w:rPr>
          <w:rFonts w:ascii="Times New Roman" w:hAnsi="Times New Roman" w:cs="Times New Roman"/>
          <w:sz w:val="28"/>
          <w:szCs w:val="28"/>
        </w:rPr>
        <w:t>автоматически двигательная реакция. То есть, движение, создающее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3C6D">
        <w:rPr>
          <w:rFonts w:ascii="Times New Roman" w:hAnsi="Times New Roman" w:cs="Times New Roman"/>
          <w:sz w:val="28"/>
          <w:szCs w:val="28"/>
        </w:rPr>
        <w:t>определённую звучность, сначала вырабатывается осознанно, впоследствии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3C6D">
        <w:rPr>
          <w:rFonts w:ascii="Times New Roman" w:hAnsi="Times New Roman" w:cs="Times New Roman"/>
          <w:sz w:val="28"/>
          <w:szCs w:val="28"/>
        </w:rPr>
        <w:t>же становится средством воплощения звуковых представлений. И путь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3C6D">
        <w:rPr>
          <w:rFonts w:ascii="Times New Roman" w:hAnsi="Times New Roman" w:cs="Times New Roman"/>
          <w:sz w:val="28"/>
          <w:szCs w:val="28"/>
        </w:rPr>
        <w:t>этому лежит для начинающего пианиста через усвоение движений - навыков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3C6D">
        <w:rPr>
          <w:rFonts w:ascii="Times New Roman" w:hAnsi="Times New Roman" w:cs="Times New Roman"/>
          <w:sz w:val="28"/>
          <w:szCs w:val="28"/>
        </w:rPr>
        <w:t>в простом и комплексном виде.</w:t>
      </w:r>
    </w:p>
    <w:p w:rsidR="001B3A45" w:rsidRPr="001B3A45" w:rsidRDefault="001B3A45" w:rsidP="001B3A4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3A45">
        <w:rPr>
          <w:rFonts w:ascii="Times New Roman" w:hAnsi="Times New Roman" w:cs="Times New Roman"/>
          <w:b/>
          <w:sz w:val="28"/>
          <w:szCs w:val="28"/>
        </w:rPr>
        <w:t>2. Формы развития творческих способностей на начальном этапе обучения.</w:t>
      </w:r>
    </w:p>
    <w:p w:rsidR="001B3A45" w:rsidRPr="001B3A45" w:rsidRDefault="001B3A45" w:rsidP="001B3A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1B3A45">
        <w:rPr>
          <w:rFonts w:ascii="Times New Roman" w:hAnsi="Times New Roman" w:cs="Times New Roman"/>
          <w:sz w:val="28"/>
          <w:szCs w:val="28"/>
        </w:rPr>
        <w:t>1.Воспитание навыков чтения нот с листа.</w:t>
      </w:r>
    </w:p>
    <w:p w:rsidR="001B3A45" w:rsidRPr="001B3A45" w:rsidRDefault="001B3A45" w:rsidP="001B3A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3A45">
        <w:rPr>
          <w:rFonts w:ascii="Times New Roman" w:hAnsi="Times New Roman" w:cs="Times New Roman"/>
          <w:sz w:val="28"/>
          <w:szCs w:val="28"/>
        </w:rPr>
        <w:lastRenderedPageBreak/>
        <w:t>Воспитание навыков чтения нот с листа начинается со знакомства с нотной</w:t>
      </w:r>
    </w:p>
    <w:p w:rsidR="001B3A45" w:rsidRPr="001B3A45" w:rsidRDefault="001B3A45" w:rsidP="001B3A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3A45">
        <w:rPr>
          <w:rFonts w:ascii="Times New Roman" w:hAnsi="Times New Roman" w:cs="Times New Roman"/>
          <w:sz w:val="28"/>
          <w:szCs w:val="28"/>
        </w:rPr>
        <w:t>грамотой. Это одна их первых сложных задач, встающая перед малышом.</w:t>
      </w:r>
    </w:p>
    <w:p w:rsidR="001B3A45" w:rsidRPr="001B3A45" w:rsidRDefault="001B3A45" w:rsidP="001B3A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3A45">
        <w:rPr>
          <w:rFonts w:ascii="Times New Roman" w:hAnsi="Times New Roman" w:cs="Times New Roman"/>
          <w:sz w:val="28"/>
          <w:szCs w:val="28"/>
        </w:rPr>
        <w:t>Бывают случаи, когда при формальном, не творческом подходе к решению этой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3A45">
        <w:rPr>
          <w:rFonts w:ascii="Times New Roman" w:hAnsi="Times New Roman" w:cs="Times New Roman"/>
          <w:sz w:val="28"/>
          <w:szCs w:val="28"/>
        </w:rPr>
        <w:t>задачи у ребенка пропадает желание заниматься музыкой.</w:t>
      </w:r>
    </w:p>
    <w:p w:rsidR="001B3A45" w:rsidRPr="001B3A45" w:rsidRDefault="001B3A45" w:rsidP="001B3A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3A45">
        <w:rPr>
          <w:rFonts w:ascii="Times New Roman" w:hAnsi="Times New Roman" w:cs="Times New Roman"/>
          <w:sz w:val="28"/>
          <w:szCs w:val="28"/>
        </w:rPr>
        <w:t>К изучению нотной грамоты можно подходить многими способами, главное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3A45">
        <w:rPr>
          <w:rFonts w:ascii="Times New Roman" w:hAnsi="Times New Roman" w:cs="Times New Roman"/>
          <w:sz w:val="28"/>
          <w:szCs w:val="28"/>
        </w:rPr>
        <w:t>отпугнуть ребенка сложностью, чтобы он воспринял это как интересную игру,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3A45">
        <w:rPr>
          <w:rFonts w:ascii="Times New Roman" w:hAnsi="Times New Roman" w:cs="Times New Roman"/>
          <w:sz w:val="28"/>
          <w:szCs w:val="28"/>
        </w:rPr>
        <w:t>задачу.</w:t>
      </w:r>
    </w:p>
    <w:p w:rsidR="001B3A45" w:rsidRPr="001B3A45" w:rsidRDefault="001B3A45" w:rsidP="001B3A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3A45">
        <w:rPr>
          <w:rFonts w:ascii="Times New Roman" w:hAnsi="Times New Roman" w:cs="Times New Roman"/>
          <w:sz w:val="28"/>
          <w:szCs w:val="28"/>
        </w:rPr>
        <w:t>А.Артоболевская использовала в этих целях игру в лото, сравнение нотоносца с</w:t>
      </w:r>
      <w:r>
        <w:rPr>
          <w:rFonts w:ascii="Times New Roman" w:hAnsi="Times New Roman" w:cs="Times New Roman"/>
          <w:sz w:val="28"/>
          <w:szCs w:val="28"/>
        </w:rPr>
        <w:t xml:space="preserve"> пятиэтажным домом. </w:t>
      </w:r>
    </w:p>
    <w:p w:rsidR="001B3A45" w:rsidRPr="001B3A45" w:rsidRDefault="001B3A45" w:rsidP="001B3A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3A45">
        <w:rPr>
          <w:rFonts w:ascii="Times New Roman" w:hAnsi="Times New Roman" w:cs="Times New Roman"/>
          <w:sz w:val="28"/>
          <w:szCs w:val="28"/>
        </w:rPr>
        <w:t>Современная методика рекомендует одновременное освоение скрипичного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3A45">
        <w:rPr>
          <w:rFonts w:ascii="Times New Roman" w:hAnsi="Times New Roman" w:cs="Times New Roman"/>
          <w:sz w:val="28"/>
          <w:szCs w:val="28"/>
        </w:rPr>
        <w:t xml:space="preserve">басового ключей. Для этого используют игру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B3A45">
        <w:rPr>
          <w:rFonts w:ascii="Times New Roman" w:hAnsi="Times New Roman" w:cs="Times New Roman"/>
          <w:sz w:val="28"/>
          <w:szCs w:val="28"/>
        </w:rPr>
        <w:t>музыкальный лифт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1B3A45">
        <w:rPr>
          <w:rFonts w:ascii="Times New Roman" w:hAnsi="Times New Roman" w:cs="Times New Roman"/>
          <w:sz w:val="28"/>
          <w:szCs w:val="28"/>
        </w:rPr>
        <w:t xml:space="preserve">(одиннадцатилинейная нотная система, где </w:t>
      </w:r>
      <w:r>
        <w:rPr>
          <w:rFonts w:ascii="Times New Roman" w:hAnsi="Times New Roman" w:cs="Times New Roman"/>
          <w:sz w:val="28"/>
          <w:szCs w:val="28"/>
        </w:rPr>
        <w:t>«до»</w:t>
      </w:r>
      <w:r w:rsidRPr="001B3A45">
        <w:rPr>
          <w:rFonts w:ascii="Times New Roman" w:hAnsi="Times New Roman" w:cs="Times New Roman"/>
          <w:sz w:val="28"/>
          <w:szCs w:val="28"/>
        </w:rPr>
        <w:t xml:space="preserve"> первой октавы является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3A45">
        <w:rPr>
          <w:rFonts w:ascii="Times New Roman" w:hAnsi="Times New Roman" w:cs="Times New Roman"/>
          <w:sz w:val="28"/>
          <w:szCs w:val="28"/>
        </w:rPr>
        <w:t>переходом в басовый ключ).</w:t>
      </w:r>
    </w:p>
    <w:p w:rsidR="001B3A45" w:rsidRPr="001B3A45" w:rsidRDefault="001B3A45" w:rsidP="001B3A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3A45">
        <w:rPr>
          <w:rFonts w:ascii="Times New Roman" w:hAnsi="Times New Roman" w:cs="Times New Roman"/>
          <w:sz w:val="28"/>
          <w:szCs w:val="28"/>
        </w:rPr>
        <w:t>Интересный метод освоения нотной грамоты предлагает Т.И.Смирнова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3A45">
        <w:rPr>
          <w:rFonts w:ascii="Times New Roman" w:hAnsi="Times New Roman" w:cs="Times New Roman"/>
          <w:sz w:val="28"/>
          <w:szCs w:val="28"/>
        </w:rPr>
        <w:t xml:space="preserve">пособии </w:t>
      </w:r>
      <w:r>
        <w:rPr>
          <w:rFonts w:ascii="Times New Roman" w:hAnsi="Times New Roman" w:cs="Times New Roman"/>
          <w:sz w:val="28"/>
          <w:szCs w:val="28"/>
        </w:rPr>
        <w:t>«Фортепиано - интенсивный курс»</w:t>
      </w:r>
      <w:r w:rsidRPr="001B3A45">
        <w:rPr>
          <w:rFonts w:ascii="Times New Roman" w:hAnsi="Times New Roman" w:cs="Times New Roman"/>
          <w:sz w:val="28"/>
          <w:szCs w:val="28"/>
        </w:rPr>
        <w:t>. Она пишет, что если 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3A45">
        <w:rPr>
          <w:rFonts w:ascii="Times New Roman" w:hAnsi="Times New Roman" w:cs="Times New Roman"/>
          <w:sz w:val="28"/>
          <w:szCs w:val="28"/>
        </w:rPr>
        <w:t>проанализируем свое восприятие нотного текста, то поймем, что воспринимаем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3A45">
        <w:rPr>
          <w:rFonts w:ascii="Times New Roman" w:hAnsi="Times New Roman" w:cs="Times New Roman"/>
          <w:sz w:val="28"/>
          <w:szCs w:val="28"/>
        </w:rPr>
        <w:t xml:space="preserve">его </w:t>
      </w:r>
      <w:r>
        <w:rPr>
          <w:rFonts w:ascii="Times New Roman" w:hAnsi="Times New Roman" w:cs="Times New Roman"/>
          <w:sz w:val="28"/>
          <w:szCs w:val="28"/>
        </w:rPr>
        <w:t>«графически»</w:t>
      </w:r>
      <w:r w:rsidRPr="001B3A45">
        <w:rPr>
          <w:rFonts w:ascii="Times New Roman" w:hAnsi="Times New Roman" w:cs="Times New Roman"/>
          <w:sz w:val="28"/>
          <w:szCs w:val="28"/>
        </w:rPr>
        <w:t>, то есть, не высчитываем на какой линейке находится нота, 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3A45">
        <w:rPr>
          <w:rFonts w:ascii="Times New Roman" w:hAnsi="Times New Roman" w:cs="Times New Roman"/>
          <w:sz w:val="28"/>
          <w:szCs w:val="28"/>
        </w:rPr>
        <w:t>видим всю гамму, интервалы, аккорды. Не всматриваясь в каждую ноту аккорда,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3A45">
        <w:rPr>
          <w:rFonts w:ascii="Times New Roman" w:hAnsi="Times New Roman" w:cs="Times New Roman"/>
          <w:sz w:val="28"/>
          <w:szCs w:val="28"/>
        </w:rPr>
        <w:t>мы видим расположение нот, и пальцы сами выстраивают его. Такая легкость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3A45">
        <w:rPr>
          <w:rFonts w:ascii="Times New Roman" w:hAnsi="Times New Roman" w:cs="Times New Roman"/>
          <w:sz w:val="28"/>
          <w:szCs w:val="28"/>
        </w:rPr>
        <w:t>чтения с листа приходит с годами. Многие выпускники школ так и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3A45">
        <w:rPr>
          <w:rFonts w:ascii="Times New Roman" w:hAnsi="Times New Roman" w:cs="Times New Roman"/>
          <w:sz w:val="28"/>
          <w:szCs w:val="28"/>
        </w:rPr>
        <w:t xml:space="preserve">овладевают ею. Чтобы научить ребенка видеть текст </w:t>
      </w:r>
      <w:r>
        <w:rPr>
          <w:rFonts w:ascii="Times New Roman" w:hAnsi="Times New Roman" w:cs="Times New Roman"/>
          <w:sz w:val="28"/>
          <w:szCs w:val="28"/>
        </w:rPr>
        <w:t>«графически»</w:t>
      </w:r>
      <w:r w:rsidRPr="001B3A45">
        <w:rPr>
          <w:rFonts w:ascii="Times New Roman" w:hAnsi="Times New Roman" w:cs="Times New Roman"/>
          <w:sz w:val="28"/>
          <w:szCs w:val="28"/>
        </w:rPr>
        <w:t>, надо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3A45">
        <w:rPr>
          <w:rFonts w:ascii="Times New Roman" w:hAnsi="Times New Roman" w:cs="Times New Roman"/>
          <w:sz w:val="28"/>
          <w:szCs w:val="28"/>
        </w:rPr>
        <w:t>научить его видеть вперед и анализировать, при этом нужно добиться прямой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3A45">
        <w:rPr>
          <w:rFonts w:ascii="Times New Roman" w:hAnsi="Times New Roman" w:cs="Times New Roman"/>
          <w:sz w:val="28"/>
          <w:szCs w:val="28"/>
        </w:rPr>
        <w:t>связи: вижу ноту беру клавишу, не вспоминая, как называется эта нота.</w:t>
      </w:r>
    </w:p>
    <w:p w:rsidR="001B3A45" w:rsidRPr="001B3A45" w:rsidRDefault="001B3A45" w:rsidP="001B3A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3A45">
        <w:rPr>
          <w:rFonts w:ascii="Times New Roman" w:hAnsi="Times New Roman" w:cs="Times New Roman"/>
          <w:sz w:val="28"/>
          <w:szCs w:val="28"/>
        </w:rPr>
        <w:t>Для многих учащихся музыкальных школ прочтение нотного текста является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3A45">
        <w:rPr>
          <w:rFonts w:ascii="Times New Roman" w:hAnsi="Times New Roman" w:cs="Times New Roman"/>
          <w:sz w:val="28"/>
          <w:szCs w:val="28"/>
        </w:rPr>
        <w:t>очень сложной задачей. Процесс занятия с такими учениками часто получает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3A45">
        <w:rPr>
          <w:rFonts w:ascii="Times New Roman" w:hAnsi="Times New Roman" w:cs="Times New Roman"/>
          <w:sz w:val="28"/>
          <w:szCs w:val="28"/>
        </w:rPr>
        <w:t>ложное направление, потому что вместо того, чтобы заниматься на уроке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3A45">
        <w:rPr>
          <w:rFonts w:ascii="Times New Roman" w:hAnsi="Times New Roman" w:cs="Times New Roman"/>
          <w:sz w:val="28"/>
          <w:szCs w:val="28"/>
        </w:rPr>
        <w:t>творчеством, педагог в течение долгого времени вынужден разбирать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3A45">
        <w:rPr>
          <w:rFonts w:ascii="Times New Roman" w:hAnsi="Times New Roman" w:cs="Times New Roman"/>
          <w:sz w:val="28"/>
          <w:szCs w:val="28"/>
        </w:rPr>
        <w:t>учеником нотный текст. Чтобы избежать этого, необходимо с самого начала,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3A45">
        <w:rPr>
          <w:rFonts w:ascii="Times New Roman" w:hAnsi="Times New Roman" w:cs="Times New Roman"/>
          <w:sz w:val="28"/>
          <w:szCs w:val="28"/>
        </w:rPr>
        <w:t>когда ученик осваивает нотную грамоту, приучить его к систематическому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3A45">
        <w:rPr>
          <w:rFonts w:ascii="Times New Roman" w:hAnsi="Times New Roman" w:cs="Times New Roman"/>
          <w:sz w:val="28"/>
          <w:szCs w:val="28"/>
        </w:rPr>
        <w:lastRenderedPageBreak/>
        <w:t>чтению нот с листа, превратить это в потребность. При этом необходимо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3A45">
        <w:rPr>
          <w:rFonts w:ascii="Times New Roman" w:hAnsi="Times New Roman" w:cs="Times New Roman"/>
          <w:sz w:val="28"/>
          <w:szCs w:val="28"/>
        </w:rPr>
        <w:t>соблюдать последовательность и постепенность усложнения материала.</w:t>
      </w:r>
    </w:p>
    <w:p w:rsidR="001B3A45" w:rsidRPr="001B3A45" w:rsidRDefault="001B3A45" w:rsidP="001B3A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3A45">
        <w:rPr>
          <w:rFonts w:ascii="Times New Roman" w:hAnsi="Times New Roman" w:cs="Times New Roman"/>
          <w:sz w:val="28"/>
          <w:szCs w:val="28"/>
        </w:rPr>
        <w:t>Чтение с листа должно проходить в определенной метрической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3A45">
        <w:rPr>
          <w:rFonts w:ascii="Times New Roman" w:hAnsi="Times New Roman" w:cs="Times New Roman"/>
          <w:sz w:val="28"/>
          <w:szCs w:val="28"/>
        </w:rPr>
        <w:t>упорядоченности. Темп может быть разным, но не должна нарушаться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3A45">
        <w:rPr>
          <w:rFonts w:ascii="Times New Roman" w:hAnsi="Times New Roman" w:cs="Times New Roman"/>
          <w:sz w:val="28"/>
          <w:szCs w:val="28"/>
        </w:rPr>
        <w:t>метроритмика.</w:t>
      </w:r>
    </w:p>
    <w:p w:rsidR="001B3A45" w:rsidRPr="001B3A45" w:rsidRDefault="001B3A45" w:rsidP="001B3A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3A45">
        <w:rPr>
          <w:rFonts w:ascii="Times New Roman" w:hAnsi="Times New Roman" w:cs="Times New Roman"/>
          <w:sz w:val="28"/>
          <w:szCs w:val="28"/>
        </w:rPr>
        <w:t>Современная методика рекомендует использовать:</w:t>
      </w:r>
    </w:p>
    <w:p w:rsidR="001B3A45" w:rsidRPr="001B3A45" w:rsidRDefault="001B3A45" w:rsidP="001B3A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3A45">
        <w:rPr>
          <w:rFonts w:ascii="Times New Roman" w:hAnsi="Times New Roman" w:cs="Times New Roman"/>
          <w:sz w:val="28"/>
          <w:szCs w:val="28"/>
        </w:rPr>
        <w:t>1.Принцип расчленения задачи. Начинать с чтения одних ритмических</w:t>
      </w:r>
    </w:p>
    <w:p w:rsidR="001B3A45" w:rsidRPr="001B3A45" w:rsidRDefault="001B3A45" w:rsidP="001B3A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3A45">
        <w:rPr>
          <w:rFonts w:ascii="Times New Roman" w:hAnsi="Times New Roman" w:cs="Times New Roman"/>
          <w:sz w:val="28"/>
          <w:szCs w:val="28"/>
        </w:rPr>
        <w:t>структур.</w:t>
      </w:r>
    </w:p>
    <w:p w:rsidR="001B3A45" w:rsidRPr="001B3A45" w:rsidRDefault="001B3A45" w:rsidP="001B3A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3A45">
        <w:rPr>
          <w:rFonts w:ascii="Times New Roman" w:hAnsi="Times New Roman" w:cs="Times New Roman"/>
          <w:sz w:val="28"/>
          <w:szCs w:val="28"/>
        </w:rPr>
        <w:t>2.Важно, чтобы ребенок почти не смотрел на руки, а ориентировался на</w:t>
      </w:r>
    </w:p>
    <w:p w:rsidR="001B3A45" w:rsidRPr="001B3A45" w:rsidRDefault="001B3A45" w:rsidP="001B3A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3A45">
        <w:rPr>
          <w:rFonts w:ascii="Times New Roman" w:hAnsi="Times New Roman" w:cs="Times New Roman"/>
          <w:sz w:val="28"/>
          <w:szCs w:val="28"/>
        </w:rPr>
        <w:t>клавиатуре вслепую.</w:t>
      </w:r>
    </w:p>
    <w:p w:rsidR="001B3A45" w:rsidRPr="001B3A45" w:rsidRDefault="001B3A45" w:rsidP="001B3A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3A45">
        <w:rPr>
          <w:rFonts w:ascii="Times New Roman" w:hAnsi="Times New Roman" w:cs="Times New Roman"/>
          <w:sz w:val="28"/>
          <w:szCs w:val="28"/>
        </w:rPr>
        <w:t>3.Нужно приучить к предварительному прочтению нотного текста глазами.</w:t>
      </w:r>
    </w:p>
    <w:p w:rsidR="001B3A45" w:rsidRPr="001B3A45" w:rsidRDefault="001B3A45" w:rsidP="001B3A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3A45">
        <w:rPr>
          <w:rFonts w:ascii="Times New Roman" w:hAnsi="Times New Roman" w:cs="Times New Roman"/>
          <w:sz w:val="28"/>
          <w:szCs w:val="28"/>
        </w:rPr>
        <w:t>4.Материал должен быть подобран так, чтобы ученик имел возможность</w:t>
      </w:r>
    </w:p>
    <w:p w:rsidR="001B3A45" w:rsidRPr="001B3A45" w:rsidRDefault="001B3A45" w:rsidP="001B3A4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B3A45">
        <w:rPr>
          <w:rFonts w:ascii="Times New Roman" w:hAnsi="Times New Roman" w:cs="Times New Roman"/>
          <w:sz w:val="28"/>
          <w:szCs w:val="28"/>
        </w:rPr>
        <w:t>постепенно освоить различные виды фактур.</w:t>
      </w:r>
      <w:r w:rsidRPr="001B3A45">
        <w:rPr>
          <w:rFonts w:ascii="Times New Roman" w:hAnsi="Times New Roman" w:cs="Times New Roman"/>
          <w:sz w:val="28"/>
          <w:szCs w:val="28"/>
        </w:rPr>
        <w:cr/>
      </w:r>
      <w:r>
        <w:rPr>
          <w:rFonts w:ascii="Times New Roman" w:hAnsi="Times New Roman" w:cs="Times New Roman"/>
          <w:sz w:val="28"/>
          <w:szCs w:val="28"/>
        </w:rPr>
        <w:t xml:space="preserve">          2.</w:t>
      </w:r>
      <w:r w:rsidRPr="001B3A45">
        <w:t xml:space="preserve"> </w:t>
      </w:r>
      <w:r w:rsidRPr="001B3A45">
        <w:rPr>
          <w:rFonts w:ascii="Times New Roman" w:hAnsi="Times New Roman" w:cs="Times New Roman"/>
          <w:sz w:val="28"/>
          <w:szCs w:val="28"/>
        </w:rPr>
        <w:t>2.Развитие слуха.</w:t>
      </w:r>
    </w:p>
    <w:p w:rsidR="001B3A45" w:rsidRPr="001B3A45" w:rsidRDefault="001B3A45" w:rsidP="001B3A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3A45">
        <w:rPr>
          <w:rFonts w:ascii="Times New Roman" w:hAnsi="Times New Roman" w:cs="Times New Roman"/>
          <w:sz w:val="28"/>
          <w:szCs w:val="28"/>
        </w:rPr>
        <w:t>Слух поддается развитию и над этим необходимо работать не только на уроках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3A45">
        <w:rPr>
          <w:rFonts w:ascii="Times New Roman" w:hAnsi="Times New Roman" w:cs="Times New Roman"/>
          <w:sz w:val="28"/>
          <w:szCs w:val="28"/>
        </w:rPr>
        <w:t>сольфеджио. Тренировать слух можно на самых простых, всем известных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3A45">
        <w:rPr>
          <w:rFonts w:ascii="Times New Roman" w:hAnsi="Times New Roman" w:cs="Times New Roman"/>
          <w:sz w:val="28"/>
          <w:szCs w:val="28"/>
        </w:rPr>
        <w:t>упражнениях:</w:t>
      </w:r>
    </w:p>
    <w:p w:rsidR="001B3A45" w:rsidRPr="001B3A45" w:rsidRDefault="001B3A45" w:rsidP="001B3A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3A45">
        <w:rPr>
          <w:rFonts w:ascii="Times New Roman" w:hAnsi="Times New Roman" w:cs="Times New Roman"/>
          <w:sz w:val="28"/>
          <w:szCs w:val="28"/>
        </w:rPr>
        <w:t>а) сколько звуков ты слышишь?</w:t>
      </w:r>
    </w:p>
    <w:p w:rsidR="001B3A45" w:rsidRPr="001B3A45" w:rsidRDefault="001B3A45" w:rsidP="001B3A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3A45">
        <w:rPr>
          <w:rFonts w:ascii="Times New Roman" w:hAnsi="Times New Roman" w:cs="Times New Roman"/>
          <w:sz w:val="28"/>
          <w:szCs w:val="28"/>
        </w:rPr>
        <w:t xml:space="preserve">б) более </w:t>
      </w:r>
      <w:r>
        <w:rPr>
          <w:rFonts w:ascii="Times New Roman" w:hAnsi="Times New Roman" w:cs="Times New Roman"/>
          <w:sz w:val="28"/>
          <w:szCs w:val="28"/>
        </w:rPr>
        <w:t>«тонкие» звуки (высокие) - более «толстые»</w:t>
      </w:r>
      <w:r w:rsidRPr="001B3A45">
        <w:rPr>
          <w:rFonts w:ascii="Times New Roman" w:hAnsi="Times New Roman" w:cs="Times New Roman"/>
          <w:sz w:val="28"/>
          <w:szCs w:val="28"/>
        </w:rPr>
        <w:t xml:space="preserve"> (низкие).</w:t>
      </w:r>
    </w:p>
    <w:p w:rsidR="001B3A45" w:rsidRPr="001B3A45" w:rsidRDefault="001B3A45" w:rsidP="001B3A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3A45">
        <w:rPr>
          <w:rFonts w:ascii="Times New Roman" w:hAnsi="Times New Roman" w:cs="Times New Roman"/>
          <w:sz w:val="28"/>
          <w:szCs w:val="28"/>
        </w:rPr>
        <w:t>в) зоопарк (голосам разных животных соответствуют разные регистры).</w:t>
      </w:r>
    </w:p>
    <w:p w:rsidR="001B3A45" w:rsidRPr="001B3A45" w:rsidRDefault="001B3A45" w:rsidP="001B3A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3A45">
        <w:rPr>
          <w:rFonts w:ascii="Times New Roman" w:hAnsi="Times New Roman" w:cs="Times New Roman"/>
          <w:sz w:val="28"/>
          <w:szCs w:val="28"/>
        </w:rPr>
        <w:t xml:space="preserve">г) игра в </w:t>
      </w:r>
      <w:r>
        <w:rPr>
          <w:rFonts w:ascii="Times New Roman" w:hAnsi="Times New Roman" w:cs="Times New Roman"/>
          <w:sz w:val="28"/>
          <w:szCs w:val="28"/>
        </w:rPr>
        <w:t>«жмурки»</w:t>
      </w:r>
      <w:r w:rsidRPr="001B3A45">
        <w:rPr>
          <w:rFonts w:ascii="Times New Roman" w:hAnsi="Times New Roman" w:cs="Times New Roman"/>
          <w:sz w:val="28"/>
          <w:szCs w:val="28"/>
        </w:rPr>
        <w:t xml:space="preserve"> (отгадывание сыгранных учителем звуков).</w:t>
      </w:r>
    </w:p>
    <w:p w:rsidR="001B3A45" w:rsidRPr="001B3A45" w:rsidRDefault="001B3A45" w:rsidP="001B3A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3A45">
        <w:rPr>
          <w:rFonts w:ascii="Times New Roman" w:hAnsi="Times New Roman" w:cs="Times New Roman"/>
          <w:sz w:val="28"/>
          <w:szCs w:val="28"/>
        </w:rPr>
        <w:t>В работе с малышами необходимо как можно раньше познакомить их с</w:t>
      </w:r>
    </w:p>
    <w:p w:rsidR="001B3A45" w:rsidRPr="001B3A45" w:rsidRDefault="001B3A45" w:rsidP="001B3A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3A45">
        <w:rPr>
          <w:rFonts w:ascii="Times New Roman" w:hAnsi="Times New Roman" w:cs="Times New Roman"/>
          <w:sz w:val="28"/>
          <w:szCs w:val="28"/>
        </w:rPr>
        <w:t>интервалам</w:t>
      </w:r>
      <w:r>
        <w:rPr>
          <w:rFonts w:ascii="Times New Roman" w:hAnsi="Times New Roman" w:cs="Times New Roman"/>
          <w:sz w:val="28"/>
          <w:szCs w:val="28"/>
        </w:rPr>
        <w:t>и. И в начале каждого урока мы «подготавливаем ушки к работе»</w:t>
      </w:r>
      <w:r w:rsidRPr="001B3A45">
        <w:rPr>
          <w:rFonts w:ascii="Times New Roman" w:hAnsi="Times New Roman" w:cs="Times New Roman"/>
          <w:sz w:val="28"/>
          <w:szCs w:val="28"/>
        </w:rPr>
        <w:t>. 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3A45">
        <w:rPr>
          <w:rFonts w:ascii="Times New Roman" w:hAnsi="Times New Roman" w:cs="Times New Roman"/>
          <w:sz w:val="28"/>
          <w:szCs w:val="28"/>
        </w:rPr>
        <w:t>есть, вначале ребенку объясняется, что два одновременно звучащих звука,</w:t>
      </w:r>
      <w:r w:rsidR="00E36E50">
        <w:rPr>
          <w:rFonts w:ascii="Times New Roman" w:hAnsi="Times New Roman" w:cs="Times New Roman"/>
          <w:sz w:val="28"/>
          <w:szCs w:val="28"/>
        </w:rPr>
        <w:t xml:space="preserve"> </w:t>
      </w:r>
      <w:r w:rsidRPr="001B3A45">
        <w:rPr>
          <w:rFonts w:ascii="Times New Roman" w:hAnsi="Times New Roman" w:cs="Times New Roman"/>
          <w:sz w:val="28"/>
          <w:szCs w:val="28"/>
        </w:rPr>
        <w:t>называются интервалом. Они бывают разными. И нужно сыграть какие-либо</w:t>
      </w:r>
      <w:r w:rsidR="00E36E50">
        <w:rPr>
          <w:rFonts w:ascii="Times New Roman" w:hAnsi="Times New Roman" w:cs="Times New Roman"/>
          <w:sz w:val="28"/>
          <w:szCs w:val="28"/>
        </w:rPr>
        <w:t xml:space="preserve"> </w:t>
      </w:r>
      <w:r w:rsidRPr="001B3A45">
        <w:rPr>
          <w:rFonts w:ascii="Times New Roman" w:hAnsi="Times New Roman" w:cs="Times New Roman"/>
          <w:sz w:val="28"/>
          <w:szCs w:val="28"/>
        </w:rPr>
        <w:t>два контрастных интервала, (например: октаву и секунду), внимательно</w:t>
      </w:r>
      <w:r w:rsidR="00E36E50">
        <w:rPr>
          <w:rFonts w:ascii="Times New Roman" w:hAnsi="Times New Roman" w:cs="Times New Roman"/>
          <w:sz w:val="28"/>
          <w:szCs w:val="28"/>
        </w:rPr>
        <w:t xml:space="preserve"> </w:t>
      </w:r>
      <w:r w:rsidRPr="001B3A45">
        <w:rPr>
          <w:rFonts w:ascii="Times New Roman" w:hAnsi="Times New Roman" w:cs="Times New Roman"/>
          <w:sz w:val="28"/>
          <w:szCs w:val="28"/>
        </w:rPr>
        <w:t>послушать их, давая при этом характеристику: октава - красивый интервал,</w:t>
      </w:r>
      <w:r w:rsidR="00E36E50">
        <w:rPr>
          <w:rFonts w:ascii="Times New Roman" w:hAnsi="Times New Roman" w:cs="Times New Roman"/>
          <w:sz w:val="28"/>
          <w:szCs w:val="28"/>
        </w:rPr>
        <w:t xml:space="preserve"> </w:t>
      </w:r>
      <w:r w:rsidRPr="001B3A45">
        <w:rPr>
          <w:rFonts w:ascii="Times New Roman" w:hAnsi="Times New Roman" w:cs="Times New Roman"/>
          <w:sz w:val="28"/>
          <w:szCs w:val="28"/>
        </w:rPr>
        <w:t>звуки сливаются, секунда -очень резкий, звуки совсем рядом. Затем ученик,</w:t>
      </w:r>
      <w:r w:rsidR="00E36E50">
        <w:rPr>
          <w:rFonts w:ascii="Times New Roman" w:hAnsi="Times New Roman" w:cs="Times New Roman"/>
          <w:sz w:val="28"/>
          <w:szCs w:val="28"/>
        </w:rPr>
        <w:t xml:space="preserve"> </w:t>
      </w:r>
      <w:r w:rsidRPr="001B3A45">
        <w:rPr>
          <w:rFonts w:ascii="Times New Roman" w:hAnsi="Times New Roman" w:cs="Times New Roman"/>
          <w:sz w:val="28"/>
          <w:szCs w:val="28"/>
        </w:rPr>
        <w:t>закрыв глаза, должен отгадать, какой звучит интервал. На следующем уроке,</w:t>
      </w:r>
      <w:r w:rsidR="00E36E50">
        <w:rPr>
          <w:rFonts w:ascii="Times New Roman" w:hAnsi="Times New Roman" w:cs="Times New Roman"/>
          <w:sz w:val="28"/>
          <w:szCs w:val="28"/>
        </w:rPr>
        <w:t xml:space="preserve"> </w:t>
      </w:r>
      <w:r w:rsidRPr="001B3A45">
        <w:rPr>
          <w:rFonts w:ascii="Times New Roman" w:hAnsi="Times New Roman" w:cs="Times New Roman"/>
          <w:sz w:val="28"/>
          <w:szCs w:val="28"/>
        </w:rPr>
        <w:t>если ребенок запомнил эту пару, можно объяснить следующую и т.д.</w:t>
      </w:r>
    </w:p>
    <w:p w:rsidR="001B3A45" w:rsidRPr="001B3A45" w:rsidRDefault="001B3A45" w:rsidP="001B3A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3A45">
        <w:rPr>
          <w:rFonts w:ascii="Times New Roman" w:hAnsi="Times New Roman" w:cs="Times New Roman"/>
          <w:sz w:val="28"/>
          <w:szCs w:val="28"/>
        </w:rPr>
        <w:lastRenderedPageBreak/>
        <w:t>Такие упражнения способствуют развитию слуха и позволяют ученику</w:t>
      </w:r>
      <w:r w:rsidR="00E36E50">
        <w:rPr>
          <w:rFonts w:ascii="Times New Roman" w:hAnsi="Times New Roman" w:cs="Times New Roman"/>
          <w:sz w:val="28"/>
          <w:szCs w:val="28"/>
        </w:rPr>
        <w:t xml:space="preserve"> </w:t>
      </w:r>
      <w:r w:rsidRPr="001B3A45">
        <w:rPr>
          <w:rFonts w:ascii="Times New Roman" w:hAnsi="Times New Roman" w:cs="Times New Roman"/>
          <w:sz w:val="28"/>
          <w:szCs w:val="28"/>
        </w:rPr>
        <w:t>отвлечься от игры на инструменте.</w:t>
      </w:r>
    </w:p>
    <w:p w:rsidR="001B3A45" w:rsidRPr="001B3A45" w:rsidRDefault="00E36E50" w:rsidP="001B3A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1B3A45" w:rsidRPr="001B3A45">
        <w:rPr>
          <w:rFonts w:ascii="Times New Roman" w:hAnsi="Times New Roman" w:cs="Times New Roman"/>
          <w:sz w:val="28"/>
          <w:szCs w:val="28"/>
        </w:rPr>
        <w:t>З.Воспитание чувства ритма.</w:t>
      </w:r>
    </w:p>
    <w:p w:rsidR="001B3A45" w:rsidRPr="001B3A45" w:rsidRDefault="001B3A45" w:rsidP="001B3A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3A45">
        <w:rPr>
          <w:rFonts w:ascii="Times New Roman" w:hAnsi="Times New Roman" w:cs="Times New Roman"/>
          <w:sz w:val="28"/>
          <w:szCs w:val="28"/>
        </w:rPr>
        <w:t>Ритм менее податлив для развития. Иногда оказывается, что научить</w:t>
      </w:r>
      <w:r w:rsidR="00E36E50">
        <w:rPr>
          <w:rFonts w:ascii="Times New Roman" w:hAnsi="Times New Roman" w:cs="Times New Roman"/>
          <w:sz w:val="28"/>
          <w:szCs w:val="28"/>
        </w:rPr>
        <w:t xml:space="preserve"> </w:t>
      </w:r>
      <w:r w:rsidRPr="001B3A45">
        <w:rPr>
          <w:rFonts w:ascii="Times New Roman" w:hAnsi="Times New Roman" w:cs="Times New Roman"/>
          <w:sz w:val="28"/>
          <w:szCs w:val="28"/>
        </w:rPr>
        <w:t>почувствовать ритм не возможно. Известно, что для детей важнее всего</w:t>
      </w:r>
      <w:r w:rsidR="00E36E50">
        <w:rPr>
          <w:rFonts w:ascii="Times New Roman" w:hAnsi="Times New Roman" w:cs="Times New Roman"/>
          <w:sz w:val="28"/>
          <w:szCs w:val="28"/>
        </w:rPr>
        <w:t xml:space="preserve"> </w:t>
      </w:r>
      <w:r w:rsidRPr="001B3A45">
        <w:rPr>
          <w:rFonts w:ascii="Times New Roman" w:hAnsi="Times New Roman" w:cs="Times New Roman"/>
          <w:sz w:val="28"/>
          <w:szCs w:val="28"/>
        </w:rPr>
        <w:t>первичное эмоциональное отображение музыки через что-то знакомое:</w:t>
      </w:r>
      <w:r w:rsidR="00E36E50">
        <w:rPr>
          <w:rFonts w:ascii="Times New Roman" w:hAnsi="Times New Roman" w:cs="Times New Roman"/>
          <w:sz w:val="28"/>
          <w:szCs w:val="28"/>
        </w:rPr>
        <w:t xml:space="preserve"> </w:t>
      </w:r>
      <w:r w:rsidRPr="001B3A45">
        <w:rPr>
          <w:rFonts w:ascii="Times New Roman" w:hAnsi="Times New Roman" w:cs="Times New Roman"/>
          <w:sz w:val="28"/>
          <w:szCs w:val="28"/>
        </w:rPr>
        <w:t>движение, речь и т.д.</w:t>
      </w:r>
    </w:p>
    <w:p w:rsidR="001B3A45" w:rsidRPr="001B3A45" w:rsidRDefault="00E36E50" w:rsidP="001B3A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1B3A45" w:rsidRPr="001B3A45">
        <w:rPr>
          <w:rFonts w:ascii="Times New Roman" w:hAnsi="Times New Roman" w:cs="Times New Roman"/>
          <w:sz w:val="28"/>
          <w:szCs w:val="28"/>
        </w:rPr>
        <w:t>4.Ансамблевое музицирование.</w:t>
      </w:r>
    </w:p>
    <w:p w:rsidR="001B3A45" w:rsidRPr="001B3A45" w:rsidRDefault="001B3A45" w:rsidP="001B3A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3A45">
        <w:rPr>
          <w:rFonts w:ascii="Times New Roman" w:hAnsi="Times New Roman" w:cs="Times New Roman"/>
          <w:sz w:val="28"/>
          <w:szCs w:val="28"/>
        </w:rPr>
        <w:t>Обучение ансамблевой игре активирует музыкальное развитие ученика,</w:t>
      </w:r>
    </w:p>
    <w:p w:rsidR="001B3A45" w:rsidRPr="001B3A45" w:rsidRDefault="001B3A45" w:rsidP="001B3A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3A45">
        <w:rPr>
          <w:rFonts w:ascii="Times New Roman" w:hAnsi="Times New Roman" w:cs="Times New Roman"/>
          <w:sz w:val="28"/>
          <w:szCs w:val="28"/>
        </w:rPr>
        <w:t>расширяет восприятие музыкальных образов, элементов музыкальной речи,</w:t>
      </w:r>
      <w:r w:rsidR="00E36E50">
        <w:rPr>
          <w:rFonts w:ascii="Times New Roman" w:hAnsi="Times New Roman" w:cs="Times New Roman"/>
          <w:sz w:val="28"/>
          <w:szCs w:val="28"/>
        </w:rPr>
        <w:t xml:space="preserve"> </w:t>
      </w:r>
      <w:r w:rsidRPr="001B3A45">
        <w:rPr>
          <w:rFonts w:ascii="Times New Roman" w:hAnsi="Times New Roman" w:cs="Times New Roman"/>
          <w:sz w:val="28"/>
          <w:szCs w:val="28"/>
        </w:rPr>
        <w:t>средств исполнительской выразительности.</w:t>
      </w:r>
    </w:p>
    <w:p w:rsidR="001B3A45" w:rsidRPr="001B3A45" w:rsidRDefault="001B3A45" w:rsidP="001B3A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3A45">
        <w:rPr>
          <w:rFonts w:ascii="Times New Roman" w:hAnsi="Times New Roman" w:cs="Times New Roman"/>
          <w:sz w:val="28"/>
          <w:szCs w:val="28"/>
        </w:rPr>
        <w:t>Современная методика рекомендует начинать игру ребенка в ансамбле с</w:t>
      </w:r>
    </w:p>
    <w:p w:rsidR="001B3A45" w:rsidRPr="001B3A45" w:rsidRDefault="001B3A45" w:rsidP="001B3A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3A45">
        <w:rPr>
          <w:rFonts w:ascii="Times New Roman" w:hAnsi="Times New Roman" w:cs="Times New Roman"/>
          <w:sz w:val="28"/>
          <w:szCs w:val="28"/>
        </w:rPr>
        <w:t>педагогом буквально с первых уроков. Сейчас имеется множество прекрасных,</w:t>
      </w:r>
      <w:r w:rsidR="00E36E50">
        <w:rPr>
          <w:rFonts w:ascii="Times New Roman" w:hAnsi="Times New Roman" w:cs="Times New Roman"/>
          <w:sz w:val="28"/>
          <w:szCs w:val="28"/>
        </w:rPr>
        <w:t xml:space="preserve"> </w:t>
      </w:r>
      <w:r w:rsidRPr="001B3A45">
        <w:rPr>
          <w:rFonts w:ascii="Times New Roman" w:hAnsi="Times New Roman" w:cs="Times New Roman"/>
          <w:sz w:val="28"/>
          <w:szCs w:val="28"/>
        </w:rPr>
        <w:t>специально написанных или переложенных пьес, ставящих перед ребенком</w:t>
      </w:r>
      <w:r w:rsidR="00E36E50">
        <w:rPr>
          <w:rFonts w:ascii="Times New Roman" w:hAnsi="Times New Roman" w:cs="Times New Roman"/>
          <w:sz w:val="28"/>
          <w:szCs w:val="28"/>
        </w:rPr>
        <w:t xml:space="preserve"> </w:t>
      </w:r>
      <w:r w:rsidRPr="001B3A45">
        <w:rPr>
          <w:rFonts w:ascii="Times New Roman" w:hAnsi="Times New Roman" w:cs="Times New Roman"/>
          <w:sz w:val="28"/>
          <w:szCs w:val="28"/>
        </w:rPr>
        <w:t>задачу, аккомпанировать иногда всего лишь одним - двумя звуками. Подобное</w:t>
      </w:r>
      <w:r w:rsidR="00E36E50">
        <w:rPr>
          <w:rFonts w:ascii="Times New Roman" w:hAnsi="Times New Roman" w:cs="Times New Roman"/>
          <w:sz w:val="28"/>
          <w:szCs w:val="28"/>
        </w:rPr>
        <w:t xml:space="preserve"> </w:t>
      </w:r>
      <w:r w:rsidRPr="001B3A45">
        <w:rPr>
          <w:rFonts w:ascii="Times New Roman" w:hAnsi="Times New Roman" w:cs="Times New Roman"/>
          <w:sz w:val="28"/>
          <w:szCs w:val="28"/>
        </w:rPr>
        <w:t>музицирование крайне заинтересовывает детей, так как они сразу же чувствуют</w:t>
      </w:r>
      <w:r w:rsidR="00E36E50">
        <w:rPr>
          <w:rFonts w:ascii="Times New Roman" w:hAnsi="Times New Roman" w:cs="Times New Roman"/>
          <w:sz w:val="28"/>
          <w:szCs w:val="28"/>
        </w:rPr>
        <w:t xml:space="preserve"> </w:t>
      </w:r>
      <w:r w:rsidRPr="001B3A45">
        <w:rPr>
          <w:rFonts w:ascii="Times New Roman" w:hAnsi="Times New Roman" w:cs="Times New Roman"/>
          <w:sz w:val="28"/>
          <w:szCs w:val="28"/>
        </w:rPr>
        <w:t>себя исполнителями, участниками полноценной игры. В качестве примера</w:t>
      </w:r>
      <w:r w:rsidR="00E36E50">
        <w:rPr>
          <w:rFonts w:ascii="Times New Roman" w:hAnsi="Times New Roman" w:cs="Times New Roman"/>
          <w:sz w:val="28"/>
          <w:szCs w:val="28"/>
        </w:rPr>
        <w:t xml:space="preserve"> </w:t>
      </w:r>
      <w:r w:rsidRPr="001B3A45">
        <w:rPr>
          <w:rFonts w:ascii="Times New Roman" w:hAnsi="Times New Roman" w:cs="Times New Roman"/>
          <w:sz w:val="28"/>
          <w:szCs w:val="28"/>
        </w:rPr>
        <w:t xml:space="preserve">можно привести такие сборники: Л.Баренбойм </w:t>
      </w:r>
      <w:r w:rsidR="00E36E50">
        <w:rPr>
          <w:rFonts w:ascii="Times New Roman" w:hAnsi="Times New Roman" w:cs="Times New Roman"/>
          <w:sz w:val="28"/>
          <w:szCs w:val="28"/>
        </w:rPr>
        <w:t>«Путь к музицированию»</w:t>
      </w:r>
      <w:r w:rsidRPr="001B3A45">
        <w:rPr>
          <w:rFonts w:ascii="Times New Roman" w:hAnsi="Times New Roman" w:cs="Times New Roman"/>
          <w:sz w:val="28"/>
          <w:szCs w:val="28"/>
        </w:rPr>
        <w:t>, где</w:t>
      </w:r>
      <w:r w:rsidR="00E36E50">
        <w:rPr>
          <w:rFonts w:ascii="Times New Roman" w:hAnsi="Times New Roman" w:cs="Times New Roman"/>
          <w:sz w:val="28"/>
          <w:szCs w:val="28"/>
        </w:rPr>
        <w:t xml:space="preserve"> </w:t>
      </w:r>
      <w:r w:rsidRPr="001B3A45">
        <w:rPr>
          <w:rFonts w:ascii="Times New Roman" w:hAnsi="Times New Roman" w:cs="Times New Roman"/>
          <w:sz w:val="28"/>
          <w:szCs w:val="28"/>
        </w:rPr>
        <w:t xml:space="preserve">много переложенных пьесок для игры в ансамбле и Б.Милич </w:t>
      </w:r>
      <w:r w:rsidR="00E36E50">
        <w:rPr>
          <w:rFonts w:ascii="Times New Roman" w:hAnsi="Times New Roman" w:cs="Times New Roman"/>
          <w:sz w:val="28"/>
          <w:szCs w:val="28"/>
        </w:rPr>
        <w:t>«</w:t>
      </w:r>
      <w:r w:rsidRPr="001B3A45">
        <w:rPr>
          <w:rFonts w:ascii="Times New Roman" w:hAnsi="Times New Roman" w:cs="Times New Roman"/>
          <w:sz w:val="28"/>
          <w:szCs w:val="28"/>
        </w:rPr>
        <w:t>Маленькому</w:t>
      </w:r>
      <w:r w:rsidR="00E36E50">
        <w:rPr>
          <w:rFonts w:ascii="Times New Roman" w:hAnsi="Times New Roman" w:cs="Times New Roman"/>
          <w:sz w:val="28"/>
          <w:szCs w:val="28"/>
        </w:rPr>
        <w:t xml:space="preserve"> пианисту»</w:t>
      </w:r>
      <w:r w:rsidRPr="001B3A45">
        <w:rPr>
          <w:rFonts w:ascii="Times New Roman" w:hAnsi="Times New Roman" w:cs="Times New Roman"/>
          <w:sz w:val="28"/>
          <w:szCs w:val="28"/>
        </w:rPr>
        <w:t>, где после каждого раздела также много места отводится</w:t>
      </w:r>
      <w:r w:rsidR="00E36E50">
        <w:rPr>
          <w:rFonts w:ascii="Times New Roman" w:hAnsi="Times New Roman" w:cs="Times New Roman"/>
          <w:sz w:val="28"/>
          <w:szCs w:val="28"/>
        </w:rPr>
        <w:t xml:space="preserve"> </w:t>
      </w:r>
      <w:r w:rsidRPr="001B3A45">
        <w:rPr>
          <w:rFonts w:ascii="Times New Roman" w:hAnsi="Times New Roman" w:cs="Times New Roman"/>
          <w:sz w:val="28"/>
          <w:szCs w:val="28"/>
        </w:rPr>
        <w:t>ансамблевому музицированию.</w:t>
      </w:r>
    </w:p>
    <w:p w:rsidR="001B3A45" w:rsidRPr="001B3A45" w:rsidRDefault="001B3A45" w:rsidP="001B3A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3A45">
        <w:rPr>
          <w:rFonts w:ascii="Times New Roman" w:hAnsi="Times New Roman" w:cs="Times New Roman"/>
          <w:sz w:val="28"/>
          <w:szCs w:val="28"/>
        </w:rPr>
        <w:t>На первых порах партия ученика должна быть предельно простой (как</w:t>
      </w:r>
      <w:r w:rsidR="00E36E50">
        <w:rPr>
          <w:rFonts w:ascii="Times New Roman" w:hAnsi="Times New Roman" w:cs="Times New Roman"/>
          <w:sz w:val="28"/>
          <w:szCs w:val="28"/>
        </w:rPr>
        <w:t xml:space="preserve"> </w:t>
      </w:r>
      <w:r w:rsidRPr="001B3A45">
        <w:rPr>
          <w:rFonts w:ascii="Times New Roman" w:hAnsi="Times New Roman" w:cs="Times New Roman"/>
          <w:sz w:val="28"/>
          <w:szCs w:val="28"/>
        </w:rPr>
        <w:t>мелодически, так и ритмически) и располагается в удобной позиции. Хорошо,</w:t>
      </w:r>
      <w:r w:rsidR="00E36E50">
        <w:rPr>
          <w:rFonts w:ascii="Times New Roman" w:hAnsi="Times New Roman" w:cs="Times New Roman"/>
          <w:sz w:val="28"/>
          <w:szCs w:val="28"/>
        </w:rPr>
        <w:t xml:space="preserve"> </w:t>
      </w:r>
      <w:r w:rsidRPr="001B3A45">
        <w:rPr>
          <w:rFonts w:ascii="Times New Roman" w:hAnsi="Times New Roman" w:cs="Times New Roman"/>
          <w:sz w:val="28"/>
          <w:szCs w:val="28"/>
        </w:rPr>
        <w:t>если партия педагога представляет ровную пульсацию, заменяя ученику счет.</w:t>
      </w:r>
    </w:p>
    <w:p w:rsidR="001B3A45" w:rsidRPr="001B3A45" w:rsidRDefault="00E36E50" w:rsidP="001B3A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1B3A45" w:rsidRPr="001B3A45">
        <w:rPr>
          <w:rFonts w:ascii="Times New Roman" w:hAnsi="Times New Roman" w:cs="Times New Roman"/>
          <w:sz w:val="28"/>
          <w:szCs w:val="28"/>
        </w:rPr>
        <w:t>5. Развитие образного восприятия музыки.</w:t>
      </w:r>
    </w:p>
    <w:p w:rsidR="001B3A45" w:rsidRPr="001B3A45" w:rsidRDefault="001B3A45" w:rsidP="001B3A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3A45">
        <w:rPr>
          <w:rFonts w:ascii="Times New Roman" w:hAnsi="Times New Roman" w:cs="Times New Roman"/>
          <w:sz w:val="28"/>
          <w:szCs w:val="28"/>
        </w:rPr>
        <w:t>Урок - это всякий раз увлекательная игра. С ее помощью нужно постараться</w:t>
      </w:r>
      <w:r w:rsidR="00E36E50">
        <w:rPr>
          <w:rFonts w:ascii="Times New Roman" w:hAnsi="Times New Roman" w:cs="Times New Roman"/>
          <w:sz w:val="28"/>
          <w:szCs w:val="28"/>
        </w:rPr>
        <w:t xml:space="preserve"> </w:t>
      </w:r>
      <w:r w:rsidRPr="001B3A45">
        <w:rPr>
          <w:rFonts w:ascii="Times New Roman" w:hAnsi="Times New Roman" w:cs="Times New Roman"/>
          <w:sz w:val="28"/>
          <w:szCs w:val="28"/>
        </w:rPr>
        <w:t>пробудить в ребенке творческое начало, способность рассуждать и мыслить,</w:t>
      </w:r>
      <w:r w:rsidR="00E36E50">
        <w:rPr>
          <w:rFonts w:ascii="Times New Roman" w:hAnsi="Times New Roman" w:cs="Times New Roman"/>
          <w:sz w:val="28"/>
          <w:szCs w:val="28"/>
        </w:rPr>
        <w:t xml:space="preserve"> </w:t>
      </w:r>
      <w:r w:rsidRPr="001B3A45">
        <w:rPr>
          <w:rFonts w:ascii="Times New Roman" w:hAnsi="Times New Roman" w:cs="Times New Roman"/>
          <w:sz w:val="28"/>
          <w:szCs w:val="28"/>
        </w:rPr>
        <w:t>дать понять ученику, что ноты несут в себе всю тайну музыки. В достижении</w:t>
      </w:r>
      <w:r w:rsidR="00E36E50">
        <w:rPr>
          <w:rFonts w:ascii="Times New Roman" w:hAnsi="Times New Roman" w:cs="Times New Roman"/>
          <w:sz w:val="28"/>
          <w:szCs w:val="28"/>
        </w:rPr>
        <w:t xml:space="preserve"> </w:t>
      </w:r>
      <w:r w:rsidRPr="001B3A45">
        <w:rPr>
          <w:rFonts w:ascii="Times New Roman" w:hAnsi="Times New Roman" w:cs="Times New Roman"/>
          <w:sz w:val="28"/>
          <w:szCs w:val="28"/>
        </w:rPr>
        <w:t>данной цели могут быть полезны следующие приемы:</w:t>
      </w:r>
    </w:p>
    <w:p w:rsidR="001B3A45" w:rsidRPr="001B3A45" w:rsidRDefault="001B3A45" w:rsidP="001B3A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3A45">
        <w:rPr>
          <w:rFonts w:ascii="Times New Roman" w:hAnsi="Times New Roman" w:cs="Times New Roman"/>
          <w:sz w:val="28"/>
          <w:szCs w:val="28"/>
        </w:rPr>
        <w:lastRenderedPageBreak/>
        <w:t xml:space="preserve"> 1.Знакомя ученика с новым музыкальным материалом, можно предложить ему</w:t>
      </w:r>
      <w:r w:rsidR="00E36E50">
        <w:rPr>
          <w:rFonts w:ascii="Times New Roman" w:hAnsi="Times New Roman" w:cs="Times New Roman"/>
          <w:sz w:val="28"/>
          <w:szCs w:val="28"/>
        </w:rPr>
        <w:t xml:space="preserve"> </w:t>
      </w:r>
      <w:r w:rsidRPr="001B3A45">
        <w:rPr>
          <w:rFonts w:ascii="Times New Roman" w:hAnsi="Times New Roman" w:cs="Times New Roman"/>
          <w:sz w:val="28"/>
          <w:szCs w:val="28"/>
        </w:rPr>
        <w:t>нарисовать то, что навевает образ пьесы. Поскольку ранний возрастной период</w:t>
      </w:r>
      <w:r w:rsidR="00E36E50">
        <w:rPr>
          <w:rFonts w:ascii="Times New Roman" w:hAnsi="Times New Roman" w:cs="Times New Roman"/>
          <w:sz w:val="28"/>
          <w:szCs w:val="28"/>
        </w:rPr>
        <w:t xml:space="preserve"> </w:t>
      </w:r>
      <w:r w:rsidRPr="001B3A45">
        <w:rPr>
          <w:rFonts w:ascii="Times New Roman" w:hAnsi="Times New Roman" w:cs="Times New Roman"/>
          <w:sz w:val="28"/>
          <w:szCs w:val="28"/>
        </w:rPr>
        <w:t>наиболее благоприятен для развития творческих способностей, одна из важных</w:t>
      </w:r>
      <w:r w:rsidR="00E36E50">
        <w:rPr>
          <w:rFonts w:ascii="Times New Roman" w:hAnsi="Times New Roman" w:cs="Times New Roman"/>
          <w:sz w:val="28"/>
          <w:szCs w:val="28"/>
        </w:rPr>
        <w:t xml:space="preserve"> </w:t>
      </w:r>
      <w:r w:rsidRPr="001B3A45">
        <w:rPr>
          <w:rFonts w:ascii="Times New Roman" w:hAnsi="Times New Roman" w:cs="Times New Roman"/>
          <w:sz w:val="28"/>
          <w:szCs w:val="28"/>
        </w:rPr>
        <w:t>задач - побуждать детей к сочинительству. Ребенок, причастный к радости</w:t>
      </w:r>
      <w:r w:rsidR="00E36E50">
        <w:rPr>
          <w:rFonts w:ascii="Times New Roman" w:hAnsi="Times New Roman" w:cs="Times New Roman"/>
          <w:sz w:val="28"/>
          <w:szCs w:val="28"/>
        </w:rPr>
        <w:t xml:space="preserve"> </w:t>
      </w:r>
      <w:r w:rsidRPr="001B3A45">
        <w:rPr>
          <w:rFonts w:ascii="Times New Roman" w:hAnsi="Times New Roman" w:cs="Times New Roman"/>
          <w:sz w:val="28"/>
          <w:szCs w:val="28"/>
        </w:rPr>
        <w:t>создания хотя бы нескольких песенок или пьес, по иному будет относиться к</w:t>
      </w:r>
      <w:r w:rsidR="00E36E50">
        <w:rPr>
          <w:rFonts w:ascii="Times New Roman" w:hAnsi="Times New Roman" w:cs="Times New Roman"/>
          <w:sz w:val="28"/>
          <w:szCs w:val="28"/>
        </w:rPr>
        <w:t xml:space="preserve"> </w:t>
      </w:r>
      <w:r w:rsidRPr="001B3A45">
        <w:rPr>
          <w:rFonts w:ascii="Times New Roman" w:hAnsi="Times New Roman" w:cs="Times New Roman"/>
          <w:sz w:val="28"/>
          <w:szCs w:val="28"/>
        </w:rPr>
        <w:t>произведениям, которые сам исполняет, будет по иному слушать музыку и</w:t>
      </w:r>
      <w:r w:rsidR="00E36E50">
        <w:rPr>
          <w:rFonts w:ascii="Times New Roman" w:hAnsi="Times New Roman" w:cs="Times New Roman"/>
          <w:sz w:val="28"/>
          <w:szCs w:val="28"/>
        </w:rPr>
        <w:t xml:space="preserve"> </w:t>
      </w:r>
      <w:r w:rsidRPr="001B3A45">
        <w:rPr>
          <w:rFonts w:ascii="Times New Roman" w:hAnsi="Times New Roman" w:cs="Times New Roman"/>
          <w:sz w:val="28"/>
          <w:szCs w:val="28"/>
        </w:rPr>
        <w:t>слышать ее. Можно каждой пьеске придумать два-три названия, желательно</w:t>
      </w:r>
      <w:r w:rsidR="00E36E50">
        <w:rPr>
          <w:rFonts w:ascii="Times New Roman" w:hAnsi="Times New Roman" w:cs="Times New Roman"/>
          <w:sz w:val="28"/>
          <w:szCs w:val="28"/>
        </w:rPr>
        <w:t xml:space="preserve"> </w:t>
      </w:r>
      <w:r w:rsidRPr="001B3A45">
        <w:rPr>
          <w:rFonts w:ascii="Times New Roman" w:hAnsi="Times New Roman" w:cs="Times New Roman"/>
          <w:sz w:val="28"/>
          <w:szCs w:val="28"/>
        </w:rPr>
        <w:t>противоположные по характеру, и исполнять в соответствии с их характером.</w:t>
      </w:r>
    </w:p>
    <w:p w:rsidR="001B3A45" w:rsidRPr="001B3A45" w:rsidRDefault="001B3A45" w:rsidP="001B3A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3A45">
        <w:rPr>
          <w:rFonts w:ascii="Times New Roman" w:hAnsi="Times New Roman" w:cs="Times New Roman"/>
          <w:sz w:val="28"/>
          <w:szCs w:val="28"/>
        </w:rPr>
        <w:t>2. А можно в обратном направлении. Л.Баренбойм в своей методике предлагает</w:t>
      </w:r>
    </w:p>
    <w:p w:rsidR="001B3A45" w:rsidRPr="001B3A45" w:rsidRDefault="001B3A45" w:rsidP="001B3A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3A45">
        <w:rPr>
          <w:rFonts w:ascii="Times New Roman" w:hAnsi="Times New Roman" w:cs="Times New Roman"/>
          <w:sz w:val="28"/>
          <w:szCs w:val="28"/>
        </w:rPr>
        <w:t>исполнять упражнения, как темы музыкальной сказки. Этот метод очень хорош</w:t>
      </w:r>
      <w:r w:rsidR="00E36E50">
        <w:rPr>
          <w:rFonts w:ascii="Times New Roman" w:hAnsi="Times New Roman" w:cs="Times New Roman"/>
          <w:sz w:val="28"/>
          <w:szCs w:val="28"/>
        </w:rPr>
        <w:t xml:space="preserve"> </w:t>
      </w:r>
      <w:r w:rsidRPr="001B3A45">
        <w:rPr>
          <w:rFonts w:ascii="Times New Roman" w:hAnsi="Times New Roman" w:cs="Times New Roman"/>
          <w:sz w:val="28"/>
          <w:szCs w:val="28"/>
        </w:rPr>
        <w:t>в самом начале обучения. Чуть позже можно предложить ученику самому</w:t>
      </w:r>
      <w:r w:rsidR="00E36E50">
        <w:rPr>
          <w:rFonts w:ascii="Times New Roman" w:hAnsi="Times New Roman" w:cs="Times New Roman"/>
          <w:sz w:val="28"/>
          <w:szCs w:val="28"/>
        </w:rPr>
        <w:t xml:space="preserve"> </w:t>
      </w:r>
      <w:r w:rsidRPr="001B3A45">
        <w:rPr>
          <w:rFonts w:ascii="Times New Roman" w:hAnsi="Times New Roman" w:cs="Times New Roman"/>
          <w:sz w:val="28"/>
          <w:szCs w:val="28"/>
        </w:rPr>
        <w:t>сочинять музыкальные темы для героев выбранной сказки или стихотворения.</w:t>
      </w:r>
      <w:r w:rsidR="00E36E50">
        <w:rPr>
          <w:rFonts w:ascii="Times New Roman" w:hAnsi="Times New Roman" w:cs="Times New Roman"/>
          <w:sz w:val="28"/>
          <w:szCs w:val="28"/>
        </w:rPr>
        <w:t xml:space="preserve"> </w:t>
      </w:r>
      <w:r w:rsidRPr="001B3A45">
        <w:rPr>
          <w:rFonts w:ascii="Times New Roman" w:hAnsi="Times New Roman" w:cs="Times New Roman"/>
          <w:sz w:val="28"/>
          <w:szCs w:val="28"/>
        </w:rPr>
        <w:t>Подсказывая содержание, образ, характер, настроение, даже ритмический</w:t>
      </w:r>
      <w:r w:rsidR="00E36E50">
        <w:rPr>
          <w:rFonts w:ascii="Times New Roman" w:hAnsi="Times New Roman" w:cs="Times New Roman"/>
          <w:sz w:val="28"/>
          <w:szCs w:val="28"/>
        </w:rPr>
        <w:t xml:space="preserve"> </w:t>
      </w:r>
      <w:r w:rsidRPr="001B3A45">
        <w:rPr>
          <w:rFonts w:ascii="Times New Roman" w:hAnsi="Times New Roman" w:cs="Times New Roman"/>
          <w:sz w:val="28"/>
          <w:szCs w:val="28"/>
        </w:rPr>
        <w:t>рисунок будущей мелодии, текст помогает педагогу руководить творчеством</w:t>
      </w:r>
      <w:r w:rsidR="00E36E50">
        <w:rPr>
          <w:rFonts w:ascii="Times New Roman" w:hAnsi="Times New Roman" w:cs="Times New Roman"/>
          <w:sz w:val="28"/>
          <w:szCs w:val="28"/>
        </w:rPr>
        <w:t xml:space="preserve"> </w:t>
      </w:r>
      <w:r w:rsidRPr="001B3A45">
        <w:rPr>
          <w:rFonts w:ascii="Times New Roman" w:hAnsi="Times New Roman" w:cs="Times New Roman"/>
          <w:sz w:val="28"/>
          <w:szCs w:val="28"/>
        </w:rPr>
        <w:t>ребенка, управлять развитием его созидательных способностей, формировать</w:t>
      </w:r>
      <w:r w:rsidR="00E36E50">
        <w:rPr>
          <w:rFonts w:ascii="Times New Roman" w:hAnsi="Times New Roman" w:cs="Times New Roman"/>
          <w:sz w:val="28"/>
          <w:szCs w:val="28"/>
        </w:rPr>
        <w:t xml:space="preserve"> </w:t>
      </w:r>
      <w:r w:rsidRPr="001B3A45">
        <w:rPr>
          <w:rFonts w:ascii="Times New Roman" w:hAnsi="Times New Roman" w:cs="Times New Roman"/>
          <w:sz w:val="28"/>
          <w:szCs w:val="28"/>
        </w:rPr>
        <w:t>его художественный вкус.</w:t>
      </w:r>
    </w:p>
    <w:p w:rsidR="001B3A45" w:rsidRDefault="001B3A45" w:rsidP="001B3A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3A45">
        <w:rPr>
          <w:rFonts w:ascii="Times New Roman" w:hAnsi="Times New Roman" w:cs="Times New Roman"/>
          <w:sz w:val="28"/>
          <w:szCs w:val="28"/>
        </w:rPr>
        <w:t>3.Также полезно чаще обращаться к симфонической музыке, так как</w:t>
      </w:r>
      <w:r w:rsidR="00E36E50">
        <w:rPr>
          <w:rFonts w:ascii="Times New Roman" w:hAnsi="Times New Roman" w:cs="Times New Roman"/>
          <w:sz w:val="28"/>
          <w:szCs w:val="28"/>
        </w:rPr>
        <w:t xml:space="preserve"> </w:t>
      </w:r>
      <w:r w:rsidRPr="001B3A45">
        <w:rPr>
          <w:rFonts w:ascii="Times New Roman" w:hAnsi="Times New Roman" w:cs="Times New Roman"/>
          <w:sz w:val="28"/>
          <w:szCs w:val="28"/>
        </w:rPr>
        <w:t>инструментовка расширяет исполнительские возможности, каждый инструмент</w:t>
      </w:r>
      <w:r w:rsidR="00E36E50">
        <w:rPr>
          <w:rFonts w:ascii="Times New Roman" w:hAnsi="Times New Roman" w:cs="Times New Roman"/>
          <w:sz w:val="28"/>
          <w:szCs w:val="28"/>
        </w:rPr>
        <w:t xml:space="preserve"> </w:t>
      </w:r>
      <w:r w:rsidRPr="001B3A45">
        <w:rPr>
          <w:rFonts w:ascii="Times New Roman" w:hAnsi="Times New Roman" w:cs="Times New Roman"/>
          <w:sz w:val="28"/>
          <w:szCs w:val="28"/>
        </w:rPr>
        <w:t>имеет свой тембр, характер, образ. Можно дать задание сделать инструментовку</w:t>
      </w:r>
      <w:r w:rsidR="00E36E50">
        <w:rPr>
          <w:rFonts w:ascii="Times New Roman" w:hAnsi="Times New Roman" w:cs="Times New Roman"/>
          <w:sz w:val="28"/>
          <w:szCs w:val="28"/>
        </w:rPr>
        <w:t xml:space="preserve"> </w:t>
      </w:r>
      <w:r w:rsidRPr="001B3A45">
        <w:rPr>
          <w:rFonts w:ascii="Times New Roman" w:hAnsi="Times New Roman" w:cs="Times New Roman"/>
          <w:sz w:val="28"/>
          <w:szCs w:val="28"/>
        </w:rPr>
        <w:t>в играемых пьесах, то есть придумать, какими инструментами лучше сыграть</w:t>
      </w:r>
      <w:r w:rsidR="00E36E50">
        <w:rPr>
          <w:rFonts w:ascii="Times New Roman" w:hAnsi="Times New Roman" w:cs="Times New Roman"/>
          <w:sz w:val="28"/>
          <w:szCs w:val="28"/>
        </w:rPr>
        <w:t xml:space="preserve"> </w:t>
      </w:r>
      <w:r w:rsidRPr="001B3A45">
        <w:rPr>
          <w:rFonts w:ascii="Times New Roman" w:hAnsi="Times New Roman" w:cs="Times New Roman"/>
          <w:sz w:val="28"/>
          <w:szCs w:val="28"/>
        </w:rPr>
        <w:t>темы, фактуру аккомпанемента, линию баса и т.д.</w:t>
      </w:r>
    </w:p>
    <w:p w:rsidR="00E36E50" w:rsidRDefault="00E36E50" w:rsidP="001B3A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36E50" w:rsidRDefault="00E36E50" w:rsidP="001B3A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36E50" w:rsidRDefault="00E36E50" w:rsidP="001B3A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36E50" w:rsidRDefault="00E36E50" w:rsidP="001B3A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36E50" w:rsidRDefault="00E36E50" w:rsidP="001B3A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36E50" w:rsidRDefault="00E36E50" w:rsidP="001B3A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36E50" w:rsidRDefault="00E36E50" w:rsidP="001B3A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36E50" w:rsidRPr="00E36E50" w:rsidRDefault="00E36E50" w:rsidP="00E36E50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36E50">
        <w:rPr>
          <w:rFonts w:ascii="Times New Roman" w:hAnsi="Times New Roman" w:cs="Times New Roman"/>
          <w:sz w:val="28"/>
          <w:szCs w:val="28"/>
        </w:rPr>
        <w:lastRenderedPageBreak/>
        <w:t>Заключение</w:t>
      </w:r>
    </w:p>
    <w:p w:rsidR="00E36E50" w:rsidRPr="00E36E50" w:rsidRDefault="00E36E50" w:rsidP="00E36E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6E50">
        <w:rPr>
          <w:rFonts w:ascii="Times New Roman" w:hAnsi="Times New Roman" w:cs="Times New Roman"/>
          <w:sz w:val="28"/>
          <w:szCs w:val="28"/>
        </w:rPr>
        <w:t>Начальное обучение игре на фортепиано предполагает не только обучение первым навыкам игры и необходимым знаниям нотной грамоты, но и обогащение и развитие музыкальных впечатлений ребёнка.</w:t>
      </w:r>
    </w:p>
    <w:p w:rsidR="00E36E50" w:rsidRPr="00E36E50" w:rsidRDefault="00E36E50" w:rsidP="00E36E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6E50">
        <w:rPr>
          <w:rFonts w:ascii="Times New Roman" w:hAnsi="Times New Roman" w:cs="Times New Roman"/>
          <w:sz w:val="28"/>
          <w:szCs w:val="28"/>
        </w:rPr>
        <w:t>На первых уроках обучения следует познакомить учащегося с названием клавиш, с клавиатурой в целом, дать понятие о регистрах, их звучности и соотношение звуков по высоте.</w:t>
      </w:r>
    </w:p>
    <w:p w:rsidR="00E36E50" w:rsidRPr="00E36E50" w:rsidRDefault="00E36E50" w:rsidP="00E36E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6E50">
        <w:rPr>
          <w:rFonts w:ascii="Times New Roman" w:hAnsi="Times New Roman" w:cs="Times New Roman"/>
          <w:sz w:val="28"/>
          <w:szCs w:val="28"/>
        </w:rPr>
        <w:t>Основное условие при этом должно заключаться в том, чтобы новые сведения были для ученика не абстрактными, а связывались с теми элементарными представлениями, которые у него уже имеются. Так, объясняя названия двух-трёх клавиш, можно вспомнить песенки, начинающиеся с этих звуков. Разница регистров может вызвать сравнения: «медведь» «птички» и т.п. музыкальные представления должны опережать получаемые ребёнком сведения.</w:t>
      </w:r>
    </w:p>
    <w:p w:rsidR="00E36E50" w:rsidRPr="00E36E50" w:rsidRDefault="00E36E50" w:rsidP="00E36E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6E50">
        <w:rPr>
          <w:rFonts w:ascii="Times New Roman" w:hAnsi="Times New Roman" w:cs="Times New Roman"/>
          <w:sz w:val="28"/>
          <w:szCs w:val="28"/>
        </w:rPr>
        <w:t>Очень важно, чтобы детское задание было небольшим и детское сознание не загромождалось слишком обильной информацией. Можно сыграть ученику, к примеру, явно не законченную мелодическую фразу с тем, чтобы он сам или с помощью педагога придумал её конец, или сыграть «вопрос», чтобы он на него «ответил» на фортепиано.</w:t>
      </w:r>
    </w:p>
    <w:p w:rsidR="00E36E50" w:rsidRPr="00E36E50" w:rsidRDefault="00E36E50" w:rsidP="00E36E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6E50">
        <w:rPr>
          <w:rFonts w:ascii="Times New Roman" w:hAnsi="Times New Roman" w:cs="Times New Roman"/>
          <w:sz w:val="28"/>
          <w:szCs w:val="28"/>
        </w:rPr>
        <w:t>Музыкальные отрывки и песни нужно играть, транспонируя от каждых нот, это поможет освоить ребёнком звучание разных регистров, приучит к ним слух малыша. Всё это развивает в первую очередь творческие способности ученика, что может дать дополнительный импульс в последующем, и обеспечить устойчивое желание к занятиям на фортепиано. Это даст основу к освоению навыков импровизации и подбору по слуху на занятиях в старших классах. В целом, развитие музыкальности, слухового контроля, музыкального слуха и ритма на занятиях фортепиано по методике, предложенной в нашей работе, придаст новый импульс учащимся к освоению навыков игры на фортепиано.</w:t>
      </w:r>
    </w:p>
    <w:p w:rsidR="00E36E50" w:rsidRPr="00E36E50" w:rsidRDefault="00E36E50" w:rsidP="00E36E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36E50" w:rsidRDefault="00E36E50" w:rsidP="00E36E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6E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5E20" w:rsidRPr="00E36E50" w:rsidRDefault="00C95E20" w:rsidP="00E36E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36E50" w:rsidRPr="00E36E50" w:rsidRDefault="00E36E50" w:rsidP="00E36E50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36E50">
        <w:rPr>
          <w:rFonts w:ascii="Times New Roman" w:hAnsi="Times New Roman" w:cs="Times New Roman"/>
          <w:sz w:val="28"/>
          <w:szCs w:val="28"/>
        </w:rPr>
        <w:lastRenderedPageBreak/>
        <w:t>Список литературы:</w:t>
      </w:r>
    </w:p>
    <w:p w:rsidR="00E36E50" w:rsidRPr="00E36E50" w:rsidRDefault="00E36E50" w:rsidP="00E36E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6E50">
        <w:rPr>
          <w:rFonts w:ascii="Times New Roman" w:hAnsi="Times New Roman" w:cs="Times New Roman"/>
          <w:sz w:val="28"/>
          <w:szCs w:val="28"/>
        </w:rPr>
        <w:t xml:space="preserve"> 1.     Цыпин Г.М. «Обучение игре на фортепиано». Москва, 1984 г.</w:t>
      </w:r>
    </w:p>
    <w:p w:rsidR="00E36E50" w:rsidRPr="00E36E50" w:rsidRDefault="00E36E50" w:rsidP="00E36E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6E50">
        <w:rPr>
          <w:rFonts w:ascii="Times New Roman" w:hAnsi="Times New Roman" w:cs="Times New Roman"/>
          <w:sz w:val="28"/>
          <w:szCs w:val="28"/>
        </w:rPr>
        <w:t>2.     Малинковская А.В. Фортепиано – исполнительское интонирование: Проблемы художественного интонирования на фортепиано и анализ их разработки в методико-теоретической литературе XVI – XX веков: Очерки. М.: Музыка, 1990 г.</w:t>
      </w:r>
    </w:p>
    <w:p w:rsidR="00E36E50" w:rsidRPr="00E36E50" w:rsidRDefault="00E36E50" w:rsidP="00E36E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 </w:t>
      </w:r>
      <w:r w:rsidRPr="00E36E50">
        <w:rPr>
          <w:rFonts w:ascii="Times New Roman" w:hAnsi="Times New Roman" w:cs="Times New Roman"/>
          <w:sz w:val="28"/>
          <w:szCs w:val="28"/>
        </w:rPr>
        <w:t xml:space="preserve"> Баренбойм Л.А. Вопросы фортепианной педагогики и исполнительства. Л., Музыка, 1979г</w:t>
      </w:r>
    </w:p>
    <w:p w:rsidR="00E36E50" w:rsidRPr="00E36E50" w:rsidRDefault="00E36E50" w:rsidP="00E36E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6E50">
        <w:rPr>
          <w:rFonts w:ascii="Times New Roman" w:hAnsi="Times New Roman" w:cs="Times New Roman"/>
          <w:sz w:val="28"/>
          <w:szCs w:val="28"/>
        </w:rPr>
        <w:t>4.     Бычков И.Э. проблема освоения системных знаний о музыке на начальной стадии обучения: на материале уроков фортепиано в ДШИ: Автореф. дисс. канд. пед. наук. М., 1998 г.</w:t>
      </w:r>
    </w:p>
    <w:p w:rsidR="00E36E50" w:rsidRPr="00E36E50" w:rsidRDefault="00E36E50" w:rsidP="00E36E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6E50">
        <w:rPr>
          <w:rFonts w:ascii="Times New Roman" w:hAnsi="Times New Roman" w:cs="Times New Roman"/>
          <w:sz w:val="28"/>
          <w:szCs w:val="28"/>
        </w:rPr>
        <w:t>5.     Гофман И. Фортепианная игра. Ответы на вопросы о фортепианной игре. М.: Классика-XXI, 1998г.</w:t>
      </w:r>
    </w:p>
    <w:p w:rsidR="00E36E50" w:rsidRPr="00E36E50" w:rsidRDefault="00E36E50" w:rsidP="00E36E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E36E50">
        <w:rPr>
          <w:rFonts w:ascii="Times New Roman" w:hAnsi="Times New Roman" w:cs="Times New Roman"/>
          <w:sz w:val="28"/>
          <w:szCs w:val="28"/>
        </w:rPr>
        <w:t xml:space="preserve"> Качармина Т.А. Проблемы освоения нотной грамоты в процессе обучения игре на фортепиано. дисс. канд. пед. наук. – М., 1990г.</w:t>
      </w:r>
    </w:p>
    <w:p w:rsidR="00E36E50" w:rsidRPr="00E36E50" w:rsidRDefault="00E36E50" w:rsidP="00E36E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E36E50">
        <w:rPr>
          <w:rFonts w:ascii="Times New Roman" w:hAnsi="Times New Roman" w:cs="Times New Roman"/>
          <w:sz w:val="28"/>
          <w:szCs w:val="28"/>
        </w:rPr>
        <w:t>Малинковская А.В. Фортепианное интонирование как музыкально-педагогическая и исполнительская проблема: дисс. канд. пед. наук. – М., 1995г.</w:t>
      </w:r>
    </w:p>
    <w:p w:rsidR="00E36E50" w:rsidRPr="00E36E50" w:rsidRDefault="00E36E50" w:rsidP="00E36E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  </w:t>
      </w:r>
      <w:r w:rsidRPr="00E36E50">
        <w:rPr>
          <w:rFonts w:ascii="Times New Roman" w:hAnsi="Times New Roman" w:cs="Times New Roman"/>
          <w:sz w:val="28"/>
          <w:szCs w:val="28"/>
        </w:rPr>
        <w:t>Нейгауз Г. Об искусстве фортепианной игры. 2-е изд., М. Музгиз, 1961г.</w:t>
      </w:r>
    </w:p>
    <w:p w:rsidR="00E36E50" w:rsidRPr="00E36E50" w:rsidRDefault="00E36E50" w:rsidP="00E36E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6E50">
        <w:rPr>
          <w:rFonts w:ascii="Times New Roman" w:hAnsi="Times New Roman" w:cs="Times New Roman"/>
          <w:sz w:val="28"/>
          <w:szCs w:val="28"/>
        </w:rPr>
        <w:t>9.     Петрушин В.И. Музыкальная психология. М.:ВЛАДОС, 1997г.</w:t>
      </w:r>
    </w:p>
    <w:p w:rsidR="00E36E50" w:rsidRPr="00E36E50" w:rsidRDefault="00E36E50" w:rsidP="00E36E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6E50">
        <w:rPr>
          <w:rFonts w:ascii="Times New Roman" w:hAnsi="Times New Roman" w:cs="Times New Roman"/>
          <w:sz w:val="28"/>
          <w:szCs w:val="28"/>
        </w:rPr>
        <w:t>10. Савшинский С.И. Детская фортепианная педагогика. М.: Музыка, 1976г.</w:t>
      </w:r>
    </w:p>
    <w:p w:rsidR="00E36E50" w:rsidRPr="001B3A45" w:rsidRDefault="00E36E50" w:rsidP="00E36E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6E50">
        <w:rPr>
          <w:rFonts w:ascii="Times New Roman" w:hAnsi="Times New Roman" w:cs="Times New Roman"/>
          <w:sz w:val="28"/>
          <w:szCs w:val="28"/>
        </w:rPr>
        <w:t>11. Барахтина Ю.В. «Ступеньки юного пианиста», 2008г.</w:t>
      </w:r>
    </w:p>
    <w:sectPr w:rsidR="00E36E50" w:rsidRPr="001B3A45" w:rsidSect="007C2837">
      <w:footerReference w:type="default" r:id="rId6"/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617D" w:rsidRDefault="0059617D" w:rsidP="00C95E20">
      <w:pPr>
        <w:spacing w:after="0" w:line="240" w:lineRule="auto"/>
      </w:pPr>
      <w:r>
        <w:separator/>
      </w:r>
    </w:p>
  </w:endnote>
  <w:endnote w:type="continuationSeparator" w:id="1">
    <w:p w:rsidR="0059617D" w:rsidRDefault="0059617D" w:rsidP="00C95E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834959"/>
      <w:docPartObj>
        <w:docPartGallery w:val="Page Numbers (Bottom of Page)"/>
        <w:docPartUnique/>
      </w:docPartObj>
    </w:sdtPr>
    <w:sdtContent>
      <w:p w:rsidR="00C95E20" w:rsidRDefault="00C95E20">
        <w:pPr>
          <w:pStyle w:val="a6"/>
          <w:jc w:val="center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C95E20" w:rsidRDefault="00C95E20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617D" w:rsidRDefault="0059617D" w:rsidP="00C95E20">
      <w:pPr>
        <w:spacing w:after="0" w:line="240" w:lineRule="auto"/>
      </w:pPr>
      <w:r>
        <w:separator/>
      </w:r>
    </w:p>
  </w:footnote>
  <w:footnote w:type="continuationSeparator" w:id="1">
    <w:p w:rsidR="0059617D" w:rsidRDefault="0059617D" w:rsidP="00C95E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17838"/>
    <w:rsid w:val="001B3A45"/>
    <w:rsid w:val="00217838"/>
    <w:rsid w:val="00463C6D"/>
    <w:rsid w:val="0057650D"/>
    <w:rsid w:val="0059617D"/>
    <w:rsid w:val="007C2837"/>
    <w:rsid w:val="009538DC"/>
    <w:rsid w:val="00C95E20"/>
    <w:rsid w:val="00E36E50"/>
    <w:rsid w:val="00EB6B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B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5E2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C95E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95E20"/>
  </w:style>
  <w:style w:type="paragraph" w:styleId="a6">
    <w:name w:val="footer"/>
    <w:basedOn w:val="a"/>
    <w:link w:val="a7"/>
    <w:uiPriority w:val="99"/>
    <w:unhideWhenUsed/>
    <w:rsid w:val="00C95E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95E2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73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2250</Words>
  <Characters>12827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Svt</dc:creator>
  <cp:keywords/>
  <dc:description/>
  <cp:lastModifiedBy>Svt</cp:lastModifiedBy>
  <cp:revision>6</cp:revision>
  <dcterms:created xsi:type="dcterms:W3CDTF">2023-11-17T03:45:00Z</dcterms:created>
  <dcterms:modified xsi:type="dcterms:W3CDTF">2023-11-17T05:09:00Z</dcterms:modified>
</cp:coreProperties>
</file>