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858BFF">
      <w:pPr>
        <w:pStyle w:val="208"/>
      </w:pPr>
      <w:r>
        <w:drawing>
          <wp:inline distT="0" distB="0" distL="0" distR="0">
            <wp:extent cx="6914515" cy="977900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914515" cy="9779000"/>
                    </a:xfrm>
                    <a:prstGeom prst="rect">
                      <a:avLst/>
                    </a:prstGeom>
                    <a:noFill/>
                    <a:ln>
                      <a:noFill/>
                    </a:ln>
                  </pic:spPr>
                </pic:pic>
              </a:graphicData>
            </a:graphic>
          </wp:inline>
        </w:drawing>
      </w:r>
    </w:p>
    <w:p w14:paraId="5315D779">
      <w:pPr>
        <w:jc w:val="center"/>
        <w:rPr>
          <w:b/>
          <w:bCs/>
        </w:rPr>
      </w:pPr>
      <w:r>
        <w:rPr>
          <w:b/>
          <w:bCs/>
        </w:rPr>
        <w:t>МУНИЦИПАЛЬНОЕ ДОШКОЛЬНОЕ ОБРАЗОВАТЕЛЬНОЕ УЧРЕЖДЕНИЕ</w:t>
      </w:r>
    </w:p>
    <w:p w14:paraId="15035829">
      <w:pPr>
        <w:jc w:val="center"/>
        <w:rPr>
          <w:b/>
          <w:bCs/>
        </w:rPr>
      </w:pPr>
      <w:r>
        <w:rPr>
          <w:b/>
          <w:bCs/>
        </w:rPr>
        <w:t>ДЕТСКИЙ САД «СКАЗКА»</w:t>
      </w:r>
    </w:p>
    <w:p w14:paraId="6B634DC0">
      <w:pPr>
        <w:jc w:val="center"/>
        <w:rPr>
          <w:b/>
          <w:bCs/>
        </w:rPr>
      </w:pPr>
    </w:p>
    <w:p w14:paraId="028D9282"/>
    <w:p w14:paraId="729F6F96">
      <w:pPr>
        <w:sectPr>
          <w:headerReference r:id="rId5" w:type="default"/>
          <w:footerReference r:id="rId6" w:type="default"/>
          <w:type w:val="continuous"/>
          <w:pgSz w:w="11910" w:h="16840"/>
          <w:pgMar w:top="1160" w:right="0" w:bottom="280" w:left="860" w:header="756" w:footer="720" w:gutter="0"/>
          <w:pgNumType w:start="1"/>
          <w:cols w:space="720" w:num="1"/>
          <w:docGrid w:linePitch="360" w:charSpace="0"/>
        </w:sectPr>
      </w:pPr>
    </w:p>
    <w:p w14:paraId="4AB31649"/>
    <w:p w14:paraId="6B306D04">
      <w:pPr>
        <w:ind w:firstLine="342"/>
      </w:pPr>
      <w:r>
        <w:t>Принята</w:t>
      </w:r>
    </w:p>
    <w:p w14:paraId="70AEA937">
      <w:pPr>
        <w:jc w:val="center"/>
      </w:pPr>
      <w:r>
        <w:t>решением педагогического         совета №1 от «31» августа 2023г.</w:t>
      </w:r>
    </w:p>
    <w:p w14:paraId="1A3456CD">
      <w:pPr>
        <w:jc w:val="right"/>
      </w:pPr>
      <w:r>
        <w:br w:type="column"/>
      </w:r>
      <w:r>
        <w:t>Утверждена</w:t>
      </w:r>
    </w:p>
    <w:p w14:paraId="23E228AE">
      <w:pPr>
        <w:jc w:val="right"/>
      </w:pPr>
      <w:r>
        <w:t xml:space="preserve">Заведующий МДОУ </w:t>
      </w:r>
    </w:p>
    <w:p w14:paraId="5BA3F164">
      <w:pPr>
        <w:jc w:val="right"/>
      </w:pPr>
      <w:r>
        <w:t>д/с сада «Сказка»</w:t>
      </w:r>
    </w:p>
    <w:p w14:paraId="2070F4A3">
      <w:pPr>
        <w:jc w:val="right"/>
      </w:pPr>
      <w:r>
        <w:t xml:space="preserve"> _____________Т.Б.Гаврина</w:t>
      </w:r>
    </w:p>
    <w:p w14:paraId="2443F535">
      <w:pPr>
        <w:jc w:val="right"/>
      </w:pPr>
      <w:r>
        <w:t>Приказ №50 от 31 августа 2023 г.</w:t>
      </w:r>
    </w:p>
    <w:p w14:paraId="6499DCDA">
      <w:pPr>
        <w:sectPr>
          <w:type w:val="continuous"/>
          <w:pgSz w:w="11910" w:h="16840"/>
          <w:pgMar w:top="1160" w:right="0" w:bottom="280" w:left="860" w:header="720" w:footer="720" w:gutter="0"/>
          <w:cols w:equalWidth="0" w:num="2">
            <w:col w:w="3866" w:space="1958"/>
            <w:col w:w="5226"/>
          </w:cols>
          <w:docGrid w:linePitch="360" w:charSpace="0"/>
        </w:sectPr>
      </w:pPr>
    </w:p>
    <w:p w14:paraId="0455707C"/>
    <w:p w14:paraId="406B4A8A"/>
    <w:p w14:paraId="0E3794FE"/>
    <w:p w14:paraId="4554BE98"/>
    <w:p w14:paraId="6CA5B747"/>
    <w:p w14:paraId="6C7C9A7A"/>
    <w:p w14:paraId="3D7DA4C0"/>
    <w:p w14:paraId="6969A4C9">
      <w:pPr>
        <w:jc w:val="center"/>
        <w:rPr>
          <w:b/>
          <w:bCs/>
        </w:rPr>
      </w:pPr>
      <w:r>
        <w:rPr>
          <w:b/>
          <w:bCs/>
        </w:rPr>
        <w:t>Рабочая программа.</w:t>
      </w:r>
    </w:p>
    <w:p w14:paraId="24C1A915">
      <w:pPr>
        <w:jc w:val="center"/>
        <w:rPr>
          <w:b/>
          <w:bCs/>
        </w:rPr>
      </w:pPr>
      <w:r>
        <w:rPr>
          <w:b/>
          <w:bCs/>
        </w:rPr>
        <w:t>Старшая группа (5 -6 лет)</w:t>
      </w:r>
    </w:p>
    <w:p w14:paraId="604E0C16">
      <w:pPr>
        <w:jc w:val="center"/>
        <w:rPr>
          <w:b/>
          <w:bCs/>
        </w:rPr>
      </w:pPr>
    </w:p>
    <w:p w14:paraId="51F9A332">
      <w:pPr>
        <w:jc w:val="center"/>
        <w:rPr>
          <w:b/>
          <w:bCs/>
        </w:rPr>
      </w:pPr>
    </w:p>
    <w:p w14:paraId="7599F7E9"/>
    <w:p w14:paraId="5379ACC8"/>
    <w:p w14:paraId="140F229F"/>
    <w:p w14:paraId="24B13870"/>
    <w:p w14:paraId="6936DA17"/>
    <w:p w14:paraId="6A0F264B"/>
    <w:p w14:paraId="7828D44E"/>
    <w:p w14:paraId="0ED8293A"/>
    <w:p w14:paraId="32C969DE"/>
    <w:p w14:paraId="08AAFAF6"/>
    <w:p w14:paraId="7154C873"/>
    <w:p w14:paraId="194EDFD6"/>
    <w:p w14:paraId="15AFEA2A"/>
    <w:p w14:paraId="78250FF0"/>
    <w:p w14:paraId="3432E765"/>
    <w:p w14:paraId="6F0F6815"/>
    <w:p w14:paraId="65ED502B"/>
    <w:p w14:paraId="3D2D279D"/>
    <w:p w14:paraId="65CFC591"/>
    <w:p w14:paraId="79BD7B2B"/>
    <w:p w14:paraId="06F16BF0"/>
    <w:p w14:paraId="7ED2F431"/>
    <w:p w14:paraId="0A4829A7"/>
    <w:p w14:paraId="0688E430">
      <w:pPr>
        <w:jc w:val="center"/>
        <w:sectPr>
          <w:type w:val="continuous"/>
          <w:pgSz w:w="11910" w:h="16840"/>
          <w:pgMar w:top="1160" w:right="0" w:bottom="280" w:left="860" w:header="720" w:footer="720" w:gutter="0"/>
          <w:cols w:space="720" w:num="1"/>
          <w:docGrid w:linePitch="360" w:charSpace="0"/>
        </w:sectPr>
      </w:pPr>
      <w:r>
        <w:t>Р.п.Шатки  2023 г.</w:t>
      </w:r>
    </w:p>
    <w:p w14:paraId="1C5C377D">
      <w:pPr>
        <w:pStyle w:val="201"/>
        <w:ind w:left="0" w:firstLine="0"/>
      </w:pPr>
    </w:p>
    <w:p w14:paraId="6A6364EC">
      <w:pPr>
        <w:jc w:val="center"/>
        <w:rPr>
          <w:b/>
          <w:sz w:val="32"/>
          <w:szCs w:val="32"/>
        </w:rPr>
      </w:pPr>
      <w:r>
        <w:rPr>
          <w:b/>
          <w:sz w:val="32"/>
          <w:szCs w:val="32"/>
        </w:rPr>
        <w:t>Оглавление</w:t>
      </w:r>
    </w:p>
    <w:p w14:paraId="457A4D6B"/>
    <w:p w14:paraId="28571504"/>
    <w:p w14:paraId="32ECC6FE">
      <w:pPr>
        <w:rPr>
          <w:b/>
          <w:sz w:val="28"/>
          <w:szCs w:val="28"/>
        </w:rPr>
      </w:pPr>
      <w:r>
        <w:rPr>
          <w:b/>
          <w:sz w:val="28"/>
          <w:szCs w:val="28"/>
        </w:rPr>
        <w:t>I. Целевой раздел</w:t>
      </w:r>
    </w:p>
    <w:p w14:paraId="027FA437">
      <w:pPr>
        <w:rPr>
          <w:sz w:val="28"/>
          <w:szCs w:val="28"/>
        </w:rPr>
      </w:pPr>
      <w:r>
        <w:rPr>
          <w:sz w:val="28"/>
          <w:szCs w:val="28"/>
        </w:rPr>
        <w:t>1.1.Пояснительная записка</w:t>
      </w:r>
      <w:r>
        <w:rPr>
          <w:sz w:val="28"/>
          <w:szCs w:val="28"/>
        </w:rPr>
        <w:tab/>
      </w:r>
      <w:r>
        <w:rPr>
          <w:sz w:val="28"/>
          <w:szCs w:val="28"/>
        </w:rPr>
        <w:t xml:space="preserve">                                                                                         3</w:t>
      </w:r>
    </w:p>
    <w:p w14:paraId="6262E59D">
      <w:pPr>
        <w:rPr>
          <w:sz w:val="28"/>
          <w:szCs w:val="28"/>
        </w:rPr>
      </w:pPr>
      <w:r>
        <w:rPr>
          <w:sz w:val="28"/>
          <w:szCs w:val="28"/>
        </w:rPr>
        <w:t>1.2.Значимые для разработки и реализации Программы характеристики</w:t>
      </w:r>
      <w:r>
        <w:rPr>
          <w:sz w:val="28"/>
          <w:szCs w:val="28"/>
        </w:rPr>
        <w:tab/>
      </w:r>
      <w:r>
        <w:rPr>
          <w:sz w:val="28"/>
          <w:szCs w:val="28"/>
        </w:rPr>
        <w:t xml:space="preserve">                 6</w:t>
      </w:r>
    </w:p>
    <w:p w14:paraId="10E790A4">
      <w:pPr>
        <w:rPr>
          <w:sz w:val="28"/>
          <w:szCs w:val="28"/>
        </w:rPr>
      </w:pPr>
      <w:r>
        <w:rPr>
          <w:sz w:val="28"/>
          <w:szCs w:val="28"/>
        </w:rPr>
        <w:t>1.3.Планируемые результаты реализации и освоения Программы</w:t>
      </w:r>
      <w:r>
        <w:rPr>
          <w:sz w:val="28"/>
          <w:szCs w:val="28"/>
        </w:rPr>
        <w:tab/>
      </w:r>
      <w:r>
        <w:rPr>
          <w:sz w:val="28"/>
          <w:szCs w:val="28"/>
        </w:rPr>
        <w:t xml:space="preserve">                           8</w:t>
      </w:r>
    </w:p>
    <w:p w14:paraId="390DC8F5">
      <w:pPr>
        <w:rPr>
          <w:sz w:val="28"/>
          <w:szCs w:val="28"/>
        </w:rPr>
      </w:pPr>
      <w:r>
        <w:rPr>
          <w:sz w:val="28"/>
          <w:szCs w:val="28"/>
        </w:rPr>
        <w:t>1.4.Педагогическая диагностика достижения планируемых результатов</w:t>
      </w:r>
      <w:r>
        <w:rPr>
          <w:sz w:val="28"/>
          <w:szCs w:val="28"/>
        </w:rPr>
        <w:tab/>
      </w:r>
      <w:r>
        <w:rPr>
          <w:sz w:val="28"/>
          <w:szCs w:val="28"/>
        </w:rPr>
        <w:t xml:space="preserve">                 9</w:t>
      </w:r>
    </w:p>
    <w:p w14:paraId="53B237D2">
      <w:pPr>
        <w:rPr>
          <w:b/>
          <w:sz w:val="28"/>
          <w:szCs w:val="28"/>
        </w:rPr>
      </w:pPr>
      <w:r>
        <w:rPr>
          <w:b/>
          <w:sz w:val="28"/>
          <w:szCs w:val="28"/>
        </w:rPr>
        <w:t>II. Содержательный раздел</w:t>
      </w:r>
    </w:p>
    <w:p w14:paraId="2B098D88">
      <w:pPr>
        <w:rPr>
          <w:sz w:val="28"/>
          <w:szCs w:val="28"/>
        </w:rPr>
      </w:pPr>
      <w:r>
        <w:rPr>
          <w:sz w:val="28"/>
          <w:szCs w:val="28"/>
        </w:rPr>
        <w:t xml:space="preserve">2.1.Описание образовательной деятельности в соответствии с направлениями </w:t>
      </w:r>
    </w:p>
    <w:p w14:paraId="5EE3CC5E">
      <w:pPr>
        <w:rPr>
          <w:sz w:val="28"/>
          <w:szCs w:val="28"/>
        </w:rPr>
      </w:pPr>
      <w:r>
        <w:rPr>
          <w:sz w:val="28"/>
          <w:szCs w:val="28"/>
        </w:rPr>
        <w:t>развития ребенка (в пяти образовательных областях)</w:t>
      </w:r>
      <w:r>
        <w:rPr>
          <w:sz w:val="28"/>
          <w:szCs w:val="28"/>
        </w:rPr>
        <w:tab/>
      </w:r>
      <w:r>
        <w:rPr>
          <w:sz w:val="28"/>
          <w:szCs w:val="28"/>
        </w:rPr>
        <w:t xml:space="preserve">                                                    11</w:t>
      </w:r>
    </w:p>
    <w:p w14:paraId="59938B6A">
      <w:pPr>
        <w:rPr>
          <w:sz w:val="28"/>
          <w:szCs w:val="28"/>
        </w:rPr>
      </w:pPr>
      <w:r>
        <w:rPr>
          <w:sz w:val="28"/>
          <w:szCs w:val="28"/>
        </w:rPr>
        <w:t xml:space="preserve">2.2.Описание вариативных форм, способов, методов и средств реализации </w:t>
      </w:r>
    </w:p>
    <w:p w14:paraId="33F6D223">
      <w:pPr>
        <w:rPr>
          <w:sz w:val="28"/>
          <w:szCs w:val="28"/>
        </w:rPr>
      </w:pPr>
      <w:r>
        <w:rPr>
          <w:sz w:val="28"/>
          <w:szCs w:val="28"/>
        </w:rPr>
        <w:t>Программы                                                                                                                             45</w:t>
      </w:r>
    </w:p>
    <w:p w14:paraId="47A34C93">
      <w:pPr>
        <w:rPr>
          <w:sz w:val="28"/>
          <w:szCs w:val="28"/>
        </w:rPr>
      </w:pPr>
      <w:r>
        <w:rPr>
          <w:sz w:val="28"/>
          <w:szCs w:val="28"/>
        </w:rPr>
        <w:t xml:space="preserve">2.3.Особенности образовательной деятельности разных видов и культурных </w:t>
      </w:r>
    </w:p>
    <w:p w14:paraId="4ACD22FA">
      <w:pPr>
        <w:rPr>
          <w:sz w:val="28"/>
          <w:szCs w:val="28"/>
        </w:rPr>
      </w:pPr>
      <w:r>
        <w:rPr>
          <w:sz w:val="28"/>
          <w:szCs w:val="28"/>
        </w:rPr>
        <w:t xml:space="preserve">Практик                                                                                                                               46                                                                                                                           </w:t>
      </w:r>
      <w:r>
        <w:rPr>
          <w:sz w:val="28"/>
          <w:szCs w:val="28"/>
        </w:rPr>
        <w:tab/>
      </w:r>
      <w:r>
        <w:rPr>
          <w:sz w:val="28"/>
          <w:szCs w:val="28"/>
        </w:rPr>
        <w:t xml:space="preserve">                                                                                                                            2.4.Способы и направления поддержки детской инициативы</w:t>
      </w:r>
      <w:r>
        <w:rPr>
          <w:sz w:val="28"/>
          <w:szCs w:val="28"/>
        </w:rPr>
        <w:tab/>
      </w:r>
      <w:r>
        <w:rPr>
          <w:sz w:val="28"/>
          <w:szCs w:val="28"/>
        </w:rPr>
        <w:t xml:space="preserve">                                49</w:t>
      </w:r>
    </w:p>
    <w:p w14:paraId="4BC496CF">
      <w:pPr>
        <w:rPr>
          <w:sz w:val="28"/>
          <w:szCs w:val="28"/>
        </w:rPr>
      </w:pPr>
      <w:r>
        <w:rPr>
          <w:sz w:val="28"/>
          <w:szCs w:val="28"/>
        </w:rPr>
        <w:t xml:space="preserve">2.5.Особенности взаимодействия педагогического коллектива с семьями </w:t>
      </w:r>
    </w:p>
    <w:p w14:paraId="0C5201F5">
      <w:pPr>
        <w:rPr>
          <w:sz w:val="28"/>
          <w:szCs w:val="28"/>
        </w:rPr>
      </w:pPr>
      <w:r>
        <w:rPr>
          <w:sz w:val="28"/>
          <w:szCs w:val="28"/>
        </w:rPr>
        <w:t>обучающихся</w:t>
      </w:r>
      <w:r>
        <w:rPr>
          <w:sz w:val="28"/>
          <w:szCs w:val="28"/>
        </w:rPr>
        <w:tab/>
      </w:r>
      <w:r>
        <w:rPr>
          <w:sz w:val="28"/>
          <w:szCs w:val="28"/>
        </w:rPr>
        <w:t xml:space="preserve">                                                                                                                 51</w:t>
      </w:r>
    </w:p>
    <w:p w14:paraId="12492743">
      <w:pPr>
        <w:rPr>
          <w:b/>
          <w:sz w:val="28"/>
          <w:szCs w:val="28"/>
        </w:rPr>
      </w:pPr>
      <w:r>
        <w:rPr>
          <w:b/>
          <w:sz w:val="28"/>
          <w:szCs w:val="28"/>
        </w:rPr>
        <w:t>III. Рабочая программа воспитания</w:t>
      </w:r>
      <w:r>
        <w:rPr>
          <w:b/>
          <w:sz w:val="28"/>
          <w:szCs w:val="28"/>
        </w:rPr>
        <w:tab/>
      </w:r>
      <w:r>
        <w:rPr>
          <w:b/>
          <w:sz w:val="28"/>
          <w:szCs w:val="28"/>
        </w:rPr>
        <w:t xml:space="preserve">                                                                         </w:t>
      </w:r>
      <w:r>
        <w:rPr>
          <w:bCs/>
          <w:sz w:val="28"/>
          <w:szCs w:val="28"/>
        </w:rPr>
        <w:t>53</w:t>
      </w:r>
    </w:p>
    <w:p w14:paraId="1D6A0E2B">
      <w:pPr>
        <w:rPr>
          <w:b/>
          <w:sz w:val="28"/>
          <w:szCs w:val="28"/>
        </w:rPr>
      </w:pPr>
      <w:r>
        <w:rPr>
          <w:b/>
          <w:sz w:val="28"/>
          <w:szCs w:val="28"/>
        </w:rPr>
        <w:t>IV. Организационный раздел</w:t>
      </w:r>
    </w:p>
    <w:p w14:paraId="5A3C32C7">
      <w:pPr>
        <w:rPr>
          <w:sz w:val="28"/>
          <w:szCs w:val="28"/>
        </w:rPr>
      </w:pPr>
      <w:r>
        <w:rPr>
          <w:sz w:val="28"/>
          <w:szCs w:val="28"/>
        </w:rPr>
        <w:t>4.1.Психолого-педагогические условия реализации Программы                                    58</w:t>
      </w:r>
    </w:p>
    <w:p w14:paraId="485954FE">
      <w:pPr>
        <w:rPr>
          <w:sz w:val="28"/>
          <w:szCs w:val="28"/>
        </w:rPr>
      </w:pPr>
      <w:r>
        <w:rPr>
          <w:sz w:val="28"/>
          <w:szCs w:val="28"/>
        </w:rPr>
        <w:t>4.2.Особенности организации развивающей предметно-пространственной среды      59</w:t>
      </w:r>
    </w:p>
    <w:p w14:paraId="163B6908">
      <w:pPr>
        <w:rPr>
          <w:sz w:val="28"/>
          <w:szCs w:val="28"/>
        </w:rPr>
      </w:pPr>
      <w:r>
        <w:rPr>
          <w:sz w:val="28"/>
          <w:szCs w:val="28"/>
        </w:rPr>
        <w:t>4.3 Перечень анимационных произведений для реализации программы.                      60</w:t>
      </w:r>
    </w:p>
    <w:p w14:paraId="45F44185">
      <w:pPr>
        <w:rPr>
          <w:sz w:val="28"/>
          <w:szCs w:val="28"/>
        </w:rPr>
      </w:pPr>
      <w:r>
        <w:rPr>
          <w:sz w:val="28"/>
          <w:szCs w:val="28"/>
        </w:rPr>
        <w:t>4.4. Учебно – методический комплект к Рабочей программе старшей группы.           60</w:t>
      </w:r>
    </w:p>
    <w:p w14:paraId="4586518E">
      <w:pPr>
        <w:ind w:left="0"/>
        <w:rPr>
          <w:sz w:val="28"/>
          <w:szCs w:val="28"/>
        </w:rPr>
      </w:pPr>
      <w:r>
        <w:rPr>
          <w:sz w:val="28"/>
          <w:szCs w:val="28"/>
        </w:rPr>
        <w:t>4.5.Распорядок и режим дня                                                                                                 62</w:t>
      </w:r>
    </w:p>
    <w:p w14:paraId="09ED5D28">
      <w:pPr>
        <w:rPr>
          <w:sz w:val="28"/>
          <w:szCs w:val="28"/>
        </w:rPr>
      </w:pPr>
      <w:r>
        <w:rPr>
          <w:sz w:val="28"/>
          <w:szCs w:val="28"/>
        </w:rPr>
        <w:t>4.6.Комплексно-тематическое планирование                                                                     65</w:t>
      </w:r>
    </w:p>
    <w:p w14:paraId="5D1F709B">
      <w:pPr>
        <w:sectPr>
          <w:pgSz w:w="11910" w:h="16840"/>
          <w:pgMar w:top="1160" w:right="0" w:bottom="280" w:left="860" w:header="756" w:footer="0" w:gutter="0"/>
          <w:cols w:space="720" w:num="1"/>
          <w:docGrid w:linePitch="360" w:charSpace="0"/>
        </w:sectPr>
      </w:pPr>
      <w:r>
        <w:rPr>
          <w:sz w:val="28"/>
          <w:szCs w:val="28"/>
        </w:rPr>
        <w:t>4.7.Календарный план воспитательной работы                                                                 68</w:t>
      </w:r>
      <w:r>
        <w:rPr>
          <w:sz w:val="28"/>
          <w:szCs w:val="28"/>
        </w:rPr>
        <w:tab/>
      </w:r>
      <w:r>
        <w:rPr>
          <w:sz w:val="28"/>
          <w:szCs w:val="28"/>
        </w:rPr>
        <w:t xml:space="preserve">        </w:t>
      </w:r>
      <w:r>
        <w:t xml:space="preserve">                           </w:t>
      </w:r>
    </w:p>
    <w:p w14:paraId="2BC92425">
      <w:pPr>
        <w:pStyle w:val="51"/>
      </w:pPr>
      <w:bookmarkStart w:id="0" w:name="1.1._Пояснительная_записка"/>
      <w:bookmarkEnd w:id="0"/>
      <w:bookmarkStart w:id="1" w:name="_bookmark0"/>
      <w:bookmarkEnd w:id="1"/>
      <w:r>
        <w:t xml:space="preserve"> </w:t>
      </w:r>
    </w:p>
    <w:p w14:paraId="5059F8AF">
      <w:pPr>
        <w:pStyle w:val="51"/>
      </w:pPr>
    </w:p>
    <w:p w14:paraId="66FB7A7B">
      <w:pPr>
        <w:pStyle w:val="51"/>
        <w:ind w:left="0"/>
        <w:rPr>
          <w:lang w:val="ru-RU"/>
        </w:rPr>
      </w:pPr>
    </w:p>
    <w:p w14:paraId="7907BA87">
      <w:pPr>
        <w:pStyle w:val="51"/>
      </w:pPr>
    </w:p>
    <w:p w14:paraId="0DF0B2C6">
      <w:pPr>
        <w:pStyle w:val="51"/>
        <w:numPr>
          <w:ilvl w:val="0"/>
          <w:numId w:val="1"/>
        </w:numPr>
        <w:rPr>
          <w:rFonts w:ascii="Times New Roman" w:hAnsi="Times New Roman"/>
          <w:b/>
          <w:sz w:val="24"/>
          <w:szCs w:val="24"/>
        </w:rPr>
      </w:pPr>
      <w:r>
        <w:rPr>
          <w:rFonts w:ascii="Times New Roman" w:hAnsi="Times New Roman"/>
          <w:b/>
          <w:sz w:val="24"/>
          <w:szCs w:val="24"/>
        </w:rPr>
        <w:t>ЦЕЛЕВОЙ</w:t>
      </w:r>
      <w:r>
        <w:rPr>
          <w:rFonts w:ascii="Times New Roman" w:hAnsi="Times New Roman"/>
          <w:b/>
          <w:spacing w:val="-1"/>
          <w:sz w:val="24"/>
          <w:szCs w:val="24"/>
        </w:rPr>
        <w:t xml:space="preserve"> </w:t>
      </w:r>
      <w:r>
        <w:rPr>
          <w:rFonts w:ascii="Times New Roman" w:hAnsi="Times New Roman"/>
          <w:b/>
          <w:sz w:val="24"/>
          <w:szCs w:val="24"/>
        </w:rPr>
        <w:t>РАЗДЕЛ</w:t>
      </w:r>
    </w:p>
    <w:p w14:paraId="3F4B7D6E">
      <w:pPr>
        <w:pStyle w:val="51"/>
        <w:ind w:left="0"/>
        <w:jc w:val="left"/>
        <w:rPr>
          <w:rFonts w:ascii="Times New Roman" w:hAnsi="Times New Roman"/>
          <w:b/>
          <w:sz w:val="24"/>
          <w:szCs w:val="24"/>
        </w:rPr>
      </w:pPr>
      <w:r>
        <w:rPr>
          <w:rFonts w:ascii="Times New Roman" w:hAnsi="Times New Roman"/>
          <w:b/>
          <w:sz w:val="24"/>
          <w:szCs w:val="24"/>
        </w:rPr>
        <w:t>1.1.Пояснительная</w:t>
      </w:r>
      <w:r>
        <w:rPr>
          <w:rFonts w:ascii="Times New Roman" w:hAnsi="Times New Roman"/>
          <w:b/>
          <w:spacing w:val="-16"/>
          <w:sz w:val="24"/>
          <w:szCs w:val="24"/>
        </w:rPr>
        <w:t xml:space="preserve"> </w:t>
      </w:r>
      <w:r>
        <w:rPr>
          <w:rFonts w:ascii="Times New Roman" w:hAnsi="Times New Roman"/>
          <w:b/>
          <w:sz w:val="24"/>
          <w:szCs w:val="24"/>
        </w:rPr>
        <w:t>записка</w:t>
      </w:r>
    </w:p>
    <w:p w14:paraId="7665B6EF">
      <w:pPr>
        <w:sectPr>
          <w:pgSz w:w="11910" w:h="16840"/>
          <w:pgMar w:top="1160" w:right="0" w:bottom="280" w:left="860" w:header="756" w:footer="0" w:gutter="0"/>
          <w:cols w:equalWidth="0" w:num="2">
            <w:col w:w="3920" w:space="133"/>
            <w:col w:w="6997"/>
          </w:cols>
          <w:docGrid w:linePitch="360" w:charSpace="0"/>
        </w:sectPr>
      </w:pPr>
    </w:p>
    <w:p w14:paraId="1E91EFA6">
      <w:pPr>
        <w:pStyle w:val="205"/>
        <w:spacing w:line="276" w:lineRule="auto"/>
        <w:ind w:left="720"/>
        <w:jc w:val="both"/>
        <w:rPr>
          <w:rFonts w:ascii="Times New Roman" w:hAnsi="Times New Roman"/>
          <w:sz w:val="24"/>
          <w:szCs w:val="24"/>
        </w:rPr>
      </w:pPr>
      <w:r>
        <w:rPr>
          <w:rFonts w:ascii="Times New Roman" w:hAnsi="Times New Roman"/>
          <w:sz w:val="24"/>
          <w:szCs w:val="24"/>
        </w:rPr>
        <w:t>Рабочая программа по реализации образовательной программы в группе старшего возраста разработана в соответствии с ФГОС ДО и ФОП ДО с учетом образовательной Программы МДОУ д/с «Сказка».</w:t>
      </w:r>
    </w:p>
    <w:p w14:paraId="63F6E9F3">
      <w:pPr>
        <w:pStyle w:val="205"/>
        <w:spacing w:line="276" w:lineRule="auto"/>
        <w:ind w:left="720"/>
        <w:jc w:val="both"/>
        <w:rPr>
          <w:rFonts w:ascii="Times New Roman" w:hAnsi="Times New Roman"/>
          <w:sz w:val="24"/>
          <w:szCs w:val="24"/>
        </w:rPr>
      </w:pPr>
      <w:r>
        <w:rPr>
          <w:rFonts w:ascii="Times New Roman" w:hAnsi="Times New Roman"/>
          <w:sz w:val="24"/>
          <w:szCs w:val="24"/>
        </w:rPr>
        <w:t>Программа обеспечивает разностороннее развитие детей в возрасте от 5 до 6 лет с учётом их возрастных и индивидуальных особенностей по основным направлениям – физическому, социально-коммуникативному, познавательному, речевому, художественно-эстетическому.</w:t>
      </w:r>
    </w:p>
    <w:p w14:paraId="2A11E32D">
      <w:pPr>
        <w:pStyle w:val="205"/>
        <w:spacing w:line="276" w:lineRule="auto"/>
        <w:ind w:left="720"/>
        <w:jc w:val="both"/>
        <w:rPr>
          <w:rFonts w:ascii="Times New Roman" w:hAnsi="Times New Roman"/>
          <w:b/>
          <w:i/>
          <w:sz w:val="24"/>
          <w:szCs w:val="24"/>
        </w:rPr>
      </w:pPr>
      <w:r>
        <w:rPr>
          <w:rFonts w:ascii="Times New Roman" w:hAnsi="Times New Roman"/>
          <w:b/>
          <w:i/>
          <w:sz w:val="24"/>
          <w:szCs w:val="24"/>
        </w:rPr>
        <w:t>Часть, формируемая участниками образовательных отношений.</w:t>
      </w:r>
    </w:p>
    <w:p w14:paraId="5D4DAC10">
      <w:pPr>
        <w:pStyle w:val="205"/>
        <w:spacing w:line="276" w:lineRule="auto"/>
        <w:ind w:left="720"/>
        <w:jc w:val="both"/>
        <w:rPr>
          <w:rFonts w:ascii="Times New Roman" w:hAnsi="Times New Roman"/>
          <w:i/>
          <w:sz w:val="24"/>
          <w:szCs w:val="24"/>
        </w:rPr>
      </w:pPr>
      <w:r>
        <w:rPr>
          <w:rFonts w:ascii="Times New Roman" w:hAnsi="Times New Roman"/>
          <w:i/>
          <w:sz w:val="24"/>
          <w:szCs w:val="24"/>
        </w:rPr>
        <w:t xml:space="preserve">В части, формируемой участниками  образовательных отношений, реализуется авторская программа, разработанная педагогическим коллективом ДОО: парциальная программа  социокультурной  направленности для детей 5-6 лет «Малышам о писателях и поэтах </w:t>
      </w:r>
      <w:r>
        <w:rPr>
          <w:rFonts w:ascii="Times New Roman" w:hAnsi="Times New Roman"/>
          <w:i/>
          <w:sz w:val="24"/>
          <w:szCs w:val="24"/>
          <w:lang w:val="ru-RU"/>
        </w:rPr>
        <w:t>Шатков</w:t>
      </w:r>
      <w:r>
        <w:rPr>
          <w:rFonts w:ascii="Times New Roman" w:hAnsi="Times New Roman"/>
          <w:i/>
          <w:sz w:val="24"/>
          <w:szCs w:val="24"/>
        </w:rPr>
        <w:t>ского края» под редакцией Т.Б.Гавриной, Е.И.Чикиной (</w:t>
      </w:r>
      <w:r>
        <w:rPr>
          <w:rFonts w:ascii="Times New Roman" w:hAnsi="Times New Roman" w:cs="Times New Roman" w:eastAsiaTheme="minorHAnsi"/>
          <w:i/>
          <w:sz w:val="24"/>
          <w:szCs w:val="24"/>
          <w:lang w:val="ru-RU"/>
        </w:rPr>
        <w:t>Экспертное</w:t>
      </w:r>
      <w:r>
        <w:rPr>
          <w:rFonts w:hint="default" w:ascii="Times New Roman" w:hAnsi="Times New Roman" w:cs="Times New Roman" w:eastAsiaTheme="minorHAnsi"/>
          <w:i/>
          <w:sz w:val="24"/>
          <w:szCs w:val="24"/>
          <w:lang w:val="ru-RU"/>
        </w:rPr>
        <w:t xml:space="preserve"> заключение ГБОУ ДПО НИРО, №29 от 27.12.</w:t>
      </w:r>
      <w:r>
        <w:rPr>
          <w:rFonts w:ascii="Times New Roman" w:hAnsi="Times New Roman" w:cs="Times New Roman" w:eastAsiaTheme="minorHAnsi"/>
          <w:i/>
          <w:sz w:val="24"/>
          <w:szCs w:val="24"/>
        </w:rPr>
        <w:t>202</w:t>
      </w:r>
      <w:r>
        <w:rPr>
          <w:rFonts w:hint="default" w:ascii="Times New Roman" w:hAnsi="Times New Roman" w:cs="Times New Roman" w:eastAsiaTheme="minorHAnsi"/>
          <w:i/>
          <w:sz w:val="24"/>
          <w:szCs w:val="24"/>
          <w:lang w:val="ru-RU"/>
        </w:rPr>
        <w:t>3</w:t>
      </w:r>
      <w:r>
        <w:rPr>
          <w:rFonts w:ascii="Times New Roman" w:hAnsi="Times New Roman" w:cs="Times New Roman" w:eastAsiaTheme="minorHAnsi"/>
          <w:i/>
          <w:sz w:val="24"/>
          <w:szCs w:val="24"/>
        </w:rPr>
        <w:t>г.</w:t>
      </w:r>
      <w:r>
        <w:rPr>
          <w:rFonts w:ascii="Times New Roman" w:hAnsi="Times New Roman"/>
          <w:i/>
          <w:sz w:val="24"/>
          <w:szCs w:val="24"/>
        </w:rPr>
        <w:t>)</w:t>
      </w:r>
    </w:p>
    <w:p w14:paraId="7E85E3CE">
      <w:pPr>
        <w:pStyle w:val="205"/>
        <w:spacing w:line="276" w:lineRule="auto"/>
        <w:ind w:left="720"/>
        <w:jc w:val="both"/>
        <w:rPr>
          <w:rFonts w:ascii="Times New Roman" w:hAnsi="Times New Roman"/>
          <w:sz w:val="24"/>
          <w:szCs w:val="24"/>
        </w:rPr>
      </w:pPr>
    </w:p>
    <w:p w14:paraId="66E9AEFD">
      <w:pPr>
        <w:pStyle w:val="205"/>
        <w:spacing w:line="276" w:lineRule="auto"/>
        <w:ind w:left="720"/>
        <w:jc w:val="both"/>
        <w:rPr>
          <w:rFonts w:ascii="Times New Roman" w:hAnsi="Times New Roman"/>
          <w:b/>
          <w:bCs/>
          <w:sz w:val="24"/>
          <w:szCs w:val="24"/>
        </w:rPr>
      </w:pPr>
      <w:r>
        <w:rPr>
          <w:rFonts w:ascii="Times New Roman" w:hAnsi="Times New Roman"/>
          <w:b/>
          <w:bCs/>
          <w:sz w:val="24"/>
          <w:szCs w:val="24"/>
        </w:rPr>
        <w:t xml:space="preserve">Цели и задачи реализации Программы </w:t>
      </w:r>
    </w:p>
    <w:p w14:paraId="66AF1181">
      <w:pPr>
        <w:pStyle w:val="205"/>
        <w:spacing w:line="276" w:lineRule="auto"/>
        <w:ind w:left="720"/>
        <w:jc w:val="both"/>
        <w:rPr>
          <w:rFonts w:ascii="Times New Roman" w:hAnsi="Times New Roman"/>
          <w:sz w:val="24"/>
          <w:szCs w:val="24"/>
        </w:rPr>
      </w:pPr>
      <w:r>
        <w:rPr>
          <w:rFonts w:ascii="Times New Roman" w:hAnsi="Times New Roman"/>
          <w:sz w:val="24"/>
          <w:szCs w:val="24"/>
        </w:rPr>
        <w:t xml:space="preserve">Цель  Программы определена в соответствии с </w:t>
      </w:r>
      <w:r>
        <w:rPr>
          <w:rFonts w:ascii="Times New Roman" w:hAnsi="Times New Roman"/>
          <w:b/>
          <w:bCs/>
          <w:sz w:val="24"/>
          <w:szCs w:val="24"/>
        </w:rPr>
        <w:t xml:space="preserve">п. 14.1 ФОП ДО: </w:t>
      </w:r>
      <w:r>
        <w:rPr>
          <w:rFonts w:ascii="Times New Roman" w:hAnsi="Times New Roman"/>
          <w:sz w:val="24"/>
          <w:szCs w:val="24"/>
        </w:rPr>
        <w:t xml:space="preserve"> разностороннее развитие ребёнка в период дошкольного детства с учётом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w:t>
      </w:r>
    </w:p>
    <w:p w14:paraId="4CA30CF9">
      <w:pPr>
        <w:pStyle w:val="24"/>
        <w:ind w:firstLine="684"/>
        <w:rPr>
          <w:b/>
          <w:bCs/>
          <w:sz w:val="24"/>
          <w:szCs w:val="24"/>
        </w:rPr>
      </w:pPr>
      <w:r>
        <w:rPr>
          <w:b/>
          <w:bCs/>
          <w:sz w:val="24"/>
          <w:szCs w:val="24"/>
        </w:rPr>
        <w:t>Задачи Программы определены в соответствии с п. 14.2 ФОП ДО:</w:t>
      </w:r>
    </w:p>
    <w:p w14:paraId="5E49865C">
      <w:pPr>
        <w:pStyle w:val="205"/>
        <w:spacing w:line="276" w:lineRule="auto"/>
        <w:ind w:left="720"/>
        <w:jc w:val="both"/>
        <w:rPr>
          <w:rFonts w:ascii="Times New Roman" w:hAnsi="Times New Roman"/>
          <w:sz w:val="24"/>
          <w:szCs w:val="24"/>
        </w:rPr>
      </w:pPr>
      <w:r>
        <w:rPr>
          <w:rFonts w:ascii="Times New Roman" w:hAnsi="Times New Roman"/>
          <w:sz w:val="24"/>
          <w:szCs w:val="24"/>
        </w:rPr>
        <w:t xml:space="preserve">  - обеспечение единых для Российской Федерации содержания дошкольного образования (далее – ДО) и планируемых результатов освоения образовательной программы ДО; </w:t>
      </w:r>
    </w:p>
    <w:p w14:paraId="44167112">
      <w:pPr>
        <w:pStyle w:val="205"/>
        <w:spacing w:line="276" w:lineRule="auto"/>
        <w:ind w:left="720"/>
        <w:jc w:val="both"/>
        <w:rPr>
          <w:rFonts w:ascii="Times New Roman" w:hAnsi="Times New Roman"/>
          <w:sz w:val="24"/>
          <w:szCs w:val="24"/>
        </w:rPr>
      </w:pPr>
      <w:r>
        <w:rPr>
          <w:rFonts w:ascii="Times New Roman" w:hAnsi="Times New Roman"/>
          <w:sz w:val="24"/>
          <w:szCs w:val="24"/>
        </w:rPr>
        <w:t>- 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14:paraId="68474731">
      <w:pPr>
        <w:pStyle w:val="205"/>
        <w:spacing w:line="276" w:lineRule="auto"/>
        <w:ind w:left="720"/>
        <w:jc w:val="both"/>
        <w:rPr>
          <w:rFonts w:ascii="Times New Roman" w:hAnsi="Times New Roman"/>
          <w:sz w:val="24"/>
          <w:szCs w:val="24"/>
        </w:rPr>
      </w:pPr>
      <w:r>
        <w:rPr>
          <w:rFonts w:ascii="Times New Roman" w:hAnsi="Times New Roman"/>
          <w:sz w:val="24"/>
          <w:szCs w:val="24"/>
        </w:rPr>
        <w:t>- построение (структурирование) содержания образовательной деятельности на основе учёта возрастных и индивидуальных особенностей развития;</w:t>
      </w:r>
    </w:p>
    <w:p w14:paraId="1CA59E5D">
      <w:pPr>
        <w:pStyle w:val="205"/>
        <w:ind w:left="720"/>
        <w:jc w:val="both"/>
        <w:rPr>
          <w:rFonts w:ascii="Times New Roman" w:hAnsi="Times New Roman"/>
          <w:sz w:val="24"/>
          <w:szCs w:val="24"/>
        </w:rPr>
      </w:pPr>
      <w:r>
        <w:rPr>
          <w:rFonts w:ascii="Times New Roman" w:hAnsi="Times New Roman"/>
          <w:sz w:val="24"/>
          <w:szCs w:val="24"/>
        </w:rPr>
        <w:t xml:space="preserve"> - 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w:t>
      </w:r>
    </w:p>
    <w:p w14:paraId="303F0821">
      <w:pPr>
        <w:pStyle w:val="205"/>
        <w:ind w:left="720" w:firstLine="120"/>
        <w:jc w:val="both"/>
        <w:rPr>
          <w:rFonts w:ascii="Times New Roman" w:hAnsi="Times New Roman"/>
          <w:sz w:val="24"/>
          <w:szCs w:val="24"/>
        </w:rPr>
      </w:pPr>
      <w:r>
        <w:rPr>
          <w:rFonts w:ascii="Times New Roman" w:hAnsi="Times New Roman"/>
          <w:sz w:val="24"/>
          <w:szCs w:val="24"/>
        </w:rPr>
        <w:t>- охрана и укрепление физического и психического здоровья детей, в том числе их эмоционального благополучия;</w:t>
      </w:r>
    </w:p>
    <w:p w14:paraId="49CD93EC">
      <w:pPr>
        <w:pStyle w:val="205"/>
        <w:ind w:left="720" w:firstLine="120"/>
        <w:jc w:val="both"/>
        <w:rPr>
          <w:rFonts w:ascii="Times New Roman" w:hAnsi="Times New Roman"/>
          <w:sz w:val="24"/>
          <w:szCs w:val="24"/>
        </w:rPr>
      </w:pPr>
      <w:r>
        <w:rPr>
          <w:rFonts w:ascii="Times New Roman" w:hAnsi="Times New Roman"/>
          <w:sz w:val="24"/>
          <w:szCs w:val="24"/>
        </w:rPr>
        <w:t>- 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w:t>
      </w:r>
    </w:p>
    <w:p w14:paraId="50FE9695">
      <w:pPr>
        <w:pStyle w:val="205"/>
        <w:ind w:left="720" w:firstLine="120"/>
        <w:jc w:val="both"/>
        <w:rPr>
          <w:rFonts w:ascii="Times New Roman" w:hAnsi="Times New Roman"/>
          <w:sz w:val="24"/>
          <w:szCs w:val="24"/>
        </w:rPr>
      </w:pPr>
      <w:r>
        <w:rPr>
          <w:rFonts w:ascii="Times New Roman" w:hAnsi="Times New Roman"/>
          <w:sz w:val="24"/>
          <w:szCs w:val="24"/>
        </w:rPr>
        <w:t>- обеспечение психолого-педагогической поддержки семьи и повышение компетентности родителей (законных представителей) в вопросах воспитания, обучения и развития, охраны и укрепления здоровья детей, обеспечения их безопасности;</w:t>
      </w:r>
    </w:p>
    <w:p w14:paraId="08798765">
      <w:pPr>
        <w:pStyle w:val="205"/>
        <w:spacing w:line="276" w:lineRule="auto"/>
        <w:ind w:left="720" w:firstLine="120"/>
        <w:jc w:val="both"/>
        <w:rPr>
          <w:rFonts w:ascii="Times New Roman" w:hAnsi="Times New Roman"/>
          <w:sz w:val="24"/>
          <w:szCs w:val="24"/>
        </w:rPr>
      </w:pPr>
      <w:r>
        <w:rPr>
          <w:rFonts w:ascii="Times New Roman" w:hAnsi="Times New Roman"/>
          <w:sz w:val="24"/>
          <w:szCs w:val="24"/>
        </w:rPr>
        <w:t>- 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14:paraId="2497BFE6">
      <w:pPr>
        <w:spacing w:before="3" w:line="240" w:lineRule="auto"/>
        <w:ind w:left="720" w:right="-31"/>
        <w:rPr>
          <w:b/>
          <w:bCs/>
          <w:i/>
        </w:rPr>
      </w:pPr>
      <w:r>
        <w:rPr>
          <w:b/>
          <w:bCs/>
          <w:i/>
        </w:rPr>
        <w:t xml:space="preserve">Цель и задачи реализации Программы в части, формируемой участниками образовательных отношений </w:t>
      </w:r>
    </w:p>
    <w:p w14:paraId="04427303">
      <w:pPr>
        <w:spacing w:before="3" w:line="240" w:lineRule="auto"/>
        <w:ind w:left="720" w:right="-31"/>
        <w:rPr>
          <w:b/>
          <w:bCs/>
          <w:i/>
        </w:rPr>
      </w:pPr>
      <w:r>
        <w:rPr>
          <w:b/>
          <w:bCs/>
          <w:i/>
        </w:rPr>
        <w:t xml:space="preserve">Парциальная программа «Малышам о писателях и поэтах </w:t>
      </w:r>
      <w:r>
        <w:rPr>
          <w:b/>
          <w:bCs/>
          <w:i/>
          <w:lang w:val="ru-RU"/>
        </w:rPr>
        <w:t>Шатков</w:t>
      </w:r>
      <w:r>
        <w:rPr>
          <w:b/>
          <w:bCs/>
          <w:i/>
        </w:rPr>
        <w:t>ского края»</w:t>
      </w:r>
    </w:p>
    <w:p w14:paraId="6471CE15">
      <w:pPr>
        <w:spacing w:before="3" w:line="240" w:lineRule="auto"/>
        <w:ind w:left="720" w:right="-31"/>
        <w:rPr>
          <w:bCs/>
          <w:i/>
        </w:rPr>
      </w:pPr>
      <w:r>
        <w:rPr>
          <w:bCs/>
          <w:i/>
        </w:rPr>
        <w:t>Цель: речевое и художественно-эстетическое развитие детей 5-6 лет через ознакомление с художественной литературой авторов Шатковского района, в условиях социального партнерства с районной детской библиотекой.</w:t>
      </w:r>
    </w:p>
    <w:p w14:paraId="25F13757">
      <w:pPr>
        <w:spacing w:before="3" w:line="240" w:lineRule="auto"/>
        <w:ind w:left="720" w:right="2851"/>
        <w:rPr>
          <w:bCs/>
          <w:i/>
        </w:rPr>
      </w:pPr>
      <w:r>
        <w:rPr>
          <w:bCs/>
          <w:i/>
        </w:rPr>
        <w:t>Задачи:</w:t>
      </w:r>
    </w:p>
    <w:p w14:paraId="4397CAD5">
      <w:pPr>
        <w:spacing w:before="3" w:line="240" w:lineRule="auto"/>
        <w:ind w:left="720" w:right="-31"/>
        <w:rPr>
          <w:bCs/>
          <w:i/>
        </w:rPr>
      </w:pPr>
      <w:r>
        <w:rPr>
          <w:bCs/>
          <w:i/>
        </w:rPr>
        <w:t>• Приобщение детей к эстетическому восприятию художественной литературы разных жанров (стихи, рассказы, сказки) авторов  Шатковского района;</w:t>
      </w:r>
    </w:p>
    <w:p w14:paraId="276CC9C6">
      <w:pPr>
        <w:spacing w:before="3" w:line="240" w:lineRule="auto"/>
        <w:ind w:left="720" w:right="-31"/>
        <w:rPr>
          <w:bCs/>
          <w:i/>
        </w:rPr>
      </w:pPr>
      <w:r>
        <w:rPr>
          <w:bCs/>
          <w:i/>
        </w:rPr>
        <w:t>•Развитие творческих способностей детей посредством драматизаций, выразительных чтений стихов, рисования, художественного труда, музыки;</w:t>
      </w:r>
    </w:p>
    <w:p w14:paraId="36EAC7D4">
      <w:pPr>
        <w:spacing w:before="3" w:line="240" w:lineRule="auto"/>
        <w:ind w:left="720" w:right="-31"/>
        <w:rPr>
          <w:bCs/>
          <w:i/>
        </w:rPr>
      </w:pPr>
      <w:r>
        <w:rPr>
          <w:bCs/>
          <w:i/>
        </w:rPr>
        <w:t>•Формирование эмоциональной отзывчивости детей на литературное произведение;</w:t>
      </w:r>
    </w:p>
    <w:p w14:paraId="0FD67A5A">
      <w:pPr>
        <w:spacing w:before="3" w:line="240" w:lineRule="auto"/>
        <w:ind w:left="720" w:right="2851"/>
        <w:rPr>
          <w:bCs/>
          <w:i/>
        </w:rPr>
      </w:pPr>
      <w:r>
        <w:rPr>
          <w:bCs/>
          <w:i/>
        </w:rPr>
        <w:t>•Обогащение словарного запаса детей;</w:t>
      </w:r>
    </w:p>
    <w:p w14:paraId="1F3EDCA3">
      <w:pPr>
        <w:tabs>
          <w:tab w:val="left" w:pos="9750"/>
        </w:tabs>
        <w:spacing w:before="3" w:line="240" w:lineRule="auto"/>
        <w:ind w:left="720" w:right="-31"/>
        <w:rPr>
          <w:bCs/>
          <w:i/>
        </w:rPr>
      </w:pPr>
      <w:r>
        <w:rPr>
          <w:bCs/>
          <w:i/>
        </w:rPr>
        <w:t>•Воспитание отношения детей к книге как к произведению эстетической культуры.</w:t>
      </w:r>
    </w:p>
    <w:p w14:paraId="10C99988">
      <w:pPr>
        <w:spacing w:before="3" w:line="240" w:lineRule="auto"/>
        <w:ind w:left="720" w:right="2851"/>
        <w:rPr>
          <w:b/>
          <w:bCs/>
        </w:rPr>
      </w:pPr>
    </w:p>
    <w:p w14:paraId="174D1028">
      <w:pPr>
        <w:spacing w:before="3" w:line="240" w:lineRule="auto"/>
        <w:ind w:left="720" w:right="2851"/>
        <w:rPr>
          <w:b/>
          <w:bCs/>
        </w:rPr>
      </w:pPr>
      <w:r>
        <w:rPr>
          <w:b/>
          <w:bCs/>
        </w:rPr>
        <w:t xml:space="preserve">Принципы и подходы к формированию Программы </w:t>
      </w:r>
    </w:p>
    <w:p w14:paraId="7A63BE88">
      <w:pPr>
        <w:pStyle w:val="205"/>
        <w:ind w:left="720"/>
        <w:rPr>
          <w:rFonts w:ascii="Times New Roman" w:hAnsi="Times New Roman"/>
          <w:sz w:val="24"/>
          <w:szCs w:val="24"/>
        </w:rPr>
      </w:pPr>
      <w:r>
        <w:rPr>
          <w:rFonts w:ascii="Times New Roman" w:hAnsi="Times New Roman"/>
          <w:sz w:val="24"/>
          <w:szCs w:val="24"/>
        </w:rPr>
        <w:t xml:space="preserve">Согласно </w:t>
      </w:r>
      <w:r>
        <w:rPr>
          <w:rFonts w:ascii="Times New Roman" w:hAnsi="Times New Roman"/>
          <w:b/>
          <w:bCs/>
          <w:sz w:val="24"/>
          <w:szCs w:val="24"/>
        </w:rPr>
        <w:t xml:space="preserve">п. 14.3 ФОП и п.1.4 Стандарта </w:t>
      </w:r>
      <w:r>
        <w:rPr>
          <w:rFonts w:ascii="Times New Roman" w:hAnsi="Times New Roman"/>
          <w:sz w:val="24"/>
          <w:szCs w:val="24"/>
        </w:rPr>
        <w:t>Программа построена на следующих принципах:</w:t>
      </w:r>
    </w:p>
    <w:p w14:paraId="38CB429D">
      <w:pPr>
        <w:pStyle w:val="205"/>
        <w:ind w:left="720"/>
        <w:rPr>
          <w:rFonts w:ascii="Times New Roman" w:hAnsi="Times New Roman"/>
          <w:sz w:val="24"/>
          <w:szCs w:val="24"/>
        </w:rPr>
      </w:pPr>
      <w:r>
        <w:rPr>
          <w:rFonts w:ascii="Times New Roman" w:hAnsi="Times New Roman"/>
          <w:sz w:val="24"/>
          <w:szCs w:val="24"/>
        </w:rPr>
        <w:t>- полноценное проживание ребёнком всех этапов детства (младенческого, раннего и дошкольного возрастов), обогащение (амплификация) детского развития;</w:t>
      </w:r>
    </w:p>
    <w:p w14:paraId="650BAA43">
      <w:pPr>
        <w:pStyle w:val="205"/>
        <w:ind w:left="720"/>
        <w:rPr>
          <w:rFonts w:ascii="Times New Roman" w:hAnsi="Times New Roman"/>
          <w:sz w:val="24"/>
          <w:szCs w:val="24"/>
        </w:rPr>
      </w:pPr>
      <w:r>
        <w:rPr>
          <w:rFonts w:ascii="Times New Roman" w:hAnsi="Times New Roman"/>
          <w:sz w:val="24"/>
          <w:szCs w:val="24"/>
        </w:rPr>
        <w:t>- построение образовательной деятельности на основе индивидуальных особенностей каждого ребёнка, при котором сам ребёнок становится активным в выборе содержания своего образования, становится субъектом образования;</w:t>
      </w:r>
    </w:p>
    <w:p w14:paraId="0B8CA4FB">
      <w:pPr>
        <w:pStyle w:val="205"/>
        <w:ind w:left="720"/>
        <w:rPr>
          <w:rFonts w:ascii="Times New Roman" w:hAnsi="Times New Roman"/>
          <w:sz w:val="24"/>
          <w:szCs w:val="24"/>
        </w:rPr>
      </w:pPr>
      <w:r>
        <w:rPr>
          <w:rFonts w:ascii="Times New Roman" w:hAnsi="Times New Roman"/>
          <w:sz w:val="24"/>
          <w:szCs w:val="24"/>
        </w:rPr>
        <w:t>- 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(далее вместе - взрослые);</w:t>
      </w:r>
    </w:p>
    <w:p w14:paraId="46827FDA">
      <w:pPr>
        <w:pStyle w:val="205"/>
        <w:ind w:left="720"/>
        <w:rPr>
          <w:rFonts w:ascii="Times New Roman" w:hAnsi="Times New Roman"/>
          <w:sz w:val="24"/>
          <w:szCs w:val="24"/>
        </w:rPr>
      </w:pPr>
      <w:r>
        <w:rPr>
          <w:rFonts w:ascii="Times New Roman" w:hAnsi="Times New Roman"/>
          <w:sz w:val="24"/>
          <w:szCs w:val="24"/>
        </w:rPr>
        <w:t>- признание ребёнка полноценным участником (субъектом) образовательных отношений;</w:t>
      </w:r>
    </w:p>
    <w:p w14:paraId="2CECF2FD">
      <w:pPr>
        <w:pStyle w:val="205"/>
        <w:ind w:left="720"/>
        <w:rPr>
          <w:rFonts w:ascii="Times New Roman" w:hAnsi="Times New Roman"/>
          <w:sz w:val="24"/>
          <w:szCs w:val="24"/>
        </w:rPr>
      </w:pPr>
      <w:r>
        <w:rPr>
          <w:rFonts w:ascii="Times New Roman" w:hAnsi="Times New Roman"/>
          <w:sz w:val="24"/>
          <w:szCs w:val="24"/>
        </w:rPr>
        <w:t>- поддержка инициативы детей в различных видах деятельности;</w:t>
      </w:r>
    </w:p>
    <w:p w14:paraId="6822C14C">
      <w:pPr>
        <w:pStyle w:val="205"/>
        <w:ind w:left="720"/>
        <w:rPr>
          <w:rFonts w:ascii="Times New Roman" w:hAnsi="Times New Roman"/>
          <w:sz w:val="24"/>
          <w:szCs w:val="24"/>
        </w:rPr>
      </w:pPr>
      <w:r>
        <w:rPr>
          <w:rFonts w:ascii="Times New Roman" w:hAnsi="Times New Roman"/>
          <w:sz w:val="24"/>
          <w:szCs w:val="24"/>
        </w:rPr>
        <w:t>- сотрудничество ДОО с семьей;</w:t>
      </w:r>
    </w:p>
    <w:p w14:paraId="1DD48005">
      <w:pPr>
        <w:pStyle w:val="205"/>
        <w:ind w:left="720"/>
        <w:rPr>
          <w:rFonts w:ascii="Times New Roman" w:hAnsi="Times New Roman"/>
          <w:sz w:val="24"/>
          <w:szCs w:val="24"/>
        </w:rPr>
      </w:pPr>
      <w:r>
        <w:rPr>
          <w:rFonts w:ascii="Times New Roman" w:hAnsi="Times New Roman"/>
          <w:sz w:val="24"/>
          <w:szCs w:val="24"/>
        </w:rPr>
        <w:t>- приобщение детей к социокультурным нормам, традициям семьи, общества и государства;</w:t>
      </w:r>
    </w:p>
    <w:p w14:paraId="217995DB">
      <w:pPr>
        <w:pStyle w:val="205"/>
        <w:ind w:left="720"/>
        <w:rPr>
          <w:rFonts w:ascii="Times New Roman" w:hAnsi="Times New Roman"/>
          <w:sz w:val="24"/>
          <w:szCs w:val="24"/>
        </w:rPr>
      </w:pPr>
      <w:r>
        <w:rPr>
          <w:rFonts w:ascii="Times New Roman" w:hAnsi="Times New Roman"/>
          <w:sz w:val="24"/>
          <w:szCs w:val="24"/>
        </w:rPr>
        <w:t>- формирование познавательных интересов и познавательных действий ребёнка в различных видах деятельности;</w:t>
      </w:r>
    </w:p>
    <w:p w14:paraId="32F035CD">
      <w:pPr>
        <w:pStyle w:val="205"/>
        <w:ind w:left="720"/>
        <w:rPr>
          <w:rFonts w:ascii="Times New Roman" w:hAnsi="Times New Roman"/>
          <w:sz w:val="24"/>
          <w:szCs w:val="24"/>
        </w:rPr>
      </w:pPr>
      <w:r>
        <w:rPr>
          <w:rFonts w:ascii="Times New Roman" w:hAnsi="Times New Roman"/>
          <w:sz w:val="24"/>
          <w:szCs w:val="24"/>
        </w:rPr>
        <w:t>- возрастная адекватность дошкольного образования (соответствие  условий, требований, методов возрасту и особенностям развития);</w:t>
      </w:r>
    </w:p>
    <w:p w14:paraId="24A3BF14">
      <w:pPr>
        <w:pStyle w:val="205"/>
        <w:ind w:left="720"/>
        <w:rPr>
          <w:rFonts w:ascii="Times New Roman" w:hAnsi="Times New Roman"/>
          <w:sz w:val="24"/>
          <w:szCs w:val="24"/>
        </w:rPr>
      </w:pPr>
      <w:r>
        <w:rPr>
          <w:rFonts w:ascii="Times New Roman" w:hAnsi="Times New Roman"/>
          <w:sz w:val="24"/>
          <w:szCs w:val="24"/>
        </w:rPr>
        <w:t>- учёт этнокультурной ситуации развития детей;</w:t>
      </w:r>
    </w:p>
    <w:p w14:paraId="187965B2">
      <w:pPr>
        <w:pStyle w:val="205"/>
        <w:ind w:left="720"/>
        <w:rPr>
          <w:rFonts w:ascii="Times New Roman" w:hAnsi="Times New Roman"/>
          <w:i/>
          <w:sz w:val="24"/>
          <w:szCs w:val="24"/>
        </w:rPr>
      </w:pPr>
    </w:p>
    <w:p w14:paraId="659B0885">
      <w:pPr>
        <w:pStyle w:val="205"/>
        <w:tabs>
          <w:tab w:val="left" w:pos="2160"/>
        </w:tabs>
        <w:ind w:left="720"/>
        <w:rPr>
          <w:rFonts w:ascii="Times New Roman" w:hAnsi="Times New Roman"/>
          <w:b/>
          <w:i/>
          <w:sz w:val="24"/>
          <w:szCs w:val="24"/>
        </w:rPr>
      </w:pPr>
      <w:r>
        <w:rPr>
          <w:rFonts w:ascii="Times New Roman" w:hAnsi="Times New Roman"/>
          <w:b/>
          <w:i/>
          <w:sz w:val="24"/>
          <w:szCs w:val="24"/>
        </w:rPr>
        <w:t>Принципы и подходы к формированию Программы в части, формируемой участниками образовательных отношений</w:t>
      </w:r>
    </w:p>
    <w:p w14:paraId="168B4D55">
      <w:pPr>
        <w:pStyle w:val="205"/>
        <w:tabs>
          <w:tab w:val="left" w:pos="2160"/>
        </w:tabs>
        <w:ind w:left="720"/>
        <w:rPr>
          <w:rFonts w:ascii="Times New Roman" w:hAnsi="Times New Roman"/>
          <w:bCs/>
          <w:i/>
          <w:sz w:val="24"/>
          <w:szCs w:val="24"/>
        </w:rPr>
      </w:pPr>
      <w:r>
        <w:rPr>
          <w:rFonts w:ascii="Times New Roman" w:hAnsi="Times New Roman"/>
          <w:i/>
          <w:iCs/>
          <w:sz w:val="24"/>
          <w:szCs w:val="24"/>
        </w:rPr>
        <w:t xml:space="preserve">Парциальная программа «Малышам о писателях и поэтах </w:t>
      </w:r>
      <w:r>
        <w:rPr>
          <w:rFonts w:ascii="Times New Roman" w:hAnsi="Times New Roman"/>
          <w:i/>
          <w:iCs/>
          <w:sz w:val="24"/>
          <w:szCs w:val="24"/>
          <w:lang w:val="ru-RU"/>
        </w:rPr>
        <w:t>Шатков</w:t>
      </w:r>
      <w:r>
        <w:rPr>
          <w:rFonts w:ascii="Times New Roman" w:hAnsi="Times New Roman"/>
          <w:i/>
          <w:iCs/>
          <w:sz w:val="24"/>
          <w:szCs w:val="24"/>
        </w:rPr>
        <w:t>ского края»</w:t>
      </w:r>
    </w:p>
    <w:p w14:paraId="16FF2D9E">
      <w:pPr>
        <w:pStyle w:val="205"/>
        <w:tabs>
          <w:tab w:val="left" w:pos="2160"/>
        </w:tabs>
        <w:ind w:left="720"/>
        <w:rPr>
          <w:rFonts w:ascii="Times New Roman" w:hAnsi="Times New Roman"/>
          <w:bCs/>
          <w:i/>
          <w:sz w:val="24"/>
          <w:szCs w:val="24"/>
        </w:rPr>
      </w:pPr>
      <w:r>
        <w:rPr>
          <w:rFonts w:ascii="Times New Roman" w:hAnsi="Times New Roman"/>
          <w:i/>
          <w:iCs/>
          <w:sz w:val="24"/>
          <w:szCs w:val="24"/>
        </w:rPr>
        <w:t>•принцип сохранения уникальности и самоценности детства как периода жизни значимого самого по себе, без всяких условий;</w:t>
      </w:r>
    </w:p>
    <w:p w14:paraId="690388D5">
      <w:pPr>
        <w:pStyle w:val="205"/>
        <w:tabs>
          <w:tab w:val="left" w:pos="2160"/>
        </w:tabs>
        <w:ind w:left="720"/>
        <w:rPr>
          <w:rFonts w:ascii="Times New Roman" w:hAnsi="Times New Roman"/>
          <w:bCs/>
          <w:i/>
          <w:sz w:val="24"/>
          <w:szCs w:val="24"/>
        </w:rPr>
      </w:pPr>
      <w:r>
        <w:rPr>
          <w:rFonts w:ascii="Times New Roman" w:hAnsi="Times New Roman"/>
          <w:i/>
          <w:iCs/>
          <w:sz w:val="24"/>
          <w:szCs w:val="24"/>
        </w:rPr>
        <w:t>•принцип личностно-развивающего и гуманистического характера взаимодействия взрослых и детей;</w:t>
      </w:r>
    </w:p>
    <w:p w14:paraId="7E36B5DD">
      <w:pPr>
        <w:pStyle w:val="205"/>
        <w:tabs>
          <w:tab w:val="left" w:pos="2160"/>
        </w:tabs>
        <w:ind w:left="720"/>
        <w:rPr>
          <w:rFonts w:ascii="Times New Roman" w:hAnsi="Times New Roman"/>
          <w:bCs/>
          <w:i/>
          <w:sz w:val="24"/>
          <w:szCs w:val="24"/>
        </w:rPr>
      </w:pPr>
      <w:r>
        <w:rPr>
          <w:rFonts w:ascii="Times New Roman" w:hAnsi="Times New Roman"/>
          <w:i/>
          <w:iCs/>
          <w:sz w:val="24"/>
          <w:szCs w:val="24"/>
        </w:rPr>
        <w:t>•принцип уважения личности ребенка;</w:t>
      </w:r>
    </w:p>
    <w:p w14:paraId="6160FB94">
      <w:pPr>
        <w:pStyle w:val="205"/>
        <w:tabs>
          <w:tab w:val="left" w:pos="2160"/>
        </w:tabs>
        <w:ind w:left="720"/>
        <w:rPr>
          <w:rFonts w:ascii="Times New Roman" w:hAnsi="Times New Roman"/>
          <w:bCs/>
          <w:i/>
          <w:sz w:val="24"/>
          <w:szCs w:val="24"/>
        </w:rPr>
      </w:pPr>
      <w:r>
        <w:rPr>
          <w:rFonts w:ascii="Times New Roman" w:hAnsi="Times New Roman"/>
          <w:i/>
          <w:iCs/>
          <w:sz w:val="24"/>
          <w:szCs w:val="24"/>
        </w:rPr>
        <w:t>•принцип реализации программы в формах, специфических для детей данной возрастной группы: игровая, познавательная, исследовательская деятельность, творческая активность детей;</w:t>
      </w:r>
    </w:p>
    <w:p w14:paraId="1EC9F8FF">
      <w:pPr>
        <w:pStyle w:val="205"/>
        <w:tabs>
          <w:tab w:val="left" w:pos="2160"/>
        </w:tabs>
        <w:ind w:left="720"/>
        <w:rPr>
          <w:rFonts w:ascii="Times New Roman" w:hAnsi="Times New Roman"/>
          <w:bCs/>
          <w:i/>
          <w:sz w:val="24"/>
          <w:szCs w:val="24"/>
        </w:rPr>
      </w:pPr>
      <w:r>
        <w:rPr>
          <w:rFonts w:ascii="Times New Roman" w:hAnsi="Times New Roman"/>
          <w:i/>
          <w:iCs/>
          <w:sz w:val="24"/>
          <w:szCs w:val="24"/>
        </w:rPr>
        <w:t>•приобщение детей к социокультурным нормам, традициям семьи, общества и государства;</w:t>
      </w:r>
    </w:p>
    <w:p w14:paraId="085CDD9C">
      <w:pPr>
        <w:pStyle w:val="205"/>
        <w:tabs>
          <w:tab w:val="left" w:pos="2160"/>
        </w:tabs>
        <w:ind w:left="720"/>
        <w:rPr>
          <w:rFonts w:ascii="Times New Roman" w:hAnsi="Times New Roman"/>
          <w:bCs/>
          <w:i/>
          <w:sz w:val="24"/>
          <w:szCs w:val="24"/>
        </w:rPr>
      </w:pPr>
      <w:r>
        <w:rPr>
          <w:rFonts w:ascii="Times New Roman" w:hAnsi="Times New Roman"/>
          <w:i/>
          <w:iCs/>
          <w:sz w:val="24"/>
          <w:szCs w:val="24"/>
        </w:rPr>
        <w:t>•принцип тематического содержания,  предполагающий отбор материала для детей 5-6 лет на основе художественной литературы авторов Шатковского района.</w:t>
      </w:r>
    </w:p>
    <w:p w14:paraId="12DA0A47">
      <w:pPr>
        <w:pStyle w:val="205"/>
        <w:tabs>
          <w:tab w:val="left" w:pos="2160"/>
        </w:tabs>
        <w:ind w:left="720"/>
        <w:rPr>
          <w:rFonts w:ascii="Times New Roman" w:hAnsi="Times New Roman"/>
          <w:sz w:val="24"/>
          <w:szCs w:val="24"/>
        </w:rPr>
      </w:pPr>
      <w:r>
        <w:rPr>
          <w:rFonts w:ascii="Times New Roman" w:hAnsi="Times New Roman"/>
          <w:sz w:val="24"/>
          <w:szCs w:val="24"/>
        </w:rPr>
        <w:tab/>
      </w:r>
    </w:p>
    <w:p w14:paraId="1625676A">
      <w:pPr>
        <w:pStyle w:val="205"/>
        <w:ind w:left="720"/>
        <w:rPr>
          <w:rFonts w:ascii="Times New Roman" w:hAnsi="Times New Roman"/>
          <w:b/>
          <w:bCs/>
          <w:sz w:val="24"/>
          <w:szCs w:val="24"/>
        </w:rPr>
      </w:pPr>
      <w:r>
        <w:rPr>
          <w:rFonts w:ascii="Times New Roman" w:hAnsi="Times New Roman"/>
          <w:b/>
          <w:bCs/>
          <w:sz w:val="24"/>
          <w:szCs w:val="24"/>
        </w:rPr>
        <w:t>Подходы к   формированию программы:</w:t>
      </w:r>
    </w:p>
    <w:p w14:paraId="468B7858">
      <w:pPr>
        <w:pStyle w:val="205"/>
        <w:ind w:left="720"/>
        <w:rPr>
          <w:rFonts w:ascii="Times New Roman" w:hAnsi="Times New Roman"/>
          <w:sz w:val="24"/>
          <w:szCs w:val="24"/>
        </w:rPr>
      </w:pPr>
      <w:r>
        <w:rPr>
          <w:rFonts w:ascii="Times New Roman" w:hAnsi="Times New Roman"/>
          <w:sz w:val="24"/>
          <w:szCs w:val="24"/>
        </w:rPr>
        <w:t>культурно-исторический подход;</w:t>
      </w:r>
    </w:p>
    <w:p w14:paraId="3F0959CA">
      <w:pPr>
        <w:pStyle w:val="205"/>
        <w:ind w:left="720"/>
        <w:rPr>
          <w:rFonts w:ascii="Times New Roman" w:hAnsi="Times New Roman"/>
          <w:sz w:val="24"/>
          <w:szCs w:val="24"/>
        </w:rPr>
      </w:pPr>
      <w:r>
        <w:rPr>
          <w:rFonts w:ascii="Times New Roman" w:hAnsi="Times New Roman"/>
          <w:sz w:val="24"/>
          <w:szCs w:val="24"/>
        </w:rPr>
        <w:t>личностный подход;</w:t>
      </w:r>
    </w:p>
    <w:p w14:paraId="437F74C6">
      <w:pPr>
        <w:pStyle w:val="205"/>
        <w:ind w:left="720"/>
        <w:rPr>
          <w:rFonts w:ascii="Times New Roman" w:hAnsi="Times New Roman"/>
          <w:sz w:val="24"/>
          <w:szCs w:val="24"/>
        </w:rPr>
      </w:pPr>
      <w:r>
        <w:rPr>
          <w:rFonts w:ascii="Times New Roman" w:hAnsi="Times New Roman"/>
          <w:sz w:val="24"/>
          <w:szCs w:val="24"/>
        </w:rPr>
        <w:t>деятельностный.</w:t>
      </w:r>
    </w:p>
    <w:p w14:paraId="3AF4F20B">
      <w:pPr>
        <w:pStyle w:val="205"/>
        <w:ind w:left="1440" w:firstLine="120"/>
        <w:jc w:val="both"/>
        <w:rPr>
          <w:rFonts w:ascii="Times New Roman" w:hAnsi="Times New Roman"/>
          <w:sz w:val="24"/>
          <w:szCs w:val="24"/>
        </w:rPr>
        <w:sectPr>
          <w:type w:val="continuous"/>
          <w:pgSz w:w="11910" w:h="16840"/>
          <w:pgMar w:top="1440" w:right="1080" w:bottom="1440" w:left="1080" w:header="720" w:footer="720" w:gutter="0"/>
          <w:cols w:space="720" w:num="1"/>
          <w:docGrid w:linePitch="360" w:charSpace="0"/>
        </w:sectPr>
      </w:pPr>
    </w:p>
    <w:p w14:paraId="146B6C71">
      <w:pPr>
        <w:pStyle w:val="51"/>
        <w:ind w:left="720"/>
        <w:rPr>
          <w:sz w:val="24"/>
          <w:szCs w:val="24"/>
        </w:rPr>
      </w:pPr>
      <w:r>
        <w:rPr>
          <w:sz w:val="24"/>
          <w:szCs w:val="24"/>
        </w:rPr>
        <w:t>1.2. Значимые для разработки и реализации Программы характеристики</w:t>
      </w:r>
    </w:p>
    <w:p w14:paraId="6E176BB8">
      <w:pPr>
        <w:pStyle w:val="51"/>
        <w:shd w:val="clear" w:color="auto" w:fill="FFFFFF"/>
        <w:ind w:left="1440"/>
        <w:rPr>
          <w:color w:val="FFFFFF"/>
          <w:sz w:val="24"/>
          <w:szCs w:val="24"/>
        </w:rPr>
      </w:pPr>
    </w:p>
    <w:p w14:paraId="45E7EBC2">
      <w:pPr>
        <w:ind w:left="720"/>
      </w:pPr>
    </w:p>
    <w:p w14:paraId="63178825">
      <w:pPr>
        <w:pStyle w:val="205"/>
        <w:ind w:left="720"/>
        <w:rPr>
          <w:rFonts w:ascii="Times New Roman" w:hAnsi="Times New Roman"/>
          <w:b/>
          <w:bCs/>
          <w:sz w:val="24"/>
          <w:szCs w:val="24"/>
        </w:rPr>
      </w:pPr>
      <w:r>
        <w:rPr>
          <w:rFonts w:ascii="Times New Roman" w:hAnsi="Times New Roman"/>
          <w:b/>
          <w:bCs/>
          <w:sz w:val="24"/>
          <w:szCs w:val="24"/>
        </w:rPr>
        <w:t>Характеристика контингента воспитанников (От 5 до 6 лет)</w:t>
      </w:r>
    </w:p>
    <w:p w14:paraId="5C4142F1">
      <w:pPr>
        <w:pBdr>
          <w:top w:val="none" w:color="000000" w:sz="0" w:space="0"/>
          <w:left w:val="none" w:color="000000" w:sz="0" w:space="0"/>
          <w:bottom w:val="none" w:color="000000" w:sz="0" w:space="0"/>
          <w:right w:val="none" w:color="000000" w:sz="0" w:space="0"/>
        </w:pBdr>
        <w:ind w:left="0" w:right="0" w:firstLine="567"/>
      </w:pPr>
      <w:r>
        <w:t xml:space="preserve">      </w:t>
      </w:r>
      <w:r>
        <w:rPr>
          <w:color w:val="000000"/>
        </w:rPr>
        <w:t xml:space="preserve">Дети шестого года жизни уже могут распределять роли до начала игры и строить свое поведение, придерживаясь роли. 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Дети начинают осваивать социальные отношения и понимать подчиненность позиций в различных видах деятельности </w:t>
      </w:r>
    </w:p>
    <w:p w14:paraId="1A37F6EA">
      <w:pPr>
        <w:pBdr>
          <w:top w:val="none" w:color="000000" w:sz="0" w:space="0"/>
          <w:left w:val="none" w:color="000000" w:sz="0" w:space="0"/>
          <w:bottom w:val="none" w:color="000000" w:sz="0" w:space="0"/>
          <w:right w:val="none" w:color="000000" w:sz="0" w:space="0"/>
        </w:pBdr>
        <w:ind w:left="0" w:right="0"/>
      </w:pPr>
      <w:r>
        <w:rPr>
          <w:color w:val="000000"/>
        </w:rPr>
        <w:t>взрослых, одни роли становятся для них более привлекательными, чем другие. При распределении ролей могут возникать конфликты, связанные с субординацией ролевого поведения. Наблюдается организация игрового пространства, в котором выделяются смысловой «центр» и «периферия». (В игре  «Больница»  таким центром  оказывается  кабинет врача,  в  игре «Парикмахерская» — зал стрижки, а зал ожидания выступает в качестве периферии игрового пространства.) Действия детей в играх становятся разнообразными.</w:t>
      </w:r>
    </w:p>
    <w:p w14:paraId="36AC5CE4">
      <w:pPr>
        <w:pBdr>
          <w:top w:val="none" w:color="000000" w:sz="0" w:space="0"/>
          <w:left w:val="none" w:color="000000" w:sz="0" w:space="0"/>
          <w:bottom w:val="none" w:color="000000" w:sz="0" w:space="0"/>
          <w:right w:val="none" w:color="000000" w:sz="0" w:space="0"/>
        </w:pBdr>
        <w:ind w:left="0" w:right="0" w:firstLine="567"/>
      </w:pPr>
      <w:r>
        <w:rPr>
          <w:color w:val="000000"/>
        </w:rPr>
        <w:t xml:space="preserve">Развивается изобразительная деятельность детей. Это </w:t>
      </w:r>
      <w:r>
        <w:rPr>
          <w:b/>
          <w:color w:val="000000"/>
        </w:rPr>
        <w:t>возраст наиболее активного рисования</w:t>
      </w:r>
      <w:r>
        <w:rPr>
          <w:color w:val="000000"/>
        </w:rPr>
        <w:t>. В течение года дети способны создать до двух тысяч рисунков. Рисунки могут быть самыми разными по содержанию: это и жизненные впечатления детей, и воображаемые ситуации, и иллюстрации к фильмам и книгам. Обычно рисунки представляют собой схематичные изображения  различных  объектов, но  могут  отличаться оригинальностью  композиционного  решения, передавать  статичные  и динамичные отношения.  Рисунки  приобретают сюжетный  характер; достаточно  часто  встречаются многократно  повторяющиеся  сюжеты с небольшими или, напротив, существенными изменениями. Изображение человека становится более детализированным и пропорциональным. По рисунку  можно судить  о  половой принадлежности  и  эмоциональном состоянии изображенного человека.</w:t>
      </w:r>
    </w:p>
    <w:p w14:paraId="2968B6BD">
      <w:pPr>
        <w:pBdr>
          <w:top w:val="none" w:color="000000" w:sz="0" w:space="0"/>
          <w:left w:val="none" w:color="000000" w:sz="0" w:space="0"/>
          <w:bottom w:val="none" w:color="000000" w:sz="0" w:space="0"/>
          <w:right w:val="none" w:color="000000" w:sz="0" w:space="0"/>
        </w:pBdr>
        <w:ind w:left="0" w:right="0" w:firstLine="567"/>
      </w:pPr>
      <w:r>
        <w:rPr>
          <w:color w:val="000000"/>
        </w:rPr>
        <w:t xml:space="preserve">Конструирование характеризуется умением анализировать условия, в которых протекает эта деятельность. Дети используют и называют различные детали деревянного конструктора. Могут заменить детали постройки в зависимости от имеющегося материала. </w:t>
      </w:r>
      <w:r>
        <w:rPr>
          <w:b/>
          <w:color w:val="000000"/>
        </w:rPr>
        <w:t>Овладевают обобщенным способом  обследования  образца.</w:t>
      </w:r>
      <w:r>
        <w:rPr>
          <w:color w:val="000000"/>
        </w:rPr>
        <w:t xml:space="preserve"> Дети  способны  выделять основные </w:t>
      </w:r>
    </w:p>
    <w:p w14:paraId="1320E401">
      <w:pPr>
        <w:pBdr>
          <w:top w:val="none" w:color="000000" w:sz="0" w:space="0"/>
          <w:left w:val="none" w:color="000000" w:sz="0" w:space="0"/>
          <w:bottom w:val="none" w:color="000000" w:sz="0" w:space="0"/>
          <w:right w:val="none" w:color="000000" w:sz="0" w:space="0"/>
        </w:pBdr>
        <w:ind w:left="0" w:right="0"/>
      </w:pPr>
      <w:r>
        <w:rPr>
          <w:color w:val="000000"/>
        </w:rPr>
        <w:t xml:space="preserve">части предполагаемой постройки. </w:t>
      </w:r>
      <w:r>
        <w:rPr>
          <w:b/>
          <w:color w:val="000000"/>
        </w:rPr>
        <w:t>Конструктивная деятельность может осуществляться на</w:t>
      </w:r>
      <w:r>
        <w:rPr>
          <w:color w:val="000000"/>
        </w:rPr>
        <w:t xml:space="preserve"> </w:t>
      </w:r>
      <w:r>
        <w:rPr>
          <w:b/>
          <w:color w:val="000000"/>
        </w:rPr>
        <w:t>основе схемы, по замыслу и по условиям</w:t>
      </w:r>
      <w:r>
        <w:rPr>
          <w:color w:val="000000"/>
        </w:rPr>
        <w:t>. Появляется конструирование в ходе совместной деятельности.</w:t>
      </w:r>
    </w:p>
    <w:p w14:paraId="7DB51839">
      <w:pPr>
        <w:pBdr>
          <w:top w:val="none" w:color="000000" w:sz="0" w:space="0"/>
          <w:left w:val="none" w:color="000000" w:sz="0" w:space="0"/>
          <w:bottom w:val="none" w:color="000000" w:sz="0" w:space="0"/>
          <w:right w:val="none" w:color="000000" w:sz="0" w:space="0"/>
        </w:pBdr>
        <w:ind w:left="0" w:right="0"/>
      </w:pPr>
      <w:r>
        <w:rPr>
          <w:color w:val="000000"/>
        </w:rPr>
        <w:t xml:space="preserve">         Дети могут конструировать из бумаги, складывая ее в несколько раз </w:t>
      </w:r>
    </w:p>
    <w:p w14:paraId="14DC78E7">
      <w:pPr>
        <w:pBdr>
          <w:top w:val="none" w:color="000000" w:sz="0" w:space="0"/>
          <w:left w:val="none" w:color="000000" w:sz="0" w:space="0"/>
          <w:bottom w:val="none" w:color="000000" w:sz="0" w:space="0"/>
          <w:right w:val="none" w:color="000000" w:sz="0" w:space="0"/>
        </w:pBdr>
        <w:ind w:left="0" w:right="0"/>
      </w:pPr>
      <w:r>
        <w:rPr>
          <w:color w:val="000000"/>
        </w:rPr>
        <w:t>(два, четыре, шесть сгибаний); из природного материала. Они осваивают два способа конструирования: 1) от природного материала к художественному образу (ребенок «достраивает» природный материал до целостного образа, дополняя его различными деталями); 2) от художественного образа к природному материалу (ребенок подбирает необходимый материал, для того чтобы воплотить образ).</w:t>
      </w:r>
    </w:p>
    <w:p w14:paraId="3ABF55C1">
      <w:pPr>
        <w:pBdr>
          <w:top w:val="none" w:color="000000" w:sz="0" w:space="0"/>
          <w:left w:val="none" w:color="000000" w:sz="0" w:space="0"/>
          <w:bottom w:val="none" w:color="000000" w:sz="0" w:space="0"/>
          <w:right w:val="none" w:color="000000" w:sz="0" w:space="0"/>
        </w:pBdr>
        <w:ind w:left="113" w:right="0" w:firstLine="567"/>
      </w:pPr>
      <w:r>
        <w:rPr>
          <w:color w:val="000000"/>
        </w:rPr>
        <w:t xml:space="preserve">Продолжает совершенствоваться восприятие цвета, формы и величины, строения предметов; систематизируются представления детей. Они называют не только основные цвета и их оттенки, но и промежуточные цветовые оттенки; форму прямоугольников, овалов, треугольников. Воспринимают величину объектов, легко выстраивают в ряд — по возрастанию или убыванию — до 10 различных предметов. </w:t>
      </w:r>
    </w:p>
    <w:p w14:paraId="5E0A97CE">
      <w:pPr>
        <w:pBdr>
          <w:top w:val="none" w:color="000000" w:sz="0" w:space="0"/>
          <w:left w:val="none" w:color="000000" w:sz="0" w:space="0"/>
          <w:bottom w:val="none" w:color="000000" w:sz="0" w:space="0"/>
          <w:right w:val="none" w:color="000000" w:sz="0" w:space="0"/>
        </w:pBdr>
        <w:ind w:left="113" w:right="0" w:firstLine="567"/>
      </w:pPr>
      <w:r>
        <w:rPr>
          <w:color w:val="000000"/>
        </w:rPr>
        <w:t>Однако дети могут испытывать трудности при анализе пространственного  положения  объектов, если  сталкиваются  с несоответствием формы и их пространственного расположения. Это свидетельствует о том, что в различных ситуациях восприятие представляет для дошкольников известные сложности, особенно если они должны одновременно учитывать несколько различных и при этом противоположных признаков.</w:t>
      </w:r>
    </w:p>
    <w:p w14:paraId="10E2D245">
      <w:pPr>
        <w:pBdr>
          <w:top w:val="none" w:color="000000" w:sz="0" w:space="0"/>
          <w:left w:val="none" w:color="000000" w:sz="0" w:space="0"/>
          <w:bottom w:val="none" w:color="000000" w:sz="0" w:space="0"/>
          <w:right w:val="none" w:color="000000" w:sz="0" w:space="0"/>
        </w:pBdr>
        <w:ind w:left="0" w:right="0" w:firstLine="567"/>
      </w:pPr>
      <w:r>
        <w:rPr>
          <w:color w:val="000000"/>
        </w:rPr>
        <w:t xml:space="preserve">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т. д. Однако подобные решения окажутся правильными только в том случае, если дети будут применять адекватные мыслительные средства. Среди них можно выделить схематизированные представления, которые возникают в процессе наглядного моделирования; комплексные представления, отражающие представления детей о системе признаков, которыми могут обладать объекты, а также представления, отражающие стадии преобразования различных объектов и явлений  (представления  о цикличности  изменений):  представления о смене времен года, дня и ночи, об увеличении и уменьшении объектов в результате  различных  воздействий, представления  о  развитии и  т. д. Кроме того, </w:t>
      </w:r>
      <w:r>
        <w:rPr>
          <w:b/>
          <w:color w:val="000000"/>
        </w:rPr>
        <w:t>продолжают совершенствоваться обобщения, что является основой словесно-логического</w:t>
      </w:r>
      <w:r>
        <w:rPr>
          <w:color w:val="000000"/>
        </w:rPr>
        <w:t xml:space="preserve">  </w:t>
      </w:r>
      <w:r>
        <w:rPr>
          <w:b/>
          <w:color w:val="000000"/>
        </w:rPr>
        <w:t>мышления.</w:t>
      </w:r>
      <w:r>
        <w:rPr>
          <w:color w:val="000000"/>
        </w:rPr>
        <w:t xml:space="preserve">  В дошкольном  возрасте  у детей еще отсутствуют представления о классах объектов. Дети группируют объекты по признакам, которые могут изменяться, однако начинают формироваться операции  логического  сложения и  умножения  классов. Так, например, старшие дошкольники при группировке объектов могут учитывать два признака: цвет и форму (материал) и т. д. </w:t>
      </w:r>
    </w:p>
    <w:p w14:paraId="1BDFC328">
      <w:pPr>
        <w:pBdr>
          <w:top w:val="none" w:color="000000" w:sz="0" w:space="0"/>
          <w:left w:val="none" w:color="000000" w:sz="0" w:space="0"/>
          <w:bottom w:val="none" w:color="000000" w:sz="0" w:space="0"/>
          <w:right w:val="none" w:color="000000" w:sz="0" w:space="0"/>
        </w:pBdr>
        <w:ind w:left="0" w:right="0"/>
      </w:pPr>
      <w:r>
        <w:rPr>
          <w:color w:val="000000"/>
        </w:rPr>
        <w:t>         Как показали исследования отечественных психологов, дети старшего дошкольного возраста способны рассуждать и давать адекватные причинные объяснения, если анализируемые отношения не выходят за пределы их наглядного опыта.</w:t>
      </w:r>
    </w:p>
    <w:p w14:paraId="6CECCA19">
      <w:pPr>
        <w:pBdr>
          <w:top w:val="none" w:color="000000" w:sz="0" w:space="0"/>
          <w:left w:val="none" w:color="000000" w:sz="0" w:space="0"/>
          <w:bottom w:val="none" w:color="000000" w:sz="0" w:space="0"/>
          <w:right w:val="none" w:color="000000" w:sz="0" w:space="0"/>
        </w:pBdr>
        <w:ind w:left="0" w:right="0" w:firstLine="567"/>
      </w:pPr>
      <w:r>
        <w:rPr>
          <w:color w:val="000000"/>
        </w:rPr>
        <w:t xml:space="preserve">Развитие воображения в этом возрасте позволяет детям сочинять достаточно оригинальные и последовательно разворачивающиеся истории. Воображение будет </w:t>
      </w:r>
      <w:r>
        <w:rPr>
          <w:b/>
          <w:color w:val="000000"/>
        </w:rPr>
        <w:t>активно развиваться лишь при условии проведения специальной работы по его активизации.</w:t>
      </w:r>
    </w:p>
    <w:p w14:paraId="56310F71">
      <w:pPr>
        <w:pBdr>
          <w:top w:val="none" w:color="000000" w:sz="0" w:space="0"/>
          <w:left w:val="none" w:color="000000" w:sz="0" w:space="0"/>
          <w:bottom w:val="none" w:color="000000" w:sz="0" w:space="0"/>
          <w:right w:val="none" w:color="000000" w:sz="0" w:space="0"/>
        </w:pBdr>
        <w:ind w:left="0" w:right="0" w:firstLine="567"/>
      </w:pPr>
      <w:r>
        <w:rPr>
          <w:color w:val="000000"/>
        </w:rPr>
        <w:t>Продолжают развиваться устойчивость, распределение, переключаемость внимания. Наблюдается переход от непроизвольного к произвольному вниманию.</w:t>
      </w:r>
    </w:p>
    <w:p w14:paraId="44759896">
      <w:pPr>
        <w:pBdr>
          <w:top w:val="none" w:color="000000" w:sz="0" w:space="0"/>
          <w:left w:val="none" w:color="000000" w:sz="0" w:space="0"/>
          <w:bottom w:val="none" w:color="000000" w:sz="0" w:space="0"/>
          <w:right w:val="none" w:color="000000" w:sz="0" w:space="0"/>
        </w:pBdr>
        <w:ind w:left="0" w:right="0" w:firstLine="567"/>
      </w:pPr>
      <w:r>
        <w:rPr>
          <w:color w:val="000000"/>
        </w:rPr>
        <w:t>Продолжает совершенствоваться речь, в том числе ее звуковая сторона. Дети  могут  правильно воспроизводить  шипящие,  свистящие и  сонорные звуки. Развиваются фонематический слух, интонационная выразительность речи при чтении стихов в сюжетно-ролевой игре и в повседневной жизни.</w:t>
      </w:r>
    </w:p>
    <w:p w14:paraId="360798E0">
      <w:pPr>
        <w:pBdr>
          <w:top w:val="none" w:color="000000" w:sz="0" w:space="0"/>
          <w:left w:val="none" w:color="000000" w:sz="0" w:space="0"/>
          <w:bottom w:val="none" w:color="000000" w:sz="0" w:space="0"/>
          <w:right w:val="none" w:color="000000" w:sz="0" w:space="0"/>
        </w:pBdr>
        <w:ind w:left="0" w:right="0" w:firstLine="567"/>
      </w:pPr>
      <w:r>
        <w:rPr>
          <w:color w:val="000000"/>
        </w:rPr>
        <w:t>Совершенствуется грамматический  строй  речи. Дети  используют практически все части речи, активно занимаются словотворчеством. Богаче становится лексика: активно используются синонимы и антонимы.</w:t>
      </w:r>
    </w:p>
    <w:p w14:paraId="28573D5A">
      <w:pPr>
        <w:pBdr>
          <w:top w:val="none" w:color="000000" w:sz="0" w:space="0"/>
          <w:left w:val="none" w:color="000000" w:sz="0" w:space="0"/>
          <w:bottom w:val="none" w:color="000000" w:sz="0" w:space="0"/>
          <w:right w:val="none" w:color="000000" w:sz="0" w:space="0"/>
        </w:pBdr>
        <w:ind w:left="0" w:right="0" w:firstLine="567"/>
      </w:pPr>
      <w:r>
        <w:rPr>
          <w:color w:val="000000"/>
        </w:rPr>
        <w:t xml:space="preserve">Развивается связная речь. Дети могут пересказывать, рассказывать по картинке, передавая не только главное, но и детали. </w:t>
      </w:r>
    </w:p>
    <w:p w14:paraId="42AF17E9">
      <w:pPr>
        <w:pBdr>
          <w:top w:val="none" w:color="000000" w:sz="0" w:space="0"/>
          <w:left w:val="none" w:color="000000" w:sz="0" w:space="0"/>
          <w:bottom w:val="none" w:color="000000" w:sz="0" w:space="0"/>
          <w:right w:val="none" w:color="000000" w:sz="0" w:space="0"/>
        </w:pBdr>
        <w:ind w:left="0" w:right="0" w:firstLine="567"/>
      </w:pPr>
      <w:r>
        <w:rPr>
          <w:color w:val="000000"/>
        </w:rPr>
        <w:t>Достижения этого возраста характеризуются распределением ролей в игровой деятельности; структурированием игрового пространства; дальнейшим развитием изобразительной деятельности, отличающейся высокой продуктивностью; применением в конструировании обобщенного способа обследования  образца; усвоением  обобщенных  способов изображения предметов одинаковой формы.</w:t>
      </w:r>
    </w:p>
    <w:p w14:paraId="1AB4380D">
      <w:pPr>
        <w:pBdr>
          <w:top w:val="none" w:color="000000" w:sz="0" w:space="0"/>
          <w:left w:val="none" w:color="000000" w:sz="0" w:space="0"/>
          <w:bottom w:val="none" w:color="000000" w:sz="0" w:space="0"/>
          <w:right w:val="none" w:color="000000" w:sz="0" w:space="0"/>
        </w:pBdr>
        <w:ind w:left="0" w:right="0" w:firstLine="567"/>
      </w:pPr>
      <w:r>
        <w:rPr>
          <w:color w:val="000000"/>
        </w:rPr>
        <w:t>Восприятие в этом возрасте характеризуется анализом сложных форм объектов;  развитие  мышления сопровождается  освоением  мыслительных  средств (схематизированные представления,  комплексные  представления, представления о цикличности изменений); развиваются умение обобщать, причинное мышление, воображение, произвольное внимание, речь, образ Я.</w:t>
      </w:r>
    </w:p>
    <w:p w14:paraId="7685C2A3">
      <w:pPr>
        <w:pBdr>
          <w:top w:val="none" w:color="000000" w:sz="0" w:space="0"/>
          <w:left w:val="none" w:color="000000" w:sz="0" w:space="0"/>
          <w:bottom w:val="none" w:color="000000" w:sz="0" w:space="0"/>
          <w:right w:val="none" w:color="000000" w:sz="0" w:space="0"/>
        </w:pBdr>
        <w:ind w:left="0" w:right="0" w:firstLine="567"/>
      </w:pPr>
      <w:bookmarkStart w:id="2" w:name="_bookmark1"/>
      <w:bookmarkEnd w:id="2"/>
    </w:p>
    <w:p w14:paraId="0E29A8E2">
      <w:pPr>
        <w:pStyle w:val="205"/>
        <w:spacing w:line="276" w:lineRule="auto"/>
        <w:ind w:left="720"/>
        <w:rPr>
          <w:rFonts w:ascii="Times New Roman" w:hAnsi="Times New Roman"/>
          <w:b/>
          <w:bCs/>
          <w:sz w:val="24"/>
          <w:szCs w:val="24"/>
        </w:rPr>
      </w:pPr>
      <w:bookmarkStart w:id="3" w:name="1.3._Планируемые_результаты_реализации_и"/>
      <w:bookmarkEnd w:id="3"/>
      <w:bookmarkStart w:id="4" w:name="_bookmark2"/>
      <w:bookmarkEnd w:id="4"/>
      <w:r>
        <w:rPr>
          <w:rFonts w:ascii="Times New Roman" w:hAnsi="Times New Roman"/>
          <w:b/>
          <w:bCs/>
          <w:sz w:val="24"/>
          <w:szCs w:val="24"/>
        </w:rPr>
        <w:t>1.3. Планируемые результаты реализации и освоения Программы  (п. 15.3.3 ФОП ДО)</w:t>
      </w:r>
    </w:p>
    <w:p w14:paraId="2134A193">
      <w:pPr>
        <w:pBdr>
          <w:top w:val="none" w:color="000000" w:sz="0" w:space="0"/>
          <w:left w:val="none" w:color="000000" w:sz="0" w:space="0"/>
          <w:bottom w:val="none" w:color="000000" w:sz="0" w:space="0"/>
          <w:right w:val="none" w:color="000000" w:sz="0" w:space="0"/>
        </w:pBdr>
        <w:shd w:val="clear" w:color="FFFFFF" w:fill="FFFFFF"/>
        <w:ind w:left="0" w:right="0" w:firstLine="567"/>
        <w:rPr>
          <w:u w:val="single"/>
        </w:rPr>
      </w:pPr>
      <w:r>
        <w:rPr>
          <w:color w:val="333333"/>
          <w:u w:val="single"/>
        </w:rPr>
        <w:t xml:space="preserve"> </w:t>
      </w:r>
      <w:r>
        <w:rPr>
          <w:u w:val="single"/>
        </w:rPr>
        <w:t>К шести годам:</w:t>
      </w:r>
    </w:p>
    <w:p w14:paraId="71AD587C">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демонстрирует ярко выраженную потребность в двигательной активности, проявляет интерес к новым и знакомым физическим упражнениям, пешим прогулкам, показывает избирательность и инициативу при выполнении упражнений, имеет представления о некоторых видах спорта, туризме, как форме активного отдыха;</w:t>
      </w:r>
    </w:p>
    <w:p w14:paraId="0E6E5E52">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проявляет осознанность во время занятий 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упражнений;</w:t>
      </w:r>
    </w:p>
    <w:p w14:paraId="4FEB344D">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проявляет доступный возрасту самоконтроль, способен привлечь внимание других детей и организовать знакомую подвижную игру;</w:t>
      </w:r>
    </w:p>
    <w:p w14:paraId="327A798F">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проявляет духовно-нравственные качества и основы патриотизма в процессе ознакомления с видами спорта и достижениями российских спортсменов;</w:t>
      </w:r>
    </w:p>
    <w:p w14:paraId="41051B5A">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здоровья окружающих;</w:t>
      </w:r>
    </w:p>
    <w:p w14:paraId="03791ECE">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14:paraId="65932C5D">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14:paraId="0F283FB3">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14:paraId="7C870430">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владеет представлениями о безопасном поведении, соблюдает 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14:paraId="127AD0C2">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14:paraId="716142D1">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14:paraId="5925940F">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ребёнок устанавливает закономерности причинно-следственного характера, приводит логические высказывания; проявляет любознательность;</w:t>
      </w:r>
    </w:p>
    <w:p w14:paraId="63D63993">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14:paraId="55FB32A8">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знает о цифровых средствах познания окружающей действительности, использует некоторые из них, придерживаясь правил безопасного обращения с ними;</w:t>
      </w:r>
    </w:p>
    <w:p w14:paraId="734C00F8">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её государственные символы;</w:t>
      </w:r>
    </w:p>
    <w:p w14:paraId="1A11F901">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имеет представление о живой природе разных регионов России, может классифицировать объекты по разным признакам; имеет представление об особенностях и 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14:paraId="65922009">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14:paraId="35AA1133">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принимает активное участие в праздничных программах и их подготовке; взаимодействует со всеми участниками культурно-досуговых мероприятий;</w:t>
      </w:r>
    </w:p>
    <w:p w14:paraId="61ACB812">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w:t>
      </w:r>
    </w:p>
    <w:p w14:paraId="3BD9E759">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14:paraId="694E2C9F">
      <w:pPr>
        <w:pBdr>
          <w:top w:val="none" w:color="000000" w:sz="0" w:space="0"/>
          <w:left w:val="none" w:color="000000" w:sz="0" w:space="0"/>
          <w:bottom w:val="none" w:color="000000" w:sz="0" w:space="0"/>
          <w:right w:val="none" w:color="000000" w:sz="0" w:space="0"/>
        </w:pBdr>
        <w:shd w:val="clear" w:color="FFFFFF" w:fill="FFFFFF"/>
        <w:ind w:left="0" w:right="0" w:firstLine="567"/>
      </w:pPr>
      <w:r>
        <w:t>ребёнок проявляет интерес к игровому экспериментированию, развивающим и познавательным играм, в играх с готовым содержанием и правилами действует в точном соответствии с игровой задачей и правилами.</w:t>
      </w:r>
    </w:p>
    <w:p w14:paraId="13303F1C">
      <w:pPr>
        <w:pBdr>
          <w:top w:val="none" w:color="000000" w:sz="0" w:space="0"/>
          <w:left w:val="none" w:color="000000" w:sz="0" w:space="0"/>
          <w:bottom w:val="none" w:color="000000" w:sz="0" w:space="0"/>
          <w:right w:val="none" w:color="000000" w:sz="0" w:space="0"/>
        </w:pBdr>
        <w:shd w:val="clear" w:color="FFFFFF" w:fill="FFFFFF"/>
        <w:ind w:left="0" w:right="0" w:firstLine="567"/>
        <w:rPr>
          <w:b/>
        </w:rPr>
      </w:pPr>
    </w:p>
    <w:p w14:paraId="1D022BAA">
      <w:pPr>
        <w:pBdr>
          <w:top w:val="none" w:color="000000" w:sz="0" w:space="0"/>
          <w:left w:val="none" w:color="000000" w:sz="0" w:space="0"/>
          <w:bottom w:val="none" w:color="000000" w:sz="0" w:space="0"/>
          <w:right w:val="none" w:color="000000" w:sz="0" w:space="0"/>
        </w:pBdr>
        <w:shd w:val="clear" w:color="FFFFFF" w:fill="FFFFFF"/>
        <w:ind w:left="0" w:right="0" w:firstLine="567"/>
        <w:rPr>
          <w:b/>
          <w:i/>
        </w:rPr>
      </w:pPr>
      <w:r>
        <w:rPr>
          <w:b/>
          <w:i/>
        </w:rPr>
        <w:t>Планируемые результаты реализации Программы в части, формируемой участниками образовательных отношений</w:t>
      </w:r>
    </w:p>
    <w:p w14:paraId="6BDDCD68">
      <w:pPr>
        <w:pBdr>
          <w:top w:val="none" w:color="000000" w:sz="0" w:space="0"/>
          <w:left w:val="none" w:color="000000" w:sz="0" w:space="0"/>
          <w:bottom w:val="none" w:color="000000" w:sz="0" w:space="0"/>
          <w:right w:val="none" w:color="000000" w:sz="0" w:space="0"/>
        </w:pBdr>
        <w:shd w:val="clear" w:color="FFFFFF" w:fill="FFFFFF"/>
        <w:ind w:left="0" w:right="0" w:firstLine="567"/>
      </w:pPr>
      <w:r>
        <w:t xml:space="preserve">          </w:t>
      </w:r>
    </w:p>
    <w:p w14:paraId="6A4E3E1A">
      <w:pPr>
        <w:pBdr>
          <w:top w:val="none" w:color="000000" w:sz="0" w:space="0"/>
          <w:left w:val="none" w:color="000000" w:sz="0" w:space="0"/>
          <w:bottom w:val="none" w:color="000000" w:sz="0" w:space="0"/>
          <w:right w:val="none" w:color="000000" w:sz="0" w:space="0"/>
        </w:pBdr>
        <w:shd w:val="clear" w:color="FFFFFF" w:fill="FFFFFF"/>
        <w:ind w:left="0" w:right="0" w:firstLine="567"/>
        <w:rPr>
          <w:bCs/>
          <w:i/>
        </w:rPr>
      </w:pPr>
      <w:r>
        <w:t xml:space="preserve"> </w:t>
      </w:r>
      <w:r>
        <w:rPr>
          <w:i/>
          <w:iCs/>
        </w:rPr>
        <w:t xml:space="preserve">**Целевые ориентиры  индивидуального развития детей по парциальной программе социокультурной  направленности для детей 5-6 лет «Малышам о писателях и поэтах </w:t>
      </w:r>
      <w:r>
        <w:rPr>
          <w:i/>
          <w:iCs/>
          <w:lang w:val="ru-RU"/>
        </w:rPr>
        <w:t>Шатков</w:t>
      </w:r>
      <w:r>
        <w:rPr>
          <w:i/>
          <w:iCs/>
        </w:rPr>
        <w:t>ского края» под редакцией Т.Б.Гавриной,  Е.И.Чикиной  даны в разделе «</w:t>
      </w:r>
      <w:r>
        <w:rPr>
          <w:i/>
          <w:iCs/>
          <w:lang w:val="ru-RU"/>
        </w:rPr>
        <w:t>Планируемые</w:t>
      </w:r>
      <w:r>
        <w:rPr>
          <w:rFonts w:hint="default"/>
          <w:i/>
          <w:iCs/>
          <w:lang w:val="ru-RU"/>
        </w:rPr>
        <w:t xml:space="preserve"> результаты освоения парциальной программы</w:t>
      </w:r>
      <w:r>
        <w:rPr>
          <w:i/>
          <w:iCs/>
        </w:rPr>
        <w:t xml:space="preserve">» с. </w:t>
      </w:r>
      <w:r>
        <w:rPr>
          <w:rFonts w:hint="default"/>
          <w:i/>
          <w:iCs/>
          <w:lang w:val="ru-RU"/>
        </w:rPr>
        <w:t>5</w:t>
      </w:r>
      <w:r>
        <w:rPr>
          <w:i/>
          <w:iCs/>
        </w:rPr>
        <w:t>.</w:t>
      </w:r>
    </w:p>
    <w:p w14:paraId="1659FE79">
      <w:pPr>
        <w:pStyle w:val="51"/>
        <w:ind w:left="0"/>
        <w:rPr>
          <w:sz w:val="24"/>
          <w:szCs w:val="24"/>
        </w:rPr>
      </w:pPr>
    </w:p>
    <w:p w14:paraId="141D6AEC">
      <w:pPr>
        <w:pStyle w:val="51"/>
        <w:ind w:left="0"/>
        <w:jc w:val="center"/>
        <w:rPr>
          <w:rFonts w:ascii="Times New Roman" w:hAnsi="Times New Roman"/>
          <w:b/>
          <w:sz w:val="24"/>
          <w:szCs w:val="24"/>
        </w:rPr>
      </w:pPr>
      <w:r>
        <w:rPr>
          <w:rFonts w:ascii="Times New Roman" w:hAnsi="Times New Roman"/>
          <w:b/>
          <w:sz w:val="24"/>
          <w:szCs w:val="24"/>
        </w:rPr>
        <w:t>1.4. Педагогическая диагностика достижения планируемых результатов</w:t>
      </w:r>
    </w:p>
    <w:p w14:paraId="6D2765B6">
      <w:pPr>
        <w:pStyle w:val="51"/>
        <w:ind w:left="0"/>
        <w:jc w:val="center"/>
        <w:rPr>
          <w:rFonts w:ascii="Times New Roman" w:hAnsi="Times New Roman"/>
          <w:b/>
          <w:sz w:val="24"/>
          <w:szCs w:val="24"/>
        </w:rPr>
      </w:pPr>
      <w:r>
        <w:rPr>
          <w:rFonts w:ascii="Times New Roman" w:hAnsi="Times New Roman"/>
          <w:b/>
          <w:sz w:val="24"/>
          <w:szCs w:val="24"/>
        </w:rPr>
        <w:t>(п.16 ФОП ДО)</w:t>
      </w:r>
    </w:p>
    <w:p w14:paraId="18A1F515">
      <w:pPr>
        <w:pStyle w:val="51"/>
        <w:ind w:left="0" w:right="111"/>
        <w:rPr>
          <w:rFonts w:ascii="Times New Roman" w:hAnsi="Times New Roman"/>
          <w:bCs/>
          <w:sz w:val="24"/>
          <w:szCs w:val="24"/>
        </w:rPr>
      </w:pPr>
      <w:r>
        <w:rPr>
          <w:rFonts w:ascii="Times New Roman" w:hAnsi="Times New Roman"/>
          <w:bCs/>
          <w:sz w:val="24"/>
          <w:szCs w:val="24"/>
        </w:rPr>
        <w:t>Реализация</w:t>
      </w:r>
      <w:r>
        <w:rPr>
          <w:rFonts w:ascii="Times New Roman" w:hAnsi="Times New Roman"/>
          <w:bCs/>
          <w:spacing w:val="1"/>
          <w:sz w:val="24"/>
          <w:szCs w:val="24"/>
        </w:rPr>
        <w:t xml:space="preserve"> </w:t>
      </w:r>
      <w:r>
        <w:rPr>
          <w:rFonts w:ascii="Times New Roman" w:hAnsi="Times New Roman"/>
          <w:bCs/>
          <w:sz w:val="24"/>
          <w:szCs w:val="24"/>
        </w:rPr>
        <w:t>программы</w:t>
      </w:r>
      <w:r>
        <w:rPr>
          <w:rFonts w:ascii="Times New Roman" w:hAnsi="Times New Roman"/>
          <w:bCs/>
          <w:spacing w:val="1"/>
          <w:sz w:val="24"/>
          <w:szCs w:val="24"/>
        </w:rPr>
        <w:t xml:space="preserve"> </w:t>
      </w:r>
      <w:r>
        <w:rPr>
          <w:rFonts w:ascii="Times New Roman" w:hAnsi="Times New Roman"/>
          <w:bCs/>
          <w:sz w:val="24"/>
          <w:szCs w:val="24"/>
        </w:rPr>
        <w:t>предполагает</w:t>
      </w:r>
      <w:r>
        <w:rPr>
          <w:rFonts w:ascii="Times New Roman" w:hAnsi="Times New Roman"/>
          <w:bCs/>
          <w:spacing w:val="1"/>
          <w:sz w:val="24"/>
          <w:szCs w:val="24"/>
        </w:rPr>
        <w:t xml:space="preserve"> </w:t>
      </w:r>
      <w:r>
        <w:rPr>
          <w:rFonts w:ascii="Times New Roman" w:hAnsi="Times New Roman"/>
          <w:bCs/>
          <w:sz w:val="24"/>
          <w:szCs w:val="24"/>
        </w:rPr>
        <w:t>оценку</w:t>
      </w:r>
      <w:r>
        <w:rPr>
          <w:rFonts w:ascii="Times New Roman" w:hAnsi="Times New Roman"/>
          <w:bCs/>
          <w:spacing w:val="71"/>
          <w:sz w:val="24"/>
          <w:szCs w:val="24"/>
        </w:rPr>
        <w:t xml:space="preserve"> </w:t>
      </w:r>
      <w:r>
        <w:rPr>
          <w:rFonts w:ascii="Times New Roman" w:hAnsi="Times New Roman"/>
          <w:bCs/>
          <w:sz w:val="24"/>
          <w:szCs w:val="24"/>
        </w:rPr>
        <w:t>индивидуального</w:t>
      </w:r>
      <w:r>
        <w:rPr>
          <w:rFonts w:ascii="Times New Roman" w:hAnsi="Times New Roman"/>
          <w:bCs/>
          <w:spacing w:val="1"/>
          <w:sz w:val="24"/>
          <w:szCs w:val="24"/>
        </w:rPr>
        <w:t xml:space="preserve"> </w:t>
      </w:r>
      <w:r>
        <w:rPr>
          <w:rFonts w:ascii="Times New Roman" w:hAnsi="Times New Roman"/>
          <w:bCs/>
          <w:sz w:val="24"/>
          <w:szCs w:val="24"/>
        </w:rPr>
        <w:t>развития</w:t>
      </w:r>
      <w:r>
        <w:rPr>
          <w:rFonts w:ascii="Times New Roman" w:hAnsi="Times New Roman"/>
          <w:bCs/>
          <w:spacing w:val="1"/>
          <w:sz w:val="24"/>
          <w:szCs w:val="24"/>
        </w:rPr>
        <w:t xml:space="preserve"> </w:t>
      </w:r>
      <w:r>
        <w:rPr>
          <w:rFonts w:ascii="Times New Roman" w:hAnsi="Times New Roman"/>
          <w:bCs/>
          <w:sz w:val="24"/>
          <w:szCs w:val="24"/>
        </w:rPr>
        <w:t>детей.</w:t>
      </w:r>
      <w:r>
        <w:rPr>
          <w:rFonts w:ascii="Times New Roman" w:hAnsi="Times New Roman"/>
          <w:bCs/>
          <w:spacing w:val="1"/>
          <w:sz w:val="24"/>
          <w:szCs w:val="24"/>
        </w:rPr>
        <w:t xml:space="preserve"> </w:t>
      </w:r>
      <w:r>
        <w:rPr>
          <w:rFonts w:ascii="Times New Roman" w:hAnsi="Times New Roman"/>
          <w:bCs/>
          <w:sz w:val="24"/>
          <w:szCs w:val="24"/>
        </w:rPr>
        <w:t>Педагогическая</w:t>
      </w:r>
      <w:r>
        <w:rPr>
          <w:rFonts w:ascii="Times New Roman" w:hAnsi="Times New Roman"/>
          <w:bCs/>
          <w:spacing w:val="70"/>
          <w:sz w:val="24"/>
          <w:szCs w:val="24"/>
        </w:rPr>
        <w:t xml:space="preserve"> </w:t>
      </w:r>
      <w:r>
        <w:rPr>
          <w:rFonts w:ascii="Times New Roman" w:hAnsi="Times New Roman"/>
          <w:bCs/>
          <w:sz w:val="24"/>
          <w:szCs w:val="24"/>
        </w:rPr>
        <w:t>диагностика</w:t>
      </w:r>
      <w:r>
        <w:rPr>
          <w:rFonts w:ascii="Times New Roman" w:hAnsi="Times New Roman"/>
          <w:bCs/>
          <w:spacing w:val="70"/>
          <w:sz w:val="24"/>
          <w:szCs w:val="24"/>
        </w:rPr>
        <w:t xml:space="preserve"> </w:t>
      </w:r>
      <w:r>
        <w:rPr>
          <w:rFonts w:ascii="Times New Roman" w:hAnsi="Times New Roman"/>
          <w:bCs/>
          <w:sz w:val="24"/>
          <w:szCs w:val="24"/>
        </w:rPr>
        <w:t>(мониторинг)</w:t>
      </w:r>
      <w:r>
        <w:rPr>
          <w:rFonts w:ascii="Times New Roman" w:hAnsi="Times New Roman"/>
          <w:bCs/>
          <w:spacing w:val="71"/>
          <w:sz w:val="24"/>
          <w:szCs w:val="24"/>
        </w:rPr>
        <w:t xml:space="preserve"> </w:t>
      </w:r>
      <w:r>
        <w:rPr>
          <w:rFonts w:ascii="Times New Roman" w:hAnsi="Times New Roman"/>
          <w:bCs/>
          <w:sz w:val="24"/>
          <w:szCs w:val="24"/>
        </w:rPr>
        <w:t>проводится</w:t>
      </w:r>
      <w:r>
        <w:rPr>
          <w:rFonts w:ascii="Times New Roman" w:hAnsi="Times New Roman"/>
          <w:bCs/>
          <w:spacing w:val="1"/>
          <w:sz w:val="24"/>
          <w:szCs w:val="24"/>
        </w:rPr>
        <w:t xml:space="preserve"> </w:t>
      </w:r>
      <w:r>
        <w:rPr>
          <w:rFonts w:ascii="Times New Roman" w:hAnsi="Times New Roman"/>
          <w:bCs/>
          <w:sz w:val="24"/>
          <w:szCs w:val="24"/>
        </w:rPr>
        <w:t>путем</w:t>
      </w:r>
      <w:r>
        <w:rPr>
          <w:rFonts w:ascii="Times New Roman" w:hAnsi="Times New Roman"/>
          <w:bCs/>
          <w:spacing w:val="1"/>
          <w:sz w:val="24"/>
          <w:szCs w:val="24"/>
        </w:rPr>
        <w:t xml:space="preserve"> </w:t>
      </w:r>
      <w:r>
        <w:rPr>
          <w:rFonts w:ascii="Times New Roman" w:hAnsi="Times New Roman"/>
          <w:bCs/>
          <w:sz w:val="24"/>
          <w:szCs w:val="24"/>
        </w:rPr>
        <w:t>наблюдений</w:t>
      </w:r>
      <w:r>
        <w:rPr>
          <w:rFonts w:ascii="Times New Roman" w:hAnsi="Times New Roman"/>
          <w:bCs/>
          <w:spacing w:val="1"/>
          <w:sz w:val="24"/>
          <w:szCs w:val="24"/>
        </w:rPr>
        <w:t xml:space="preserve"> </w:t>
      </w:r>
      <w:r>
        <w:rPr>
          <w:rFonts w:ascii="Times New Roman" w:hAnsi="Times New Roman"/>
          <w:bCs/>
          <w:sz w:val="24"/>
          <w:szCs w:val="24"/>
        </w:rPr>
        <w:t>детей</w:t>
      </w:r>
      <w:r>
        <w:rPr>
          <w:rFonts w:ascii="Times New Roman" w:hAnsi="Times New Roman"/>
          <w:bCs/>
          <w:spacing w:val="1"/>
          <w:sz w:val="24"/>
          <w:szCs w:val="24"/>
        </w:rPr>
        <w:t xml:space="preserve"> </w:t>
      </w:r>
      <w:r>
        <w:rPr>
          <w:rFonts w:ascii="Times New Roman" w:hAnsi="Times New Roman"/>
          <w:bCs/>
          <w:sz w:val="24"/>
          <w:szCs w:val="24"/>
        </w:rPr>
        <w:t>в</w:t>
      </w:r>
      <w:r>
        <w:rPr>
          <w:rFonts w:ascii="Times New Roman" w:hAnsi="Times New Roman"/>
          <w:bCs/>
          <w:spacing w:val="1"/>
          <w:sz w:val="24"/>
          <w:szCs w:val="24"/>
        </w:rPr>
        <w:t xml:space="preserve"> </w:t>
      </w:r>
      <w:r>
        <w:rPr>
          <w:rFonts w:ascii="Times New Roman" w:hAnsi="Times New Roman"/>
          <w:bCs/>
          <w:sz w:val="24"/>
          <w:szCs w:val="24"/>
        </w:rPr>
        <w:t>спонтанной</w:t>
      </w:r>
      <w:r>
        <w:rPr>
          <w:rFonts w:ascii="Times New Roman" w:hAnsi="Times New Roman"/>
          <w:bCs/>
          <w:spacing w:val="1"/>
          <w:sz w:val="24"/>
          <w:szCs w:val="24"/>
        </w:rPr>
        <w:t xml:space="preserve"> </w:t>
      </w:r>
      <w:r>
        <w:rPr>
          <w:rFonts w:ascii="Times New Roman" w:hAnsi="Times New Roman"/>
          <w:bCs/>
          <w:sz w:val="24"/>
          <w:szCs w:val="24"/>
        </w:rPr>
        <w:t>и</w:t>
      </w:r>
      <w:r>
        <w:rPr>
          <w:rFonts w:ascii="Times New Roman" w:hAnsi="Times New Roman"/>
          <w:bCs/>
          <w:spacing w:val="1"/>
          <w:sz w:val="24"/>
          <w:szCs w:val="24"/>
        </w:rPr>
        <w:t xml:space="preserve"> </w:t>
      </w:r>
      <w:r>
        <w:rPr>
          <w:rFonts w:ascii="Times New Roman" w:hAnsi="Times New Roman"/>
          <w:bCs/>
          <w:sz w:val="24"/>
          <w:szCs w:val="24"/>
        </w:rPr>
        <w:t>специально</w:t>
      </w:r>
      <w:r>
        <w:rPr>
          <w:rFonts w:ascii="Times New Roman" w:hAnsi="Times New Roman"/>
          <w:bCs/>
          <w:spacing w:val="1"/>
          <w:sz w:val="24"/>
          <w:szCs w:val="24"/>
        </w:rPr>
        <w:t xml:space="preserve"> </w:t>
      </w:r>
      <w:r>
        <w:rPr>
          <w:rFonts w:ascii="Times New Roman" w:hAnsi="Times New Roman"/>
          <w:bCs/>
          <w:sz w:val="24"/>
          <w:szCs w:val="24"/>
        </w:rPr>
        <w:t>организованной</w:t>
      </w:r>
      <w:r>
        <w:rPr>
          <w:rFonts w:ascii="Times New Roman" w:hAnsi="Times New Roman"/>
          <w:bCs/>
          <w:spacing w:val="1"/>
          <w:sz w:val="24"/>
          <w:szCs w:val="24"/>
        </w:rPr>
        <w:t xml:space="preserve"> </w:t>
      </w:r>
      <w:r>
        <w:rPr>
          <w:rFonts w:ascii="Times New Roman" w:hAnsi="Times New Roman"/>
          <w:bCs/>
          <w:sz w:val="24"/>
          <w:szCs w:val="24"/>
        </w:rPr>
        <w:t>деятельности.</w:t>
      </w:r>
      <w:r>
        <w:rPr>
          <w:rFonts w:ascii="Times New Roman" w:hAnsi="Times New Roman"/>
          <w:bCs/>
          <w:spacing w:val="1"/>
          <w:sz w:val="24"/>
          <w:szCs w:val="24"/>
        </w:rPr>
        <w:t xml:space="preserve"> </w:t>
      </w:r>
      <w:r>
        <w:rPr>
          <w:rFonts w:ascii="Times New Roman" w:hAnsi="Times New Roman"/>
          <w:bCs/>
          <w:sz w:val="24"/>
          <w:szCs w:val="24"/>
        </w:rPr>
        <w:t>Инструментарием</w:t>
      </w:r>
      <w:r>
        <w:rPr>
          <w:rFonts w:ascii="Times New Roman" w:hAnsi="Times New Roman"/>
          <w:bCs/>
          <w:spacing w:val="1"/>
          <w:sz w:val="24"/>
          <w:szCs w:val="24"/>
        </w:rPr>
        <w:t xml:space="preserve"> </w:t>
      </w:r>
      <w:r>
        <w:rPr>
          <w:rFonts w:ascii="Times New Roman" w:hAnsi="Times New Roman"/>
          <w:bCs/>
          <w:sz w:val="24"/>
          <w:szCs w:val="24"/>
        </w:rPr>
        <w:t>для</w:t>
      </w:r>
      <w:r>
        <w:rPr>
          <w:rFonts w:ascii="Times New Roman" w:hAnsi="Times New Roman"/>
          <w:bCs/>
          <w:spacing w:val="1"/>
          <w:sz w:val="24"/>
          <w:szCs w:val="24"/>
        </w:rPr>
        <w:t xml:space="preserve"> </w:t>
      </w:r>
      <w:r>
        <w:rPr>
          <w:rFonts w:ascii="Times New Roman" w:hAnsi="Times New Roman"/>
          <w:bCs/>
          <w:sz w:val="24"/>
          <w:szCs w:val="24"/>
        </w:rPr>
        <w:t>педагогической</w:t>
      </w:r>
      <w:r>
        <w:rPr>
          <w:rFonts w:ascii="Times New Roman" w:hAnsi="Times New Roman"/>
          <w:bCs/>
          <w:spacing w:val="1"/>
          <w:sz w:val="24"/>
          <w:szCs w:val="24"/>
        </w:rPr>
        <w:t xml:space="preserve"> </w:t>
      </w:r>
      <w:r>
        <w:rPr>
          <w:rFonts w:ascii="Times New Roman" w:hAnsi="Times New Roman"/>
          <w:bCs/>
          <w:sz w:val="24"/>
          <w:szCs w:val="24"/>
        </w:rPr>
        <w:t>диагностики</w:t>
      </w:r>
      <w:r>
        <w:rPr>
          <w:rFonts w:ascii="Times New Roman" w:hAnsi="Times New Roman"/>
          <w:bCs/>
          <w:spacing w:val="-67"/>
          <w:sz w:val="24"/>
          <w:szCs w:val="24"/>
        </w:rPr>
        <w:t xml:space="preserve"> </w:t>
      </w:r>
      <w:r>
        <w:rPr>
          <w:rFonts w:ascii="Times New Roman" w:hAnsi="Times New Roman"/>
          <w:bCs/>
          <w:sz w:val="24"/>
          <w:szCs w:val="24"/>
        </w:rPr>
        <w:t>(мониторинга)</w:t>
      </w:r>
      <w:r>
        <w:rPr>
          <w:rFonts w:ascii="Times New Roman" w:hAnsi="Times New Roman"/>
          <w:bCs/>
          <w:spacing w:val="1"/>
          <w:sz w:val="24"/>
          <w:szCs w:val="24"/>
        </w:rPr>
        <w:t xml:space="preserve"> </w:t>
      </w:r>
      <w:r>
        <w:rPr>
          <w:rFonts w:ascii="Times New Roman" w:hAnsi="Times New Roman"/>
          <w:bCs/>
          <w:sz w:val="24"/>
          <w:szCs w:val="24"/>
        </w:rPr>
        <w:t>служит</w:t>
      </w:r>
      <w:r>
        <w:rPr>
          <w:rFonts w:ascii="Times New Roman" w:hAnsi="Times New Roman"/>
          <w:bCs/>
          <w:spacing w:val="1"/>
          <w:sz w:val="24"/>
          <w:szCs w:val="24"/>
        </w:rPr>
        <w:t xml:space="preserve"> </w:t>
      </w:r>
      <w:r>
        <w:rPr>
          <w:rFonts w:ascii="Times New Roman" w:hAnsi="Times New Roman"/>
          <w:bCs/>
          <w:sz w:val="24"/>
          <w:szCs w:val="24"/>
        </w:rPr>
        <w:t>диагностический</w:t>
      </w:r>
      <w:r>
        <w:rPr>
          <w:rFonts w:ascii="Times New Roman" w:hAnsi="Times New Roman"/>
          <w:bCs/>
          <w:spacing w:val="1"/>
          <w:sz w:val="24"/>
          <w:szCs w:val="24"/>
        </w:rPr>
        <w:t xml:space="preserve"> </w:t>
      </w:r>
      <w:r>
        <w:rPr>
          <w:rFonts w:ascii="Times New Roman" w:hAnsi="Times New Roman"/>
          <w:bCs/>
          <w:sz w:val="24"/>
          <w:szCs w:val="24"/>
        </w:rPr>
        <w:t>журнал: Педагогический мониторинг. Изучение индивидуального развития детей. Ю.А.Афонькина.</w:t>
      </w:r>
      <w:r>
        <w:rPr>
          <w:rFonts w:ascii="Times New Roman" w:hAnsi="Times New Roman"/>
          <w:bCs/>
          <w:spacing w:val="1"/>
          <w:sz w:val="24"/>
          <w:szCs w:val="24"/>
        </w:rPr>
        <w:t xml:space="preserve"> «Старшая группа». Результат педагогической диагностики (мониторинга) используются для индивидуального образования (в том числе поддержки ребенка, построения его образовательной траектории), оптимизации работы  с группой детей. Периодичность проведения педагогической диагностики 2 раза в год. Оптимальным является ее проведения на начальном этапе освоения ребенком образовательной программы, в зависимости от времени его поступления в дошкольную группу (стартовая диагностика) и на завершающем этапе освоения программы его возрастной группы (заключительная, финальная диагностика). </w:t>
      </w:r>
    </w:p>
    <w:p w14:paraId="70909704">
      <w:pPr>
        <w:pStyle w:val="51"/>
        <w:ind w:left="0" w:right="111" w:firstLine="1440"/>
        <w:rPr>
          <w:rFonts w:ascii="Times New Roman" w:hAnsi="Times New Roman"/>
          <w:sz w:val="24"/>
          <w:szCs w:val="24"/>
        </w:rPr>
      </w:pPr>
      <w:r>
        <w:rPr>
          <w:rFonts w:ascii="Times New Roman" w:hAnsi="Times New Roman"/>
          <w:bCs/>
          <w:sz w:val="24"/>
          <w:szCs w:val="24"/>
        </w:rPr>
        <w:t>При проведение диагностики на начальном этапе учитывается адаптационный период пребывания ребенка в группе. Сравнение результатов стартовой и финальной диагностики позволяет выявить индивидуальную динамику развития ребенка. Педагогическая диагностика индивидуального развития детей проводится педагогом в произвольной форме на основе малоформализованных диагностических методов наблюдения, свободных бесед с детьми, анализа продуктов детской деятельности (рисунков, работ по лепке, аппликации, построек, поделок и др.), специальных диагностических ситуаций. При необходимости педагог может использовать специальные методики диагностики физического, коммуникативного, познавательного, речевого, художественно – эстетического развития. Ведущим методом педагогической деятельности является наблюдение.</w:t>
      </w:r>
    </w:p>
    <w:p w14:paraId="4A50C05D">
      <w:pPr>
        <w:ind w:left="1440"/>
      </w:pPr>
    </w:p>
    <w:p w14:paraId="24B7A16F">
      <w:pPr>
        <w:ind w:left="0" w:right="-31" w:firstLine="1440"/>
        <w:rPr>
          <w:b/>
          <w:i/>
        </w:rPr>
      </w:pPr>
      <w:r>
        <w:rPr>
          <w:b/>
          <w:i/>
        </w:rPr>
        <w:t>Педагогическая диагностика достижения планируемых результатов освоения Программы в части, формируемой участниками образовательных отношений</w:t>
      </w:r>
    </w:p>
    <w:p w14:paraId="18D894ED">
      <w:pPr>
        <w:ind w:left="0" w:right="-31" w:firstLine="1440"/>
        <w:rPr>
          <w:i/>
        </w:rPr>
        <w:sectPr>
          <w:pgSz w:w="11910" w:h="16840"/>
          <w:pgMar w:top="1440" w:right="1080" w:bottom="1440" w:left="1080" w:header="756" w:footer="0" w:gutter="0"/>
          <w:cols w:space="720" w:num="1"/>
          <w:docGrid w:linePitch="360" w:charSpace="0"/>
        </w:sectPr>
      </w:pPr>
      <w:r>
        <w:rPr>
          <w:i/>
        </w:rPr>
        <w:t xml:space="preserve">**Диагностика  результатов индивидуального развития детей по парциальной программе социокультурной  направленности для детей 5-6 лет «Малышам о писателях и поэтах </w:t>
      </w:r>
      <w:r>
        <w:rPr>
          <w:i/>
          <w:lang w:val="ru-RU"/>
        </w:rPr>
        <w:t>Шатков</w:t>
      </w:r>
      <w:r>
        <w:rPr>
          <w:i/>
        </w:rPr>
        <w:t>ского края» под редакцией Т.Б.Гавриной,  Е.И.Чикиной</w:t>
      </w:r>
      <w:r>
        <w:rPr>
          <w:rFonts w:hint="default"/>
          <w:i/>
          <w:lang w:val="ru-RU"/>
        </w:rPr>
        <w:t xml:space="preserve"> </w:t>
      </w:r>
      <w:r>
        <w:rPr>
          <w:i/>
        </w:rPr>
        <w:t>дана в разделе «</w:t>
      </w:r>
      <w:r>
        <w:rPr>
          <w:i/>
          <w:lang w:val="ru-RU"/>
        </w:rPr>
        <w:t>Педагогическая</w:t>
      </w:r>
      <w:r>
        <w:rPr>
          <w:rFonts w:hint="default"/>
          <w:i/>
          <w:lang w:val="ru-RU"/>
        </w:rPr>
        <w:t xml:space="preserve"> диагностика</w:t>
      </w:r>
      <w:r>
        <w:rPr>
          <w:i/>
        </w:rPr>
        <w:t>» с. 5</w:t>
      </w:r>
    </w:p>
    <w:p w14:paraId="0A642F89">
      <w:pPr>
        <w:pStyle w:val="205"/>
        <w:ind w:firstLine="1321"/>
        <w:rPr>
          <w:rFonts w:ascii="Times New Roman" w:hAnsi="Times New Roman"/>
          <w:b/>
          <w:sz w:val="24"/>
          <w:szCs w:val="24"/>
        </w:rPr>
      </w:pPr>
      <w:bookmarkStart w:id="5" w:name="_bookmark3"/>
      <w:bookmarkEnd w:id="5"/>
      <w:bookmarkStart w:id="6" w:name="1.4._Педагогическая_диагностика_достижен"/>
      <w:bookmarkEnd w:id="6"/>
      <w:r>
        <w:rPr>
          <w:rFonts w:ascii="Times New Roman" w:hAnsi="Times New Roman"/>
          <w:b/>
          <w:sz w:val="24"/>
          <w:szCs w:val="24"/>
          <w:lang w:val="en-US"/>
        </w:rPr>
        <w:t>II</w:t>
      </w:r>
      <w:r>
        <w:rPr>
          <w:rFonts w:ascii="Times New Roman" w:hAnsi="Times New Roman"/>
          <w:b/>
          <w:sz w:val="24"/>
          <w:szCs w:val="24"/>
        </w:rPr>
        <w:t>. СОДЕРЖАТЕЛЬНЫЙ</w:t>
      </w:r>
      <w:r>
        <w:rPr>
          <w:rFonts w:ascii="Times New Roman" w:hAnsi="Times New Roman"/>
          <w:b/>
          <w:spacing w:val="-7"/>
          <w:sz w:val="24"/>
          <w:szCs w:val="24"/>
        </w:rPr>
        <w:t xml:space="preserve"> </w:t>
      </w:r>
      <w:r>
        <w:rPr>
          <w:rFonts w:ascii="Times New Roman" w:hAnsi="Times New Roman"/>
          <w:b/>
          <w:sz w:val="24"/>
          <w:szCs w:val="24"/>
        </w:rPr>
        <w:t>РАЗДЕЛ</w:t>
      </w:r>
    </w:p>
    <w:p w14:paraId="33F5BE70">
      <w:pPr>
        <w:pStyle w:val="24"/>
        <w:rPr>
          <w:b/>
        </w:rPr>
      </w:pPr>
    </w:p>
    <w:p w14:paraId="15B19066">
      <w:pPr>
        <w:pStyle w:val="51"/>
        <w:rPr>
          <w:rFonts w:ascii="Times New Roman" w:hAnsi="Times New Roman"/>
          <w:b/>
          <w:sz w:val="24"/>
          <w:szCs w:val="24"/>
        </w:rPr>
      </w:pPr>
      <w:bookmarkStart w:id="7" w:name="2.1._Описание_образовательной_деятельнос"/>
      <w:bookmarkEnd w:id="7"/>
      <w:bookmarkStart w:id="8" w:name="_bookmark4"/>
      <w:bookmarkEnd w:id="8"/>
      <w:r>
        <w:rPr>
          <w:rFonts w:ascii="Times New Roman" w:hAnsi="Times New Roman"/>
          <w:b/>
          <w:sz w:val="24"/>
          <w:szCs w:val="24"/>
        </w:rPr>
        <w:t>2.1.Описание</w:t>
      </w:r>
      <w:r>
        <w:rPr>
          <w:rFonts w:ascii="Times New Roman" w:hAnsi="Times New Roman"/>
          <w:b/>
          <w:sz w:val="24"/>
          <w:szCs w:val="24"/>
        </w:rPr>
        <w:tab/>
      </w:r>
      <w:r>
        <w:rPr>
          <w:rFonts w:ascii="Times New Roman" w:hAnsi="Times New Roman"/>
          <w:b/>
          <w:sz w:val="24"/>
          <w:szCs w:val="24"/>
        </w:rPr>
        <w:t>образовательной</w:t>
      </w:r>
      <w:r>
        <w:rPr>
          <w:rFonts w:ascii="Times New Roman" w:hAnsi="Times New Roman"/>
          <w:b/>
          <w:sz w:val="24"/>
          <w:szCs w:val="24"/>
        </w:rPr>
        <w:tab/>
      </w:r>
      <w:r>
        <w:rPr>
          <w:rFonts w:ascii="Times New Roman" w:hAnsi="Times New Roman"/>
          <w:b/>
          <w:sz w:val="24"/>
          <w:szCs w:val="24"/>
        </w:rPr>
        <w:t>деятельности</w:t>
      </w:r>
      <w:r>
        <w:rPr>
          <w:rFonts w:ascii="Times New Roman" w:hAnsi="Times New Roman"/>
          <w:b/>
          <w:sz w:val="24"/>
          <w:szCs w:val="24"/>
        </w:rPr>
        <w:tab/>
      </w:r>
      <w:r>
        <w:rPr>
          <w:rFonts w:ascii="Times New Roman" w:hAnsi="Times New Roman"/>
          <w:b/>
          <w:sz w:val="24"/>
          <w:szCs w:val="24"/>
        </w:rPr>
        <w:t>в</w:t>
      </w:r>
      <w:r>
        <w:rPr>
          <w:rFonts w:ascii="Times New Roman" w:hAnsi="Times New Roman"/>
          <w:b/>
          <w:sz w:val="24"/>
          <w:szCs w:val="24"/>
        </w:rPr>
        <w:tab/>
      </w:r>
      <w:r>
        <w:rPr>
          <w:rFonts w:ascii="Times New Roman" w:hAnsi="Times New Roman"/>
          <w:b/>
          <w:sz w:val="24"/>
          <w:szCs w:val="24"/>
        </w:rPr>
        <w:t>соответствии</w:t>
      </w:r>
      <w:r>
        <w:rPr>
          <w:rFonts w:ascii="Times New Roman" w:hAnsi="Times New Roman"/>
          <w:b/>
          <w:sz w:val="24"/>
          <w:szCs w:val="24"/>
          <w:lang w:val="ru-RU"/>
        </w:rPr>
        <w:t xml:space="preserve"> </w:t>
      </w:r>
      <w:r>
        <w:rPr>
          <w:rFonts w:ascii="Times New Roman" w:hAnsi="Times New Roman"/>
          <w:b/>
          <w:spacing w:val="-1"/>
          <w:sz w:val="24"/>
          <w:szCs w:val="24"/>
        </w:rPr>
        <w:t>с</w:t>
      </w:r>
      <w:r>
        <w:rPr>
          <w:rFonts w:ascii="Times New Roman" w:hAnsi="Times New Roman"/>
          <w:b/>
          <w:spacing w:val="-67"/>
          <w:sz w:val="24"/>
          <w:szCs w:val="24"/>
        </w:rPr>
        <w:t xml:space="preserve"> </w:t>
      </w:r>
      <w:r>
        <w:rPr>
          <w:rFonts w:ascii="Times New Roman" w:hAnsi="Times New Roman"/>
          <w:b/>
          <w:spacing w:val="-67"/>
          <w:sz w:val="24"/>
          <w:szCs w:val="24"/>
          <w:lang w:val="ru-RU"/>
        </w:rPr>
        <w:t xml:space="preserve">  </w:t>
      </w:r>
      <w:r>
        <w:rPr>
          <w:rFonts w:ascii="Times New Roman" w:hAnsi="Times New Roman"/>
          <w:b/>
          <w:sz w:val="24"/>
          <w:szCs w:val="24"/>
        </w:rPr>
        <w:t>направлениями</w:t>
      </w:r>
      <w:r>
        <w:rPr>
          <w:rFonts w:ascii="Times New Roman" w:hAnsi="Times New Roman"/>
          <w:b/>
          <w:spacing w:val="-4"/>
          <w:sz w:val="24"/>
          <w:szCs w:val="24"/>
        </w:rPr>
        <w:t xml:space="preserve"> </w:t>
      </w:r>
      <w:r>
        <w:rPr>
          <w:rFonts w:ascii="Times New Roman" w:hAnsi="Times New Roman"/>
          <w:b/>
          <w:sz w:val="24"/>
          <w:szCs w:val="24"/>
        </w:rPr>
        <w:t>развития</w:t>
      </w:r>
      <w:r>
        <w:rPr>
          <w:rFonts w:ascii="Times New Roman" w:hAnsi="Times New Roman"/>
          <w:b/>
          <w:spacing w:val="-3"/>
          <w:sz w:val="24"/>
          <w:szCs w:val="24"/>
        </w:rPr>
        <w:t xml:space="preserve"> </w:t>
      </w:r>
      <w:r>
        <w:rPr>
          <w:rFonts w:ascii="Times New Roman" w:hAnsi="Times New Roman"/>
          <w:b/>
          <w:sz w:val="24"/>
          <w:szCs w:val="24"/>
        </w:rPr>
        <w:t>ребенка</w:t>
      </w:r>
      <w:r>
        <w:rPr>
          <w:rFonts w:ascii="Times New Roman" w:hAnsi="Times New Roman"/>
          <w:b/>
          <w:spacing w:val="-2"/>
          <w:sz w:val="24"/>
          <w:szCs w:val="24"/>
        </w:rPr>
        <w:t xml:space="preserve"> </w:t>
      </w:r>
      <w:r>
        <w:rPr>
          <w:rFonts w:ascii="Times New Roman" w:hAnsi="Times New Roman"/>
          <w:b/>
          <w:sz w:val="24"/>
          <w:szCs w:val="24"/>
        </w:rPr>
        <w:t>(в</w:t>
      </w:r>
      <w:r>
        <w:rPr>
          <w:rFonts w:ascii="Times New Roman" w:hAnsi="Times New Roman"/>
          <w:b/>
          <w:spacing w:val="-2"/>
          <w:sz w:val="24"/>
          <w:szCs w:val="24"/>
        </w:rPr>
        <w:t xml:space="preserve"> </w:t>
      </w:r>
      <w:r>
        <w:rPr>
          <w:rFonts w:ascii="Times New Roman" w:hAnsi="Times New Roman"/>
          <w:b/>
          <w:sz w:val="24"/>
          <w:szCs w:val="24"/>
        </w:rPr>
        <w:t>пяти</w:t>
      </w:r>
      <w:r>
        <w:rPr>
          <w:rFonts w:ascii="Times New Roman" w:hAnsi="Times New Roman"/>
          <w:b/>
          <w:spacing w:val="1"/>
          <w:sz w:val="24"/>
          <w:szCs w:val="24"/>
        </w:rPr>
        <w:t xml:space="preserve"> </w:t>
      </w:r>
      <w:r>
        <w:rPr>
          <w:rFonts w:ascii="Times New Roman" w:hAnsi="Times New Roman"/>
          <w:b/>
          <w:sz w:val="24"/>
          <w:szCs w:val="24"/>
        </w:rPr>
        <w:t>образовательных</w:t>
      </w:r>
      <w:r>
        <w:rPr>
          <w:rFonts w:ascii="Times New Roman" w:hAnsi="Times New Roman"/>
          <w:b/>
          <w:spacing w:val="-2"/>
          <w:sz w:val="24"/>
          <w:szCs w:val="24"/>
        </w:rPr>
        <w:t xml:space="preserve"> </w:t>
      </w:r>
      <w:r>
        <w:rPr>
          <w:rFonts w:ascii="Times New Roman" w:hAnsi="Times New Roman"/>
          <w:b/>
          <w:sz w:val="24"/>
          <w:szCs w:val="24"/>
        </w:rPr>
        <w:t>областях)</w:t>
      </w:r>
    </w:p>
    <w:p w14:paraId="3EF57EA6">
      <w:pPr>
        <w:pStyle w:val="24"/>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7"/>
        <w:gridCol w:w="5131"/>
        <w:gridCol w:w="8085"/>
      </w:tblGrid>
      <w:tr w14:paraId="5DC3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7" w:type="dxa"/>
            <w:shd w:val="clear" w:color="auto" w:fill="auto"/>
          </w:tcPr>
          <w:p w14:paraId="38DAAE64">
            <w:pPr>
              <w:pStyle w:val="205"/>
              <w:spacing w:line="276" w:lineRule="auto"/>
              <w:rPr>
                <w:rFonts w:ascii="Times New Roman" w:hAnsi="Times New Roman"/>
                <w:b/>
                <w:sz w:val="24"/>
                <w:szCs w:val="24"/>
              </w:rPr>
            </w:pPr>
            <w:r>
              <w:rPr>
                <w:rFonts w:ascii="Times New Roman" w:hAnsi="Times New Roman"/>
                <w:b/>
                <w:sz w:val="24"/>
                <w:szCs w:val="24"/>
              </w:rPr>
              <w:t>Образовательная область</w:t>
            </w:r>
          </w:p>
        </w:tc>
        <w:tc>
          <w:tcPr>
            <w:tcW w:w="5131" w:type="dxa"/>
            <w:shd w:val="clear" w:color="auto" w:fill="auto"/>
          </w:tcPr>
          <w:p w14:paraId="3F894285">
            <w:pPr>
              <w:pStyle w:val="205"/>
              <w:spacing w:line="276" w:lineRule="auto"/>
              <w:rPr>
                <w:rFonts w:ascii="Times New Roman" w:hAnsi="Times New Roman"/>
                <w:b/>
                <w:sz w:val="24"/>
                <w:szCs w:val="24"/>
              </w:rPr>
            </w:pPr>
            <w:r>
              <w:rPr>
                <w:rFonts w:ascii="Times New Roman" w:hAnsi="Times New Roman"/>
                <w:b/>
                <w:sz w:val="24"/>
                <w:szCs w:val="24"/>
              </w:rPr>
              <w:t>Задачи</w:t>
            </w:r>
          </w:p>
        </w:tc>
        <w:tc>
          <w:tcPr>
            <w:tcW w:w="8085" w:type="dxa"/>
            <w:shd w:val="clear" w:color="auto" w:fill="auto"/>
          </w:tcPr>
          <w:p w14:paraId="4021873E">
            <w:pPr>
              <w:pStyle w:val="205"/>
              <w:spacing w:line="276" w:lineRule="auto"/>
              <w:rPr>
                <w:rFonts w:ascii="Times New Roman" w:hAnsi="Times New Roman"/>
                <w:b/>
                <w:sz w:val="24"/>
                <w:szCs w:val="24"/>
              </w:rPr>
            </w:pPr>
            <w:r>
              <w:rPr>
                <w:rFonts w:ascii="Times New Roman" w:hAnsi="Times New Roman"/>
                <w:b/>
                <w:sz w:val="24"/>
                <w:szCs w:val="24"/>
              </w:rPr>
              <w:t>Содержание</w:t>
            </w:r>
          </w:p>
        </w:tc>
      </w:tr>
      <w:tr w14:paraId="5C6D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6" w:hRule="atLeast"/>
        </w:trPr>
        <w:tc>
          <w:tcPr>
            <w:tcW w:w="2207" w:type="dxa"/>
            <w:shd w:val="clear" w:color="auto" w:fill="auto"/>
          </w:tcPr>
          <w:p w14:paraId="725A77D8">
            <w:pPr>
              <w:pStyle w:val="205"/>
              <w:spacing w:line="276" w:lineRule="auto"/>
              <w:rPr>
                <w:rFonts w:ascii="Times New Roman" w:hAnsi="Times New Roman"/>
                <w:b/>
                <w:sz w:val="24"/>
                <w:szCs w:val="24"/>
              </w:rPr>
            </w:pPr>
            <w:r>
              <w:rPr>
                <w:rFonts w:ascii="Times New Roman" w:hAnsi="Times New Roman"/>
                <w:b/>
                <w:sz w:val="24"/>
                <w:szCs w:val="24"/>
              </w:rPr>
              <w:t xml:space="preserve">Социально-коммуникативное развитие </w:t>
            </w:r>
          </w:p>
          <w:p w14:paraId="3839794A">
            <w:pPr>
              <w:pStyle w:val="205"/>
              <w:spacing w:line="276" w:lineRule="auto"/>
              <w:rPr>
                <w:rFonts w:ascii="Times New Roman" w:hAnsi="Times New Roman"/>
                <w:b/>
                <w:sz w:val="24"/>
                <w:szCs w:val="24"/>
              </w:rPr>
            </w:pPr>
            <w:r>
              <w:rPr>
                <w:rFonts w:ascii="Times New Roman" w:hAnsi="Times New Roman"/>
                <w:b/>
                <w:sz w:val="24"/>
                <w:szCs w:val="24"/>
              </w:rPr>
              <w:t>От 5 до 6 лет</w:t>
            </w:r>
          </w:p>
          <w:p w14:paraId="26BB43E5">
            <w:pPr>
              <w:pStyle w:val="205"/>
              <w:spacing w:line="276" w:lineRule="auto"/>
              <w:rPr>
                <w:rFonts w:ascii="Times New Roman" w:hAnsi="Times New Roman"/>
                <w:sz w:val="24"/>
                <w:szCs w:val="24"/>
              </w:rPr>
            </w:pPr>
            <w:r>
              <w:rPr>
                <w:rFonts w:ascii="Times New Roman" w:hAnsi="Times New Roman"/>
                <w:b/>
                <w:sz w:val="24"/>
                <w:szCs w:val="24"/>
              </w:rPr>
              <w:t>(п.18.6 ФОП ДО)</w:t>
            </w:r>
          </w:p>
        </w:tc>
        <w:tc>
          <w:tcPr>
            <w:tcW w:w="5131" w:type="dxa"/>
            <w:shd w:val="clear" w:color="auto" w:fill="auto"/>
          </w:tcPr>
          <w:p w14:paraId="755DFF38">
            <w:pPr>
              <w:pBdr>
                <w:top w:val="none" w:color="000000" w:sz="0" w:space="0"/>
                <w:left w:val="none" w:color="000000" w:sz="0" w:space="0"/>
                <w:bottom w:val="none" w:color="000000" w:sz="0" w:space="0"/>
                <w:right w:val="none" w:color="000000" w:sz="0" w:space="0"/>
              </w:pBdr>
              <w:shd w:val="clear" w:color="FFFFFF" w:fill="FFFFFF"/>
              <w:ind w:left="0" w:right="0"/>
              <w:rPr>
                <w:color w:val="000000"/>
              </w:rPr>
            </w:pPr>
            <w:r>
              <w:t>-</w:t>
            </w:r>
            <w:r>
              <w:rPr>
                <w:color w:val="000000"/>
              </w:rPr>
              <w:t xml:space="preserve"> обогащать представления детей о формах поведения и действиях в различных ситуациях в семье и ДОО;</w:t>
            </w:r>
          </w:p>
          <w:p w14:paraId="23A2E60A">
            <w:pPr>
              <w:pBdr>
                <w:top w:val="none" w:color="000000" w:sz="0" w:space="0"/>
                <w:left w:val="none" w:color="000000" w:sz="0" w:space="0"/>
                <w:bottom w:val="none" w:color="000000" w:sz="0" w:space="0"/>
                <w:right w:val="none" w:color="000000" w:sz="0" w:space="0"/>
              </w:pBdr>
              <w:shd w:val="clear" w:color="FFFFFF" w:fill="FFFFFF"/>
              <w:ind w:left="0" w:right="0"/>
              <w:rPr>
                <w:color w:val="000000"/>
              </w:rPr>
            </w:pPr>
            <w:r>
              <w:rPr>
                <w:color w:val="000000"/>
              </w:rPr>
              <w:t>- содействовать пониманию детьми собственных и чужих эмоциональных состояний и переживаний, овладению способами эмпатийного поведения в ответ на разнообразные эмоциональные проявления сверстников и взрослых;</w:t>
            </w:r>
          </w:p>
          <w:p w14:paraId="3611D591">
            <w:pPr>
              <w:pBdr>
                <w:top w:val="none" w:color="000000" w:sz="0" w:space="0"/>
                <w:left w:val="none" w:color="000000" w:sz="0" w:space="0"/>
                <w:bottom w:val="none" w:color="000000" w:sz="0" w:space="0"/>
                <w:right w:val="none" w:color="000000" w:sz="0" w:space="0"/>
              </w:pBdr>
              <w:shd w:val="clear" w:color="FFFFFF" w:fill="FFFFFF"/>
              <w:ind w:left="0" w:right="0"/>
              <w:rPr>
                <w:color w:val="000000"/>
              </w:rPr>
            </w:pPr>
            <w:r>
              <w:rPr>
                <w:color w:val="000000"/>
              </w:rPr>
              <w:t>- поддерживать интерес детей к отношениям и событиям в коллективе, согласованию действий между собой и заинтересованности в общем результате совместной деятельности;</w:t>
            </w:r>
          </w:p>
          <w:p w14:paraId="743222A4">
            <w:pPr>
              <w:pBdr>
                <w:top w:val="none" w:color="000000" w:sz="0" w:space="0"/>
                <w:left w:val="none" w:color="000000" w:sz="0" w:space="0"/>
                <w:bottom w:val="none" w:color="000000" w:sz="0" w:space="0"/>
                <w:right w:val="none" w:color="000000" w:sz="0" w:space="0"/>
              </w:pBdr>
              <w:shd w:val="clear" w:color="FFFFFF" w:fill="FFFFFF"/>
              <w:ind w:left="0" w:right="0"/>
              <w:rPr>
                <w:color w:val="000000"/>
              </w:rPr>
            </w:pPr>
            <w:r>
              <w:rPr>
                <w:color w:val="000000"/>
              </w:rPr>
              <w:t>- обеспечивать умение детей вырабатывать и принимать правила взаимодействия в группе, понимание детьми последствий несоблюдения принятых правил;</w:t>
            </w:r>
          </w:p>
          <w:p w14:paraId="17E690CB">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 расширять представления о правилах поведения в общественных местах; об обязанностях в группе;</w:t>
            </w:r>
          </w:p>
          <w:p w14:paraId="34144FF0">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p>
          <w:p w14:paraId="0C341D84">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воспитывать уважительное отношение к Родине, к людям разных национальностей, проживающим на территории России, их культурному наследию;</w:t>
            </w:r>
          </w:p>
          <w:p w14:paraId="4F988C2D">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w:t>
            </w:r>
          </w:p>
          <w:p w14:paraId="4D3E2A64">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p w14:paraId="43130C8E">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формировать представления о профессиях и трудовых процессах;</w:t>
            </w:r>
          </w:p>
          <w:p w14:paraId="0DC62BB2">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воспитывать бережное отношение к труду взрослых, к результатам их труда;</w:t>
            </w:r>
          </w:p>
          <w:p w14:paraId="741EA125">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развивать самостоятельность и инициативу в трудовой деятельности по самообслуживанию, хозяйственно-бытовому, ручному труду и конструированию, труду в природе;</w:t>
            </w:r>
          </w:p>
          <w:p w14:paraId="255A4000">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знакомить детей с элементарными экономическими знаниями, формировать первоначальные представления о финансовой грамотности;</w:t>
            </w:r>
          </w:p>
          <w:p w14:paraId="40381CAA">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формировать представления детей об основных источниках и видах опасности в быту, на улице, в природе, в информационно-телекоммуникационной сети "Интернет"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w:t>
            </w:r>
          </w:p>
          <w:p w14:paraId="7878BA13">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формировать осмотрительное отношение к потенциально опасным для человека ситуациям;</w:t>
            </w:r>
          </w:p>
          <w:p w14:paraId="527D4D87">
            <w:pPr>
              <w:pBdr>
                <w:top w:val="none" w:color="000000" w:sz="0" w:space="0"/>
                <w:left w:val="none" w:color="000000" w:sz="0" w:space="0"/>
                <w:bottom w:val="none" w:color="000000" w:sz="0" w:space="0"/>
                <w:right w:val="none" w:color="000000" w:sz="0" w:space="0"/>
              </w:pBdr>
              <w:shd w:val="clear" w:color="FFFFFF" w:fill="FFFFFF"/>
              <w:ind w:left="0" w:right="0" w:firstLine="567"/>
            </w:pPr>
            <w:r>
              <w:rPr>
                <w:color w:val="000000"/>
              </w:rPr>
              <w:t>знакомить с основными правилами пользования сети Интернет, цифровыми ресурсами, исключая практическое использование электронных средств обучения индивидуального использования.</w:t>
            </w:r>
          </w:p>
        </w:tc>
        <w:tc>
          <w:tcPr>
            <w:tcW w:w="8085" w:type="dxa"/>
            <w:shd w:val="clear" w:color="auto" w:fill="auto"/>
          </w:tcPr>
          <w:p w14:paraId="123F7B43">
            <w:pPr>
              <w:pBdr>
                <w:top w:val="none" w:color="000000" w:sz="0" w:space="0"/>
                <w:left w:val="none" w:color="000000" w:sz="0" w:space="0"/>
                <w:bottom w:val="none" w:color="000000" w:sz="0" w:space="0"/>
                <w:right w:val="none" w:color="000000" w:sz="0" w:space="0"/>
              </w:pBdr>
              <w:shd w:val="clear" w:color="FFFFFF" w:fill="FFFFFF"/>
              <w:ind w:left="0" w:right="0" w:firstLine="567"/>
            </w:pPr>
            <w:r>
              <w:rPr>
                <w:color w:val="000000"/>
              </w:rPr>
              <w:t>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ребёнка.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14:paraId="3D5EBDE2">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w:t>
            </w:r>
          </w:p>
          <w:p w14:paraId="51343526">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14:paraId="35A7133A">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поддерживает стремление ребёнка быть членом детского коллектива: иметь ближайшее окружение и предпочтения в общении; стремиться к деловому 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14:paraId="25D44263">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правил.</w:t>
            </w:r>
          </w:p>
          <w:p w14:paraId="65C0559E">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Расширяет представления о правилах поведения в общественных местах; об обязанностях в группе. Обогащает словарь детей вежливыми словами (доброе утро, добрый вечер, хорошего дня, будьте здоровы, пожалуйста, извините, спасибо).</w:t>
            </w:r>
          </w:p>
          <w:p w14:paraId="278B4B2B">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Развивает позитивное отношение к ДОО: поддерживает желание детей соблюдать порядок и чистоту в группе, преобразовывать пространство в зависимости 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 пожилых людей, младших детей в ДОО. Поддерживает чувство гордости детей, удовлетворение от проведенных мероприятий.</w:t>
            </w:r>
          </w:p>
          <w:p w14:paraId="6A708CAB">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 различных видах деятельности детей (рисуют, играют, обсуждают). Уделяет особое внимание традициям и обычаям народов, которые проживают на территории малой родины.</w:t>
            </w:r>
          </w:p>
          <w:p w14:paraId="22A24A16">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содержанием праздника, с традициями празднования, памятными местами в населенном пункте, посвященными празднику. 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14:paraId="3C7A768B">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населенного пункта,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прочее).</w:t>
            </w:r>
          </w:p>
          <w:p w14:paraId="749A3391">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обогащает представления детей о труде взрослых, знакомит детей дошкольного возраста с разными видами производительного (промышленность, строительство, сельское хозяйство) и обслуживающего (сфера досуга и отдыха, сфера культуры, медицина, торговля) труда. 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 действий, выбор трудовых действий в соответствии с целью, результат): продавец продает товар покупателю, рабочий на фабрике изготавливает товар, шофер развозит товар по магазинам, грузчик разгружает товар.</w:t>
            </w:r>
          </w:p>
          <w:p w14:paraId="7CE26F89">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формирует представление детей о современной технике, в том числе цифровой, её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14:paraId="5A8BCE82">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создает условия для знакомства детей с экономическими знаниями, рассказывает о 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 товаров или услуг, организует проблемные и игровые ситуации для детей, развивает умения планировать расходы на покупку необходимых товаров и услуг, формирует уважение к труду родителей (законных представителей).</w:t>
            </w:r>
          </w:p>
          <w:p w14:paraId="232774F0">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14:paraId="2FECE0A0">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p w14:paraId="0E2AC52E">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создает условия для закрепления представлений детей о правилах безопасного поведения в быту, на улице, в природе, в общении с людьми, в том числе в сети Интернет.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 детьми картинки, постеры, где раскрывается связь между необдуманным и неосторожным действиями человека и опасными последствиями разрешения ситуации (наступил на люк - чуть не провалился в шахту, толкнул ребёнка на горке - мальчик упал на острый лед и тому подобное). Инициирует 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14:paraId="3E38C82D">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создает условия для самостоятельной деятельности детей, где можно было бы применить навыки безопасного поведения: организует игровые и проблемные ситуации, решая которые ребёнок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14:paraId="40DB6553">
            <w:pPr>
              <w:pBdr>
                <w:top w:val="none" w:color="000000" w:sz="0" w:space="0"/>
                <w:left w:val="none" w:color="000000" w:sz="0" w:space="0"/>
                <w:bottom w:val="none" w:color="000000" w:sz="0" w:space="0"/>
                <w:right w:val="none" w:color="000000" w:sz="0" w:space="0"/>
              </w:pBdr>
              <w:shd w:val="clear" w:color="FFFFFF" w:fill="FFFFFF"/>
              <w:ind w:left="0" w:right="0" w:firstLine="567"/>
              <w:rPr>
                <w:color w:val="000000"/>
              </w:rPr>
            </w:pPr>
            <w:r>
              <w:rPr>
                <w:color w:val="000000"/>
              </w:rPr>
              <w:t>Педагог обсуждает с детьми правила пользования сетью Интернет, цифровыми ресурсами.</w:t>
            </w:r>
          </w:p>
        </w:tc>
      </w:tr>
      <w:tr w14:paraId="37F58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2207" w:type="dxa"/>
            <w:shd w:val="clear" w:color="auto" w:fill="auto"/>
          </w:tcPr>
          <w:p w14:paraId="46025743">
            <w:pPr>
              <w:pStyle w:val="205"/>
              <w:spacing w:line="276" w:lineRule="auto"/>
              <w:rPr>
                <w:rFonts w:ascii="Times New Roman" w:hAnsi="Times New Roman"/>
                <w:b/>
                <w:sz w:val="24"/>
                <w:szCs w:val="24"/>
              </w:rPr>
            </w:pPr>
          </w:p>
        </w:tc>
        <w:tc>
          <w:tcPr>
            <w:tcW w:w="13216" w:type="dxa"/>
            <w:gridSpan w:val="2"/>
            <w:tcBorders>
              <w:top w:val="single" w:color="auto" w:sz="4" w:space="0"/>
            </w:tcBorders>
            <w:shd w:val="clear" w:color="auto" w:fill="auto"/>
          </w:tcPr>
          <w:p w14:paraId="218FC539">
            <w:pPr>
              <w:pStyle w:val="205"/>
              <w:spacing w:line="276" w:lineRule="auto"/>
              <w:rPr>
                <w:rFonts w:ascii="Times New Roman" w:hAnsi="Times New Roman"/>
                <w:sz w:val="24"/>
                <w:szCs w:val="24"/>
              </w:rPr>
            </w:pPr>
            <w:r>
              <w:rPr>
                <w:rFonts w:ascii="Times New Roman" w:hAnsi="Times New Roman"/>
                <w:sz w:val="24"/>
                <w:szCs w:val="24"/>
              </w:rPr>
              <w:t>Решение совокупных задач воспитания в рамках образовательной области «Социально-коммуникативное развитие» направлено на приобщение детей к ценностям</w:t>
            </w:r>
            <w:r>
              <w:rPr>
                <w:rFonts w:ascii="Times New Roman" w:hAnsi="Times New Roman"/>
                <w:b/>
                <w:sz w:val="24"/>
                <w:szCs w:val="24"/>
              </w:rPr>
              <w:t xml:space="preserve"> «Родина», «Природа», «Семья», «Человек», «Жизнь», «Милосердие», «Добро», «Дружба», «Сотрудничество», «Труд».</w:t>
            </w:r>
            <w:r>
              <w:rPr>
                <w:rFonts w:ascii="Times New Roman" w:hAnsi="Times New Roman"/>
                <w:sz w:val="24"/>
                <w:szCs w:val="24"/>
              </w:rPr>
              <w:t xml:space="preserve"> </w:t>
            </w:r>
          </w:p>
          <w:p w14:paraId="1AF3A938">
            <w:pPr>
              <w:pStyle w:val="205"/>
              <w:spacing w:line="276" w:lineRule="auto"/>
              <w:rPr>
                <w:rFonts w:ascii="Times New Roman" w:hAnsi="Times New Roman"/>
                <w:sz w:val="24"/>
                <w:szCs w:val="24"/>
              </w:rPr>
            </w:pPr>
            <w:r>
              <w:rPr>
                <w:rFonts w:ascii="Times New Roman" w:hAnsi="Times New Roman"/>
                <w:sz w:val="24"/>
                <w:szCs w:val="24"/>
              </w:rPr>
              <w:t>Это предполагает решение задач нескольких направлений воспитания:</w:t>
            </w:r>
          </w:p>
          <w:p w14:paraId="031C6353">
            <w:pPr>
              <w:pStyle w:val="205"/>
              <w:spacing w:line="276" w:lineRule="auto"/>
              <w:rPr>
                <w:rFonts w:ascii="Times New Roman" w:hAnsi="Times New Roman"/>
                <w:sz w:val="24"/>
                <w:szCs w:val="24"/>
              </w:rPr>
            </w:pPr>
            <w:r>
              <w:rPr>
                <w:rFonts w:ascii="Times New Roman" w:hAnsi="Times New Roman"/>
                <w:sz w:val="24"/>
                <w:szCs w:val="24"/>
              </w:rPr>
              <w:t>• воспитание любви к своей семье, своему населенному пункту, родному краю, своей стране;</w:t>
            </w:r>
          </w:p>
          <w:p w14:paraId="285F386A">
            <w:pPr>
              <w:pStyle w:val="205"/>
              <w:spacing w:line="276" w:lineRule="auto"/>
              <w:rPr>
                <w:rFonts w:ascii="Times New Roman" w:hAnsi="Times New Roman"/>
                <w:sz w:val="24"/>
                <w:szCs w:val="24"/>
              </w:rPr>
            </w:pPr>
            <w:r>
              <w:rPr>
                <w:rFonts w:ascii="Times New Roman" w:hAnsi="Times New Roman"/>
                <w:sz w:val="24"/>
                <w:szCs w:val="24"/>
              </w:rPr>
              <w:t>• воспитание уважительного отношения к другим людям - детям и взрослым (родителям (законным представителям), педагогам, соседям и другим), вне зависимости от их этнической и национальной принадлежности;</w:t>
            </w:r>
          </w:p>
          <w:p w14:paraId="2FFFCA50">
            <w:pPr>
              <w:pStyle w:val="205"/>
              <w:spacing w:line="276" w:lineRule="auto"/>
              <w:rPr>
                <w:rFonts w:ascii="Times New Roman" w:hAnsi="Times New Roman"/>
                <w:sz w:val="24"/>
                <w:szCs w:val="24"/>
              </w:rPr>
            </w:pPr>
            <w:r>
              <w:rPr>
                <w:rFonts w:ascii="Times New Roman" w:hAnsi="Times New Roman"/>
                <w:sz w:val="24"/>
                <w:szCs w:val="24"/>
              </w:rPr>
              <w:t>• воспитание ценностного отношения к культурному наследию своего народа, к нравственным и культурным традициям России;</w:t>
            </w:r>
          </w:p>
          <w:p w14:paraId="13D0FEB3">
            <w:pPr>
              <w:pStyle w:val="205"/>
              <w:spacing w:line="276" w:lineRule="auto"/>
              <w:rPr>
                <w:rFonts w:ascii="Times New Roman" w:hAnsi="Times New Roman"/>
                <w:sz w:val="24"/>
                <w:szCs w:val="24"/>
              </w:rPr>
            </w:pPr>
            <w:r>
              <w:rPr>
                <w:rFonts w:ascii="Times New Roman" w:hAnsi="Times New Roman"/>
                <w:sz w:val="24"/>
                <w:szCs w:val="24"/>
              </w:rPr>
              <w:t>• содействие становлению целостной картины мира, основанной на представлениях о добре и зле, красоте и уродстве, правде и лжи;</w:t>
            </w:r>
          </w:p>
          <w:p w14:paraId="34FF110E">
            <w:pPr>
              <w:pStyle w:val="205"/>
              <w:spacing w:line="276" w:lineRule="auto"/>
              <w:rPr>
                <w:rFonts w:ascii="Times New Roman" w:hAnsi="Times New Roman"/>
                <w:sz w:val="24"/>
                <w:szCs w:val="24"/>
              </w:rPr>
            </w:pPr>
            <w:r>
              <w:rPr>
                <w:rFonts w:ascii="Times New Roman" w:hAnsi="Times New Roman"/>
                <w:sz w:val="24"/>
                <w:szCs w:val="24"/>
              </w:rPr>
              <w:t>• 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14:paraId="6B76EFF9">
            <w:pPr>
              <w:pStyle w:val="205"/>
              <w:spacing w:line="276" w:lineRule="auto"/>
              <w:rPr>
                <w:rFonts w:ascii="Times New Roman" w:hAnsi="Times New Roman"/>
                <w:sz w:val="24"/>
                <w:szCs w:val="24"/>
              </w:rPr>
            </w:pPr>
            <w:r>
              <w:rPr>
                <w:rFonts w:ascii="Times New Roman" w:hAnsi="Times New Roman"/>
                <w:sz w:val="24"/>
                <w:szCs w:val="24"/>
              </w:rPr>
              <w:t>• создание условий для возникновения у ребёнка нравственного, социально значимого поступка, приобретения ребёнком опыта милосердия и заботы;</w:t>
            </w:r>
          </w:p>
          <w:p w14:paraId="07168A83">
            <w:pPr>
              <w:pStyle w:val="205"/>
              <w:spacing w:line="276" w:lineRule="auto"/>
              <w:rPr>
                <w:rFonts w:ascii="Times New Roman" w:hAnsi="Times New Roman"/>
                <w:sz w:val="24"/>
                <w:szCs w:val="24"/>
              </w:rPr>
            </w:pPr>
            <w:r>
              <w:rPr>
                <w:rFonts w:ascii="Times New Roman" w:hAnsi="Times New Roman"/>
                <w:sz w:val="24"/>
                <w:szCs w:val="24"/>
              </w:rPr>
              <w:t>• поддержка трудового усилия, привычки к доступному дошкольнику напряжению физических, умственных и нравственных сил для решения трудовой задачи;</w:t>
            </w:r>
          </w:p>
          <w:p w14:paraId="6E4C86BA">
            <w:pPr>
              <w:pStyle w:val="205"/>
              <w:spacing w:line="276" w:lineRule="auto"/>
              <w:rPr>
                <w:rFonts w:ascii="Times New Roman" w:hAnsi="Times New Roman"/>
                <w:sz w:val="24"/>
                <w:szCs w:val="24"/>
              </w:rPr>
            </w:pPr>
            <w:r>
              <w:rPr>
                <w:rFonts w:ascii="Times New Roman" w:hAnsi="Times New Roman"/>
                <w:sz w:val="24"/>
                <w:szCs w:val="24"/>
              </w:rPr>
              <w:t>• формирование способности бережно и уважительно относиться к результатам своего труда и труда других людей.</w:t>
            </w:r>
          </w:p>
        </w:tc>
      </w:tr>
      <w:tr w14:paraId="18726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trPr>
        <w:tc>
          <w:tcPr>
            <w:tcW w:w="2207" w:type="dxa"/>
            <w:tcBorders>
              <w:top w:val="single" w:color="auto" w:sz="4" w:space="0"/>
            </w:tcBorders>
            <w:shd w:val="clear" w:color="auto" w:fill="auto"/>
          </w:tcPr>
          <w:p w14:paraId="54CBE2CA">
            <w:pPr>
              <w:pStyle w:val="205"/>
              <w:spacing w:line="276" w:lineRule="auto"/>
              <w:rPr>
                <w:rFonts w:ascii="Times New Roman" w:hAnsi="Times New Roman"/>
                <w:b/>
                <w:sz w:val="24"/>
                <w:szCs w:val="24"/>
              </w:rPr>
            </w:pPr>
            <w:r>
              <w:rPr>
                <w:rFonts w:ascii="Times New Roman" w:hAnsi="Times New Roman"/>
                <w:b/>
                <w:sz w:val="24"/>
                <w:szCs w:val="24"/>
              </w:rPr>
              <w:t>Познавательное развитие</w:t>
            </w:r>
          </w:p>
          <w:p w14:paraId="5C91805C">
            <w:pPr>
              <w:pStyle w:val="205"/>
              <w:spacing w:line="276" w:lineRule="auto"/>
              <w:rPr>
                <w:rFonts w:ascii="Times New Roman" w:hAnsi="Times New Roman"/>
                <w:b/>
                <w:sz w:val="24"/>
                <w:szCs w:val="24"/>
              </w:rPr>
            </w:pPr>
            <w:r>
              <w:rPr>
                <w:rFonts w:ascii="Times New Roman" w:hAnsi="Times New Roman"/>
                <w:b/>
                <w:sz w:val="24"/>
                <w:szCs w:val="24"/>
              </w:rPr>
              <w:t>(п.19.6 ФОП ДО)</w:t>
            </w:r>
          </w:p>
          <w:p w14:paraId="401ABBDF">
            <w:pPr>
              <w:pStyle w:val="205"/>
              <w:spacing w:line="276" w:lineRule="auto"/>
              <w:rPr>
                <w:rFonts w:ascii="Times New Roman" w:hAnsi="Times New Roman"/>
                <w:b/>
                <w:sz w:val="24"/>
                <w:szCs w:val="24"/>
              </w:rPr>
            </w:pPr>
          </w:p>
          <w:p w14:paraId="72BFC57F">
            <w:pPr>
              <w:pStyle w:val="205"/>
              <w:spacing w:line="276" w:lineRule="auto"/>
              <w:rPr>
                <w:rFonts w:ascii="Times New Roman" w:hAnsi="Times New Roman"/>
                <w:b/>
                <w:sz w:val="24"/>
                <w:szCs w:val="24"/>
              </w:rPr>
            </w:pPr>
          </w:p>
          <w:p w14:paraId="3C948EAA">
            <w:pPr>
              <w:pStyle w:val="205"/>
              <w:spacing w:line="276" w:lineRule="auto"/>
              <w:rPr>
                <w:rFonts w:ascii="Times New Roman" w:hAnsi="Times New Roman"/>
                <w:b/>
                <w:sz w:val="24"/>
                <w:szCs w:val="24"/>
              </w:rPr>
            </w:pPr>
          </w:p>
          <w:p w14:paraId="495475AE">
            <w:pPr>
              <w:pStyle w:val="205"/>
              <w:spacing w:line="276" w:lineRule="auto"/>
              <w:rPr>
                <w:rFonts w:ascii="Times New Roman" w:hAnsi="Times New Roman"/>
                <w:b/>
                <w:sz w:val="24"/>
                <w:szCs w:val="24"/>
              </w:rPr>
            </w:pPr>
          </w:p>
          <w:p w14:paraId="02314524">
            <w:pPr>
              <w:pStyle w:val="205"/>
              <w:spacing w:line="276" w:lineRule="auto"/>
              <w:rPr>
                <w:rFonts w:ascii="Times New Roman" w:hAnsi="Times New Roman"/>
                <w:b/>
                <w:sz w:val="24"/>
                <w:szCs w:val="24"/>
              </w:rPr>
            </w:pPr>
          </w:p>
          <w:p w14:paraId="6A74F15E">
            <w:pPr>
              <w:pStyle w:val="205"/>
              <w:spacing w:line="276" w:lineRule="auto"/>
              <w:rPr>
                <w:rFonts w:ascii="Times New Roman" w:hAnsi="Times New Roman"/>
                <w:b/>
                <w:sz w:val="24"/>
                <w:szCs w:val="24"/>
              </w:rPr>
            </w:pPr>
          </w:p>
          <w:p w14:paraId="484FDB62">
            <w:pPr>
              <w:pStyle w:val="205"/>
              <w:spacing w:line="276" w:lineRule="auto"/>
              <w:rPr>
                <w:rFonts w:ascii="Times New Roman" w:hAnsi="Times New Roman"/>
                <w:b/>
                <w:sz w:val="24"/>
                <w:szCs w:val="24"/>
              </w:rPr>
            </w:pPr>
          </w:p>
          <w:p w14:paraId="0329637A">
            <w:pPr>
              <w:pStyle w:val="205"/>
              <w:spacing w:line="276" w:lineRule="auto"/>
              <w:rPr>
                <w:rFonts w:ascii="Times New Roman" w:hAnsi="Times New Roman"/>
                <w:b/>
                <w:sz w:val="24"/>
                <w:szCs w:val="24"/>
              </w:rPr>
            </w:pPr>
          </w:p>
          <w:p w14:paraId="11CF5AEC">
            <w:pPr>
              <w:pStyle w:val="205"/>
              <w:spacing w:line="276" w:lineRule="auto"/>
              <w:rPr>
                <w:rFonts w:ascii="Times New Roman" w:hAnsi="Times New Roman"/>
                <w:b/>
                <w:sz w:val="24"/>
                <w:szCs w:val="24"/>
              </w:rPr>
            </w:pPr>
          </w:p>
          <w:p w14:paraId="1DBA3734">
            <w:pPr>
              <w:pStyle w:val="205"/>
              <w:spacing w:line="276" w:lineRule="auto"/>
              <w:rPr>
                <w:rFonts w:ascii="Times New Roman" w:hAnsi="Times New Roman"/>
                <w:b/>
                <w:sz w:val="24"/>
                <w:szCs w:val="24"/>
              </w:rPr>
            </w:pPr>
          </w:p>
          <w:p w14:paraId="4213350F">
            <w:pPr>
              <w:pStyle w:val="205"/>
              <w:spacing w:line="276" w:lineRule="auto"/>
              <w:rPr>
                <w:rFonts w:ascii="Times New Roman" w:hAnsi="Times New Roman"/>
                <w:b/>
                <w:sz w:val="24"/>
                <w:szCs w:val="24"/>
              </w:rPr>
            </w:pPr>
          </w:p>
          <w:p w14:paraId="0BC78567">
            <w:pPr>
              <w:pStyle w:val="205"/>
              <w:spacing w:line="276" w:lineRule="auto"/>
              <w:rPr>
                <w:rFonts w:ascii="Times New Roman" w:hAnsi="Times New Roman"/>
                <w:b/>
                <w:sz w:val="24"/>
                <w:szCs w:val="24"/>
              </w:rPr>
            </w:pPr>
          </w:p>
          <w:p w14:paraId="3D9A4205">
            <w:pPr>
              <w:pStyle w:val="205"/>
              <w:spacing w:line="276" w:lineRule="auto"/>
              <w:rPr>
                <w:rFonts w:ascii="Times New Roman" w:hAnsi="Times New Roman"/>
                <w:b/>
                <w:sz w:val="24"/>
                <w:szCs w:val="24"/>
              </w:rPr>
            </w:pPr>
          </w:p>
          <w:p w14:paraId="0AEF4095">
            <w:pPr>
              <w:pStyle w:val="205"/>
              <w:spacing w:line="276" w:lineRule="auto"/>
              <w:rPr>
                <w:rFonts w:ascii="Times New Roman" w:hAnsi="Times New Roman"/>
                <w:b/>
                <w:sz w:val="24"/>
                <w:szCs w:val="24"/>
              </w:rPr>
            </w:pPr>
          </w:p>
          <w:p w14:paraId="1D9C418C">
            <w:pPr>
              <w:pStyle w:val="205"/>
              <w:spacing w:line="276" w:lineRule="auto"/>
              <w:rPr>
                <w:rFonts w:ascii="Times New Roman" w:hAnsi="Times New Roman"/>
                <w:b/>
                <w:sz w:val="24"/>
                <w:szCs w:val="24"/>
              </w:rPr>
            </w:pPr>
          </w:p>
          <w:p w14:paraId="7DFDB308">
            <w:pPr>
              <w:pStyle w:val="205"/>
              <w:spacing w:line="276" w:lineRule="auto"/>
              <w:rPr>
                <w:rFonts w:ascii="Times New Roman" w:hAnsi="Times New Roman"/>
                <w:b/>
                <w:sz w:val="24"/>
                <w:szCs w:val="24"/>
              </w:rPr>
            </w:pPr>
          </w:p>
          <w:p w14:paraId="26410827">
            <w:pPr>
              <w:pStyle w:val="205"/>
              <w:spacing w:line="276" w:lineRule="auto"/>
              <w:rPr>
                <w:rFonts w:ascii="Times New Roman" w:hAnsi="Times New Roman"/>
                <w:b/>
                <w:sz w:val="24"/>
                <w:szCs w:val="24"/>
              </w:rPr>
            </w:pPr>
          </w:p>
          <w:p w14:paraId="3422B459">
            <w:pPr>
              <w:pStyle w:val="205"/>
              <w:spacing w:line="276" w:lineRule="auto"/>
              <w:rPr>
                <w:rFonts w:ascii="Times New Roman" w:hAnsi="Times New Roman"/>
                <w:b/>
                <w:sz w:val="24"/>
                <w:szCs w:val="24"/>
              </w:rPr>
            </w:pPr>
          </w:p>
          <w:p w14:paraId="624AF61A">
            <w:pPr>
              <w:pStyle w:val="205"/>
              <w:spacing w:line="276" w:lineRule="auto"/>
              <w:rPr>
                <w:rFonts w:ascii="Times New Roman" w:hAnsi="Times New Roman"/>
                <w:b/>
                <w:sz w:val="24"/>
                <w:szCs w:val="24"/>
              </w:rPr>
            </w:pPr>
          </w:p>
          <w:p w14:paraId="2B6E83C6">
            <w:pPr>
              <w:pStyle w:val="205"/>
              <w:spacing w:line="276" w:lineRule="auto"/>
              <w:rPr>
                <w:rFonts w:ascii="Times New Roman" w:hAnsi="Times New Roman"/>
                <w:b/>
                <w:sz w:val="24"/>
                <w:szCs w:val="24"/>
              </w:rPr>
            </w:pPr>
          </w:p>
          <w:p w14:paraId="57249781">
            <w:pPr>
              <w:pStyle w:val="205"/>
              <w:spacing w:line="276" w:lineRule="auto"/>
              <w:rPr>
                <w:rFonts w:ascii="Times New Roman" w:hAnsi="Times New Roman"/>
                <w:b/>
                <w:sz w:val="24"/>
                <w:szCs w:val="24"/>
              </w:rPr>
            </w:pPr>
          </w:p>
          <w:p w14:paraId="4D41031A">
            <w:pPr>
              <w:pStyle w:val="205"/>
              <w:spacing w:line="276" w:lineRule="auto"/>
              <w:rPr>
                <w:rFonts w:ascii="Times New Roman" w:hAnsi="Times New Roman"/>
                <w:b/>
                <w:sz w:val="24"/>
                <w:szCs w:val="24"/>
              </w:rPr>
            </w:pPr>
          </w:p>
          <w:p w14:paraId="49ABE410">
            <w:pPr>
              <w:pStyle w:val="205"/>
              <w:spacing w:line="276" w:lineRule="auto"/>
              <w:rPr>
                <w:rFonts w:ascii="Times New Roman" w:hAnsi="Times New Roman"/>
                <w:b/>
                <w:sz w:val="24"/>
                <w:szCs w:val="24"/>
              </w:rPr>
            </w:pPr>
          </w:p>
          <w:p w14:paraId="2688C61A">
            <w:pPr>
              <w:pStyle w:val="205"/>
              <w:spacing w:line="276" w:lineRule="auto"/>
              <w:rPr>
                <w:rFonts w:ascii="Times New Roman" w:hAnsi="Times New Roman"/>
                <w:b/>
                <w:sz w:val="24"/>
                <w:szCs w:val="24"/>
              </w:rPr>
            </w:pPr>
          </w:p>
          <w:p w14:paraId="50E6F6A3">
            <w:pPr>
              <w:pStyle w:val="205"/>
              <w:spacing w:line="276" w:lineRule="auto"/>
              <w:rPr>
                <w:rFonts w:ascii="Times New Roman" w:hAnsi="Times New Roman"/>
                <w:b/>
                <w:sz w:val="24"/>
                <w:szCs w:val="24"/>
              </w:rPr>
            </w:pPr>
          </w:p>
          <w:p w14:paraId="61EE6326">
            <w:pPr>
              <w:pStyle w:val="205"/>
              <w:spacing w:line="276" w:lineRule="auto"/>
              <w:rPr>
                <w:rFonts w:ascii="Times New Roman" w:hAnsi="Times New Roman"/>
                <w:b/>
                <w:sz w:val="24"/>
                <w:szCs w:val="24"/>
              </w:rPr>
            </w:pPr>
          </w:p>
          <w:p w14:paraId="05C1F142">
            <w:pPr>
              <w:pStyle w:val="205"/>
              <w:spacing w:line="276" w:lineRule="auto"/>
              <w:rPr>
                <w:rFonts w:ascii="Times New Roman" w:hAnsi="Times New Roman"/>
                <w:b/>
                <w:sz w:val="24"/>
                <w:szCs w:val="24"/>
              </w:rPr>
            </w:pPr>
          </w:p>
          <w:p w14:paraId="42849464">
            <w:pPr>
              <w:pStyle w:val="205"/>
              <w:spacing w:line="276" w:lineRule="auto"/>
              <w:rPr>
                <w:rFonts w:ascii="Times New Roman" w:hAnsi="Times New Roman"/>
                <w:b/>
                <w:sz w:val="24"/>
                <w:szCs w:val="24"/>
              </w:rPr>
            </w:pPr>
          </w:p>
          <w:p w14:paraId="7367F2BB">
            <w:pPr>
              <w:pStyle w:val="205"/>
              <w:spacing w:line="276" w:lineRule="auto"/>
              <w:rPr>
                <w:rFonts w:ascii="Times New Roman" w:hAnsi="Times New Roman"/>
                <w:b/>
                <w:sz w:val="24"/>
                <w:szCs w:val="24"/>
              </w:rPr>
            </w:pPr>
          </w:p>
          <w:p w14:paraId="0C64EBE7">
            <w:pPr>
              <w:pStyle w:val="205"/>
              <w:spacing w:line="276" w:lineRule="auto"/>
              <w:rPr>
                <w:rFonts w:ascii="Times New Roman" w:hAnsi="Times New Roman"/>
                <w:b/>
                <w:sz w:val="24"/>
                <w:szCs w:val="24"/>
              </w:rPr>
            </w:pPr>
          </w:p>
          <w:p w14:paraId="2BE08F3A">
            <w:pPr>
              <w:pStyle w:val="205"/>
              <w:spacing w:line="276" w:lineRule="auto"/>
              <w:rPr>
                <w:rFonts w:ascii="Times New Roman" w:hAnsi="Times New Roman"/>
                <w:b/>
                <w:sz w:val="24"/>
                <w:szCs w:val="24"/>
              </w:rPr>
            </w:pPr>
          </w:p>
          <w:p w14:paraId="43CF3A29">
            <w:pPr>
              <w:pStyle w:val="205"/>
              <w:spacing w:line="276" w:lineRule="auto"/>
              <w:rPr>
                <w:rFonts w:ascii="Times New Roman" w:hAnsi="Times New Roman"/>
                <w:b/>
                <w:sz w:val="24"/>
                <w:szCs w:val="24"/>
              </w:rPr>
            </w:pPr>
          </w:p>
          <w:p w14:paraId="17E479B2">
            <w:pPr>
              <w:pStyle w:val="205"/>
              <w:spacing w:line="276" w:lineRule="auto"/>
              <w:rPr>
                <w:rFonts w:ascii="Times New Roman" w:hAnsi="Times New Roman"/>
                <w:b/>
                <w:sz w:val="24"/>
                <w:szCs w:val="24"/>
              </w:rPr>
            </w:pPr>
          </w:p>
          <w:p w14:paraId="527DF123">
            <w:pPr>
              <w:pStyle w:val="205"/>
              <w:spacing w:line="276" w:lineRule="auto"/>
              <w:rPr>
                <w:rFonts w:ascii="Times New Roman" w:hAnsi="Times New Roman"/>
                <w:b/>
                <w:sz w:val="24"/>
                <w:szCs w:val="24"/>
              </w:rPr>
            </w:pPr>
          </w:p>
          <w:p w14:paraId="719097AE">
            <w:pPr>
              <w:pStyle w:val="205"/>
              <w:spacing w:line="276" w:lineRule="auto"/>
              <w:rPr>
                <w:rFonts w:ascii="Times New Roman" w:hAnsi="Times New Roman"/>
                <w:b/>
                <w:sz w:val="24"/>
                <w:szCs w:val="24"/>
              </w:rPr>
            </w:pPr>
          </w:p>
          <w:p w14:paraId="73C7D039">
            <w:pPr>
              <w:pStyle w:val="205"/>
              <w:spacing w:line="276" w:lineRule="auto"/>
              <w:rPr>
                <w:rFonts w:ascii="Times New Roman" w:hAnsi="Times New Roman"/>
                <w:b/>
                <w:sz w:val="24"/>
                <w:szCs w:val="24"/>
              </w:rPr>
            </w:pPr>
          </w:p>
          <w:p w14:paraId="269D6BB6">
            <w:pPr>
              <w:pStyle w:val="205"/>
              <w:spacing w:line="276" w:lineRule="auto"/>
              <w:rPr>
                <w:rFonts w:ascii="Times New Roman" w:hAnsi="Times New Roman"/>
                <w:b/>
                <w:sz w:val="24"/>
                <w:szCs w:val="24"/>
              </w:rPr>
            </w:pPr>
          </w:p>
          <w:p w14:paraId="35CE4FBE">
            <w:pPr>
              <w:pStyle w:val="205"/>
              <w:spacing w:line="276" w:lineRule="auto"/>
              <w:rPr>
                <w:rFonts w:ascii="Times New Roman" w:hAnsi="Times New Roman"/>
                <w:b/>
                <w:sz w:val="24"/>
                <w:szCs w:val="24"/>
              </w:rPr>
            </w:pPr>
          </w:p>
          <w:p w14:paraId="6D499A85">
            <w:pPr>
              <w:pStyle w:val="205"/>
              <w:spacing w:line="276" w:lineRule="auto"/>
              <w:rPr>
                <w:rFonts w:ascii="Times New Roman" w:hAnsi="Times New Roman"/>
                <w:b/>
                <w:sz w:val="24"/>
                <w:szCs w:val="24"/>
              </w:rPr>
            </w:pPr>
          </w:p>
          <w:p w14:paraId="268838B5">
            <w:pPr>
              <w:pStyle w:val="205"/>
              <w:spacing w:line="276" w:lineRule="auto"/>
              <w:rPr>
                <w:rFonts w:ascii="Times New Roman" w:hAnsi="Times New Roman"/>
                <w:b/>
                <w:sz w:val="24"/>
                <w:szCs w:val="24"/>
              </w:rPr>
            </w:pPr>
          </w:p>
          <w:p w14:paraId="5361DB8A">
            <w:pPr>
              <w:pStyle w:val="205"/>
              <w:spacing w:line="276" w:lineRule="auto"/>
              <w:rPr>
                <w:rFonts w:ascii="Times New Roman" w:hAnsi="Times New Roman"/>
                <w:b/>
                <w:sz w:val="24"/>
                <w:szCs w:val="24"/>
              </w:rPr>
            </w:pPr>
          </w:p>
        </w:tc>
        <w:tc>
          <w:tcPr>
            <w:tcW w:w="5131" w:type="dxa"/>
            <w:tcBorders>
              <w:top w:val="single" w:color="auto" w:sz="4" w:space="0"/>
              <w:bottom w:val="single" w:color="auto" w:sz="4" w:space="0"/>
            </w:tcBorders>
            <w:shd w:val="clear" w:color="auto" w:fill="auto"/>
          </w:tcPr>
          <w:p w14:paraId="39AD3CF1">
            <w:pPr>
              <w:pStyle w:val="205"/>
              <w:spacing w:line="276" w:lineRule="auto"/>
              <w:rPr>
                <w:rFonts w:ascii="Times New Roman" w:hAnsi="Times New Roman"/>
                <w:sz w:val="24"/>
                <w:szCs w:val="24"/>
              </w:rPr>
            </w:pPr>
            <w:r>
              <w:rPr>
                <w:rFonts w:ascii="Times New Roman" w:hAnsi="Times New Roman"/>
                <w:sz w:val="24"/>
                <w:szCs w:val="24"/>
              </w:rPr>
              <w:t>1) развивать интерес детей к самостоятельному познанию объектов окружающего мира в его разнообразных проявлениях и простейших зависимостях;</w:t>
            </w:r>
          </w:p>
          <w:p w14:paraId="4C6476E1">
            <w:pPr>
              <w:pStyle w:val="205"/>
              <w:spacing w:line="276" w:lineRule="auto"/>
              <w:rPr>
                <w:rFonts w:ascii="Times New Roman" w:hAnsi="Times New Roman"/>
                <w:sz w:val="24"/>
                <w:szCs w:val="24"/>
              </w:rPr>
            </w:pPr>
            <w:r>
              <w:rPr>
                <w:rFonts w:ascii="Times New Roman" w:hAnsi="Times New Roman"/>
                <w:sz w:val="24"/>
                <w:szCs w:val="24"/>
              </w:rPr>
              <w:t>2) формировать представления детей о цифровых средствах познания окружающего мира, способах их безопасного использования;</w:t>
            </w:r>
          </w:p>
          <w:p w14:paraId="7B34D542">
            <w:pPr>
              <w:pStyle w:val="205"/>
              <w:spacing w:line="276" w:lineRule="auto"/>
              <w:rPr>
                <w:rFonts w:ascii="Times New Roman" w:hAnsi="Times New Roman"/>
                <w:sz w:val="24"/>
                <w:szCs w:val="24"/>
              </w:rPr>
            </w:pPr>
            <w:r>
              <w:rPr>
                <w:rFonts w:ascii="Times New Roman" w:hAnsi="Times New Roman"/>
                <w:sz w:val="24"/>
                <w:szCs w:val="24"/>
              </w:rPr>
              <w:t>3) развивать способность использовать математические знания и аналитические способы для познания математической стороны окружающего мира: опосредованное сравнение объектов с помощью заместителей (условной меры), сравнение по разным основаниям, счет, упорядочивание, классификация,  сериация и тому подобное); совершенствовать ориентировку в пространстве и времени;</w:t>
            </w:r>
          </w:p>
          <w:p w14:paraId="3B9E6B08">
            <w:pPr>
              <w:pStyle w:val="205"/>
              <w:spacing w:line="276" w:lineRule="auto"/>
              <w:rPr>
                <w:rFonts w:ascii="Times New Roman" w:hAnsi="Times New Roman"/>
                <w:sz w:val="24"/>
                <w:szCs w:val="24"/>
              </w:rPr>
            </w:pPr>
            <w:r>
              <w:rPr>
                <w:rFonts w:ascii="Times New Roman" w:hAnsi="Times New Roman"/>
                <w:sz w:val="24"/>
                <w:szCs w:val="24"/>
              </w:rPr>
              <w:t>4) 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 позитивный опыт в самостоятельной и совместной со взрослым и сверстниками деятельности;</w:t>
            </w:r>
          </w:p>
          <w:p w14:paraId="74BE4CD0">
            <w:pPr>
              <w:pStyle w:val="205"/>
              <w:spacing w:line="276" w:lineRule="auto"/>
              <w:rPr>
                <w:rFonts w:ascii="Times New Roman" w:hAnsi="Times New Roman"/>
                <w:sz w:val="24"/>
                <w:szCs w:val="24"/>
              </w:rPr>
            </w:pPr>
            <w:r>
              <w:rPr>
                <w:rFonts w:ascii="Times New Roman" w:hAnsi="Times New Roman"/>
                <w:sz w:val="24"/>
                <w:szCs w:val="24"/>
              </w:rPr>
              <w:t>5) расширять представления о многообразии объектов живой природы, их особенностях, среде обитания и образе жизни, в разные сезоны года, их потребностях; продолжать учить группировать объекты живой природы;</w:t>
            </w:r>
          </w:p>
          <w:p w14:paraId="6DA7F02F">
            <w:pPr>
              <w:pStyle w:val="205"/>
              <w:spacing w:line="276" w:lineRule="auto"/>
              <w:rPr>
                <w:rFonts w:ascii="Times New Roman" w:hAnsi="Times New Roman"/>
                <w:sz w:val="24"/>
                <w:szCs w:val="24"/>
              </w:rPr>
            </w:pPr>
            <w:r>
              <w:rPr>
                <w:rFonts w:ascii="Times New Roman" w:hAnsi="Times New Roman"/>
                <w:sz w:val="24"/>
                <w:szCs w:val="24"/>
              </w:rPr>
              <w:t>6) продолжать учить детей использовать приемы экспериментирования для познания объектов живой и неживой природы и их свойств и качеств;</w:t>
            </w:r>
          </w:p>
          <w:p w14:paraId="5A9ABDFB">
            <w:pPr>
              <w:pStyle w:val="205"/>
              <w:spacing w:line="276" w:lineRule="auto"/>
              <w:rPr>
                <w:rFonts w:ascii="Times New Roman" w:hAnsi="Times New Roman"/>
                <w:sz w:val="24"/>
                <w:szCs w:val="24"/>
              </w:rPr>
            </w:pPr>
            <w:r>
              <w:rPr>
                <w:rFonts w:ascii="Times New Roman" w:hAnsi="Times New Roman"/>
                <w:sz w:val="24"/>
                <w:szCs w:val="24"/>
              </w:rPr>
              <w:t>7) продолжать знакомить с сезонными изменениями в природе, и деятельностью человека в разные сезоны, воспитывать положительное отношение ко всем живым существам, желание их беречь и заботиться.</w:t>
            </w:r>
          </w:p>
        </w:tc>
        <w:tc>
          <w:tcPr>
            <w:tcW w:w="8085" w:type="dxa"/>
            <w:tcBorders>
              <w:top w:val="single" w:color="auto" w:sz="4" w:space="0"/>
              <w:bottom w:val="single" w:color="auto" w:sz="4" w:space="0"/>
            </w:tcBorders>
            <w:shd w:val="clear" w:color="auto" w:fill="auto"/>
          </w:tcPr>
          <w:p w14:paraId="4A0B21EB">
            <w:pPr>
              <w:pStyle w:val="205"/>
              <w:spacing w:line="276" w:lineRule="auto"/>
              <w:rPr>
                <w:rFonts w:ascii="Times New Roman" w:hAnsi="Times New Roman"/>
                <w:sz w:val="24"/>
                <w:szCs w:val="24"/>
              </w:rPr>
            </w:pPr>
            <w:r>
              <w:rPr>
                <w:rFonts w:ascii="Times New Roman" w:hAnsi="Times New Roman"/>
                <w:sz w:val="24"/>
                <w:szCs w:val="24"/>
              </w:rPr>
              <w:t>1) Сенсорные эталоны и познавательные действия:</w:t>
            </w:r>
          </w:p>
          <w:p w14:paraId="5DE4C4AF">
            <w:pPr>
              <w:pStyle w:val="205"/>
              <w:spacing w:line="276" w:lineRule="auto"/>
              <w:rPr>
                <w:rFonts w:ascii="Times New Roman" w:hAnsi="Times New Roman"/>
                <w:sz w:val="24"/>
                <w:szCs w:val="24"/>
              </w:rPr>
            </w:pPr>
            <w:r>
              <w:rPr>
                <w:rFonts w:ascii="Times New Roman" w:hAnsi="Times New Roman"/>
                <w:sz w:val="24"/>
                <w:szCs w:val="24"/>
              </w:rPr>
              <w:t>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(фиолетовый) и оттенками (голубой, розовый, темно-зеленый,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 выделять структуру плоских геометрических фигур, использовать сенсорные эталоны для оценки свойств и качеств предметов.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3-5 признакам, группировать предметы по разным основаниям преимущественно на основе зрительной оценки; совершенствует приемы сравнения, упорядочивания и классификации на основе выделения их существенных свойств и отношений. Формирует представления о том,  как люди используют цифровые средства познания окружающего мира и какие правила необходимо соблюдать для их безопасного использования;</w:t>
            </w:r>
          </w:p>
          <w:p w14:paraId="70B9A4A9">
            <w:pPr>
              <w:pStyle w:val="205"/>
              <w:spacing w:line="276" w:lineRule="auto"/>
              <w:rPr>
                <w:rFonts w:ascii="Times New Roman" w:hAnsi="Times New Roman"/>
                <w:sz w:val="24"/>
                <w:szCs w:val="24"/>
              </w:rPr>
            </w:pPr>
            <w:r>
              <w:rPr>
                <w:rFonts w:ascii="Times New Roman" w:hAnsi="Times New Roman"/>
                <w:sz w:val="24"/>
                <w:szCs w:val="24"/>
              </w:rPr>
              <w:t>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её решения, поощряет проявление инициативы, способности формулировать и отвечать на поставленные вопросы.</w:t>
            </w:r>
          </w:p>
          <w:p w14:paraId="4A50839B">
            <w:pPr>
              <w:pStyle w:val="205"/>
              <w:spacing w:line="276" w:lineRule="auto"/>
              <w:rPr>
                <w:rFonts w:ascii="Times New Roman" w:hAnsi="Times New Roman"/>
                <w:sz w:val="24"/>
                <w:szCs w:val="24"/>
              </w:rPr>
            </w:pPr>
            <w:r>
              <w:rPr>
                <w:rFonts w:ascii="Times New Roman" w:hAnsi="Times New Roman"/>
                <w:sz w:val="24"/>
                <w:szCs w:val="24"/>
              </w:rPr>
              <w:t>2) Математические представления:</w:t>
            </w:r>
          </w:p>
          <w:p w14:paraId="6D2B54C3">
            <w:pPr>
              <w:pStyle w:val="205"/>
              <w:spacing w:line="276" w:lineRule="auto"/>
              <w:rPr>
                <w:rFonts w:ascii="Times New Roman" w:hAnsi="Times New Roman"/>
                <w:sz w:val="24"/>
                <w:szCs w:val="24"/>
              </w:rPr>
            </w:pPr>
            <w:r>
              <w:rPr>
                <w:rFonts w:ascii="Times New Roman" w:hAnsi="Times New Roman"/>
                <w:sz w:val="24"/>
                <w:szCs w:val="24"/>
              </w:rPr>
              <w:t>в процессе обучения количественному и порядковому счету в пределах десяти педагог совершенствует счетные умения детей, понимание независимости числа от пространственно-качественных признаков, знакомит с цифрами для обозначения количества и результата сравнения предметов, с составом чисел из единиц в пределах пяти; подводит к пониманию отношений между рядом стоящими числами;</w:t>
            </w:r>
          </w:p>
          <w:p w14:paraId="33298574">
            <w:pPr>
              <w:pStyle w:val="205"/>
              <w:spacing w:line="276" w:lineRule="auto"/>
              <w:rPr>
                <w:rFonts w:ascii="Times New Roman" w:hAnsi="Times New Roman"/>
                <w:sz w:val="24"/>
                <w:szCs w:val="24"/>
              </w:rPr>
            </w:pPr>
            <w:r>
              <w:rPr>
                <w:rFonts w:ascii="Times New Roman" w:hAnsi="Times New Roman"/>
                <w:sz w:val="24"/>
                <w:szCs w:val="24"/>
              </w:rPr>
              <w:t>педагог совершенствует умения выстраивать сериационные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по длине, ширине, высоте с помощью условной меры; обогащает представления и умения устанавливать пространственные отношения при ориентировке на листе бумаги и временные зависимости в календарных единицах времени: сутки, неделя, месяц, год.</w:t>
            </w:r>
          </w:p>
          <w:p w14:paraId="707D71F6">
            <w:pPr>
              <w:pStyle w:val="205"/>
              <w:spacing w:line="276" w:lineRule="auto"/>
              <w:rPr>
                <w:rFonts w:ascii="Times New Roman" w:hAnsi="Times New Roman"/>
                <w:sz w:val="24"/>
                <w:szCs w:val="24"/>
              </w:rPr>
            </w:pPr>
            <w:r>
              <w:rPr>
                <w:rFonts w:ascii="Times New Roman" w:hAnsi="Times New Roman"/>
                <w:sz w:val="24"/>
                <w:szCs w:val="24"/>
              </w:rPr>
              <w:t>3) Окружающий мир:</w:t>
            </w:r>
          </w:p>
          <w:p w14:paraId="429649E4">
            <w:pPr>
              <w:pStyle w:val="205"/>
              <w:spacing w:line="276" w:lineRule="auto"/>
              <w:rPr>
                <w:rFonts w:ascii="Times New Roman" w:hAnsi="Times New Roman"/>
                <w:sz w:val="24"/>
                <w:szCs w:val="24"/>
              </w:rPr>
            </w:pPr>
            <w:r>
              <w:rPr>
                <w:rFonts w:ascii="Times New Roman" w:hAnsi="Times New Roman"/>
                <w:sz w:val="24"/>
                <w:szCs w:val="24"/>
              </w:rPr>
              <w:t>педагог расширяет первичные представления о малой родине и Отечестве, о населенном пункте, его истории, его особенностях (местах отдыха и работы 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 познавательный интерес к родной стране, к освоению представлений о её столице, государственном флаге и гербе, о государственных праздниках России, памятных исторических событиях, героях Отечества. Формирует  представления о многообразии стран и народов мира;</w:t>
            </w:r>
          </w:p>
          <w:p w14:paraId="310F5EDC">
            <w:pPr>
              <w:pStyle w:val="205"/>
              <w:spacing w:line="276" w:lineRule="auto"/>
              <w:rPr>
                <w:rFonts w:ascii="Times New Roman" w:hAnsi="Times New Roman"/>
                <w:sz w:val="24"/>
                <w:szCs w:val="24"/>
              </w:rPr>
            </w:pPr>
            <w:r>
              <w:rPr>
                <w:rFonts w:ascii="Times New Roman" w:hAnsi="Times New Roman"/>
                <w:sz w:val="24"/>
                <w:szCs w:val="24"/>
              </w:rPr>
              <w:t>педагог формирует у детей понимание многообразия людей разных национальностей - особенностей их внешнего вида, одежды, традиций; развивает интерес к сказкам, песням, играм разных народов; расширяет представления о других странах и народах мира, понимание, что в других странах есть свои достопримечательности, традиции, свои флаги и гербы.</w:t>
            </w:r>
          </w:p>
          <w:p w14:paraId="1939E6FA">
            <w:pPr>
              <w:pStyle w:val="205"/>
              <w:spacing w:line="276" w:lineRule="auto"/>
              <w:rPr>
                <w:rFonts w:ascii="Times New Roman" w:hAnsi="Times New Roman"/>
                <w:sz w:val="24"/>
                <w:szCs w:val="24"/>
              </w:rPr>
            </w:pPr>
            <w:r>
              <w:rPr>
                <w:rFonts w:ascii="Times New Roman" w:hAnsi="Times New Roman"/>
                <w:sz w:val="24"/>
                <w:szCs w:val="24"/>
              </w:rPr>
              <w:t>4) Природа:</w:t>
            </w:r>
          </w:p>
          <w:p w14:paraId="2F6B9F04">
            <w:pPr>
              <w:pStyle w:val="205"/>
              <w:spacing w:line="276" w:lineRule="auto"/>
              <w:rPr>
                <w:rFonts w:ascii="Times New Roman" w:hAnsi="Times New Roman"/>
                <w:sz w:val="24"/>
                <w:szCs w:val="24"/>
              </w:rPr>
            </w:pPr>
            <w:r>
              <w:rPr>
                <w:rFonts w:ascii="Times New Roman" w:hAnsi="Times New Roman"/>
                <w:sz w:val="24"/>
                <w:szCs w:val="24"/>
              </w:rPr>
              <w:t>педагог формирует представления  о многообразии объектов животного и растительного мира, их сходстве  и различии во внешнем виде и образе жизни поведении в разные сезоны года;  совершенствует умения сравнивать, выделять признаки, группировать объекты живой природы по их особенностям, месту обитания, образу жизни, питанию; направляет внимание детей на наличие потребностей у животных и растений (свет, тепло, вода, воздух, питание); создает ситуации для понимания необходимости ухода за растениями и животными относительно их потребностей;</w:t>
            </w:r>
          </w:p>
          <w:p w14:paraId="496BC379">
            <w:pPr>
              <w:pStyle w:val="205"/>
              <w:spacing w:line="276" w:lineRule="auto"/>
              <w:rPr>
                <w:rFonts w:ascii="Times New Roman" w:hAnsi="Times New Roman"/>
                <w:sz w:val="24"/>
                <w:szCs w:val="24"/>
              </w:rPr>
            </w:pPr>
            <w:r>
              <w:rPr>
                <w:rFonts w:ascii="Times New Roman" w:hAnsi="Times New Roman"/>
                <w:sz w:val="24"/>
                <w:szCs w:val="24"/>
              </w:rPr>
              <w:t>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 способствует усвоению детьми правил поведения в природе, формируя понимание ценности живого, воспитывает желание защитить и сохранить живую природу.</w:t>
            </w:r>
          </w:p>
        </w:tc>
      </w:tr>
      <w:tr w14:paraId="6546A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2207" w:type="dxa"/>
            <w:shd w:val="clear" w:color="auto" w:fill="auto"/>
          </w:tcPr>
          <w:p w14:paraId="0125165D">
            <w:pPr>
              <w:pStyle w:val="205"/>
              <w:spacing w:line="276" w:lineRule="auto"/>
              <w:rPr>
                <w:rFonts w:ascii="Times New Roman" w:hAnsi="Times New Roman"/>
                <w:sz w:val="24"/>
                <w:szCs w:val="24"/>
              </w:rPr>
            </w:pPr>
          </w:p>
        </w:tc>
        <w:tc>
          <w:tcPr>
            <w:tcW w:w="13216" w:type="dxa"/>
            <w:gridSpan w:val="2"/>
            <w:tcBorders>
              <w:top w:val="single" w:color="auto" w:sz="4" w:space="0"/>
            </w:tcBorders>
            <w:shd w:val="clear" w:color="auto" w:fill="auto"/>
          </w:tcPr>
          <w:p w14:paraId="49F0C435">
            <w:pPr>
              <w:pStyle w:val="205"/>
              <w:spacing w:line="276" w:lineRule="auto"/>
              <w:rPr>
                <w:rFonts w:ascii="Times New Roman" w:hAnsi="Times New Roman"/>
                <w:sz w:val="24"/>
                <w:szCs w:val="24"/>
              </w:rPr>
            </w:pPr>
            <w:r>
              <w:rPr>
                <w:rFonts w:ascii="Times New Roman" w:hAnsi="Times New Roman"/>
                <w:sz w:val="24"/>
                <w:szCs w:val="24"/>
              </w:rPr>
              <w:t xml:space="preserve">Решение совокупных задач воспитания в рамках образовательной области «Познавательное развитие» направлено на приобщение детей к ценностям </w:t>
            </w:r>
            <w:r>
              <w:rPr>
                <w:rFonts w:ascii="Times New Roman" w:hAnsi="Times New Roman"/>
                <w:b/>
                <w:sz w:val="24"/>
                <w:szCs w:val="24"/>
              </w:rPr>
              <w:t>«Человек», «Семья», «Познание», «Родина» и «Природа»</w:t>
            </w:r>
            <w:r>
              <w:rPr>
                <w:rFonts w:ascii="Times New Roman" w:hAnsi="Times New Roman"/>
                <w:sz w:val="24"/>
                <w:szCs w:val="24"/>
              </w:rPr>
              <w:t>, что предполагает:</w:t>
            </w:r>
          </w:p>
          <w:p w14:paraId="517532E2">
            <w:pPr>
              <w:pStyle w:val="205"/>
              <w:spacing w:line="276" w:lineRule="auto"/>
              <w:rPr>
                <w:rFonts w:ascii="Times New Roman" w:hAnsi="Times New Roman"/>
                <w:sz w:val="24"/>
                <w:szCs w:val="24"/>
              </w:rPr>
            </w:pPr>
            <w:r>
              <w:rPr>
                <w:rFonts w:ascii="Times New Roman" w:hAnsi="Times New Roman"/>
                <w:sz w:val="24"/>
                <w:szCs w:val="24"/>
              </w:rPr>
              <w:t>• воспитание отношения к знанию как ценности, понимание значения образования для человека, общества, страны;</w:t>
            </w:r>
          </w:p>
          <w:p w14:paraId="7C9A0903">
            <w:pPr>
              <w:pStyle w:val="205"/>
              <w:spacing w:line="276" w:lineRule="auto"/>
              <w:rPr>
                <w:rFonts w:ascii="Times New Roman" w:hAnsi="Times New Roman"/>
                <w:sz w:val="24"/>
                <w:szCs w:val="24"/>
              </w:rPr>
            </w:pPr>
            <w:r>
              <w:rPr>
                <w:rFonts w:ascii="Times New Roman" w:hAnsi="Times New Roman"/>
                <w:sz w:val="24"/>
                <w:szCs w:val="24"/>
              </w:rPr>
              <w:t>• приобщение к отечественным традициям и праздникам, к истории и достижениям родной страны, к культурному наследию народов России;</w:t>
            </w:r>
          </w:p>
          <w:p w14:paraId="3D2E58FB">
            <w:pPr>
              <w:pStyle w:val="205"/>
              <w:spacing w:line="276" w:lineRule="auto"/>
              <w:rPr>
                <w:rFonts w:ascii="Times New Roman" w:hAnsi="Times New Roman"/>
                <w:sz w:val="24"/>
                <w:szCs w:val="24"/>
              </w:rPr>
            </w:pPr>
            <w:r>
              <w:rPr>
                <w:rFonts w:ascii="Times New Roman" w:hAnsi="Times New Roman"/>
                <w:sz w:val="24"/>
                <w:szCs w:val="24"/>
              </w:rPr>
              <w:t>• воспитание уважения к людям - представителям разных народов России независимо от их этнической принадлежности;</w:t>
            </w:r>
          </w:p>
          <w:p w14:paraId="25B59759">
            <w:pPr>
              <w:pStyle w:val="205"/>
              <w:spacing w:line="276" w:lineRule="auto"/>
              <w:rPr>
                <w:rFonts w:ascii="Times New Roman" w:hAnsi="Times New Roman"/>
                <w:sz w:val="24"/>
                <w:szCs w:val="24"/>
              </w:rPr>
            </w:pPr>
            <w:r>
              <w:rPr>
                <w:rFonts w:ascii="Times New Roman" w:hAnsi="Times New Roman"/>
                <w:sz w:val="24"/>
                <w:szCs w:val="24"/>
              </w:rPr>
              <w:t>• воспитание уважительного отношения к государственным символам страны (флагу, гербу, гимну);</w:t>
            </w:r>
          </w:p>
          <w:p w14:paraId="78C8F97E">
            <w:pPr>
              <w:pStyle w:val="205"/>
              <w:spacing w:line="276" w:lineRule="auto"/>
              <w:rPr>
                <w:rFonts w:ascii="Times New Roman" w:hAnsi="Times New Roman"/>
                <w:sz w:val="24"/>
                <w:szCs w:val="24"/>
              </w:rPr>
            </w:pPr>
            <w:r>
              <w:rPr>
                <w:rFonts w:ascii="Times New Roman" w:hAnsi="Times New Roman"/>
                <w:sz w:val="24"/>
                <w:szCs w:val="24"/>
              </w:rPr>
              <w:t>• воспитание бережного и ответственного отношения к природе родного края, родной страны, приобретение первого опыта действий по сохранению природы.</w:t>
            </w:r>
          </w:p>
        </w:tc>
      </w:tr>
      <w:tr w14:paraId="0F72E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207" w:type="dxa"/>
            <w:vMerge w:val="restart"/>
            <w:tcBorders>
              <w:top w:val="single" w:color="auto" w:sz="4" w:space="0"/>
            </w:tcBorders>
            <w:shd w:val="clear" w:color="auto" w:fill="auto"/>
          </w:tcPr>
          <w:p w14:paraId="100182E1">
            <w:pPr>
              <w:pStyle w:val="205"/>
              <w:spacing w:line="276" w:lineRule="auto"/>
              <w:rPr>
                <w:rFonts w:ascii="Times New Roman" w:hAnsi="Times New Roman"/>
                <w:b/>
                <w:sz w:val="24"/>
                <w:szCs w:val="24"/>
              </w:rPr>
            </w:pPr>
          </w:p>
          <w:p w14:paraId="6969483F">
            <w:pPr>
              <w:pStyle w:val="205"/>
              <w:spacing w:line="276" w:lineRule="auto"/>
              <w:rPr>
                <w:rFonts w:ascii="Times New Roman" w:hAnsi="Times New Roman"/>
                <w:b/>
                <w:sz w:val="24"/>
                <w:szCs w:val="24"/>
              </w:rPr>
            </w:pPr>
            <w:r>
              <w:rPr>
                <w:rFonts w:ascii="Times New Roman" w:hAnsi="Times New Roman"/>
                <w:b/>
                <w:sz w:val="24"/>
                <w:szCs w:val="24"/>
              </w:rPr>
              <w:t>Речевое развитие</w:t>
            </w:r>
          </w:p>
          <w:p w14:paraId="0230540B">
            <w:pPr>
              <w:pStyle w:val="205"/>
              <w:spacing w:line="276" w:lineRule="auto"/>
              <w:rPr>
                <w:rFonts w:ascii="Times New Roman" w:hAnsi="Times New Roman"/>
                <w:b/>
                <w:sz w:val="24"/>
                <w:szCs w:val="24"/>
              </w:rPr>
            </w:pPr>
            <w:r>
              <w:rPr>
                <w:rFonts w:ascii="Times New Roman" w:hAnsi="Times New Roman"/>
                <w:b/>
                <w:sz w:val="24"/>
                <w:szCs w:val="24"/>
              </w:rPr>
              <w:t>от 5 до 6 лет</w:t>
            </w:r>
          </w:p>
          <w:p w14:paraId="23F7107C">
            <w:pPr>
              <w:pStyle w:val="205"/>
              <w:spacing w:line="276" w:lineRule="auto"/>
              <w:rPr>
                <w:rFonts w:ascii="Times New Roman" w:hAnsi="Times New Roman"/>
                <w:b/>
                <w:sz w:val="24"/>
                <w:szCs w:val="24"/>
              </w:rPr>
            </w:pPr>
            <w:r>
              <w:rPr>
                <w:rFonts w:ascii="Times New Roman" w:hAnsi="Times New Roman"/>
                <w:b/>
                <w:sz w:val="24"/>
                <w:szCs w:val="24"/>
              </w:rPr>
              <w:t>(п.20.6 ФОП ДО)</w:t>
            </w:r>
          </w:p>
          <w:p w14:paraId="236B67E4">
            <w:pPr>
              <w:pStyle w:val="205"/>
              <w:spacing w:line="276" w:lineRule="auto"/>
              <w:rPr>
                <w:rFonts w:ascii="Times New Roman" w:hAnsi="Times New Roman"/>
                <w:b/>
                <w:sz w:val="24"/>
                <w:szCs w:val="24"/>
              </w:rPr>
            </w:pPr>
          </w:p>
          <w:p w14:paraId="47F616AD">
            <w:pPr>
              <w:pStyle w:val="205"/>
              <w:spacing w:line="276" w:lineRule="auto"/>
              <w:rPr>
                <w:rFonts w:ascii="Times New Roman" w:hAnsi="Times New Roman"/>
                <w:b/>
                <w:sz w:val="24"/>
                <w:szCs w:val="24"/>
              </w:rPr>
            </w:pPr>
          </w:p>
          <w:p w14:paraId="48F36049">
            <w:pPr>
              <w:pStyle w:val="205"/>
              <w:spacing w:line="276" w:lineRule="auto"/>
              <w:rPr>
                <w:rFonts w:ascii="Times New Roman" w:hAnsi="Times New Roman"/>
                <w:b/>
                <w:sz w:val="24"/>
                <w:szCs w:val="24"/>
              </w:rPr>
            </w:pPr>
          </w:p>
          <w:p w14:paraId="59AE0192">
            <w:pPr>
              <w:pStyle w:val="205"/>
              <w:spacing w:line="276" w:lineRule="auto"/>
              <w:rPr>
                <w:rFonts w:ascii="Times New Roman" w:hAnsi="Times New Roman"/>
                <w:b/>
                <w:sz w:val="24"/>
                <w:szCs w:val="24"/>
              </w:rPr>
            </w:pPr>
          </w:p>
          <w:p w14:paraId="57A1EE36">
            <w:pPr>
              <w:pStyle w:val="205"/>
              <w:spacing w:line="276" w:lineRule="auto"/>
              <w:rPr>
                <w:rFonts w:ascii="Times New Roman" w:hAnsi="Times New Roman"/>
                <w:b/>
                <w:sz w:val="24"/>
                <w:szCs w:val="24"/>
              </w:rPr>
            </w:pPr>
          </w:p>
          <w:p w14:paraId="60D72C7C">
            <w:pPr>
              <w:pStyle w:val="205"/>
              <w:spacing w:line="276" w:lineRule="auto"/>
              <w:rPr>
                <w:rFonts w:ascii="Times New Roman" w:hAnsi="Times New Roman"/>
                <w:b/>
                <w:sz w:val="24"/>
                <w:szCs w:val="24"/>
              </w:rPr>
            </w:pPr>
          </w:p>
          <w:p w14:paraId="6EBDEEAD">
            <w:pPr>
              <w:pStyle w:val="205"/>
              <w:spacing w:line="276" w:lineRule="auto"/>
              <w:rPr>
                <w:rFonts w:ascii="Times New Roman" w:hAnsi="Times New Roman"/>
                <w:b/>
                <w:sz w:val="24"/>
                <w:szCs w:val="24"/>
              </w:rPr>
            </w:pPr>
          </w:p>
          <w:p w14:paraId="426EEBCC">
            <w:pPr>
              <w:pStyle w:val="205"/>
              <w:spacing w:line="276" w:lineRule="auto"/>
              <w:rPr>
                <w:rFonts w:ascii="Times New Roman" w:hAnsi="Times New Roman"/>
                <w:b/>
                <w:sz w:val="24"/>
                <w:szCs w:val="24"/>
              </w:rPr>
            </w:pPr>
          </w:p>
          <w:p w14:paraId="14912DFF">
            <w:pPr>
              <w:pStyle w:val="205"/>
              <w:spacing w:line="276" w:lineRule="auto"/>
              <w:rPr>
                <w:rFonts w:ascii="Times New Roman" w:hAnsi="Times New Roman"/>
                <w:b/>
                <w:sz w:val="24"/>
                <w:szCs w:val="24"/>
              </w:rPr>
            </w:pPr>
          </w:p>
          <w:p w14:paraId="3F3ECAFF">
            <w:pPr>
              <w:pStyle w:val="205"/>
              <w:spacing w:line="276" w:lineRule="auto"/>
              <w:rPr>
                <w:rFonts w:ascii="Times New Roman" w:hAnsi="Times New Roman"/>
                <w:b/>
                <w:sz w:val="24"/>
                <w:szCs w:val="24"/>
              </w:rPr>
            </w:pPr>
          </w:p>
          <w:p w14:paraId="041F7841">
            <w:pPr>
              <w:pStyle w:val="205"/>
              <w:spacing w:line="276" w:lineRule="auto"/>
              <w:rPr>
                <w:rFonts w:ascii="Times New Roman" w:hAnsi="Times New Roman"/>
                <w:b/>
                <w:sz w:val="24"/>
                <w:szCs w:val="24"/>
              </w:rPr>
            </w:pPr>
          </w:p>
          <w:p w14:paraId="3CC5A81C">
            <w:pPr>
              <w:pStyle w:val="205"/>
              <w:spacing w:line="276" w:lineRule="auto"/>
              <w:rPr>
                <w:rFonts w:ascii="Times New Roman" w:hAnsi="Times New Roman"/>
                <w:b/>
                <w:sz w:val="24"/>
                <w:szCs w:val="24"/>
              </w:rPr>
            </w:pPr>
          </w:p>
          <w:p w14:paraId="3B925A08">
            <w:pPr>
              <w:pStyle w:val="205"/>
              <w:spacing w:line="276" w:lineRule="auto"/>
              <w:rPr>
                <w:rFonts w:ascii="Times New Roman" w:hAnsi="Times New Roman"/>
                <w:b/>
                <w:sz w:val="24"/>
                <w:szCs w:val="24"/>
              </w:rPr>
            </w:pPr>
          </w:p>
          <w:p w14:paraId="0B596306">
            <w:pPr>
              <w:pStyle w:val="205"/>
              <w:spacing w:line="276" w:lineRule="auto"/>
              <w:rPr>
                <w:rFonts w:ascii="Times New Roman" w:hAnsi="Times New Roman"/>
                <w:b/>
                <w:sz w:val="24"/>
                <w:szCs w:val="24"/>
              </w:rPr>
            </w:pPr>
          </w:p>
          <w:p w14:paraId="3E755C70">
            <w:pPr>
              <w:pStyle w:val="205"/>
              <w:spacing w:line="276" w:lineRule="auto"/>
              <w:rPr>
                <w:rFonts w:ascii="Times New Roman" w:hAnsi="Times New Roman"/>
                <w:b/>
                <w:sz w:val="24"/>
                <w:szCs w:val="24"/>
              </w:rPr>
            </w:pPr>
          </w:p>
          <w:p w14:paraId="3AAD83B5">
            <w:pPr>
              <w:pStyle w:val="205"/>
              <w:spacing w:line="276" w:lineRule="auto"/>
              <w:rPr>
                <w:rFonts w:ascii="Times New Roman" w:hAnsi="Times New Roman"/>
                <w:b/>
                <w:sz w:val="24"/>
                <w:szCs w:val="24"/>
              </w:rPr>
            </w:pPr>
          </w:p>
          <w:p w14:paraId="1BABB1CC">
            <w:pPr>
              <w:pStyle w:val="205"/>
              <w:spacing w:line="276" w:lineRule="auto"/>
              <w:rPr>
                <w:rFonts w:ascii="Times New Roman" w:hAnsi="Times New Roman"/>
                <w:b/>
                <w:sz w:val="24"/>
                <w:szCs w:val="24"/>
              </w:rPr>
            </w:pPr>
          </w:p>
          <w:p w14:paraId="0E22F202">
            <w:pPr>
              <w:pStyle w:val="205"/>
              <w:spacing w:line="276" w:lineRule="auto"/>
              <w:rPr>
                <w:rFonts w:ascii="Times New Roman" w:hAnsi="Times New Roman"/>
                <w:b/>
                <w:sz w:val="24"/>
                <w:szCs w:val="24"/>
              </w:rPr>
            </w:pPr>
          </w:p>
          <w:p w14:paraId="667D7E41">
            <w:pPr>
              <w:pStyle w:val="205"/>
              <w:spacing w:line="276" w:lineRule="auto"/>
              <w:rPr>
                <w:rFonts w:ascii="Times New Roman" w:hAnsi="Times New Roman"/>
                <w:b/>
                <w:sz w:val="24"/>
                <w:szCs w:val="24"/>
              </w:rPr>
            </w:pPr>
          </w:p>
          <w:p w14:paraId="22F398F1">
            <w:pPr>
              <w:pStyle w:val="205"/>
              <w:spacing w:line="276" w:lineRule="auto"/>
              <w:rPr>
                <w:rFonts w:ascii="Times New Roman" w:hAnsi="Times New Roman"/>
                <w:b/>
                <w:sz w:val="24"/>
                <w:szCs w:val="24"/>
              </w:rPr>
            </w:pPr>
          </w:p>
          <w:p w14:paraId="5B7C4A1F">
            <w:pPr>
              <w:pStyle w:val="205"/>
              <w:spacing w:line="276" w:lineRule="auto"/>
              <w:rPr>
                <w:rFonts w:ascii="Times New Roman" w:hAnsi="Times New Roman"/>
                <w:b/>
                <w:sz w:val="24"/>
                <w:szCs w:val="24"/>
              </w:rPr>
            </w:pPr>
          </w:p>
          <w:p w14:paraId="6DAB7EAC">
            <w:pPr>
              <w:pStyle w:val="205"/>
              <w:spacing w:line="276" w:lineRule="auto"/>
              <w:rPr>
                <w:rFonts w:ascii="Times New Roman" w:hAnsi="Times New Roman"/>
                <w:b/>
                <w:sz w:val="24"/>
                <w:szCs w:val="24"/>
              </w:rPr>
            </w:pPr>
          </w:p>
          <w:p w14:paraId="5A08E2BE">
            <w:pPr>
              <w:pStyle w:val="205"/>
              <w:spacing w:line="276" w:lineRule="auto"/>
              <w:rPr>
                <w:rFonts w:ascii="Times New Roman" w:hAnsi="Times New Roman"/>
                <w:b/>
                <w:sz w:val="24"/>
                <w:szCs w:val="24"/>
              </w:rPr>
            </w:pPr>
          </w:p>
          <w:p w14:paraId="1ABAEE43">
            <w:pPr>
              <w:pStyle w:val="205"/>
              <w:spacing w:line="276" w:lineRule="auto"/>
              <w:rPr>
                <w:rFonts w:ascii="Times New Roman" w:hAnsi="Times New Roman"/>
                <w:b/>
                <w:sz w:val="24"/>
                <w:szCs w:val="24"/>
              </w:rPr>
            </w:pPr>
          </w:p>
          <w:p w14:paraId="2D99DC72">
            <w:pPr>
              <w:pStyle w:val="205"/>
              <w:spacing w:line="276" w:lineRule="auto"/>
              <w:rPr>
                <w:rFonts w:ascii="Times New Roman" w:hAnsi="Times New Roman"/>
                <w:b/>
                <w:sz w:val="24"/>
                <w:szCs w:val="24"/>
              </w:rPr>
            </w:pPr>
          </w:p>
          <w:p w14:paraId="49F8CBDA">
            <w:pPr>
              <w:pStyle w:val="205"/>
              <w:spacing w:line="276" w:lineRule="auto"/>
              <w:rPr>
                <w:rFonts w:ascii="Times New Roman" w:hAnsi="Times New Roman"/>
                <w:b/>
                <w:sz w:val="24"/>
                <w:szCs w:val="24"/>
              </w:rPr>
            </w:pPr>
          </w:p>
          <w:p w14:paraId="36CD4795">
            <w:pPr>
              <w:pStyle w:val="205"/>
              <w:spacing w:line="276" w:lineRule="auto"/>
              <w:rPr>
                <w:rFonts w:ascii="Times New Roman" w:hAnsi="Times New Roman"/>
                <w:b/>
                <w:sz w:val="24"/>
                <w:szCs w:val="24"/>
              </w:rPr>
            </w:pPr>
          </w:p>
          <w:p w14:paraId="5A75EB39">
            <w:pPr>
              <w:pStyle w:val="205"/>
              <w:spacing w:line="276" w:lineRule="auto"/>
              <w:rPr>
                <w:rFonts w:ascii="Times New Roman" w:hAnsi="Times New Roman"/>
                <w:b/>
                <w:sz w:val="24"/>
                <w:szCs w:val="24"/>
              </w:rPr>
            </w:pPr>
          </w:p>
          <w:p w14:paraId="14F13E93">
            <w:pPr>
              <w:pStyle w:val="205"/>
              <w:spacing w:line="276" w:lineRule="auto"/>
              <w:rPr>
                <w:rFonts w:ascii="Times New Roman" w:hAnsi="Times New Roman"/>
                <w:b/>
                <w:sz w:val="24"/>
                <w:szCs w:val="24"/>
              </w:rPr>
            </w:pPr>
          </w:p>
          <w:p w14:paraId="47AEA556">
            <w:pPr>
              <w:pStyle w:val="205"/>
              <w:spacing w:line="276" w:lineRule="auto"/>
              <w:rPr>
                <w:rFonts w:ascii="Times New Roman" w:hAnsi="Times New Roman"/>
                <w:b/>
                <w:sz w:val="24"/>
                <w:szCs w:val="24"/>
              </w:rPr>
            </w:pPr>
          </w:p>
          <w:p w14:paraId="6AF2963C">
            <w:pPr>
              <w:pStyle w:val="205"/>
              <w:spacing w:line="276" w:lineRule="auto"/>
              <w:rPr>
                <w:rFonts w:ascii="Times New Roman" w:hAnsi="Times New Roman"/>
                <w:b/>
                <w:sz w:val="24"/>
                <w:szCs w:val="24"/>
              </w:rPr>
            </w:pPr>
          </w:p>
          <w:p w14:paraId="41649200">
            <w:pPr>
              <w:pStyle w:val="205"/>
              <w:spacing w:line="276" w:lineRule="auto"/>
              <w:rPr>
                <w:rFonts w:ascii="Times New Roman" w:hAnsi="Times New Roman"/>
                <w:b/>
                <w:sz w:val="24"/>
                <w:szCs w:val="24"/>
              </w:rPr>
            </w:pPr>
          </w:p>
          <w:p w14:paraId="3EA20BD7">
            <w:pPr>
              <w:pStyle w:val="205"/>
              <w:spacing w:line="276" w:lineRule="auto"/>
              <w:rPr>
                <w:rFonts w:ascii="Times New Roman" w:hAnsi="Times New Roman"/>
                <w:b/>
                <w:sz w:val="24"/>
                <w:szCs w:val="24"/>
              </w:rPr>
            </w:pPr>
          </w:p>
          <w:p w14:paraId="7AD26CBB">
            <w:pPr>
              <w:pStyle w:val="205"/>
              <w:spacing w:line="276" w:lineRule="auto"/>
              <w:rPr>
                <w:rFonts w:ascii="Times New Roman" w:hAnsi="Times New Roman"/>
                <w:b/>
                <w:sz w:val="24"/>
                <w:szCs w:val="24"/>
              </w:rPr>
            </w:pPr>
          </w:p>
          <w:p w14:paraId="238E7F19">
            <w:pPr>
              <w:pStyle w:val="205"/>
              <w:spacing w:line="276" w:lineRule="auto"/>
              <w:rPr>
                <w:rFonts w:ascii="Times New Roman" w:hAnsi="Times New Roman"/>
                <w:b/>
                <w:sz w:val="24"/>
                <w:szCs w:val="24"/>
              </w:rPr>
            </w:pPr>
          </w:p>
          <w:p w14:paraId="579EDBAB">
            <w:pPr>
              <w:pStyle w:val="205"/>
              <w:spacing w:line="276" w:lineRule="auto"/>
              <w:rPr>
                <w:rFonts w:ascii="Times New Roman" w:hAnsi="Times New Roman"/>
                <w:b/>
                <w:sz w:val="24"/>
                <w:szCs w:val="24"/>
              </w:rPr>
            </w:pPr>
          </w:p>
          <w:p w14:paraId="1343A5CE">
            <w:pPr>
              <w:pStyle w:val="205"/>
              <w:spacing w:line="276" w:lineRule="auto"/>
              <w:rPr>
                <w:rFonts w:ascii="Times New Roman" w:hAnsi="Times New Roman"/>
                <w:b/>
                <w:sz w:val="24"/>
                <w:szCs w:val="24"/>
              </w:rPr>
            </w:pPr>
          </w:p>
          <w:p w14:paraId="7855F23F">
            <w:pPr>
              <w:pStyle w:val="205"/>
              <w:spacing w:line="276" w:lineRule="auto"/>
              <w:rPr>
                <w:rFonts w:ascii="Times New Roman" w:hAnsi="Times New Roman"/>
                <w:b/>
                <w:sz w:val="24"/>
                <w:szCs w:val="24"/>
              </w:rPr>
            </w:pPr>
          </w:p>
          <w:p w14:paraId="5AB75622">
            <w:pPr>
              <w:pStyle w:val="205"/>
              <w:spacing w:line="276" w:lineRule="auto"/>
              <w:rPr>
                <w:rFonts w:ascii="Times New Roman" w:hAnsi="Times New Roman"/>
                <w:b/>
                <w:sz w:val="24"/>
                <w:szCs w:val="24"/>
              </w:rPr>
            </w:pPr>
          </w:p>
          <w:p w14:paraId="536D0C8D">
            <w:pPr>
              <w:pStyle w:val="205"/>
              <w:spacing w:line="276" w:lineRule="auto"/>
              <w:rPr>
                <w:rFonts w:ascii="Times New Roman" w:hAnsi="Times New Roman"/>
                <w:b/>
                <w:sz w:val="24"/>
                <w:szCs w:val="24"/>
              </w:rPr>
            </w:pPr>
          </w:p>
          <w:p w14:paraId="2393D48D">
            <w:pPr>
              <w:pStyle w:val="205"/>
              <w:spacing w:line="276" w:lineRule="auto"/>
              <w:rPr>
                <w:rFonts w:ascii="Times New Roman" w:hAnsi="Times New Roman"/>
                <w:b/>
                <w:sz w:val="24"/>
                <w:szCs w:val="24"/>
              </w:rPr>
            </w:pPr>
          </w:p>
          <w:p w14:paraId="668F1331">
            <w:pPr>
              <w:pStyle w:val="205"/>
              <w:spacing w:line="276" w:lineRule="auto"/>
              <w:rPr>
                <w:rFonts w:ascii="Times New Roman" w:hAnsi="Times New Roman"/>
                <w:b/>
                <w:sz w:val="24"/>
                <w:szCs w:val="24"/>
              </w:rPr>
            </w:pPr>
          </w:p>
          <w:p w14:paraId="73A2482E">
            <w:pPr>
              <w:pStyle w:val="205"/>
              <w:spacing w:line="276" w:lineRule="auto"/>
              <w:rPr>
                <w:rFonts w:ascii="Times New Roman" w:hAnsi="Times New Roman"/>
                <w:b/>
                <w:sz w:val="24"/>
                <w:szCs w:val="24"/>
              </w:rPr>
            </w:pPr>
          </w:p>
          <w:p w14:paraId="2DE02A9C">
            <w:pPr>
              <w:pStyle w:val="205"/>
              <w:spacing w:line="276" w:lineRule="auto"/>
              <w:rPr>
                <w:rFonts w:ascii="Times New Roman" w:hAnsi="Times New Roman"/>
                <w:b/>
                <w:sz w:val="24"/>
                <w:szCs w:val="24"/>
              </w:rPr>
            </w:pPr>
          </w:p>
          <w:p w14:paraId="3FBD2EE2">
            <w:pPr>
              <w:pStyle w:val="205"/>
              <w:spacing w:line="276" w:lineRule="auto"/>
              <w:rPr>
                <w:rFonts w:ascii="Times New Roman" w:hAnsi="Times New Roman"/>
                <w:b/>
                <w:sz w:val="24"/>
                <w:szCs w:val="24"/>
              </w:rPr>
            </w:pPr>
          </w:p>
          <w:p w14:paraId="71E79C6B">
            <w:pPr>
              <w:pStyle w:val="205"/>
              <w:spacing w:line="276" w:lineRule="auto"/>
              <w:rPr>
                <w:rFonts w:ascii="Times New Roman" w:hAnsi="Times New Roman"/>
                <w:b/>
                <w:sz w:val="24"/>
                <w:szCs w:val="24"/>
              </w:rPr>
            </w:pPr>
          </w:p>
          <w:p w14:paraId="43CF8DBD">
            <w:pPr>
              <w:pStyle w:val="205"/>
              <w:spacing w:line="276" w:lineRule="auto"/>
              <w:rPr>
                <w:rFonts w:ascii="Times New Roman" w:hAnsi="Times New Roman"/>
                <w:b/>
                <w:sz w:val="24"/>
                <w:szCs w:val="24"/>
              </w:rPr>
            </w:pPr>
          </w:p>
          <w:p w14:paraId="0F5F8DC3">
            <w:pPr>
              <w:pStyle w:val="205"/>
              <w:spacing w:line="276" w:lineRule="auto"/>
              <w:rPr>
                <w:rFonts w:ascii="Times New Roman" w:hAnsi="Times New Roman"/>
                <w:b/>
                <w:sz w:val="24"/>
                <w:szCs w:val="24"/>
              </w:rPr>
            </w:pPr>
          </w:p>
          <w:p w14:paraId="4A1DC958">
            <w:pPr>
              <w:pStyle w:val="205"/>
              <w:spacing w:line="276" w:lineRule="auto"/>
              <w:rPr>
                <w:rFonts w:ascii="Times New Roman" w:hAnsi="Times New Roman"/>
                <w:b/>
                <w:sz w:val="24"/>
                <w:szCs w:val="24"/>
              </w:rPr>
            </w:pPr>
          </w:p>
          <w:p w14:paraId="70FC4153">
            <w:pPr>
              <w:pStyle w:val="205"/>
              <w:spacing w:line="276" w:lineRule="auto"/>
              <w:rPr>
                <w:rFonts w:ascii="Times New Roman" w:hAnsi="Times New Roman"/>
                <w:b/>
                <w:sz w:val="24"/>
                <w:szCs w:val="24"/>
              </w:rPr>
            </w:pPr>
          </w:p>
          <w:p w14:paraId="36C4824B">
            <w:pPr>
              <w:pStyle w:val="205"/>
              <w:spacing w:line="276" w:lineRule="auto"/>
              <w:rPr>
                <w:rFonts w:ascii="Times New Roman" w:hAnsi="Times New Roman"/>
                <w:b/>
                <w:sz w:val="24"/>
                <w:szCs w:val="24"/>
              </w:rPr>
            </w:pPr>
          </w:p>
          <w:p w14:paraId="43CB4B2A">
            <w:pPr>
              <w:pStyle w:val="205"/>
              <w:spacing w:line="276" w:lineRule="auto"/>
              <w:rPr>
                <w:rFonts w:ascii="Times New Roman" w:hAnsi="Times New Roman"/>
                <w:b/>
                <w:sz w:val="24"/>
                <w:szCs w:val="24"/>
              </w:rPr>
            </w:pPr>
          </w:p>
          <w:p w14:paraId="12A395C4">
            <w:pPr>
              <w:pStyle w:val="205"/>
              <w:spacing w:line="276" w:lineRule="auto"/>
              <w:rPr>
                <w:rFonts w:ascii="Times New Roman" w:hAnsi="Times New Roman"/>
                <w:b/>
                <w:sz w:val="24"/>
                <w:szCs w:val="24"/>
              </w:rPr>
            </w:pPr>
          </w:p>
          <w:p w14:paraId="74E39B9A">
            <w:pPr>
              <w:pStyle w:val="205"/>
              <w:spacing w:line="276" w:lineRule="auto"/>
              <w:rPr>
                <w:rFonts w:ascii="Times New Roman" w:hAnsi="Times New Roman"/>
                <w:b/>
                <w:sz w:val="24"/>
                <w:szCs w:val="24"/>
              </w:rPr>
            </w:pPr>
          </w:p>
          <w:p w14:paraId="6AF66991">
            <w:pPr>
              <w:pStyle w:val="205"/>
              <w:spacing w:line="276" w:lineRule="auto"/>
              <w:rPr>
                <w:rFonts w:ascii="Times New Roman" w:hAnsi="Times New Roman"/>
                <w:b/>
                <w:sz w:val="24"/>
                <w:szCs w:val="24"/>
              </w:rPr>
            </w:pPr>
          </w:p>
          <w:p w14:paraId="373D1945">
            <w:pPr>
              <w:pStyle w:val="205"/>
              <w:spacing w:line="276" w:lineRule="auto"/>
              <w:rPr>
                <w:rFonts w:ascii="Times New Roman" w:hAnsi="Times New Roman"/>
                <w:b/>
                <w:sz w:val="24"/>
                <w:szCs w:val="24"/>
              </w:rPr>
            </w:pPr>
          </w:p>
          <w:p w14:paraId="09BD2446">
            <w:pPr>
              <w:pStyle w:val="205"/>
              <w:spacing w:line="276" w:lineRule="auto"/>
              <w:rPr>
                <w:rFonts w:ascii="Times New Roman" w:hAnsi="Times New Roman"/>
                <w:b/>
                <w:sz w:val="24"/>
                <w:szCs w:val="24"/>
              </w:rPr>
            </w:pPr>
          </w:p>
          <w:p w14:paraId="0E77A7FB">
            <w:pPr>
              <w:pStyle w:val="205"/>
              <w:spacing w:line="276" w:lineRule="auto"/>
              <w:rPr>
                <w:rFonts w:ascii="Times New Roman" w:hAnsi="Times New Roman"/>
                <w:b/>
                <w:sz w:val="24"/>
                <w:szCs w:val="24"/>
              </w:rPr>
            </w:pPr>
          </w:p>
          <w:p w14:paraId="2FE01DC7">
            <w:pPr>
              <w:pStyle w:val="205"/>
              <w:spacing w:line="276" w:lineRule="auto"/>
              <w:rPr>
                <w:rFonts w:ascii="Times New Roman" w:hAnsi="Times New Roman"/>
                <w:b/>
                <w:sz w:val="24"/>
                <w:szCs w:val="24"/>
              </w:rPr>
            </w:pPr>
          </w:p>
          <w:p w14:paraId="55533BF8">
            <w:pPr>
              <w:pStyle w:val="205"/>
              <w:spacing w:line="276" w:lineRule="auto"/>
              <w:rPr>
                <w:rFonts w:ascii="Times New Roman" w:hAnsi="Times New Roman"/>
                <w:b/>
                <w:sz w:val="24"/>
                <w:szCs w:val="24"/>
              </w:rPr>
            </w:pPr>
          </w:p>
          <w:p w14:paraId="106ABA80">
            <w:pPr>
              <w:pStyle w:val="205"/>
              <w:spacing w:line="276" w:lineRule="auto"/>
              <w:rPr>
                <w:rFonts w:ascii="Times New Roman" w:hAnsi="Times New Roman"/>
                <w:b/>
                <w:sz w:val="24"/>
                <w:szCs w:val="24"/>
              </w:rPr>
            </w:pPr>
          </w:p>
          <w:p w14:paraId="6A099EC7">
            <w:pPr>
              <w:pStyle w:val="205"/>
              <w:spacing w:line="276" w:lineRule="auto"/>
              <w:rPr>
                <w:rFonts w:ascii="Times New Roman" w:hAnsi="Times New Roman"/>
                <w:b/>
                <w:sz w:val="24"/>
                <w:szCs w:val="24"/>
              </w:rPr>
            </w:pPr>
          </w:p>
          <w:p w14:paraId="792F1ABE">
            <w:pPr>
              <w:pStyle w:val="205"/>
              <w:spacing w:line="276" w:lineRule="auto"/>
              <w:rPr>
                <w:rFonts w:ascii="Times New Roman" w:hAnsi="Times New Roman"/>
                <w:b/>
                <w:sz w:val="24"/>
                <w:szCs w:val="24"/>
              </w:rPr>
            </w:pPr>
          </w:p>
          <w:p w14:paraId="1E744B0D">
            <w:pPr>
              <w:pStyle w:val="205"/>
              <w:spacing w:line="276" w:lineRule="auto"/>
              <w:rPr>
                <w:rFonts w:ascii="Times New Roman" w:hAnsi="Times New Roman"/>
                <w:b/>
                <w:sz w:val="24"/>
                <w:szCs w:val="24"/>
              </w:rPr>
            </w:pPr>
          </w:p>
          <w:p w14:paraId="1C68C507">
            <w:pPr>
              <w:pStyle w:val="205"/>
              <w:spacing w:line="276" w:lineRule="auto"/>
              <w:rPr>
                <w:rFonts w:ascii="Times New Roman" w:hAnsi="Times New Roman"/>
                <w:b/>
                <w:sz w:val="24"/>
                <w:szCs w:val="24"/>
              </w:rPr>
            </w:pPr>
          </w:p>
          <w:p w14:paraId="3FDB098A">
            <w:pPr>
              <w:pStyle w:val="205"/>
              <w:spacing w:line="276" w:lineRule="auto"/>
              <w:rPr>
                <w:rFonts w:ascii="Times New Roman" w:hAnsi="Times New Roman"/>
                <w:b/>
                <w:sz w:val="24"/>
                <w:szCs w:val="24"/>
              </w:rPr>
            </w:pPr>
          </w:p>
          <w:p w14:paraId="4D1C27FF">
            <w:pPr>
              <w:pStyle w:val="205"/>
              <w:spacing w:line="276" w:lineRule="auto"/>
              <w:rPr>
                <w:rFonts w:ascii="Times New Roman" w:hAnsi="Times New Roman"/>
                <w:b/>
                <w:sz w:val="24"/>
                <w:szCs w:val="24"/>
              </w:rPr>
            </w:pPr>
          </w:p>
          <w:p w14:paraId="0C1BC58F">
            <w:pPr>
              <w:pStyle w:val="205"/>
              <w:spacing w:line="276" w:lineRule="auto"/>
              <w:rPr>
                <w:rFonts w:ascii="Times New Roman" w:hAnsi="Times New Roman"/>
                <w:b/>
                <w:sz w:val="24"/>
                <w:szCs w:val="24"/>
              </w:rPr>
            </w:pPr>
          </w:p>
          <w:p w14:paraId="6B9D2EF0">
            <w:pPr>
              <w:pStyle w:val="205"/>
              <w:spacing w:line="276" w:lineRule="auto"/>
              <w:rPr>
                <w:rFonts w:ascii="Times New Roman" w:hAnsi="Times New Roman"/>
                <w:b/>
                <w:sz w:val="24"/>
                <w:szCs w:val="24"/>
              </w:rPr>
            </w:pPr>
          </w:p>
          <w:p w14:paraId="68AD1EE5">
            <w:pPr>
              <w:pStyle w:val="205"/>
              <w:spacing w:line="276" w:lineRule="auto"/>
              <w:rPr>
                <w:rFonts w:ascii="Times New Roman" w:hAnsi="Times New Roman"/>
                <w:b/>
                <w:sz w:val="24"/>
                <w:szCs w:val="24"/>
              </w:rPr>
            </w:pPr>
          </w:p>
        </w:tc>
        <w:tc>
          <w:tcPr>
            <w:tcW w:w="13216" w:type="dxa"/>
            <w:gridSpan w:val="2"/>
            <w:tcBorders>
              <w:top w:val="single" w:color="auto" w:sz="4" w:space="0"/>
              <w:bottom w:val="single" w:color="auto" w:sz="4" w:space="0"/>
            </w:tcBorders>
            <w:shd w:val="clear" w:color="auto" w:fill="auto"/>
          </w:tcPr>
          <w:p w14:paraId="1E7DA9D7">
            <w:pPr>
              <w:pStyle w:val="205"/>
              <w:spacing w:line="276" w:lineRule="auto"/>
              <w:rPr>
                <w:rFonts w:ascii="Times New Roman" w:hAnsi="Times New Roman"/>
                <w:sz w:val="24"/>
                <w:szCs w:val="24"/>
              </w:rPr>
            </w:pPr>
          </w:p>
        </w:tc>
      </w:tr>
      <w:tr w14:paraId="298E7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trPr>
        <w:tc>
          <w:tcPr>
            <w:tcW w:w="2207" w:type="dxa"/>
            <w:vMerge w:val="continue"/>
            <w:shd w:val="clear" w:color="auto" w:fill="auto"/>
          </w:tcPr>
          <w:p w14:paraId="15D7C694">
            <w:pPr>
              <w:pStyle w:val="205"/>
              <w:spacing w:line="276" w:lineRule="auto"/>
              <w:rPr>
                <w:rFonts w:ascii="Times New Roman" w:hAnsi="Times New Roman"/>
                <w:sz w:val="24"/>
                <w:szCs w:val="24"/>
              </w:rPr>
            </w:pPr>
          </w:p>
        </w:tc>
        <w:tc>
          <w:tcPr>
            <w:tcW w:w="5131" w:type="dxa"/>
            <w:tcBorders>
              <w:top w:val="single" w:color="auto" w:sz="4" w:space="0"/>
              <w:bottom w:val="single" w:color="auto" w:sz="4" w:space="0"/>
            </w:tcBorders>
            <w:shd w:val="clear" w:color="auto" w:fill="auto"/>
          </w:tcPr>
          <w:p w14:paraId="7E2A7AF9">
            <w:pPr>
              <w:pStyle w:val="205"/>
              <w:spacing w:line="276" w:lineRule="auto"/>
              <w:rPr>
                <w:rFonts w:ascii="Times New Roman" w:hAnsi="Times New Roman"/>
                <w:sz w:val="24"/>
                <w:szCs w:val="24"/>
              </w:rPr>
            </w:pPr>
            <w:r>
              <w:rPr>
                <w:rFonts w:ascii="Times New Roman" w:hAnsi="Times New Roman"/>
                <w:sz w:val="24"/>
                <w:szCs w:val="24"/>
              </w:rPr>
              <w:t>1) Формирование словаря:</w:t>
            </w:r>
          </w:p>
          <w:p w14:paraId="2B09B8CB">
            <w:pPr>
              <w:pStyle w:val="205"/>
              <w:spacing w:line="276" w:lineRule="auto"/>
              <w:rPr>
                <w:rFonts w:ascii="Times New Roman" w:hAnsi="Times New Roman"/>
                <w:sz w:val="24"/>
                <w:szCs w:val="24"/>
              </w:rPr>
            </w:pPr>
            <w:r>
              <w:rPr>
                <w:rFonts w:ascii="Times New Roman" w:hAnsi="Times New Roman"/>
                <w:sz w:val="24"/>
                <w:szCs w:val="24"/>
              </w:rPr>
              <w:t>обогащение словаря: вводить в словарь детей существительные, обозначающие профессии (каменщик, тракторист, швея); названия техники (экскаватор, комбайн); прилагательные, обозначающие признаки предметов; наречия, характеризующие отношение людей к труду (старательно, бережно); глаголы, характеризующие трудовую деятельность людей. Упражнять детей в умении подбирать слова со сходными значениями (синонимы) и противоположными значениями (антонимы);</w:t>
            </w:r>
          </w:p>
          <w:p w14:paraId="0044206F">
            <w:pPr>
              <w:pStyle w:val="205"/>
              <w:spacing w:line="276" w:lineRule="auto"/>
              <w:rPr>
                <w:rFonts w:ascii="Times New Roman" w:hAnsi="Times New Roman"/>
                <w:sz w:val="24"/>
                <w:szCs w:val="24"/>
              </w:rPr>
            </w:pPr>
            <w:r>
              <w:rPr>
                <w:rFonts w:ascii="Times New Roman" w:hAnsi="Times New Roman"/>
                <w:sz w:val="24"/>
                <w:szCs w:val="24"/>
              </w:rPr>
              <w:t>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хлебороб).</w:t>
            </w:r>
          </w:p>
          <w:p w14:paraId="6CB17408">
            <w:pPr>
              <w:pStyle w:val="205"/>
              <w:spacing w:line="276" w:lineRule="auto"/>
              <w:rPr>
                <w:rFonts w:ascii="Times New Roman" w:hAnsi="Times New Roman"/>
                <w:sz w:val="24"/>
                <w:szCs w:val="24"/>
              </w:rPr>
            </w:pPr>
            <w:r>
              <w:rPr>
                <w:rFonts w:ascii="Times New Roman" w:hAnsi="Times New Roman"/>
                <w:sz w:val="24"/>
                <w:szCs w:val="24"/>
              </w:rPr>
              <w:t>2) Звуковая культура речи:</w:t>
            </w:r>
          </w:p>
          <w:p w14:paraId="4B9BC0A7">
            <w:pPr>
              <w:pStyle w:val="205"/>
              <w:spacing w:line="276" w:lineRule="auto"/>
              <w:rPr>
                <w:rFonts w:ascii="Times New Roman" w:hAnsi="Times New Roman"/>
                <w:sz w:val="24"/>
                <w:szCs w:val="24"/>
              </w:rPr>
            </w:pPr>
            <w:r>
              <w:rPr>
                <w:rFonts w:ascii="Times New Roman" w:hAnsi="Times New Roman"/>
                <w:sz w:val="24"/>
                <w:szCs w:val="24"/>
              </w:rPr>
              <w:t>закреплять правильное, отчетливое произношение всех звуков родного языка; умение различать на слух и отчетливо произносить часто смешиваемые звуки (с-ш, ж-з); определять место звука в слове. Продолжать развивать фонематический слух. Отрабатывать интонационную выразительность речи.</w:t>
            </w:r>
          </w:p>
          <w:p w14:paraId="1DB841D0">
            <w:pPr>
              <w:pStyle w:val="205"/>
              <w:spacing w:line="276" w:lineRule="auto"/>
              <w:rPr>
                <w:rFonts w:ascii="Times New Roman" w:hAnsi="Times New Roman"/>
                <w:sz w:val="24"/>
                <w:szCs w:val="24"/>
              </w:rPr>
            </w:pPr>
            <w:r>
              <w:rPr>
                <w:rFonts w:ascii="Times New Roman" w:hAnsi="Times New Roman"/>
                <w:sz w:val="24"/>
                <w:szCs w:val="24"/>
              </w:rPr>
              <w:t>3) Грамматический строй речи:</w:t>
            </w:r>
          </w:p>
          <w:p w14:paraId="54F91065">
            <w:pPr>
              <w:pStyle w:val="205"/>
              <w:spacing w:line="276" w:lineRule="auto"/>
              <w:rPr>
                <w:rFonts w:ascii="Times New Roman" w:hAnsi="Times New Roman"/>
                <w:sz w:val="24"/>
                <w:szCs w:val="24"/>
              </w:rPr>
            </w:pPr>
            <w:r>
              <w:rPr>
                <w:rFonts w:ascii="Times New Roman" w:hAnsi="Times New Roman"/>
                <w:sz w:val="24"/>
                <w:szCs w:val="24"/>
              </w:rPr>
              <w:t>совершенствовать умение детей согласовывать в предложении существительные с числительными, существительные с прилагательным, образовывать множественное число существительных, обозначающих детенышей животных. Развивать умения пользоваться несклоняемыми существительными (метро); образовывать по образцу однокоренные слова (кот-котенок-котище), образовывать существительные с увеличительными, уменьшительными, ласкательными суффиксами и улавливать оттенки в значении слов;</w:t>
            </w:r>
          </w:p>
          <w:p w14:paraId="32FFC30B">
            <w:pPr>
              <w:pStyle w:val="205"/>
              <w:spacing w:line="276" w:lineRule="auto"/>
              <w:rPr>
                <w:rFonts w:ascii="Times New Roman" w:hAnsi="Times New Roman"/>
                <w:sz w:val="24"/>
                <w:szCs w:val="24"/>
              </w:rPr>
            </w:pPr>
            <w:r>
              <w:rPr>
                <w:rFonts w:ascii="Times New Roman" w:hAnsi="Times New Roman"/>
                <w:sz w:val="24"/>
                <w:szCs w:val="24"/>
              </w:rPr>
              <w:t>познакомить с разными способами образования слов. Продолжать совершенствовать у детей умение составлять по образцу простые и сложные предложения; при инсценировках пользоваться прямой и косвенной речью.</w:t>
            </w:r>
          </w:p>
          <w:p w14:paraId="63F41B53">
            <w:pPr>
              <w:pStyle w:val="205"/>
              <w:spacing w:line="276" w:lineRule="auto"/>
              <w:rPr>
                <w:rFonts w:ascii="Times New Roman" w:hAnsi="Times New Roman"/>
                <w:sz w:val="24"/>
                <w:szCs w:val="24"/>
              </w:rPr>
            </w:pPr>
            <w:r>
              <w:rPr>
                <w:rFonts w:ascii="Times New Roman" w:hAnsi="Times New Roman"/>
                <w:sz w:val="24"/>
                <w:szCs w:val="24"/>
              </w:rPr>
              <w:t>4) Связная речь:</w:t>
            </w:r>
          </w:p>
          <w:p w14:paraId="0311E866">
            <w:pPr>
              <w:pStyle w:val="205"/>
              <w:spacing w:line="276" w:lineRule="auto"/>
              <w:rPr>
                <w:rFonts w:ascii="Times New Roman" w:hAnsi="Times New Roman"/>
                <w:sz w:val="24"/>
                <w:szCs w:val="24"/>
              </w:rPr>
            </w:pPr>
            <w:r>
              <w:rPr>
                <w:rFonts w:ascii="Times New Roman" w:hAnsi="Times New Roman"/>
                <w:sz w:val="24"/>
                <w:szCs w:val="24"/>
              </w:rPr>
              <w:t>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 и тот же вопрос по-разному (кратко и распространенно). Закреплять умение участвовать в общей беседе, внимательно слушать собеседника, не перебивать его, не отвлекаться. Поощрять разговоры детей по поводу игр, прочитанных книг, просмотренных фильмов. Продолжать формировать у детей умение использовать разнообразные формулы речевого этикета, употреблять их без напоминания; формировать культуру общения: называть взрослых по имени и отчеству, на "вы", называть друг друга ласковыми именами, во время разговора не опускать голову, смотреть в лицо собеседнику, не вмешиваться в разговор взрослых. Развивать коммуникативно-речевые умения, умение связно, последовательно и выразительно пересказывать небольшие 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 составлять по плану и образцу небольшие рассказы о предмете, по картине, набору картинок, составлять письма (педагогу, другу); составлять рассказы из опыта, передавая хорошо знакомые события. Формировать умение составлять небольшие рассказы творческого характера по теме, предложенной педагогом.</w:t>
            </w:r>
          </w:p>
          <w:p w14:paraId="2456D052">
            <w:pPr>
              <w:pStyle w:val="205"/>
              <w:spacing w:line="276" w:lineRule="auto"/>
              <w:rPr>
                <w:rFonts w:ascii="Times New Roman" w:hAnsi="Times New Roman"/>
                <w:sz w:val="24"/>
                <w:szCs w:val="24"/>
              </w:rPr>
            </w:pPr>
            <w:r>
              <w:rPr>
                <w:rFonts w:ascii="Times New Roman" w:hAnsi="Times New Roman"/>
                <w:sz w:val="24"/>
                <w:szCs w:val="24"/>
              </w:rPr>
              <w:t>5) Подготовка детей к обучению грамоте;</w:t>
            </w:r>
          </w:p>
          <w:p w14:paraId="3210435F">
            <w:pPr>
              <w:pStyle w:val="205"/>
              <w:spacing w:line="276" w:lineRule="auto"/>
              <w:rPr>
                <w:rFonts w:ascii="Times New Roman" w:hAnsi="Times New Roman"/>
                <w:sz w:val="24"/>
                <w:szCs w:val="24"/>
              </w:rPr>
            </w:pPr>
            <w:r>
              <w:rPr>
                <w:rFonts w:ascii="Times New Roman" w:hAnsi="Times New Roman"/>
                <w:sz w:val="24"/>
                <w:szCs w:val="24"/>
              </w:rPr>
              <w:t>формировать у детей умение производить анализ 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 соответствующие термины. Познакомить детей со словесным составом предложения и звуковым составом слова.</w:t>
            </w:r>
          </w:p>
          <w:p w14:paraId="2394310B">
            <w:pPr>
              <w:pStyle w:val="205"/>
              <w:spacing w:line="276" w:lineRule="auto"/>
              <w:rPr>
                <w:rFonts w:ascii="Times New Roman" w:hAnsi="Times New Roman"/>
                <w:sz w:val="24"/>
                <w:szCs w:val="24"/>
              </w:rPr>
            </w:pPr>
            <w:r>
              <w:rPr>
                <w:rFonts w:ascii="Times New Roman" w:hAnsi="Times New Roman"/>
                <w:sz w:val="24"/>
                <w:szCs w:val="24"/>
              </w:rPr>
              <w:t>6) Интерес к художественной литературе:</w:t>
            </w:r>
          </w:p>
          <w:p w14:paraId="3F08BA95">
            <w:pPr>
              <w:pStyle w:val="205"/>
              <w:spacing w:line="276" w:lineRule="auto"/>
              <w:rPr>
                <w:rFonts w:ascii="Times New Roman" w:hAnsi="Times New Roman"/>
                <w:sz w:val="24"/>
                <w:szCs w:val="24"/>
              </w:rPr>
            </w:pPr>
            <w:r>
              <w:rPr>
                <w:rFonts w:ascii="Times New Roman" w:hAnsi="Times New Roman"/>
                <w:sz w:val="24"/>
                <w:szCs w:val="24"/>
              </w:rPr>
              <w:t>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w:t>
            </w:r>
          </w:p>
          <w:p w14:paraId="4744A1C7">
            <w:pPr>
              <w:pStyle w:val="205"/>
              <w:spacing w:line="276" w:lineRule="auto"/>
              <w:rPr>
                <w:rFonts w:ascii="Times New Roman" w:hAnsi="Times New Roman"/>
                <w:sz w:val="24"/>
                <w:szCs w:val="24"/>
              </w:rPr>
            </w:pPr>
            <w:r>
              <w:rPr>
                <w:rFonts w:ascii="Times New Roman" w:hAnsi="Times New Roman"/>
                <w:sz w:val="24"/>
                <w:szCs w:val="24"/>
              </w:rPr>
              <w:t>развивать интерес к произведениям познавательного характера;</w:t>
            </w:r>
          </w:p>
          <w:p w14:paraId="6A2FD5C1">
            <w:pPr>
              <w:pStyle w:val="205"/>
              <w:spacing w:line="276" w:lineRule="auto"/>
              <w:rPr>
                <w:rFonts w:ascii="Times New Roman" w:hAnsi="Times New Roman"/>
                <w:sz w:val="24"/>
                <w:szCs w:val="24"/>
              </w:rPr>
            </w:pPr>
            <w:r>
              <w:rPr>
                <w:rFonts w:ascii="Times New Roman" w:hAnsi="Times New Roman"/>
                <w:sz w:val="24"/>
                <w:szCs w:val="24"/>
              </w:rPr>
              <w:t>формировать положительное эмоциональное отношение к "чтению с продолжением" (сказка-повесть, цикл рассказов со сквозным персонажем);</w:t>
            </w:r>
          </w:p>
          <w:p w14:paraId="6BAFFCC8">
            <w:pPr>
              <w:pStyle w:val="205"/>
              <w:spacing w:line="276" w:lineRule="auto"/>
              <w:rPr>
                <w:rFonts w:ascii="Times New Roman" w:hAnsi="Times New Roman"/>
                <w:sz w:val="24"/>
                <w:szCs w:val="24"/>
              </w:rPr>
            </w:pPr>
            <w:r>
              <w:rPr>
                <w:rFonts w:ascii="Times New Roman" w:hAnsi="Times New Roman"/>
                <w:sz w:val="24"/>
                <w:szCs w:val="24"/>
              </w:rPr>
              <w:t>формировать избирательное отношение к известным произведениям фольклора и художественной литературы, поддерживать инициативу детей в выборе произведений для совместного слушания (в том числе и повторное);</w:t>
            </w:r>
          </w:p>
          <w:p w14:paraId="1C8AFF38">
            <w:pPr>
              <w:pStyle w:val="205"/>
              <w:spacing w:line="276" w:lineRule="auto"/>
              <w:rPr>
                <w:rFonts w:ascii="Times New Roman" w:hAnsi="Times New Roman"/>
                <w:sz w:val="24"/>
                <w:szCs w:val="24"/>
              </w:rPr>
            </w:pPr>
            <w:r>
              <w:rPr>
                <w:rFonts w:ascii="Times New Roman" w:hAnsi="Times New Roman"/>
                <w:sz w:val="24"/>
                <w:szCs w:val="24"/>
              </w:rPr>
              <w:t>формировать представления о некоторых жанровых, композиционных, языковых особенностях произведений: поговорка, загадка, считалка, скороговорка, народная сказка, рассказ, стихотворение;</w:t>
            </w:r>
          </w:p>
          <w:p w14:paraId="38ACC2CA">
            <w:pPr>
              <w:pStyle w:val="205"/>
              <w:spacing w:line="276" w:lineRule="auto"/>
              <w:rPr>
                <w:rFonts w:ascii="Times New Roman" w:hAnsi="Times New Roman"/>
                <w:sz w:val="24"/>
                <w:szCs w:val="24"/>
              </w:rPr>
            </w:pPr>
            <w:r>
              <w:rPr>
                <w:rFonts w:ascii="Times New Roman" w:hAnsi="Times New Roman"/>
                <w:sz w:val="24"/>
                <w:szCs w:val="24"/>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w:t>
            </w:r>
          </w:p>
          <w:p w14:paraId="5565B403">
            <w:pPr>
              <w:pStyle w:val="205"/>
              <w:spacing w:line="276" w:lineRule="auto"/>
              <w:rPr>
                <w:rFonts w:ascii="Times New Roman" w:hAnsi="Times New Roman"/>
                <w:sz w:val="24"/>
                <w:szCs w:val="24"/>
              </w:rPr>
            </w:pPr>
            <w:r>
              <w:rPr>
                <w:rFonts w:ascii="Times New Roman" w:hAnsi="Times New Roman"/>
                <w:sz w:val="24"/>
                <w:szCs w:val="24"/>
              </w:rPr>
              <w:t>совершенствовать художественно-речевые и исполнительские умения (выразительное чтение наизусть потешек, прибауток, стихотворений; выразительное чтение по ролям в инсценировках; пересказ близко к тексту);</w:t>
            </w:r>
          </w:p>
          <w:p w14:paraId="77868B5F">
            <w:pPr>
              <w:pStyle w:val="205"/>
              <w:spacing w:line="276" w:lineRule="auto"/>
              <w:rPr>
                <w:rFonts w:ascii="Times New Roman" w:hAnsi="Times New Roman"/>
                <w:sz w:val="24"/>
                <w:szCs w:val="24"/>
              </w:rPr>
            </w:pPr>
            <w:r>
              <w:rPr>
                <w:rFonts w:ascii="Times New Roman" w:hAnsi="Times New Roman"/>
                <w:sz w:val="24"/>
                <w:szCs w:val="24"/>
              </w:rPr>
              <w:t>развивать образность речи и словесное творчество (умения выделять из текста образные единицы, понимать их значение; составлять короткие рассказы по потешке, прибаутке).</w:t>
            </w:r>
          </w:p>
          <w:p w14:paraId="20590789">
            <w:pPr>
              <w:pStyle w:val="205"/>
              <w:spacing w:line="276" w:lineRule="auto"/>
              <w:rPr>
                <w:rFonts w:ascii="Times New Roman" w:hAnsi="Times New Roman"/>
                <w:sz w:val="24"/>
                <w:szCs w:val="24"/>
              </w:rPr>
            </w:pPr>
          </w:p>
          <w:p w14:paraId="2810F850">
            <w:pPr>
              <w:pStyle w:val="205"/>
              <w:spacing w:line="276" w:lineRule="auto"/>
              <w:rPr>
                <w:rFonts w:ascii="Times New Roman" w:hAnsi="Times New Roman"/>
                <w:i/>
                <w:sz w:val="24"/>
                <w:szCs w:val="24"/>
              </w:rPr>
            </w:pPr>
            <w:r>
              <w:rPr>
                <w:rFonts w:ascii="Times New Roman" w:hAnsi="Times New Roman"/>
                <w:i/>
                <w:sz w:val="24"/>
                <w:szCs w:val="24"/>
              </w:rPr>
              <w:t>7) Развитие творческих способностей детей посредством драматизаций, выразительных чтений стихов, рисования, художественного труда, музыки;</w:t>
            </w:r>
          </w:p>
          <w:p w14:paraId="1701BFA6">
            <w:pPr>
              <w:pStyle w:val="205"/>
              <w:spacing w:line="276" w:lineRule="auto"/>
              <w:rPr>
                <w:rFonts w:ascii="Times New Roman" w:hAnsi="Times New Roman"/>
                <w:i/>
                <w:sz w:val="24"/>
                <w:szCs w:val="24"/>
              </w:rPr>
            </w:pPr>
            <w:r>
              <w:rPr>
                <w:rFonts w:ascii="Times New Roman" w:hAnsi="Times New Roman"/>
                <w:i/>
                <w:sz w:val="24"/>
                <w:szCs w:val="24"/>
              </w:rPr>
              <w:t>•Формирование эмоциональной отзывчивости детей на литературное произведение;</w:t>
            </w:r>
          </w:p>
          <w:p w14:paraId="19D8D22D">
            <w:pPr>
              <w:pStyle w:val="205"/>
              <w:spacing w:line="276" w:lineRule="auto"/>
              <w:rPr>
                <w:rFonts w:ascii="Times New Roman" w:hAnsi="Times New Roman"/>
                <w:i/>
                <w:sz w:val="24"/>
                <w:szCs w:val="24"/>
              </w:rPr>
            </w:pPr>
            <w:r>
              <w:rPr>
                <w:rFonts w:ascii="Times New Roman" w:hAnsi="Times New Roman"/>
                <w:i/>
                <w:sz w:val="24"/>
                <w:szCs w:val="24"/>
              </w:rPr>
              <w:t>•Обогащение словарного запаса детей.</w:t>
            </w:r>
          </w:p>
          <w:p w14:paraId="5AFF3E81">
            <w:pPr>
              <w:pStyle w:val="205"/>
              <w:spacing w:line="276" w:lineRule="auto"/>
              <w:rPr>
                <w:rFonts w:ascii="Times New Roman" w:hAnsi="Times New Roman"/>
                <w:sz w:val="24"/>
                <w:szCs w:val="24"/>
              </w:rPr>
            </w:pPr>
          </w:p>
        </w:tc>
        <w:tc>
          <w:tcPr>
            <w:tcW w:w="8085" w:type="dxa"/>
            <w:tcBorders>
              <w:top w:val="single" w:color="auto" w:sz="4" w:space="0"/>
              <w:bottom w:val="single" w:color="auto" w:sz="4" w:space="0"/>
            </w:tcBorders>
            <w:shd w:val="clear" w:color="auto" w:fill="auto"/>
          </w:tcPr>
          <w:p w14:paraId="50D0867E">
            <w:pPr>
              <w:pStyle w:val="205"/>
              <w:spacing w:line="276" w:lineRule="auto"/>
              <w:rPr>
                <w:rFonts w:ascii="Times New Roman" w:hAnsi="Times New Roman"/>
                <w:sz w:val="24"/>
                <w:szCs w:val="24"/>
              </w:rPr>
            </w:pPr>
            <w:r>
              <w:rPr>
                <w:rFonts w:ascii="Times New Roman" w:hAnsi="Times New Roman"/>
                <w:sz w:val="24"/>
                <w:szCs w:val="24"/>
              </w:rPr>
              <w:t>1) Формирование словаря:</w:t>
            </w:r>
          </w:p>
          <w:p w14:paraId="479C1989">
            <w:pPr>
              <w:pStyle w:val="205"/>
              <w:spacing w:line="276" w:lineRule="auto"/>
              <w:rPr>
                <w:rFonts w:ascii="Times New Roman" w:hAnsi="Times New Roman"/>
                <w:sz w:val="24"/>
                <w:szCs w:val="24"/>
              </w:rPr>
            </w:pPr>
            <w:r>
              <w:rPr>
                <w:rFonts w:ascii="Times New Roman" w:hAnsi="Times New Roman"/>
                <w:sz w:val="24"/>
                <w:szCs w:val="24"/>
              </w:rPr>
              <w:t>педагог осуществляет обогащение словаря за счет расширения представлений о явлениях социальной жизни, взаимоотношениях и характерах людей; за счет слов, обозначающих: названия профессий, учреждений, предметов и инструментов труда, техники, помогающей в работе, трудовые действия и качество их выполнения; личностные 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 признаков объекта; названия обследовательских действий, необходимых для выявления качеств и свойств предметов. Педагог закрепляет у детей умение обобщать предметы: объединять их в группы по существенным признакам.</w:t>
            </w:r>
          </w:p>
          <w:p w14:paraId="0FC08E74">
            <w:pPr>
              <w:pStyle w:val="205"/>
              <w:spacing w:line="276" w:lineRule="auto"/>
              <w:rPr>
                <w:rFonts w:ascii="Times New Roman" w:hAnsi="Times New Roman"/>
                <w:sz w:val="24"/>
                <w:szCs w:val="24"/>
              </w:rPr>
            </w:pPr>
            <w:r>
              <w:rPr>
                <w:rFonts w:ascii="Times New Roman" w:hAnsi="Times New Roman"/>
                <w:sz w:val="24"/>
                <w:szCs w:val="24"/>
              </w:rPr>
              <w:t>2) Звуковая культура речи:</w:t>
            </w:r>
          </w:p>
          <w:p w14:paraId="5B63D848">
            <w:pPr>
              <w:pStyle w:val="205"/>
              <w:spacing w:line="276" w:lineRule="auto"/>
              <w:rPr>
                <w:rFonts w:ascii="Times New Roman" w:hAnsi="Times New Roman"/>
                <w:sz w:val="24"/>
                <w:szCs w:val="24"/>
              </w:rPr>
            </w:pPr>
            <w:r>
              <w:rPr>
                <w:rFonts w:ascii="Times New Roman" w:hAnsi="Times New Roman"/>
                <w:sz w:val="24"/>
                <w:szCs w:val="24"/>
              </w:rPr>
              <w:t>педагог развивает у детей звуковую и интонационную культуру речи, фонематический слух, способствует освоению правильного произношения сонорных звуков ([л], [л′], [р], [р′]); упражняет в чистом звукопроизношении в процессе повседневного речевого общения и при звуковом анализе слов; формирует 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w:t>
            </w:r>
          </w:p>
          <w:p w14:paraId="71898A92">
            <w:pPr>
              <w:pStyle w:val="205"/>
              <w:spacing w:line="276" w:lineRule="auto"/>
              <w:rPr>
                <w:rFonts w:ascii="Times New Roman" w:hAnsi="Times New Roman"/>
                <w:sz w:val="24"/>
                <w:szCs w:val="24"/>
              </w:rPr>
            </w:pPr>
            <w:r>
              <w:rPr>
                <w:rFonts w:ascii="Times New Roman" w:hAnsi="Times New Roman"/>
                <w:sz w:val="24"/>
                <w:szCs w:val="24"/>
              </w:rPr>
              <w:t>3) Грамматический строй речи:</w:t>
            </w:r>
          </w:p>
          <w:p w14:paraId="46E1D1D8">
            <w:pPr>
              <w:pStyle w:val="205"/>
              <w:spacing w:line="276" w:lineRule="auto"/>
              <w:rPr>
                <w:rFonts w:ascii="Times New Roman" w:hAnsi="Times New Roman"/>
                <w:sz w:val="24"/>
                <w:szCs w:val="24"/>
              </w:rPr>
            </w:pPr>
            <w:r>
              <w:rPr>
                <w:rFonts w:ascii="Times New Roman" w:hAnsi="Times New Roman"/>
                <w:sz w:val="24"/>
                <w:szCs w:val="24"/>
              </w:rPr>
              <w:t>педагог формирует у детей умение грамматически правильно использовать в речи: несклоняемые существительные, слова, имеющие только множественное или только единственное число, глаголы "одеть" и "надеть", существительные множественного числа в родительном падеже; образовывать слова, пользуясь суффиксами, приставками.</w:t>
            </w:r>
          </w:p>
          <w:p w14:paraId="0D3912FF">
            <w:pPr>
              <w:pStyle w:val="205"/>
              <w:spacing w:line="276" w:lineRule="auto"/>
              <w:rPr>
                <w:rFonts w:ascii="Times New Roman" w:hAnsi="Times New Roman"/>
                <w:sz w:val="24"/>
                <w:szCs w:val="24"/>
              </w:rPr>
            </w:pPr>
            <w:r>
              <w:rPr>
                <w:rFonts w:ascii="Times New Roman" w:hAnsi="Times New Roman"/>
                <w:sz w:val="24"/>
                <w:szCs w:val="24"/>
              </w:rPr>
              <w:t>4) Связная речь:</w:t>
            </w:r>
          </w:p>
          <w:p w14:paraId="313D6C15">
            <w:pPr>
              <w:pStyle w:val="205"/>
              <w:spacing w:line="276" w:lineRule="auto"/>
              <w:rPr>
                <w:rFonts w:ascii="Times New Roman" w:hAnsi="Times New Roman"/>
                <w:sz w:val="24"/>
                <w:szCs w:val="24"/>
              </w:rPr>
            </w:pPr>
            <w:r>
              <w:rPr>
                <w:rFonts w:ascii="Times New Roman" w:hAnsi="Times New Roman"/>
                <w:sz w:val="24"/>
                <w:szCs w:val="24"/>
              </w:rPr>
              <w:t>педагог способствует развитию у детей монологической речи, формирует умение замечать и доброжелательно исправлять ошибки в речи сверстников, обогащает представления детей о правилах речевого этикета, развивает умение соблюдать этику общения в условиях коллективного взаимодействия, поддерживает интерес детей к рассказыванию по собственной инициативе, поощряет использование в диалоге разных типов реплик;</w:t>
            </w:r>
          </w:p>
          <w:p w14:paraId="50973CBB">
            <w:pPr>
              <w:pStyle w:val="205"/>
              <w:spacing w:line="276" w:lineRule="auto"/>
              <w:rPr>
                <w:rFonts w:ascii="Times New Roman" w:hAnsi="Times New Roman"/>
                <w:sz w:val="24"/>
                <w:szCs w:val="24"/>
              </w:rPr>
            </w:pPr>
            <w:r>
              <w:rPr>
                <w:rFonts w:ascii="Times New Roman" w:hAnsi="Times New Roman"/>
                <w:sz w:val="24"/>
                <w:szCs w:val="24"/>
              </w:rPr>
              <w:t>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w:t>
            </w:r>
          </w:p>
          <w:p w14:paraId="513471A4">
            <w:pPr>
              <w:pStyle w:val="205"/>
              <w:spacing w:line="276" w:lineRule="auto"/>
              <w:rPr>
                <w:rFonts w:ascii="Times New Roman" w:hAnsi="Times New Roman"/>
                <w:sz w:val="24"/>
                <w:szCs w:val="24"/>
              </w:rPr>
            </w:pPr>
            <w:r>
              <w:rPr>
                <w:rFonts w:ascii="Times New Roman" w:hAnsi="Times New Roman"/>
                <w:sz w:val="24"/>
                <w:szCs w:val="24"/>
              </w:rPr>
              <w:t>педагог формирует у детей умения самостоятельно строить игровые и деловые диалоги; пересказывать литературные 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сочинять сюжетные рассказы по картине, из личного опыта; с помощью педагога строить свой рассказ в соответствии с логикой повествования; в повествовании отражать типичные особенности жанра сказки или рассказа;</w:t>
            </w:r>
          </w:p>
          <w:p w14:paraId="18ED4B84">
            <w:pPr>
              <w:pStyle w:val="205"/>
              <w:spacing w:line="276" w:lineRule="auto"/>
              <w:rPr>
                <w:rFonts w:ascii="Times New Roman" w:hAnsi="Times New Roman"/>
                <w:sz w:val="24"/>
                <w:szCs w:val="24"/>
              </w:rPr>
            </w:pPr>
            <w:r>
              <w:rPr>
                <w:rFonts w:ascii="Times New Roman" w:hAnsi="Times New Roman"/>
                <w:sz w:val="24"/>
                <w:szCs w:val="24"/>
              </w:rPr>
              <w:t>педагог развивает у детей речевое творчество, формирует интерес к самостоятельному сочинению, созданию разнообразных видов творческих рассказов: придумывание продолжения и окончания к рассказу, рассказы по аналогии, рассказы по плану педагога, по модели. Педагог закрепляет у детей умение внимательно выслушивать рассказы сверстников, замечать речевые ошибки и доброжелательно исправлять их; использовать элементы речи - доказательства при отгадывании загадок, в процессе совместных игр, в повседневном общении, помогает детям осваивать умения находить в текстах литературных произведений сравнения, эпитеты; использовать их при сочинении загадок, сказок, рассказов.</w:t>
            </w:r>
          </w:p>
          <w:p w14:paraId="24B64E72">
            <w:pPr>
              <w:pStyle w:val="205"/>
              <w:spacing w:line="276" w:lineRule="auto"/>
              <w:rPr>
                <w:rFonts w:ascii="Times New Roman" w:hAnsi="Times New Roman"/>
                <w:sz w:val="24"/>
                <w:szCs w:val="24"/>
              </w:rPr>
            </w:pPr>
            <w:r>
              <w:rPr>
                <w:rFonts w:ascii="Times New Roman" w:hAnsi="Times New Roman"/>
                <w:sz w:val="24"/>
                <w:szCs w:val="24"/>
              </w:rPr>
              <w:t>5) Подготовка детей к обучению грамоте:</w:t>
            </w:r>
          </w:p>
          <w:p w14:paraId="65E8D01C">
            <w:pPr>
              <w:pStyle w:val="205"/>
              <w:spacing w:line="276" w:lineRule="auto"/>
              <w:rPr>
                <w:rFonts w:ascii="Times New Roman" w:hAnsi="Times New Roman"/>
                <w:sz w:val="24"/>
                <w:szCs w:val="24"/>
              </w:rPr>
            </w:pPr>
            <w:r>
              <w:rPr>
                <w:rFonts w:ascii="Times New Roman" w:hAnsi="Times New Roman"/>
                <w:sz w:val="24"/>
                <w:szCs w:val="24"/>
              </w:rPr>
              <w:t>педагог помогает детям осваивать представления о существовании разных языков, термины "слово", "звук", "буква", "предложение", "гласный звук" и "согласный звук", проводить звуковой анализ слова, делить на слоги двух-, трехслоговые слова; осуществлять звуковой анализ простых трехзвуковых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Педагог развивает мелкую моторику кистей рук детей с помощью раскрашивания, штриховки, мелких мозаик.</w:t>
            </w:r>
          </w:p>
        </w:tc>
      </w:tr>
      <w:tr w14:paraId="7F3A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207" w:type="dxa"/>
            <w:vMerge w:val="continue"/>
            <w:shd w:val="clear" w:color="auto" w:fill="auto"/>
          </w:tcPr>
          <w:p w14:paraId="44221B64">
            <w:pPr>
              <w:pStyle w:val="205"/>
              <w:spacing w:line="276" w:lineRule="auto"/>
              <w:rPr>
                <w:rFonts w:ascii="Times New Roman" w:hAnsi="Times New Roman"/>
                <w:sz w:val="24"/>
                <w:szCs w:val="24"/>
              </w:rPr>
            </w:pPr>
          </w:p>
        </w:tc>
        <w:tc>
          <w:tcPr>
            <w:tcW w:w="13216" w:type="dxa"/>
            <w:gridSpan w:val="2"/>
            <w:tcBorders>
              <w:top w:val="single" w:color="auto" w:sz="4" w:space="0"/>
              <w:bottom w:val="single" w:color="auto" w:sz="4" w:space="0"/>
            </w:tcBorders>
            <w:shd w:val="clear" w:color="auto" w:fill="auto"/>
          </w:tcPr>
          <w:p w14:paraId="36BBABFB">
            <w:pPr>
              <w:pStyle w:val="205"/>
              <w:spacing w:line="276" w:lineRule="auto"/>
              <w:rPr>
                <w:rFonts w:ascii="Times New Roman" w:hAnsi="Times New Roman"/>
                <w:b/>
                <w:bCs/>
                <w:sz w:val="24"/>
                <w:szCs w:val="24"/>
              </w:rPr>
            </w:pPr>
            <w:r>
              <w:rPr>
                <w:rFonts w:ascii="Times New Roman" w:hAnsi="Times New Roman"/>
                <w:b/>
                <w:bCs/>
                <w:sz w:val="24"/>
                <w:szCs w:val="24"/>
                <w:highlight w:val="lightGray"/>
              </w:rPr>
              <w:t>Примерный перечень художественной литературы от 5 до 6 лет.</w:t>
            </w:r>
          </w:p>
          <w:p w14:paraId="7D4F9D3F">
            <w:pPr>
              <w:pStyle w:val="205"/>
              <w:spacing w:line="276" w:lineRule="auto"/>
              <w:rPr>
                <w:rFonts w:ascii="Times New Roman" w:hAnsi="Times New Roman"/>
                <w:bCs/>
                <w:sz w:val="24"/>
                <w:szCs w:val="24"/>
              </w:rPr>
            </w:pPr>
            <w:r>
              <w:rPr>
                <w:rFonts w:ascii="Times New Roman" w:hAnsi="Times New Roman"/>
                <w:b/>
                <w:bCs/>
                <w:sz w:val="24"/>
                <w:szCs w:val="24"/>
              </w:rPr>
              <w:t>Малые формы фольклора</w:t>
            </w:r>
            <w:r>
              <w:rPr>
                <w:rFonts w:ascii="Times New Roman" w:hAnsi="Times New Roman"/>
                <w:bCs/>
                <w:sz w:val="24"/>
                <w:szCs w:val="24"/>
              </w:rPr>
              <w:t>. Загадки, небылицы, дразнилки, считалки, пословицы, поговорки, заклички, народные песенки, прибаутки, скороговорки.</w:t>
            </w:r>
          </w:p>
          <w:p w14:paraId="01FBB918">
            <w:pPr>
              <w:pStyle w:val="205"/>
              <w:spacing w:line="276" w:lineRule="auto"/>
              <w:rPr>
                <w:rFonts w:ascii="Times New Roman" w:hAnsi="Times New Roman"/>
                <w:bCs/>
                <w:sz w:val="24"/>
                <w:szCs w:val="24"/>
              </w:rPr>
            </w:pPr>
            <w:r>
              <w:rPr>
                <w:rFonts w:ascii="Times New Roman" w:hAnsi="Times New Roman"/>
                <w:b/>
                <w:bCs/>
                <w:sz w:val="24"/>
                <w:szCs w:val="24"/>
              </w:rPr>
              <w:t>Русские народные сказки.</w:t>
            </w:r>
            <w:r>
              <w:rPr>
                <w:rFonts w:ascii="Times New Roman" w:hAnsi="Times New Roman"/>
                <w:bCs/>
                <w:sz w:val="24"/>
                <w:szCs w:val="24"/>
              </w:rPr>
              <w:t xml:space="preserve"> "Жил-был карась..." (докучная сказка); "Жили-были два братца..." (докучная сказка); "Заяц-хвастун" (обраб. О.И. Капицы/ пересказ А.Н. Толстого); "Крылатый, мохнатый да масляный" (обраб. И.В. Карнауховой); "Лиса и кувшин" (обраб. О.И. Капицы); "Морозко" (пересказ М. Булатова); "По щучьему веленью" (обраб. А.Н. Толстого); "Сестрица Алёнушка и братец Иванушка" (пересказ А.Н. Толстого); "Сивка-бурка" (обраб. М.А. Булатова/ обраб. А.Н. Толстого/ пересказ К.Д. Ушинского); "Царевна-лягушка" (обраб. А.Н. Толстого/ обраб. М. Булатова).</w:t>
            </w:r>
          </w:p>
          <w:p w14:paraId="4C2BBD57">
            <w:pPr>
              <w:pStyle w:val="205"/>
              <w:spacing w:line="276" w:lineRule="auto"/>
              <w:rPr>
                <w:rFonts w:ascii="Times New Roman" w:hAnsi="Times New Roman"/>
                <w:bCs/>
                <w:sz w:val="24"/>
                <w:szCs w:val="24"/>
              </w:rPr>
            </w:pPr>
            <w:r>
              <w:rPr>
                <w:rFonts w:ascii="Times New Roman" w:hAnsi="Times New Roman"/>
                <w:b/>
                <w:bCs/>
                <w:sz w:val="24"/>
                <w:szCs w:val="24"/>
              </w:rPr>
              <w:t>Сказки народов мира.</w:t>
            </w:r>
            <w:r>
              <w:rPr>
                <w:rFonts w:ascii="Times New Roman" w:hAnsi="Times New Roman"/>
                <w:bCs/>
                <w:sz w:val="24"/>
                <w:szCs w:val="24"/>
              </w:rPr>
              <w:t xml:space="preserve"> "Госпожа Метелица", пересказ с нем. А. Введенского, под редакцией С.Я. Маршака, из сказок братьев Гримм; "Жёлтый аист", пер. с кит. Ф. Ярлина; "Златовласка", пер. с чешск. К.Г. Паустовского; "Летучий корабль", пер. с укр. А. Нечаева; "Рапунцель" пер. с нем. Г. Петникова/ пер. и обраб. И. Архангельской.</w:t>
            </w:r>
          </w:p>
          <w:p w14:paraId="4E47EC09">
            <w:pPr>
              <w:pStyle w:val="205"/>
              <w:spacing w:line="276" w:lineRule="auto"/>
              <w:rPr>
                <w:rFonts w:ascii="Times New Roman" w:hAnsi="Times New Roman"/>
                <w:b/>
                <w:bCs/>
                <w:sz w:val="24"/>
                <w:szCs w:val="24"/>
              </w:rPr>
            </w:pPr>
            <w:r>
              <w:rPr>
                <w:rFonts w:ascii="Times New Roman" w:hAnsi="Times New Roman"/>
                <w:b/>
                <w:bCs/>
                <w:sz w:val="24"/>
                <w:szCs w:val="24"/>
              </w:rPr>
              <w:t>Произведения поэтов и писателей России.</w:t>
            </w:r>
          </w:p>
          <w:p w14:paraId="7FFAC239">
            <w:pPr>
              <w:pStyle w:val="205"/>
              <w:spacing w:line="276" w:lineRule="auto"/>
              <w:rPr>
                <w:rFonts w:ascii="Times New Roman" w:hAnsi="Times New Roman"/>
                <w:bCs/>
                <w:sz w:val="24"/>
                <w:szCs w:val="24"/>
              </w:rPr>
            </w:pPr>
            <w:r>
              <w:rPr>
                <w:rFonts w:ascii="Times New Roman" w:hAnsi="Times New Roman"/>
                <w:bCs/>
                <w:sz w:val="24"/>
                <w:szCs w:val="24"/>
              </w:rPr>
              <w:t>Поэзия. Аким Я.Л. "Жадина"; Барто А.Л. "Верёвочка", "Гуси-лебеди", "Есть такие мальчики", "Мы не заметили жука" (1-2 стихотворения по выбору); Бородицкая М. "Тетушка Луна"; Бунин И.А. "Первый снег"; Волкова Н. "Воздушные замки"; Городецкий С.М. "Котёнок"; Дядина Г. "Пуговичный городок"; Есенин С.А. "Берёза"; Заходер Б.В. "Моя Вообразилия"; Маршак С.Я. "Пудель"; Мориц Ю.П. "Домик с трубой"; Мошковская Э.Э. "Какие бывают подарки"; Пивоварова И.М. "Сосчитать не могу"; Пушкин А.С "У лукоморья дуб зелёный...." (отрывок из поэмы "Руслан и Людмила"), "Ель растёт перед дворцом...." (отрывок из "Сказки о царе Салтане...." (по выбору); Сеф Р.С. "Бесконечные стихи"; Симбирская Ю. "Ехал дождь в командировку"; Степанов В.А. "Родные просторы"; Суриков И.З. "Белый снег пушистый", "Зима" (отрывок); Токмакова И.П. "Осенние листья"; Тютчев Ф.И. "Зима недаром злится...."; Усачев А. "Колыбельная книга", "К нам приходит Новый год"; Фет А.А. "Мама, глянь-ка из окошка...."; Цветаева М.И. "У кроватки"; Чёрный С. "Волк"; Чуковский К.И. "Ёлка"; Яснов М.Д. "Мирная считалка", "Жила-была семья", "Подарки для Елки. Зимняя книга" (по выбору).</w:t>
            </w:r>
          </w:p>
          <w:p w14:paraId="47F6C3E6">
            <w:pPr>
              <w:pStyle w:val="205"/>
              <w:spacing w:line="276" w:lineRule="auto"/>
              <w:rPr>
                <w:rFonts w:ascii="Times New Roman" w:hAnsi="Times New Roman"/>
                <w:bCs/>
                <w:sz w:val="24"/>
                <w:szCs w:val="24"/>
              </w:rPr>
            </w:pPr>
            <w:r>
              <w:rPr>
                <w:rFonts w:ascii="Times New Roman" w:hAnsi="Times New Roman"/>
                <w:bCs/>
                <w:sz w:val="24"/>
                <w:szCs w:val="24"/>
              </w:rPr>
              <w:t>Проза. Аксаков С.Т. "Сурка"; Алмазов Б.А. "Горбушка"; Баруздин С.А. "Берегите свои косы!", "Забракованный мишка" (по выбору); Бианки В.В. "Лесная газета" (2-3 рассказа по выбору); Гайдар А.П. "Чук и Гек", "Поход" (по выбору); Голявкин В.В. "И мы помогали", "Язык", "Как я помогал маме мыть пол", "Закутанный мальчик" (1-2 рассказа по выбору); Дмитриева В.И. "Малыш и Жучка"; Драгунский В.Ю. "Денискины рассказы" (1-2 рассказа по выбору); Москвина М.Л. "Кроха"; Носов Н.Н. "Живая шляпа", "Дружок", "На горке" (по выбору); Пантелеев Л. "Буква ТЫ"; Паустовский К.Г. "Кот-ворюга"; Погодин Р.П. "Книжка про Гришку" (1-2 рассказа по выбору); Пришвин М.М. "Глоток молока", "Беличья память", "Курица на столбах" (по выбору); Симбирская Ю. "Лапин"; Сладков Н.И. "Серьёзная птица", "Карлуха" (по выбору); Снегирёв Г.Я. "Про пингвинов" (1-2 рассказа по выбору); Толстой Л.Н. "Косточка", "Котёнок" (по выбору); Ушинский К.Д. "Четыре желания"; Фадеева О. "Фрося - ель обыкновенная"; Шим Э.Ю. "Петух и наседка", "Солнечная капля" (по выбору).</w:t>
            </w:r>
          </w:p>
          <w:p w14:paraId="3ECEE23A">
            <w:pPr>
              <w:pStyle w:val="205"/>
              <w:spacing w:line="276" w:lineRule="auto"/>
              <w:rPr>
                <w:rFonts w:ascii="Times New Roman" w:hAnsi="Times New Roman"/>
                <w:bCs/>
                <w:sz w:val="24"/>
                <w:szCs w:val="24"/>
              </w:rPr>
            </w:pPr>
            <w:r>
              <w:rPr>
                <w:rFonts w:ascii="Times New Roman" w:hAnsi="Times New Roman"/>
                <w:b/>
                <w:bCs/>
                <w:sz w:val="24"/>
                <w:szCs w:val="24"/>
              </w:rPr>
              <w:t>Литературные сказки.</w:t>
            </w:r>
            <w:r>
              <w:rPr>
                <w:rFonts w:ascii="Times New Roman" w:hAnsi="Times New Roman"/>
                <w:bCs/>
                <w:sz w:val="24"/>
                <w:szCs w:val="24"/>
              </w:rPr>
              <w:t xml:space="preserve"> Александрова Т.И. "Домовёнок Кузька"; Бажов П.П. "Серебряное копытце"; Бианки В.В. "Сова", "Как муравьишка домой спешил", "Синичкин календарь", "Молодая ворона", "Хвосты", "Чей нос лучше?", "Чьи это ноги?", "Кто чем поёт?", "Лесные домишки", "Красная горка", "Кукушонок", "Где раки зимуют" (2-3 сказки по выбору); Даль В.И. "Старик-годовик"; Ершов П.П. "Конёк-горбунок"; Заходер Б.В. "Серая Звёздочка"; Катаев В.П. "Цветик-семицветик", "Дудочка и кувшинчик" (по выбору); Мамин-Сибиряк Д.Н. "Алёнушкины сказки" (1-2 сказки по выбору); Михайлов М.Л. "Два Мороза"; Носов Н.Н. "Бобик в гостях у Барбоса"; Петрушевская Л.С. "От тебя одни слёзы"; Пушкин А.С. "Сказка о царе Салтане, о сыне его славном и могучем богатыре князе Гвидоне Салтановиче и о прекрасной царевне лебеди", "Сказка о мёртвой царевне и о семи богатырях" (по выбору); Сапгир Г.Л. "Как лягушку продавали"; Телешов Н.Д. "Крупеничка"; Ушинский К.Д. "Слепая лошадь"; Чуковский К.И. "Доктор Айболит" (по мотивам романа X. Лофтинга).</w:t>
            </w:r>
          </w:p>
          <w:p w14:paraId="08B2D554">
            <w:pPr>
              <w:pStyle w:val="205"/>
              <w:spacing w:line="276" w:lineRule="auto"/>
              <w:rPr>
                <w:rFonts w:ascii="Times New Roman" w:hAnsi="Times New Roman"/>
                <w:b/>
                <w:bCs/>
                <w:sz w:val="24"/>
                <w:szCs w:val="24"/>
              </w:rPr>
            </w:pPr>
            <w:r>
              <w:rPr>
                <w:rFonts w:ascii="Times New Roman" w:hAnsi="Times New Roman"/>
                <w:b/>
                <w:bCs/>
                <w:sz w:val="24"/>
                <w:szCs w:val="24"/>
              </w:rPr>
              <w:t>Произведения поэтов и писателей разных стран.</w:t>
            </w:r>
          </w:p>
          <w:p w14:paraId="0F39E6CF">
            <w:pPr>
              <w:pStyle w:val="205"/>
              <w:spacing w:line="276" w:lineRule="auto"/>
              <w:rPr>
                <w:rFonts w:ascii="Times New Roman" w:hAnsi="Times New Roman"/>
                <w:bCs/>
                <w:sz w:val="24"/>
                <w:szCs w:val="24"/>
              </w:rPr>
            </w:pPr>
            <w:r>
              <w:rPr>
                <w:rFonts w:ascii="Times New Roman" w:hAnsi="Times New Roman"/>
                <w:bCs/>
                <w:sz w:val="24"/>
                <w:szCs w:val="24"/>
              </w:rPr>
              <w:t>Поэзия. Бжехва Я. "На Горизонтских островах" (пер. с польск. Б.В. Заходера); Валек М. "Мудрецы" (пер. со словацк. Р.С. Сефа); Капутикян С.Б. "Моя бабушка" (пер. с армянск. Т. Спендиаровой); Карем М. "Мирная считалка" (пер. с франц. В.Д. Берестова); Сиххад А. "Сад" (пер. с азербайдж. А. Ахундовой); Смит У.Д. "Про летающую корову" (пер. с англ. Б.В. Заходера); Фройденберг А. "Великан и мышь" (пер. с нем. Ю.И. Коринца); Чиарди Дж. "О том, у кого три глаза" (пер. с англ. Р.С. Сефа).</w:t>
            </w:r>
          </w:p>
          <w:p w14:paraId="5D7FC362">
            <w:pPr>
              <w:pStyle w:val="205"/>
              <w:spacing w:line="276" w:lineRule="auto"/>
            </w:pPr>
            <w:r>
              <w:rPr>
                <w:rFonts w:ascii="Times New Roman" w:hAnsi="Times New Roman"/>
                <w:b/>
                <w:bCs/>
                <w:sz w:val="24"/>
                <w:szCs w:val="24"/>
              </w:rPr>
              <w:t>Литературные сказки</w:t>
            </w:r>
            <w:r>
              <w:rPr>
                <w:rFonts w:ascii="Times New Roman" w:hAnsi="Times New Roman"/>
                <w:bCs/>
                <w:sz w:val="24"/>
                <w:szCs w:val="24"/>
              </w:rPr>
              <w:t>. Сказки-повести (для длительного чтения). Андерсен Г.Х. "Огниво" (пер. с датск. А. Ганзен), "Свинопас" (пер. с датск. А. Ганзен), "Дюймовочка" (пер. с датск. и пересказ А. Ганзен), "Гадкий утёнок" (пер. с датск. А. Ганзен, пересказ Т. Габбе и А. Любарской), "Новое платье короля" (пер. с датск. А. Ганзен), "Ромашка" (пер. с датск. А. Ганзен), "Дикие лебеди" (пер. с датск. А. Ганзен) (1-2 сказки по выбору); Киплинг Дж. Р. "Сказка о слонёнке" (пер. с англ. К.И. Чуковского), "Откуда у кита такая глотка" (пер. с англ. К.И. Чуковского, стихи в пер. С.Я. Маршака) (по выбору); Коллоди К. "Пиноккио. История деревянной куклы" (пер. с итал. Э.Г. Казакевича); Лагерлёф С. "Чудесное путешествие Нильса с дикими гусями" (в пересказе З. Задунайской и А. Любарской); Линдгрен А. "Карлсон, который живёт на крыше, опять прилетел" (пер. со швед. Л.З. Лунгиной); Лофтинг X. "Путешествия доктора Дулиттла" (пер. с англ. С. Мещерякова); Милн А.А. "Винни-Пух и все, все, все" (перевод с англ. Б.В. Заходера); Пройслер О. "Маленькая Баба-яга" (пер. с нем. Ю. Коринца), "Маленькое привидение" (пер. с нем. Ю. Коринца); Родари Д. "Приключения Чипполино" (пер. с итал. З. Потаповой), "Сказки, у которых три конца" (пер. с итал. И.Г. Константиновой).</w:t>
            </w:r>
            <w:bookmarkStart w:id="9" w:name="102215"/>
            <w:bookmarkEnd w:id="9"/>
          </w:p>
          <w:p w14:paraId="27967757">
            <w:pPr>
              <w:pBdr>
                <w:top w:val="none" w:color="000000" w:sz="0" w:space="0"/>
                <w:left w:val="none" w:color="000000" w:sz="0" w:space="0"/>
                <w:bottom w:val="none" w:color="000000" w:sz="0" w:space="0"/>
                <w:right w:val="none" w:color="000000" w:sz="0" w:space="0"/>
              </w:pBdr>
              <w:ind w:left="0" w:right="0"/>
              <w:rPr>
                <w:b/>
                <w:color w:val="000000"/>
              </w:rPr>
            </w:pPr>
            <w:r>
              <w:rPr>
                <w:b/>
                <w:color w:val="000000"/>
              </w:rPr>
              <w:t>                                             </w:t>
            </w:r>
          </w:p>
          <w:p w14:paraId="46E7B727">
            <w:pPr>
              <w:pBdr>
                <w:top w:val="none" w:color="000000" w:sz="0" w:space="0"/>
                <w:left w:val="none" w:color="000000" w:sz="0" w:space="0"/>
                <w:bottom w:val="none" w:color="000000" w:sz="0" w:space="0"/>
                <w:right w:val="none" w:color="000000" w:sz="0" w:space="0"/>
              </w:pBdr>
              <w:ind w:left="0" w:right="0"/>
              <w:rPr>
                <w:b/>
                <w:i/>
                <w:color w:val="000000"/>
              </w:rPr>
            </w:pPr>
            <w:r>
              <w:rPr>
                <w:b/>
                <w:color w:val="000000"/>
              </w:rPr>
              <w:t> </w:t>
            </w:r>
            <w:r>
              <w:rPr>
                <w:b/>
                <w:i/>
                <w:color w:val="000000"/>
              </w:rPr>
              <w:t xml:space="preserve">Дополнительная литература по программе </w:t>
            </w:r>
          </w:p>
          <w:p w14:paraId="173D4CC1">
            <w:pPr>
              <w:pBdr>
                <w:top w:val="none" w:color="000000" w:sz="0" w:space="0"/>
                <w:left w:val="none" w:color="000000" w:sz="0" w:space="0"/>
                <w:bottom w:val="none" w:color="000000" w:sz="0" w:space="0"/>
                <w:right w:val="none" w:color="000000" w:sz="0" w:space="0"/>
              </w:pBdr>
              <w:ind w:left="0" w:right="0"/>
            </w:pPr>
            <w:r>
              <w:rPr>
                <w:b/>
                <w:i/>
                <w:color w:val="000000"/>
              </w:rPr>
              <w:t xml:space="preserve">«Малышам  о писателях и поэтах </w:t>
            </w:r>
            <w:r>
              <w:rPr>
                <w:b/>
                <w:i/>
                <w:color w:val="000000"/>
                <w:lang w:val="ru-RU"/>
              </w:rPr>
              <w:t>Шатковс</w:t>
            </w:r>
            <w:r>
              <w:rPr>
                <w:b/>
                <w:i/>
                <w:color w:val="000000"/>
              </w:rPr>
              <w:t>кого края»</w:t>
            </w:r>
          </w:p>
          <w:p w14:paraId="54C274BE">
            <w:pPr>
              <w:pBdr>
                <w:top w:val="none" w:color="000000" w:sz="0" w:space="0"/>
                <w:left w:val="none" w:color="000000" w:sz="0" w:space="0"/>
                <w:bottom w:val="none" w:color="000000" w:sz="0" w:space="0"/>
                <w:right w:val="none" w:color="000000" w:sz="0" w:space="0"/>
              </w:pBdr>
              <w:ind w:left="0" w:right="0"/>
            </w:pPr>
            <w:r>
              <w:rPr>
                <w:b/>
                <w:i/>
                <w:color w:val="000000"/>
              </w:rPr>
              <w:t xml:space="preserve">Рассказы писателей Шатковского района. </w:t>
            </w:r>
            <w:r>
              <w:rPr>
                <w:i/>
                <w:color w:val="000000"/>
              </w:rPr>
              <w:t>В.Винидиктова «Обыкновенное чудо»; В.Винидиктова «Неожиданные гости»; М.Пуров «Наш зеленый друг»;М.Пуров «Солнечный цветок».</w:t>
            </w:r>
          </w:p>
          <w:p w14:paraId="5EED67FF">
            <w:pPr>
              <w:pBdr>
                <w:top w:val="none" w:color="000000" w:sz="0" w:space="0"/>
                <w:left w:val="none" w:color="000000" w:sz="0" w:space="0"/>
                <w:bottom w:val="none" w:color="000000" w:sz="0" w:space="0"/>
                <w:right w:val="none" w:color="000000" w:sz="0" w:space="0"/>
              </w:pBdr>
              <w:ind w:left="0" w:right="0"/>
            </w:pPr>
            <w:r>
              <w:rPr>
                <w:b/>
                <w:i/>
                <w:color w:val="000000"/>
              </w:rPr>
              <w:t>Стихи поэтов Шатковского района.</w:t>
            </w:r>
            <w:r>
              <w:rPr>
                <w:i/>
                <w:color w:val="000000"/>
              </w:rPr>
              <w:t xml:space="preserve"> Г.Суханова «Спасенное детство»; Л.Мечтаева «Дождик»; М.Пуров «Шатки»; Г.Агафонова «9 мая»; Н.М.Мирскова «Футбол».</w:t>
            </w:r>
          </w:p>
          <w:p w14:paraId="13666957">
            <w:pPr>
              <w:pStyle w:val="205"/>
              <w:spacing w:line="276" w:lineRule="auto"/>
              <w:rPr>
                <w:rFonts w:ascii="Times New Roman" w:hAnsi="Times New Roman"/>
                <w:sz w:val="24"/>
                <w:szCs w:val="24"/>
              </w:rPr>
            </w:pPr>
          </w:p>
        </w:tc>
      </w:tr>
      <w:tr w14:paraId="145BE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2207" w:type="dxa"/>
            <w:vMerge w:val="continue"/>
            <w:shd w:val="clear" w:color="auto" w:fill="auto"/>
          </w:tcPr>
          <w:p w14:paraId="70E092C5">
            <w:pPr>
              <w:pStyle w:val="205"/>
              <w:spacing w:line="276" w:lineRule="auto"/>
              <w:rPr>
                <w:rFonts w:ascii="Times New Roman" w:hAnsi="Times New Roman"/>
                <w:sz w:val="24"/>
                <w:szCs w:val="24"/>
              </w:rPr>
            </w:pPr>
          </w:p>
        </w:tc>
        <w:tc>
          <w:tcPr>
            <w:tcW w:w="13216" w:type="dxa"/>
            <w:gridSpan w:val="2"/>
            <w:tcBorders>
              <w:top w:val="single" w:color="auto" w:sz="4" w:space="0"/>
            </w:tcBorders>
            <w:shd w:val="clear" w:color="auto" w:fill="auto"/>
          </w:tcPr>
          <w:p w14:paraId="734317C6">
            <w:pPr>
              <w:pStyle w:val="205"/>
              <w:spacing w:line="276" w:lineRule="auto"/>
              <w:rPr>
                <w:rFonts w:ascii="Times New Roman" w:hAnsi="Times New Roman"/>
                <w:sz w:val="24"/>
                <w:szCs w:val="24"/>
              </w:rPr>
            </w:pPr>
            <w:r>
              <w:rPr>
                <w:rFonts w:ascii="Times New Roman" w:hAnsi="Times New Roman"/>
                <w:sz w:val="24"/>
                <w:szCs w:val="24"/>
              </w:rPr>
              <w:t xml:space="preserve">Решение совокупных задач воспитания в рамках образовательной области «Речевое развитие» направлено на приобщение детей к ценностям </w:t>
            </w:r>
            <w:r>
              <w:rPr>
                <w:rFonts w:ascii="Times New Roman" w:hAnsi="Times New Roman"/>
                <w:b/>
                <w:sz w:val="24"/>
                <w:szCs w:val="24"/>
              </w:rPr>
              <w:t>«Культура» и «Красота»</w:t>
            </w:r>
            <w:r>
              <w:rPr>
                <w:rFonts w:ascii="Times New Roman" w:hAnsi="Times New Roman"/>
                <w:sz w:val="24"/>
                <w:szCs w:val="24"/>
              </w:rPr>
              <w:t>, что предполагает:</w:t>
            </w:r>
          </w:p>
          <w:p w14:paraId="75DDC76A">
            <w:pPr>
              <w:pStyle w:val="205"/>
              <w:spacing w:line="276" w:lineRule="auto"/>
              <w:rPr>
                <w:rFonts w:ascii="Times New Roman" w:hAnsi="Times New Roman"/>
                <w:sz w:val="24"/>
                <w:szCs w:val="24"/>
              </w:rPr>
            </w:pPr>
            <w:r>
              <w:rPr>
                <w:rFonts w:ascii="Times New Roman" w:hAnsi="Times New Roman"/>
                <w:sz w:val="24"/>
                <w:szCs w:val="24"/>
              </w:rPr>
              <w:t>• владение формами речевого этикета, отражающими принятые в обществе правила и нормы культурного поведения;</w:t>
            </w:r>
          </w:p>
          <w:p w14:paraId="69482677">
            <w:pPr>
              <w:pStyle w:val="205"/>
              <w:spacing w:line="276" w:lineRule="auto"/>
              <w:rPr>
                <w:rFonts w:ascii="Times New Roman" w:hAnsi="Times New Roman"/>
                <w:sz w:val="24"/>
                <w:szCs w:val="24"/>
              </w:rPr>
            </w:pPr>
            <w:r>
              <w:rPr>
                <w:rFonts w:ascii="Times New Roman" w:hAnsi="Times New Roman"/>
                <w:sz w:val="24"/>
                <w:szCs w:val="24"/>
              </w:rPr>
              <w:t>• 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14:paraId="03B2056B">
            <w:pPr>
              <w:pStyle w:val="205"/>
              <w:spacing w:line="276" w:lineRule="auto"/>
              <w:rPr>
                <w:rFonts w:ascii="Times New Roman" w:hAnsi="Times New Roman"/>
                <w:sz w:val="24"/>
                <w:szCs w:val="24"/>
              </w:rPr>
            </w:pPr>
          </w:p>
          <w:p w14:paraId="28851AD5">
            <w:pPr>
              <w:pStyle w:val="205"/>
              <w:spacing w:line="276" w:lineRule="auto"/>
              <w:rPr>
                <w:rFonts w:ascii="Times New Roman" w:hAnsi="Times New Roman"/>
                <w:sz w:val="24"/>
                <w:szCs w:val="24"/>
              </w:rPr>
            </w:pPr>
          </w:p>
          <w:p w14:paraId="02E09F83">
            <w:pPr>
              <w:pStyle w:val="205"/>
              <w:spacing w:line="276" w:lineRule="auto"/>
              <w:rPr>
                <w:rFonts w:ascii="Times New Roman" w:hAnsi="Times New Roman"/>
                <w:sz w:val="24"/>
                <w:szCs w:val="24"/>
              </w:rPr>
            </w:pPr>
          </w:p>
        </w:tc>
      </w:tr>
      <w:tr w14:paraId="00A9C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2207" w:type="dxa"/>
            <w:vMerge w:val="restart"/>
            <w:tcBorders>
              <w:top w:val="single" w:color="auto" w:sz="4" w:space="0"/>
            </w:tcBorders>
            <w:shd w:val="clear" w:color="auto" w:fill="auto"/>
          </w:tcPr>
          <w:p w14:paraId="537375DA">
            <w:pPr>
              <w:pStyle w:val="205"/>
              <w:spacing w:line="276" w:lineRule="auto"/>
              <w:rPr>
                <w:rFonts w:ascii="Times New Roman" w:hAnsi="Times New Roman"/>
                <w:b/>
                <w:sz w:val="24"/>
                <w:szCs w:val="24"/>
              </w:rPr>
            </w:pPr>
            <w:r>
              <w:rPr>
                <w:rFonts w:ascii="Times New Roman" w:hAnsi="Times New Roman"/>
                <w:b/>
                <w:sz w:val="24"/>
                <w:szCs w:val="24"/>
              </w:rPr>
              <w:t>Художественно-эстетическое развитие</w:t>
            </w:r>
          </w:p>
          <w:p w14:paraId="0E712C95">
            <w:pPr>
              <w:pStyle w:val="205"/>
              <w:spacing w:line="276" w:lineRule="auto"/>
              <w:rPr>
                <w:rFonts w:ascii="Times New Roman" w:hAnsi="Times New Roman"/>
                <w:sz w:val="24"/>
                <w:szCs w:val="24"/>
              </w:rPr>
            </w:pPr>
            <w:r>
              <w:rPr>
                <w:rFonts w:ascii="Times New Roman" w:hAnsi="Times New Roman"/>
                <w:b/>
                <w:sz w:val="24"/>
                <w:szCs w:val="24"/>
              </w:rPr>
              <w:t>(п.21.6 ФОП ДО)</w:t>
            </w:r>
          </w:p>
        </w:tc>
        <w:tc>
          <w:tcPr>
            <w:tcW w:w="13216" w:type="dxa"/>
            <w:gridSpan w:val="2"/>
            <w:tcBorders>
              <w:top w:val="single" w:color="auto" w:sz="4" w:space="0"/>
              <w:bottom w:val="single" w:color="auto" w:sz="4" w:space="0"/>
            </w:tcBorders>
            <w:shd w:val="clear" w:color="auto" w:fill="auto"/>
          </w:tcPr>
          <w:p w14:paraId="32060007">
            <w:pPr>
              <w:pStyle w:val="205"/>
              <w:spacing w:line="276" w:lineRule="auto"/>
              <w:rPr>
                <w:rFonts w:ascii="Times New Roman" w:hAnsi="Times New Roman"/>
                <w:sz w:val="24"/>
                <w:szCs w:val="24"/>
              </w:rPr>
            </w:pPr>
          </w:p>
        </w:tc>
      </w:tr>
      <w:tr w14:paraId="7FB14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207" w:type="dxa"/>
            <w:vMerge w:val="continue"/>
            <w:tcBorders>
              <w:top w:val="single" w:color="auto" w:sz="4" w:space="0"/>
            </w:tcBorders>
            <w:shd w:val="clear" w:color="auto" w:fill="auto"/>
          </w:tcPr>
          <w:p w14:paraId="6C616295">
            <w:pPr>
              <w:pStyle w:val="205"/>
              <w:spacing w:line="276" w:lineRule="auto"/>
              <w:rPr>
                <w:rFonts w:ascii="Times New Roman" w:hAnsi="Times New Roman"/>
                <w:sz w:val="24"/>
                <w:szCs w:val="24"/>
              </w:rPr>
            </w:pPr>
          </w:p>
        </w:tc>
        <w:tc>
          <w:tcPr>
            <w:tcW w:w="5131" w:type="dxa"/>
            <w:tcBorders>
              <w:top w:val="single" w:color="auto" w:sz="4" w:space="0"/>
            </w:tcBorders>
            <w:shd w:val="clear" w:color="auto" w:fill="auto"/>
          </w:tcPr>
          <w:p w14:paraId="12928F86">
            <w:pPr>
              <w:pStyle w:val="205"/>
              <w:spacing w:line="276" w:lineRule="auto"/>
              <w:rPr>
                <w:rFonts w:ascii="Times New Roman" w:hAnsi="Times New Roman"/>
                <w:sz w:val="24"/>
                <w:szCs w:val="24"/>
              </w:rPr>
            </w:pPr>
            <w:r>
              <w:rPr>
                <w:rFonts w:ascii="Times New Roman" w:hAnsi="Times New Roman"/>
                <w:sz w:val="24"/>
                <w:szCs w:val="24"/>
              </w:rPr>
              <w:t>1) приобщение к искусству:</w:t>
            </w:r>
          </w:p>
          <w:p w14:paraId="71D3DB27">
            <w:pPr>
              <w:pStyle w:val="205"/>
              <w:spacing w:line="276" w:lineRule="auto"/>
              <w:rPr>
                <w:rFonts w:ascii="Times New Roman" w:hAnsi="Times New Roman"/>
                <w:sz w:val="24"/>
                <w:szCs w:val="24"/>
              </w:rPr>
            </w:pPr>
            <w:r>
              <w:rPr>
                <w:rFonts w:ascii="Times New Roman" w:hAnsi="Times New Roman"/>
                <w:sz w:val="24"/>
                <w:szCs w:val="24"/>
              </w:rPr>
              <w:t>продолжать развивать эстетическое восприятие, эстетические чувства, эмоции, эстетический вкус, интерес к искусству; умение наблюдать и оценивать прекрасное в окружающей действительности, природе;</w:t>
            </w:r>
          </w:p>
          <w:p w14:paraId="0391A276">
            <w:pPr>
              <w:pStyle w:val="205"/>
              <w:spacing w:line="276" w:lineRule="auto"/>
              <w:rPr>
                <w:rFonts w:ascii="Times New Roman" w:hAnsi="Times New Roman"/>
                <w:sz w:val="24"/>
                <w:szCs w:val="24"/>
              </w:rPr>
            </w:pPr>
            <w:r>
              <w:rPr>
                <w:rFonts w:ascii="Times New Roman" w:hAnsi="Times New Roman"/>
                <w:sz w:val="24"/>
                <w:szCs w:val="24"/>
              </w:rPr>
              <w:t>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14:paraId="117FCD0B">
            <w:pPr>
              <w:pStyle w:val="205"/>
              <w:spacing w:line="276" w:lineRule="auto"/>
              <w:rPr>
                <w:rFonts w:ascii="Times New Roman" w:hAnsi="Times New Roman"/>
                <w:sz w:val="24"/>
                <w:szCs w:val="24"/>
              </w:rPr>
            </w:pPr>
            <w:r>
              <w:rPr>
                <w:rFonts w:ascii="Times New Roman" w:hAnsi="Times New Roman"/>
                <w:sz w:val="24"/>
                <w:szCs w:val="24"/>
              </w:rPr>
              <w:t>формировать духовно-нравственные качества, в процессе ознакомления с различными видами искусства духовно-нравственного содержания;</w:t>
            </w:r>
          </w:p>
          <w:p w14:paraId="50D3F61F">
            <w:pPr>
              <w:pStyle w:val="205"/>
              <w:spacing w:line="276" w:lineRule="auto"/>
              <w:rPr>
                <w:rFonts w:ascii="Times New Roman" w:hAnsi="Times New Roman"/>
                <w:sz w:val="24"/>
                <w:szCs w:val="24"/>
              </w:rPr>
            </w:pPr>
            <w:r>
              <w:rPr>
                <w:rFonts w:ascii="Times New Roman" w:hAnsi="Times New Roman"/>
                <w:sz w:val="24"/>
                <w:szCs w:val="24"/>
              </w:rPr>
              <w:t>формировать бережное отношение к произведениям искусства;</w:t>
            </w:r>
          </w:p>
          <w:p w14:paraId="41C7F541">
            <w:pPr>
              <w:pStyle w:val="205"/>
              <w:spacing w:line="276" w:lineRule="auto"/>
              <w:rPr>
                <w:rFonts w:ascii="Times New Roman" w:hAnsi="Times New Roman"/>
                <w:sz w:val="24"/>
                <w:szCs w:val="24"/>
              </w:rPr>
            </w:pPr>
            <w:r>
              <w:rPr>
                <w:rFonts w:ascii="Times New Roman" w:hAnsi="Times New Roman"/>
                <w:sz w:val="24"/>
                <w:szCs w:val="24"/>
              </w:rPr>
              <w:t>активизировать проявление эстетического отношения к окружающему миру (искусству, природе, предметам быта, игрушкам, социальным явлениям);</w:t>
            </w:r>
          </w:p>
          <w:p w14:paraId="42B33311">
            <w:pPr>
              <w:pStyle w:val="205"/>
              <w:spacing w:line="276" w:lineRule="auto"/>
              <w:rPr>
                <w:rFonts w:ascii="Times New Roman" w:hAnsi="Times New Roman"/>
                <w:sz w:val="24"/>
                <w:szCs w:val="24"/>
              </w:rPr>
            </w:pPr>
            <w:r>
              <w:rPr>
                <w:rFonts w:ascii="Times New Roman" w:hAnsi="Times New Roman"/>
                <w:sz w:val="24"/>
                <w:szCs w:val="24"/>
              </w:rPr>
              <w:t>развивать эстетические интересы, эстетические предпочтения, желание познавать искусство и осваивать изобразительную и музыкальную деятельность;</w:t>
            </w:r>
          </w:p>
          <w:p w14:paraId="7A39E95F">
            <w:pPr>
              <w:pStyle w:val="205"/>
              <w:spacing w:line="276" w:lineRule="auto"/>
              <w:rPr>
                <w:rFonts w:ascii="Times New Roman" w:hAnsi="Times New Roman"/>
                <w:sz w:val="24"/>
                <w:szCs w:val="24"/>
              </w:rPr>
            </w:pPr>
            <w:r>
              <w:rPr>
                <w:rFonts w:ascii="Times New Roman" w:hAnsi="Times New Roman"/>
                <w:sz w:val="24"/>
                <w:szCs w:val="24"/>
              </w:rPr>
              <w:t>продолжать развивать у детей стремление к познанию культурных традиций своего народа через творческую деятельность;</w:t>
            </w:r>
          </w:p>
          <w:p w14:paraId="0D1D4585">
            <w:pPr>
              <w:pStyle w:val="205"/>
              <w:spacing w:line="276" w:lineRule="auto"/>
              <w:rPr>
                <w:rFonts w:ascii="Times New Roman" w:hAnsi="Times New Roman"/>
                <w:sz w:val="24"/>
                <w:szCs w:val="24"/>
              </w:rPr>
            </w:pPr>
            <w:r>
              <w:rPr>
                <w:rFonts w:ascii="Times New Roman" w:hAnsi="Times New Roman"/>
                <w:sz w:val="24"/>
                <w:szCs w:val="24"/>
              </w:rPr>
              <w:t>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w:t>
            </w:r>
          </w:p>
          <w:p w14:paraId="7265BB52">
            <w:pPr>
              <w:pStyle w:val="205"/>
              <w:spacing w:line="276" w:lineRule="auto"/>
              <w:rPr>
                <w:rFonts w:ascii="Times New Roman" w:hAnsi="Times New Roman"/>
                <w:sz w:val="24"/>
                <w:szCs w:val="24"/>
              </w:rPr>
            </w:pPr>
            <w:r>
              <w:rPr>
                <w:rFonts w:ascii="Times New Roman" w:hAnsi="Times New Roman"/>
                <w:sz w:val="24"/>
                <w:szCs w:val="24"/>
              </w:rPr>
              <w:t>продолжать знакомить детей с жанрами изобразительного и музыкального искусства; продолжать знакомить детей с архитектурой;</w:t>
            </w:r>
          </w:p>
          <w:p w14:paraId="6BABF156">
            <w:pPr>
              <w:pStyle w:val="205"/>
              <w:spacing w:line="276" w:lineRule="auto"/>
              <w:rPr>
                <w:rFonts w:ascii="Times New Roman" w:hAnsi="Times New Roman"/>
                <w:sz w:val="24"/>
                <w:szCs w:val="24"/>
              </w:rPr>
            </w:pPr>
            <w:r>
              <w:rPr>
                <w:rFonts w:ascii="Times New Roman" w:hAnsi="Times New Roman"/>
                <w:sz w:val="24"/>
                <w:szCs w:val="24"/>
              </w:rPr>
              <w:t>расширять представления детей о народном искусстве, музыкальном фольклоре, художественных промыслах; развивать интерес к участию в фольклорных праздниках;</w:t>
            </w:r>
          </w:p>
          <w:p w14:paraId="41EE845A">
            <w:pPr>
              <w:pStyle w:val="205"/>
              <w:spacing w:line="276" w:lineRule="auto"/>
              <w:rPr>
                <w:rFonts w:ascii="Times New Roman" w:hAnsi="Times New Roman"/>
                <w:sz w:val="24"/>
                <w:szCs w:val="24"/>
              </w:rPr>
            </w:pPr>
            <w:r>
              <w:rPr>
                <w:rFonts w:ascii="Times New Roman" w:hAnsi="Times New Roman"/>
                <w:sz w:val="24"/>
                <w:szCs w:val="24"/>
              </w:rPr>
              <w:t>продолжать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знать и называть материалы для разных видов художественной деятельности;</w:t>
            </w:r>
          </w:p>
          <w:p w14:paraId="182FB330">
            <w:pPr>
              <w:pStyle w:val="205"/>
              <w:spacing w:line="276" w:lineRule="auto"/>
              <w:rPr>
                <w:rFonts w:ascii="Times New Roman" w:hAnsi="Times New Roman"/>
                <w:sz w:val="24"/>
                <w:szCs w:val="24"/>
              </w:rPr>
            </w:pPr>
            <w:r>
              <w:rPr>
                <w:rFonts w:ascii="Times New Roman" w:hAnsi="Times New Roman"/>
                <w:sz w:val="24"/>
                <w:szCs w:val="24"/>
              </w:rPr>
              <w:t>уметь называть вид художественной деятельности, профессию и людей, которые работают в том или ином виде искусства;</w:t>
            </w:r>
          </w:p>
          <w:p w14:paraId="4E34D39B">
            <w:pPr>
              <w:pStyle w:val="205"/>
              <w:spacing w:line="276" w:lineRule="auto"/>
              <w:rPr>
                <w:rFonts w:ascii="Times New Roman" w:hAnsi="Times New Roman"/>
                <w:sz w:val="24"/>
                <w:szCs w:val="24"/>
              </w:rPr>
            </w:pPr>
            <w:r>
              <w:rPr>
                <w:rFonts w:ascii="Times New Roman" w:hAnsi="Times New Roman"/>
                <w:sz w:val="24"/>
                <w:szCs w:val="24"/>
              </w:rPr>
              <w:t>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w:t>
            </w:r>
          </w:p>
          <w:p w14:paraId="35F7CFC9">
            <w:pPr>
              <w:pStyle w:val="205"/>
              <w:spacing w:line="276" w:lineRule="auto"/>
              <w:rPr>
                <w:rFonts w:ascii="Times New Roman" w:hAnsi="Times New Roman"/>
                <w:sz w:val="24"/>
                <w:szCs w:val="24"/>
              </w:rPr>
            </w:pPr>
            <w:r>
              <w:rPr>
                <w:rFonts w:ascii="Times New Roman" w:hAnsi="Times New Roman"/>
                <w:sz w:val="24"/>
                <w:szCs w:val="24"/>
              </w:rPr>
              <w:t>организовать посещение выставки, театра, музея, цирка;</w:t>
            </w:r>
          </w:p>
          <w:p w14:paraId="5F3BE831">
            <w:pPr>
              <w:pStyle w:val="205"/>
              <w:spacing w:line="276" w:lineRule="auto"/>
              <w:rPr>
                <w:rFonts w:ascii="Times New Roman" w:hAnsi="Times New Roman"/>
                <w:sz w:val="24"/>
                <w:szCs w:val="24"/>
              </w:rPr>
            </w:pPr>
            <w:r>
              <w:rPr>
                <w:rFonts w:ascii="Times New Roman" w:hAnsi="Times New Roman"/>
                <w:sz w:val="24"/>
                <w:szCs w:val="24"/>
              </w:rPr>
              <w:t>2) изобразительная деятельность:</w:t>
            </w:r>
          </w:p>
          <w:p w14:paraId="135088C0">
            <w:pPr>
              <w:pStyle w:val="205"/>
              <w:spacing w:line="276" w:lineRule="auto"/>
              <w:rPr>
                <w:rFonts w:ascii="Times New Roman" w:hAnsi="Times New Roman"/>
                <w:sz w:val="24"/>
                <w:szCs w:val="24"/>
              </w:rPr>
            </w:pPr>
            <w:r>
              <w:rPr>
                <w:rFonts w:ascii="Times New Roman" w:hAnsi="Times New Roman"/>
                <w:sz w:val="24"/>
                <w:szCs w:val="24"/>
              </w:rPr>
              <w:t>продолжать развивать интерес детей к изобразительной деятельности;</w:t>
            </w:r>
          </w:p>
          <w:p w14:paraId="23DA1D12">
            <w:pPr>
              <w:pStyle w:val="205"/>
              <w:spacing w:line="276" w:lineRule="auto"/>
              <w:rPr>
                <w:rFonts w:ascii="Times New Roman" w:hAnsi="Times New Roman"/>
                <w:sz w:val="24"/>
                <w:szCs w:val="24"/>
              </w:rPr>
            </w:pPr>
            <w:r>
              <w:rPr>
                <w:rFonts w:ascii="Times New Roman" w:hAnsi="Times New Roman"/>
                <w:sz w:val="24"/>
                <w:szCs w:val="24"/>
              </w:rPr>
              <w:t>развивать художественно-творческих способностей в продуктивных видах детской деятельности;</w:t>
            </w:r>
          </w:p>
          <w:p w14:paraId="480CC862">
            <w:pPr>
              <w:pStyle w:val="205"/>
              <w:spacing w:line="276" w:lineRule="auto"/>
              <w:rPr>
                <w:rFonts w:ascii="Times New Roman" w:hAnsi="Times New Roman"/>
                <w:sz w:val="24"/>
                <w:szCs w:val="24"/>
              </w:rPr>
            </w:pPr>
            <w:r>
              <w:rPr>
                <w:rFonts w:ascii="Times New Roman" w:hAnsi="Times New Roman"/>
                <w:sz w:val="24"/>
                <w:szCs w:val="24"/>
              </w:rPr>
              <w:t>обогащать у детей сенсорный опыт, развивая органы восприятия: зрение, слух, обоняние, осязание, вкус;</w:t>
            </w:r>
          </w:p>
          <w:p w14:paraId="13C3BF87">
            <w:pPr>
              <w:pStyle w:val="205"/>
              <w:spacing w:line="276" w:lineRule="auto"/>
              <w:rPr>
                <w:rFonts w:ascii="Times New Roman" w:hAnsi="Times New Roman"/>
                <w:sz w:val="24"/>
                <w:szCs w:val="24"/>
              </w:rPr>
            </w:pPr>
            <w:r>
              <w:rPr>
                <w:rFonts w:ascii="Times New Roman" w:hAnsi="Times New Roman"/>
                <w:sz w:val="24"/>
                <w:szCs w:val="24"/>
              </w:rPr>
              <w:t>закреплять у детей знания об основных формах предметов и объектов природы;</w:t>
            </w:r>
          </w:p>
          <w:p w14:paraId="5158BEC6">
            <w:pPr>
              <w:pStyle w:val="205"/>
              <w:spacing w:line="276" w:lineRule="auto"/>
              <w:rPr>
                <w:rFonts w:ascii="Times New Roman" w:hAnsi="Times New Roman"/>
                <w:sz w:val="24"/>
                <w:szCs w:val="24"/>
              </w:rPr>
            </w:pPr>
            <w:r>
              <w:rPr>
                <w:rFonts w:ascii="Times New Roman" w:hAnsi="Times New Roman"/>
                <w:sz w:val="24"/>
                <w:szCs w:val="24"/>
              </w:rPr>
              <w:t>развивать у детей эстетическое восприятие, желание созерцать красоту окружающего мира;</w:t>
            </w:r>
          </w:p>
          <w:p w14:paraId="2B5DE149">
            <w:pPr>
              <w:pStyle w:val="205"/>
              <w:spacing w:line="276" w:lineRule="auto"/>
              <w:rPr>
                <w:rFonts w:ascii="Times New Roman" w:hAnsi="Times New Roman"/>
                <w:sz w:val="24"/>
                <w:szCs w:val="24"/>
              </w:rPr>
            </w:pPr>
            <w:r>
              <w:rPr>
                <w:rFonts w:ascii="Times New Roman" w:hAnsi="Times New Roman"/>
                <w:sz w:val="24"/>
                <w:szCs w:val="24"/>
              </w:rPr>
              <w:t>в процессе восприятия предметов и явлений развивать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w:t>
            </w:r>
          </w:p>
          <w:p w14:paraId="44C29A89">
            <w:pPr>
              <w:pStyle w:val="205"/>
              <w:spacing w:line="276" w:lineRule="auto"/>
              <w:rPr>
                <w:rFonts w:ascii="Times New Roman" w:hAnsi="Times New Roman"/>
                <w:sz w:val="24"/>
                <w:szCs w:val="24"/>
              </w:rPr>
            </w:pPr>
            <w:r>
              <w:rPr>
                <w:rFonts w:ascii="Times New Roman" w:hAnsi="Times New Roman"/>
                <w:sz w:val="24"/>
                <w:szCs w:val="24"/>
              </w:rPr>
              <w:t>формировать умение у детей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14:paraId="1510C0E3">
            <w:pPr>
              <w:pStyle w:val="205"/>
              <w:spacing w:line="276" w:lineRule="auto"/>
              <w:rPr>
                <w:rFonts w:ascii="Times New Roman" w:hAnsi="Times New Roman"/>
                <w:sz w:val="24"/>
                <w:szCs w:val="24"/>
              </w:rPr>
            </w:pPr>
            <w:r>
              <w:rPr>
                <w:rFonts w:ascii="Times New Roman" w:hAnsi="Times New Roman"/>
                <w:sz w:val="24"/>
                <w:szCs w:val="24"/>
              </w:rPr>
              <w:t>совершенствовать у детей изобразительные навыки и умения, формировать художественно-творческие способности;</w:t>
            </w:r>
          </w:p>
          <w:p w14:paraId="16D38EC0">
            <w:pPr>
              <w:pStyle w:val="205"/>
              <w:spacing w:line="276" w:lineRule="auto"/>
              <w:rPr>
                <w:rFonts w:ascii="Times New Roman" w:hAnsi="Times New Roman"/>
                <w:sz w:val="24"/>
                <w:szCs w:val="24"/>
              </w:rPr>
            </w:pPr>
            <w:r>
              <w:rPr>
                <w:rFonts w:ascii="Times New Roman" w:hAnsi="Times New Roman"/>
                <w:sz w:val="24"/>
                <w:szCs w:val="24"/>
              </w:rPr>
              <w:t>развивать у детей чувство формы, цвета, пропорций;</w:t>
            </w:r>
          </w:p>
          <w:p w14:paraId="391FBACF">
            <w:pPr>
              <w:pStyle w:val="205"/>
              <w:spacing w:line="276" w:lineRule="auto"/>
              <w:rPr>
                <w:rFonts w:ascii="Times New Roman" w:hAnsi="Times New Roman"/>
                <w:sz w:val="24"/>
                <w:szCs w:val="24"/>
              </w:rPr>
            </w:pPr>
            <w:r>
              <w:rPr>
                <w:rFonts w:ascii="Times New Roman" w:hAnsi="Times New Roman"/>
                <w:sz w:val="24"/>
                <w:szCs w:val="24"/>
              </w:rPr>
              <w:t>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изображения;</w:t>
            </w:r>
          </w:p>
          <w:p w14:paraId="430EA61A">
            <w:pPr>
              <w:pStyle w:val="205"/>
              <w:spacing w:line="276" w:lineRule="auto"/>
              <w:rPr>
                <w:rFonts w:ascii="Times New Roman" w:hAnsi="Times New Roman"/>
                <w:sz w:val="24"/>
                <w:szCs w:val="24"/>
              </w:rPr>
            </w:pPr>
            <w:r>
              <w:rPr>
                <w:rFonts w:ascii="Times New Roman" w:hAnsi="Times New Roman"/>
                <w:sz w:val="24"/>
                <w:szCs w:val="24"/>
              </w:rPr>
              <w:t>обогащать содержание изобразительной деятельности в соответствии с задачами познавательного и социального развития детей;</w:t>
            </w:r>
          </w:p>
          <w:p w14:paraId="6A59D92F">
            <w:pPr>
              <w:pStyle w:val="205"/>
              <w:spacing w:line="276" w:lineRule="auto"/>
              <w:rPr>
                <w:rFonts w:ascii="Times New Roman" w:hAnsi="Times New Roman"/>
                <w:sz w:val="24"/>
                <w:szCs w:val="24"/>
              </w:rPr>
            </w:pPr>
            <w:r>
              <w:rPr>
                <w:rFonts w:ascii="Times New Roman" w:hAnsi="Times New Roman"/>
                <w:sz w:val="24"/>
                <w:szCs w:val="24"/>
              </w:rPr>
              <w:t>инициировать выбор сюжетов о семье, жизни в ДОО, а также о бытовых, общественных и природных явлениях (воскресный день в семье, группа на прогулке, профессии близких взрослых, любимые праздники, средства связи в их атрибутном воплощении, ферма, зоопарк, лес, луг, аквариум, герои и эпизоды из любимых сказок и мультфильмов);</w:t>
            </w:r>
          </w:p>
          <w:p w14:paraId="37FF2810">
            <w:pPr>
              <w:pStyle w:val="205"/>
              <w:spacing w:line="276" w:lineRule="auto"/>
              <w:rPr>
                <w:rFonts w:ascii="Times New Roman" w:hAnsi="Times New Roman"/>
                <w:sz w:val="24"/>
                <w:szCs w:val="24"/>
              </w:rPr>
            </w:pPr>
            <w:r>
              <w:rPr>
                <w:rFonts w:ascii="Times New Roman" w:hAnsi="Times New Roman"/>
                <w:sz w:val="24"/>
                <w:szCs w:val="24"/>
              </w:rPr>
              <w:t>продолжать знакомить детей с народным декоративно-прикладным искусством (Городецкая роспись, Полховско-майданская роспись, Гжельская роспись), расширять представления о народных игрушках (городецкая игрушка, богородская игрушка, матрешка, бирюльки);</w:t>
            </w:r>
          </w:p>
          <w:p w14:paraId="13DE0497">
            <w:pPr>
              <w:pStyle w:val="205"/>
              <w:spacing w:line="276" w:lineRule="auto"/>
              <w:rPr>
                <w:rFonts w:ascii="Times New Roman" w:hAnsi="Times New Roman"/>
                <w:sz w:val="24"/>
                <w:szCs w:val="24"/>
              </w:rPr>
            </w:pPr>
            <w:r>
              <w:rPr>
                <w:rFonts w:ascii="Times New Roman" w:hAnsi="Times New Roman"/>
                <w:sz w:val="24"/>
                <w:szCs w:val="24"/>
              </w:rPr>
              <w:t>развивать декоративное творчество детей (в том числе коллективное);</w:t>
            </w:r>
          </w:p>
          <w:p w14:paraId="2AC29380">
            <w:pPr>
              <w:pStyle w:val="205"/>
              <w:spacing w:line="276" w:lineRule="auto"/>
              <w:rPr>
                <w:rFonts w:ascii="Times New Roman" w:hAnsi="Times New Roman"/>
                <w:sz w:val="24"/>
                <w:szCs w:val="24"/>
              </w:rPr>
            </w:pPr>
            <w:r>
              <w:rPr>
                <w:rFonts w:ascii="Times New Roman" w:hAnsi="Times New Roman"/>
                <w:sz w:val="24"/>
                <w:szCs w:val="24"/>
              </w:rPr>
              <w:t>поощрять детей воплощать в художественной форме свои представления, переживания, чувства, мысли; поддерживать личностное творческое начало;</w:t>
            </w:r>
          </w:p>
          <w:p w14:paraId="4DD62A09">
            <w:pPr>
              <w:pStyle w:val="205"/>
              <w:spacing w:line="276" w:lineRule="auto"/>
              <w:rPr>
                <w:rFonts w:ascii="Times New Roman" w:hAnsi="Times New Roman"/>
                <w:sz w:val="24"/>
                <w:szCs w:val="24"/>
              </w:rPr>
            </w:pPr>
            <w:r>
              <w:rPr>
                <w:rFonts w:ascii="Times New Roman" w:hAnsi="Times New Roman"/>
                <w:sz w:val="24"/>
                <w:szCs w:val="24"/>
              </w:rPr>
              <w:t>формировать у детей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p w14:paraId="134FA59D">
            <w:pPr>
              <w:pStyle w:val="205"/>
              <w:spacing w:line="276" w:lineRule="auto"/>
              <w:rPr>
                <w:rFonts w:ascii="Times New Roman" w:hAnsi="Times New Roman"/>
                <w:sz w:val="24"/>
                <w:szCs w:val="24"/>
              </w:rPr>
            </w:pPr>
            <w:r>
              <w:rPr>
                <w:rFonts w:ascii="Times New Roman" w:hAnsi="Times New Roman"/>
                <w:sz w:val="24"/>
                <w:szCs w:val="24"/>
              </w:rPr>
              <w:t>3) конструктивная деятельность:</w:t>
            </w:r>
          </w:p>
          <w:p w14:paraId="6FCC8EC3">
            <w:pPr>
              <w:pStyle w:val="205"/>
              <w:spacing w:line="276" w:lineRule="auto"/>
              <w:rPr>
                <w:rFonts w:ascii="Times New Roman" w:hAnsi="Times New Roman"/>
                <w:sz w:val="24"/>
                <w:szCs w:val="24"/>
              </w:rPr>
            </w:pPr>
            <w:r>
              <w:rPr>
                <w:rFonts w:ascii="Times New Roman" w:hAnsi="Times New Roman"/>
                <w:sz w:val="24"/>
                <w:szCs w:val="24"/>
              </w:rP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w:t>
            </w:r>
          </w:p>
          <w:p w14:paraId="05B72EB0">
            <w:pPr>
              <w:pStyle w:val="205"/>
              <w:spacing w:line="276" w:lineRule="auto"/>
              <w:rPr>
                <w:rFonts w:ascii="Times New Roman" w:hAnsi="Times New Roman"/>
                <w:sz w:val="24"/>
                <w:szCs w:val="24"/>
              </w:rPr>
            </w:pPr>
            <w:r>
              <w:rPr>
                <w:rFonts w:ascii="Times New Roman" w:hAnsi="Times New Roman"/>
                <w:sz w:val="24"/>
                <w:szCs w:val="24"/>
              </w:rPr>
              <w:t>поощрять у детей самостоятельность, творчество, инициативу, дружелюбие;</w:t>
            </w:r>
          </w:p>
          <w:p w14:paraId="73BFC672">
            <w:pPr>
              <w:pStyle w:val="205"/>
              <w:spacing w:line="276" w:lineRule="auto"/>
              <w:rPr>
                <w:rFonts w:ascii="Times New Roman" w:hAnsi="Times New Roman"/>
                <w:sz w:val="24"/>
                <w:szCs w:val="24"/>
              </w:rPr>
            </w:pPr>
            <w:r>
              <w:rPr>
                <w:rFonts w:ascii="Times New Roman" w:hAnsi="Times New Roman"/>
                <w:sz w:val="24"/>
                <w:szCs w:val="24"/>
              </w:rPr>
              <w:t>4) музыкальная деятельность:</w:t>
            </w:r>
          </w:p>
          <w:p w14:paraId="26B6E6C3">
            <w:pPr>
              <w:pStyle w:val="205"/>
              <w:spacing w:line="276" w:lineRule="auto"/>
              <w:rPr>
                <w:rFonts w:ascii="Times New Roman" w:hAnsi="Times New Roman"/>
                <w:sz w:val="24"/>
                <w:szCs w:val="24"/>
              </w:rPr>
            </w:pPr>
            <w:r>
              <w:rPr>
                <w:rFonts w:ascii="Times New Roman" w:hAnsi="Times New Roman"/>
                <w:sz w:val="24"/>
                <w:szCs w:val="24"/>
              </w:rPr>
              <w:t>продолжать формировать у детей эстетическое восприятие музыки, умение различать жанры музыкальных произведений (песня, танец, марш);</w:t>
            </w:r>
          </w:p>
          <w:p w14:paraId="454D664C">
            <w:pPr>
              <w:pStyle w:val="205"/>
              <w:spacing w:line="276" w:lineRule="auto"/>
              <w:rPr>
                <w:rFonts w:ascii="Times New Roman" w:hAnsi="Times New Roman"/>
                <w:sz w:val="24"/>
                <w:szCs w:val="24"/>
              </w:rPr>
            </w:pPr>
            <w:r>
              <w:rPr>
                <w:rFonts w:ascii="Times New Roman" w:hAnsi="Times New Roman"/>
                <w:sz w:val="24"/>
                <w:szCs w:val="24"/>
              </w:rPr>
              <w:t>развивать у детей музыкальную память, умение различать на слух звуки по высоте, музыкальные инструменты;</w:t>
            </w:r>
          </w:p>
          <w:p w14:paraId="3A039D35">
            <w:pPr>
              <w:pStyle w:val="205"/>
              <w:spacing w:line="276" w:lineRule="auto"/>
              <w:rPr>
                <w:rFonts w:ascii="Times New Roman" w:hAnsi="Times New Roman"/>
                <w:sz w:val="24"/>
                <w:szCs w:val="24"/>
              </w:rPr>
            </w:pPr>
            <w:r>
              <w:rPr>
                <w:rFonts w:ascii="Times New Roman" w:hAnsi="Times New Roman"/>
                <w:sz w:val="24"/>
                <w:szCs w:val="24"/>
              </w:rPr>
              <w:t>формировать у детей музыкальную культуру на основе знакомства с классической, народной и современной музыкой; накапливать представления о жизни и творчестве композиторов;</w:t>
            </w:r>
          </w:p>
          <w:p w14:paraId="5F4BD582">
            <w:pPr>
              <w:pStyle w:val="205"/>
              <w:spacing w:line="276" w:lineRule="auto"/>
              <w:rPr>
                <w:rFonts w:ascii="Times New Roman" w:hAnsi="Times New Roman"/>
                <w:sz w:val="24"/>
                <w:szCs w:val="24"/>
              </w:rPr>
            </w:pPr>
            <w:r>
              <w:rPr>
                <w:rFonts w:ascii="Times New Roman" w:hAnsi="Times New Roman"/>
                <w:sz w:val="24"/>
                <w:szCs w:val="24"/>
              </w:rPr>
              <w:t>продолжать развивать у детей интерес и любовь к музыке, музыкальную отзывчивость на нее;</w:t>
            </w:r>
          </w:p>
          <w:p w14:paraId="366BF0CB">
            <w:pPr>
              <w:pStyle w:val="205"/>
              <w:spacing w:line="276" w:lineRule="auto"/>
              <w:rPr>
                <w:rFonts w:ascii="Times New Roman" w:hAnsi="Times New Roman"/>
                <w:sz w:val="24"/>
                <w:szCs w:val="24"/>
              </w:rPr>
            </w:pPr>
            <w:r>
              <w:rPr>
                <w:rFonts w:ascii="Times New Roman" w:hAnsi="Times New Roman"/>
                <w:sz w:val="24"/>
                <w:szCs w:val="24"/>
              </w:rPr>
              <w:t>продолжать развивать у детей музыкальные способности детей: звуковысотный, ритмический, тембровый, динамический слух;</w:t>
            </w:r>
          </w:p>
          <w:p w14:paraId="2BEAB5E4">
            <w:pPr>
              <w:pStyle w:val="205"/>
              <w:spacing w:line="276" w:lineRule="auto"/>
              <w:rPr>
                <w:rFonts w:ascii="Times New Roman" w:hAnsi="Times New Roman"/>
                <w:sz w:val="24"/>
                <w:szCs w:val="24"/>
              </w:rPr>
            </w:pPr>
            <w:r>
              <w:rPr>
                <w:rFonts w:ascii="Times New Roman" w:hAnsi="Times New Roman"/>
                <w:sz w:val="24"/>
                <w:szCs w:val="24"/>
              </w:rPr>
              <w:t>развивать у детей умение творческой интерпретации музыки разными средствами художественной выразительности;</w:t>
            </w:r>
          </w:p>
          <w:p w14:paraId="63A08DC0">
            <w:pPr>
              <w:pStyle w:val="205"/>
              <w:spacing w:line="276" w:lineRule="auto"/>
              <w:rPr>
                <w:rFonts w:ascii="Times New Roman" w:hAnsi="Times New Roman"/>
                <w:sz w:val="24"/>
                <w:szCs w:val="24"/>
              </w:rPr>
            </w:pPr>
            <w:r>
              <w:rPr>
                <w:rFonts w:ascii="Times New Roman" w:hAnsi="Times New Roman"/>
                <w:sz w:val="24"/>
                <w:szCs w:val="24"/>
              </w:rPr>
              <w:t>способствовать дальнейшему развитию у детей навыков пения, движений под музыку, игры и импровизации мелодий на детских музыкальных инструментах; творческой активности детей;</w:t>
            </w:r>
          </w:p>
          <w:p w14:paraId="1D57C742">
            <w:pPr>
              <w:pStyle w:val="205"/>
              <w:spacing w:line="276" w:lineRule="auto"/>
              <w:rPr>
                <w:rFonts w:ascii="Times New Roman" w:hAnsi="Times New Roman"/>
                <w:sz w:val="24"/>
                <w:szCs w:val="24"/>
              </w:rPr>
            </w:pPr>
            <w:r>
              <w:rPr>
                <w:rFonts w:ascii="Times New Roman" w:hAnsi="Times New Roman"/>
                <w:sz w:val="24"/>
                <w:szCs w:val="24"/>
              </w:rPr>
              <w:t>развивать у детей умение сотрудничества в коллективной музыкальной деятельности;</w:t>
            </w:r>
          </w:p>
          <w:p w14:paraId="391B96B7">
            <w:pPr>
              <w:pStyle w:val="205"/>
              <w:spacing w:line="276" w:lineRule="auto"/>
              <w:rPr>
                <w:rFonts w:ascii="Times New Roman" w:hAnsi="Times New Roman"/>
                <w:sz w:val="24"/>
                <w:szCs w:val="24"/>
              </w:rPr>
            </w:pPr>
            <w:r>
              <w:rPr>
                <w:rFonts w:ascii="Times New Roman" w:hAnsi="Times New Roman"/>
                <w:sz w:val="24"/>
                <w:szCs w:val="24"/>
              </w:rPr>
              <w:t>5) театрализованная деятельность:</w:t>
            </w:r>
          </w:p>
          <w:p w14:paraId="64F37BD7">
            <w:pPr>
              <w:pStyle w:val="205"/>
              <w:spacing w:line="276" w:lineRule="auto"/>
              <w:rPr>
                <w:rFonts w:ascii="Times New Roman" w:hAnsi="Times New Roman"/>
                <w:sz w:val="24"/>
                <w:szCs w:val="24"/>
              </w:rPr>
            </w:pPr>
            <w:r>
              <w:rPr>
                <w:rFonts w:ascii="Times New Roman" w:hAnsi="Times New Roman"/>
                <w:sz w:val="24"/>
                <w:szCs w:val="24"/>
              </w:rPr>
              <w:t>знакомить детей с различными видами театрального искусства (кукольный театр, балет, опера и прочее);</w:t>
            </w:r>
          </w:p>
          <w:p w14:paraId="5EF2ACC5">
            <w:pPr>
              <w:pStyle w:val="205"/>
              <w:spacing w:line="276" w:lineRule="auto"/>
              <w:rPr>
                <w:rFonts w:ascii="Times New Roman" w:hAnsi="Times New Roman"/>
                <w:sz w:val="24"/>
                <w:szCs w:val="24"/>
              </w:rPr>
            </w:pPr>
            <w:r>
              <w:rPr>
                <w:rFonts w:ascii="Times New Roman" w:hAnsi="Times New Roman"/>
                <w:sz w:val="24"/>
                <w:szCs w:val="24"/>
              </w:rPr>
              <w:t>знакомить детей с театральной терминологией (акт, актер, антракт, кулисы и так далее);</w:t>
            </w:r>
          </w:p>
          <w:p w14:paraId="7D2B1AA6">
            <w:pPr>
              <w:pStyle w:val="205"/>
              <w:spacing w:line="276" w:lineRule="auto"/>
              <w:rPr>
                <w:rFonts w:ascii="Times New Roman" w:hAnsi="Times New Roman"/>
                <w:sz w:val="24"/>
                <w:szCs w:val="24"/>
              </w:rPr>
            </w:pPr>
            <w:r>
              <w:rPr>
                <w:rFonts w:ascii="Times New Roman" w:hAnsi="Times New Roman"/>
                <w:sz w:val="24"/>
                <w:szCs w:val="24"/>
              </w:rPr>
              <w:t>развивать интерес к сценическому искусству;</w:t>
            </w:r>
          </w:p>
          <w:p w14:paraId="4E648DBE">
            <w:pPr>
              <w:pStyle w:val="205"/>
              <w:spacing w:line="276" w:lineRule="auto"/>
              <w:rPr>
                <w:rFonts w:ascii="Times New Roman" w:hAnsi="Times New Roman"/>
                <w:sz w:val="24"/>
                <w:szCs w:val="24"/>
              </w:rPr>
            </w:pPr>
            <w:r>
              <w:rPr>
                <w:rFonts w:ascii="Times New Roman" w:hAnsi="Times New Roman"/>
                <w:sz w:val="24"/>
                <w:szCs w:val="24"/>
              </w:rPr>
              <w:t>создавать атмосферу творческого выбора и инициативы для каждого ребёнка;</w:t>
            </w:r>
          </w:p>
          <w:p w14:paraId="247DF26C">
            <w:pPr>
              <w:pStyle w:val="205"/>
              <w:spacing w:line="276" w:lineRule="auto"/>
              <w:rPr>
                <w:rFonts w:ascii="Times New Roman" w:hAnsi="Times New Roman"/>
                <w:sz w:val="24"/>
                <w:szCs w:val="24"/>
              </w:rPr>
            </w:pPr>
            <w:r>
              <w:rPr>
                <w:rFonts w:ascii="Times New Roman" w:hAnsi="Times New Roman"/>
                <w:sz w:val="24"/>
                <w:szCs w:val="24"/>
              </w:rPr>
              <w:t>развивать личностные качеств (коммуникативные навыки, партнерские взаимоотношения;</w:t>
            </w:r>
          </w:p>
          <w:p w14:paraId="637F0CA5">
            <w:pPr>
              <w:pStyle w:val="205"/>
              <w:spacing w:line="276" w:lineRule="auto"/>
              <w:rPr>
                <w:rFonts w:ascii="Times New Roman" w:hAnsi="Times New Roman"/>
                <w:sz w:val="24"/>
                <w:szCs w:val="24"/>
              </w:rPr>
            </w:pPr>
            <w:r>
              <w:rPr>
                <w:rFonts w:ascii="Times New Roman" w:hAnsi="Times New Roman"/>
                <w:sz w:val="24"/>
                <w:szCs w:val="24"/>
              </w:rPr>
              <w:t>воспитывать доброжелательность и контактность в отношениях со сверстниками;</w:t>
            </w:r>
          </w:p>
          <w:p w14:paraId="7BE9A2E0">
            <w:pPr>
              <w:pStyle w:val="205"/>
              <w:spacing w:line="276" w:lineRule="auto"/>
              <w:rPr>
                <w:rFonts w:ascii="Times New Roman" w:hAnsi="Times New Roman"/>
                <w:sz w:val="24"/>
                <w:szCs w:val="24"/>
              </w:rPr>
            </w:pPr>
            <w:r>
              <w:rPr>
                <w:rFonts w:ascii="Times New Roman" w:hAnsi="Times New Roman"/>
                <w:sz w:val="24"/>
                <w:szCs w:val="24"/>
              </w:rPr>
              <w:t>развивать навыки действий с воображаемыми предметами;</w:t>
            </w:r>
          </w:p>
          <w:p w14:paraId="6415CAFA">
            <w:pPr>
              <w:pStyle w:val="205"/>
              <w:spacing w:line="276" w:lineRule="auto"/>
              <w:rPr>
                <w:rFonts w:ascii="Times New Roman" w:hAnsi="Times New Roman"/>
                <w:sz w:val="24"/>
                <w:szCs w:val="24"/>
              </w:rPr>
            </w:pPr>
            <w:r>
              <w:rPr>
                <w:rFonts w:ascii="Times New Roman" w:hAnsi="Times New Roman"/>
                <w:sz w:val="24"/>
                <w:szCs w:val="24"/>
              </w:rPr>
              <w:t>способствовать развитию навыков передачи образа различными способами (речь, мимика, жест, пантомима и прочее);</w:t>
            </w:r>
          </w:p>
          <w:p w14:paraId="138D603A">
            <w:pPr>
              <w:pStyle w:val="205"/>
              <w:spacing w:line="276" w:lineRule="auto"/>
              <w:rPr>
                <w:rFonts w:ascii="Times New Roman" w:hAnsi="Times New Roman"/>
                <w:sz w:val="24"/>
                <w:szCs w:val="24"/>
              </w:rPr>
            </w:pPr>
            <w:r>
              <w:rPr>
                <w:rFonts w:ascii="Times New Roman" w:hAnsi="Times New Roman"/>
                <w:sz w:val="24"/>
                <w:szCs w:val="24"/>
              </w:rPr>
              <w:t>создавать условия для показа результатов творческой деятельности, поддерживать инициативу изготовления декораций, элементов костюмов и атрибутов;</w:t>
            </w:r>
          </w:p>
          <w:p w14:paraId="1C16E574">
            <w:pPr>
              <w:pStyle w:val="205"/>
              <w:spacing w:line="276" w:lineRule="auto"/>
              <w:rPr>
                <w:rFonts w:ascii="Times New Roman" w:hAnsi="Times New Roman"/>
                <w:sz w:val="24"/>
                <w:szCs w:val="24"/>
              </w:rPr>
            </w:pPr>
            <w:r>
              <w:rPr>
                <w:rFonts w:ascii="Times New Roman" w:hAnsi="Times New Roman"/>
                <w:sz w:val="24"/>
                <w:szCs w:val="24"/>
              </w:rPr>
              <w:t>6) культурно-досуговая деятельность:</w:t>
            </w:r>
          </w:p>
          <w:p w14:paraId="77CADA4A">
            <w:pPr>
              <w:pStyle w:val="205"/>
              <w:spacing w:line="276" w:lineRule="auto"/>
              <w:rPr>
                <w:rFonts w:ascii="Times New Roman" w:hAnsi="Times New Roman"/>
                <w:sz w:val="24"/>
                <w:szCs w:val="24"/>
              </w:rPr>
            </w:pPr>
            <w:r>
              <w:rPr>
                <w:rFonts w:ascii="Times New Roman" w:hAnsi="Times New Roman"/>
                <w:sz w:val="24"/>
                <w:szCs w:val="24"/>
              </w:rPr>
              <w:t>развивать желание организовывать свободное время с интересом и пользой. Формировать основы досуговой культуры во время игр, творчества, прогулки и прочее;</w:t>
            </w:r>
          </w:p>
          <w:p w14:paraId="16C2FECB">
            <w:pPr>
              <w:pStyle w:val="205"/>
              <w:spacing w:line="276" w:lineRule="auto"/>
              <w:rPr>
                <w:rFonts w:ascii="Times New Roman" w:hAnsi="Times New Roman"/>
                <w:sz w:val="24"/>
                <w:szCs w:val="24"/>
              </w:rPr>
            </w:pPr>
            <w:r>
              <w:rPr>
                <w:rFonts w:ascii="Times New Roman" w:hAnsi="Times New Roman"/>
                <w:sz w:val="24"/>
                <w:szCs w:val="24"/>
              </w:rPr>
              <w:t>создавать условия для проявления культурных потребностей и интересов, а также их использования в организации своего досуга;</w:t>
            </w:r>
          </w:p>
          <w:p w14:paraId="3D1671E6">
            <w:pPr>
              <w:pStyle w:val="205"/>
              <w:spacing w:line="276" w:lineRule="auto"/>
              <w:rPr>
                <w:rFonts w:ascii="Times New Roman" w:hAnsi="Times New Roman"/>
                <w:sz w:val="24"/>
                <w:szCs w:val="24"/>
              </w:rPr>
            </w:pPr>
            <w:r>
              <w:rPr>
                <w:rFonts w:ascii="Times New Roman" w:hAnsi="Times New Roman"/>
                <w:sz w:val="24"/>
                <w:szCs w:val="24"/>
              </w:rPr>
              <w:t>формировать понятия праздничный и будний день, понимать их различия;</w:t>
            </w:r>
          </w:p>
          <w:p w14:paraId="15C7E9D0">
            <w:pPr>
              <w:pStyle w:val="205"/>
              <w:spacing w:line="276" w:lineRule="auto"/>
              <w:rPr>
                <w:rFonts w:ascii="Times New Roman" w:hAnsi="Times New Roman"/>
                <w:sz w:val="24"/>
                <w:szCs w:val="24"/>
              </w:rPr>
            </w:pPr>
            <w:r>
              <w:rPr>
                <w:rFonts w:ascii="Times New Roman" w:hAnsi="Times New Roman"/>
                <w:sz w:val="24"/>
                <w:szCs w:val="24"/>
              </w:rPr>
              <w:t>знакомить с историей возникновения праздников, воспитывать бережное отношение к народным праздничным традициям и обычаям;</w:t>
            </w:r>
          </w:p>
          <w:p w14:paraId="541EA1D4">
            <w:pPr>
              <w:pStyle w:val="205"/>
              <w:spacing w:line="276" w:lineRule="auto"/>
              <w:rPr>
                <w:rFonts w:ascii="Times New Roman" w:hAnsi="Times New Roman"/>
                <w:sz w:val="24"/>
                <w:szCs w:val="24"/>
              </w:rPr>
            </w:pPr>
            <w:r>
              <w:rPr>
                <w:rFonts w:ascii="Times New Roman" w:hAnsi="Times New Roman"/>
                <w:sz w:val="24"/>
                <w:szCs w:val="24"/>
              </w:rPr>
              <w:t>развивать интерес к участию в праздничных программах и вызывать желание принимать участие в подготовке помещений к ним (украшение флажками, гирляндами, цветами и прочее);</w:t>
            </w:r>
          </w:p>
          <w:p w14:paraId="3D189DC1">
            <w:pPr>
              <w:pStyle w:val="205"/>
              <w:spacing w:line="276" w:lineRule="auto"/>
              <w:rPr>
                <w:rFonts w:ascii="Times New Roman" w:hAnsi="Times New Roman"/>
                <w:sz w:val="24"/>
                <w:szCs w:val="24"/>
              </w:rPr>
            </w:pPr>
            <w:r>
              <w:rPr>
                <w:rFonts w:ascii="Times New Roman" w:hAnsi="Times New Roman"/>
                <w:sz w:val="24"/>
                <w:szCs w:val="24"/>
              </w:rPr>
              <w:t>формировать внимание и отзывчивость к окружающим людям во время праздничных мероприятий (поздравлять, приглашать на праздник, готовить подарки и прочее);</w:t>
            </w:r>
          </w:p>
          <w:p w14:paraId="0A48AE1C">
            <w:pPr>
              <w:pStyle w:val="205"/>
              <w:spacing w:line="276" w:lineRule="auto"/>
              <w:rPr>
                <w:rFonts w:ascii="Times New Roman" w:hAnsi="Times New Roman"/>
                <w:sz w:val="24"/>
                <w:szCs w:val="24"/>
              </w:rPr>
            </w:pPr>
            <w:r>
              <w:rPr>
                <w:rFonts w:ascii="Times New Roman" w:hAnsi="Times New Roman"/>
                <w:sz w:val="24"/>
                <w:szCs w:val="24"/>
              </w:rPr>
              <w:t>воспитывать интерес к народной культуре, продолжать знакомить с традициями народов страны; воспитывать интерес и желание участвовать в народных праздниках и развлечениях;</w:t>
            </w:r>
          </w:p>
          <w:p w14:paraId="5AF29BE6">
            <w:pPr>
              <w:pStyle w:val="205"/>
              <w:spacing w:line="276" w:lineRule="auto"/>
              <w:rPr>
                <w:rFonts w:ascii="Times New Roman" w:hAnsi="Times New Roman"/>
                <w:sz w:val="24"/>
                <w:szCs w:val="24"/>
              </w:rPr>
            </w:pPr>
            <w:r>
              <w:rPr>
                <w:rFonts w:ascii="Times New Roman" w:hAnsi="Times New Roman"/>
                <w:sz w:val="24"/>
                <w:szCs w:val="24"/>
              </w:rPr>
              <w:t>поддерживать интерес к участию в творческих объединениях дополнительного образования в ДОО и вне её.</w:t>
            </w:r>
          </w:p>
          <w:p w14:paraId="284EE007">
            <w:pPr>
              <w:pStyle w:val="205"/>
              <w:spacing w:line="276" w:lineRule="auto"/>
              <w:rPr>
                <w:rFonts w:ascii="Times New Roman" w:hAnsi="Times New Roman"/>
                <w:sz w:val="24"/>
                <w:szCs w:val="24"/>
              </w:rPr>
            </w:pPr>
          </w:p>
          <w:p w14:paraId="20FA7901">
            <w:pPr>
              <w:pStyle w:val="205"/>
              <w:spacing w:line="276" w:lineRule="auto"/>
              <w:rPr>
                <w:rFonts w:ascii="Times New Roman" w:hAnsi="Times New Roman"/>
                <w:i/>
                <w:sz w:val="24"/>
                <w:szCs w:val="24"/>
              </w:rPr>
            </w:pPr>
            <w:r>
              <w:rPr>
                <w:rFonts w:ascii="Times New Roman" w:hAnsi="Times New Roman"/>
                <w:i/>
                <w:sz w:val="24"/>
                <w:szCs w:val="24"/>
              </w:rPr>
              <w:t>7) Развитие творческих способностей детей посредством драматизаций, выразительных чтений стихов, рисования, художественного труда, музыки;</w:t>
            </w:r>
          </w:p>
          <w:p w14:paraId="0DEFD986">
            <w:pPr>
              <w:pStyle w:val="205"/>
              <w:spacing w:line="276" w:lineRule="auto"/>
              <w:rPr>
                <w:rFonts w:ascii="Times New Roman" w:hAnsi="Times New Roman"/>
                <w:i/>
                <w:sz w:val="24"/>
                <w:szCs w:val="24"/>
              </w:rPr>
            </w:pPr>
            <w:r>
              <w:rPr>
                <w:rFonts w:ascii="Times New Roman" w:hAnsi="Times New Roman"/>
                <w:i/>
                <w:sz w:val="24"/>
                <w:szCs w:val="24"/>
              </w:rPr>
              <w:t>•Формирование эмоциональной отзывчивости детей на литературное произведение;</w:t>
            </w:r>
          </w:p>
          <w:p w14:paraId="21978C2E">
            <w:pPr>
              <w:pStyle w:val="205"/>
              <w:spacing w:line="276" w:lineRule="auto"/>
              <w:rPr>
                <w:rFonts w:ascii="Times New Roman" w:hAnsi="Times New Roman"/>
                <w:i/>
                <w:sz w:val="24"/>
                <w:szCs w:val="24"/>
              </w:rPr>
            </w:pPr>
            <w:r>
              <w:rPr>
                <w:rFonts w:ascii="Times New Roman" w:hAnsi="Times New Roman"/>
                <w:i/>
                <w:sz w:val="24"/>
                <w:szCs w:val="24"/>
              </w:rPr>
              <w:t>•Обогащение словарного запаса детей.</w:t>
            </w:r>
          </w:p>
          <w:p w14:paraId="133B8987">
            <w:pPr>
              <w:pStyle w:val="205"/>
              <w:spacing w:line="276" w:lineRule="auto"/>
              <w:rPr>
                <w:rFonts w:ascii="Times New Roman" w:hAnsi="Times New Roman"/>
                <w:sz w:val="24"/>
                <w:szCs w:val="24"/>
              </w:rPr>
            </w:pPr>
          </w:p>
          <w:p w14:paraId="5C256012">
            <w:pPr>
              <w:pStyle w:val="205"/>
              <w:spacing w:line="276" w:lineRule="auto"/>
              <w:rPr>
                <w:rFonts w:ascii="Times New Roman" w:hAnsi="Times New Roman"/>
                <w:sz w:val="24"/>
                <w:szCs w:val="24"/>
              </w:rPr>
            </w:pPr>
          </w:p>
        </w:tc>
        <w:tc>
          <w:tcPr>
            <w:tcW w:w="8085" w:type="dxa"/>
            <w:tcBorders>
              <w:top w:val="single" w:color="auto" w:sz="4" w:space="0"/>
            </w:tcBorders>
            <w:shd w:val="clear" w:color="auto" w:fill="auto"/>
          </w:tcPr>
          <w:p w14:paraId="70FDFF9E">
            <w:pPr>
              <w:pStyle w:val="205"/>
              <w:spacing w:line="276" w:lineRule="auto"/>
              <w:rPr>
                <w:rFonts w:ascii="Times New Roman" w:hAnsi="Times New Roman"/>
                <w:b/>
                <w:sz w:val="24"/>
                <w:szCs w:val="24"/>
              </w:rPr>
            </w:pPr>
            <w:r>
              <w:rPr>
                <w:rFonts w:ascii="Times New Roman" w:hAnsi="Times New Roman"/>
                <w:b/>
                <w:sz w:val="24"/>
                <w:szCs w:val="24"/>
              </w:rPr>
              <w:t>Приобщение к искусству.</w:t>
            </w:r>
          </w:p>
          <w:p w14:paraId="4ACF5AFD">
            <w:pPr>
              <w:pStyle w:val="205"/>
              <w:spacing w:line="276" w:lineRule="auto"/>
              <w:rPr>
                <w:rFonts w:ascii="Times New Roman" w:hAnsi="Times New Roman"/>
                <w:sz w:val="24"/>
                <w:szCs w:val="24"/>
              </w:rPr>
            </w:pPr>
            <w:r>
              <w:rPr>
                <w:rFonts w:ascii="Times New Roman" w:hAnsi="Times New Roman"/>
                <w:sz w:val="24"/>
                <w:szCs w:val="24"/>
              </w:rPr>
              <w:t>1) Педагог продолжает формировать у детей интерес к музыке, живописи, народному искусству, воспитывать бережное отношение к произведениям искусства. Развивает у детей эстетические чувства, эмоции, эстетический вкус, эстетическое восприятие произведений искусства, формирует умение выделять их выразительные средства. Учит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 Формирует у детей умение выделять, называть, группировать произведения по видам искусства: литература, музыка, изобразительное искусство, архитектура, театр, цирк.</w:t>
            </w:r>
          </w:p>
          <w:p w14:paraId="2BE25CD7">
            <w:pPr>
              <w:pStyle w:val="205"/>
              <w:spacing w:line="276" w:lineRule="auto"/>
              <w:rPr>
                <w:rFonts w:ascii="Times New Roman" w:hAnsi="Times New Roman"/>
                <w:sz w:val="24"/>
                <w:szCs w:val="24"/>
              </w:rPr>
            </w:pPr>
            <w:r>
              <w:rPr>
                <w:rFonts w:ascii="Times New Roman" w:hAnsi="Times New Roman"/>
                <w:sz w:val="24"/>
                <w:szCs w:val="24"/>
              </w:rPr>
              <w:t>2) 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культурно-досуговую).</w:t>
            </w:r>
          </w:p>
          <w:p w14:paraId="0CE80B33">
            <w:pPr>
              <w:pStyle w:val="205"/>
              <w:spacing w:line="276" w:lineRule="auto"/>
              <w:rPr>
                <w:rFonts w:ascii="Times New Roman" w:hAnsi="Times New Roman"/>
                <w:sz w:val="24"/>
                <w:szCs w:val="24"/>
              </w:rPr>
            </w:pPr>
            <w:r>
              <w:rPr>
                <w:rFonts w:ascii="Times New Roman" w:hAnsi="Times New Roman"/>
                <w:sz w:val="24"/>
                <w:szCs w:val="24"/>
              </w:rPr>
              <w:t>3) Педагог формирует духовно-нравственные качества в процессе ознакомления с различными видами искусства духовно-нравственного содержания;</w:t>
            </w:r>
          </w:p>
          <w:p w14:paraId="417AF81F">
            <w:pPr>
              <w:pStyle w:val="205"/>
              <w:spacing w:line="276" w:lineRule="auto"/>
              <w:rPr>
                <w:rFonts w:ascii="Times New Roman" w:hAnsi="Times New Roman"/>
                <w:sz w:val="24"/>
                <w:szCs w:val="24"/>
              </w:rPr>
            </w:pPr>
            <w:r>
              <w:rPr>
                <w:rFonts w:ascii="Times New Roman" w:hAnsi="Times New Roman"/>
                <w:sz w:val="24"/>
                <w:szCs w:val="24"/>
              </w:rPr>
              <w:t>4) Педагог продолжает знакомить детей (без запоминания) с видами изобразительного искусства: графика, декоративно-прикладное искусство, живопись, скульптура, фотоискусство. 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14:paraId="5B83AD58">
            <w:pPr>
              <w:pStyle w:val="205"/>
              <w:spacing w:line="276" w:lineRule="auto"/>
              <w:rPr>
                <w:rFonts w:ascii="Times New Roman" w:hAnsi="Times New Roman"/>
                <w:sz w:val="24"/>
                <w:szCs w:val="24"/>
              </w:rPr>
            </w:pPr>
            <w:r>
              <w:rPr>
                <w:rFonts w:ascii="Times New Roman" w:hAnsi="Times New Roman"/>
                <w:sz w:val="24"/>
                <w:szCs w:val="24"/>
              </w:rPr>
              <w:t>5) Педагог знакомит детей с произведениями живописи (И.И. Шишкин, И.И. Левитан, В.А. Серов, И.Э. Грабарь, П.П. Кончаловский и другими), изображением родной природы в картинах художников. Расширяет представления о графике (ее выразительных средствах). Знакомить с творчеством художников-иллюстраторов детских книг (Ю.А. Васнецов, Е.М. Рачев, Е.И. Чарушин, И.Я. Билибин и другие). Знакомит с творчеством русских и зарубежных композиторов, а также детских композиторов-песенников (И.С. Бах, В.А. Моцарт, П.И. Чайковский, М.И. Глинка, С.С. Прокофьев, В.Я. Шаинский и другими).</w:t>
            </w:r>
          </w:p>
          <w:p w14:paraId="272B13F1">
            <w:pPr>
              <w:pStyle w:val="205"/>
              <w:spacing w:line="276" w:lineRule="auto"/>
              <w:rPr>
                <w:rFonts w:ascii="Times New Roman" w:hAnsi="Times New Roman"/>
                <w:sz w:val="24"/>
                <w:szCs w:val="24"/>
              </w:rPr>
            </w:pPr>
            <w:r>
              <w:rPr>
                <w:rFonts w:ascii="Times New Roman" w:hAnsi="Times New Roman"/>
                <w:sz w:val="24"/>
                <w:szCs w:val="24"/>
              </w:rPr>
              <w:t>6) Педагог продолжает знакомить детей с архитектурой. Закрепляет у детей знания о том, что существуют различные по назначению здания: жилые дома, магазины, театры, кинотеатры и другое. Обращает внимание детей на сходства и различия архитектурных сооружений одинакового назначения: форма, пропорции (высота, длина, украшения - декор и так далее). Подводит детей к пониманию зависимости конструкции здания от его назначения: жилой дом, театр, храм и так далее. Развивает у 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14:paraId="3531CAE1">
            <w:pPr>
              <w:pStyle w:val="205"/>
              <w:spacing w:line="276" w:lineRule="auto"/>
              <w:rPr>
                <w:rFonts w:ascii="Times New Roman" w:hAnsi="Times New Roman"/>
                <w:sz w:val="24"/>
                <w:szCs w:val="24"/>
              </w:rPr>
            </w:pPr>
            <w:r>
              <w:rPr>
                <w:rFonts w:ascii="Times New Roman" w:hAnsi="Times New Roman"/>
                <w:sz w:val="24"/>
                <w:szCs w:val="24"/>
              </w:rPr>
              <w:t>7) 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p>
          <w:p w14:paraId="717F771C">
            <w:pPr>
              <w:pStyle w:val="205"/>
              <w:spacing w:line="276" w:lineRule="auto"/>
              <w:rPr>
                <w:rFonts w:ascii="Times New Roman" w:hAnsi="Times New Roman"/>
                <w:sz w:val="24"/>
                <w:szCs w:val="24"/>
              </w:rPr>
            </w:pPr>
            <w:r>
              <w:rPr>
                <w:rFonts w:ascii="Times New Roman" w:hAnsi="Times New Roman"/>
                <w:sz w:val="24"/>
                <w:szCs w:val="24"/>
              </w:rPr>
              <w:t>8) Педагог поощряет активное участие детей в художественной деятельности как по собственному желанию, так и под руководством взрослых.</w:t>
            </w:r>
          </w:p>
          <w:p w14:paraId="2F1811D9">
            <w:pPr>
              <w:pStyle w:val="205"/>
              <w:spacing w:line="276" w:lineRule="auto"/>
              <w:rPr>
                <w:rFonts w:ascii="Times New Roman" w:hAnsi="Times New Roman"/>
                <w:sz w:val="24"/>
                <w:szCs w:val="24"/>
              </w:rPr>
            </w:pPr>
            <w:r>
              <w:rPr>
                <w:rFonts w:ascii="Times New Roman" w:hAnsi="Times New Roman"/>
                <w:sz w:val="24"/>
                <w:szCs w:val="24"/>
              </w:rPr>
              <w:t>9) 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музеях, театре, цирке, кино, библиотеке; формирует желание посещать их.</w:t>
            </w:r>
          </w:p>
          <w:p w14:paraId="4EA5C317">
            <w:pPr>
              <w:pStyle w:val="205"/>
              <w:spacing w:line="276" w:lineRule="auto"/>
              <w:rPr>
                <w:rFonts w:ascii="Times New Roman" w:hAnsi="Times New Roman"/>
                <w:b/>
                <w:sz w:val="24"/>
                <w:szCs w:val="24"/>
              </w:rPr>
            </w:pPr>
            <w:r>
              <w:rPr>
                <w:rFonts w:ascii="Times New Roman" w:hAnsi="Times New Roman"/>
                <w:b/>
                <w:sz w:val="24"/>
                <w:szCs w:val="24"/>
              </w:rPr>
              <w:t>Изобразительная деятельность.</w:t>
            </w:r>
          </w:p>
          <w:p w14:paraId="7FC44D13">
            <w:pPr>
              <w:pStyle w:val="205"/>
              <w:spacing w:line="276" w:lineRule="auto"/>
              <w:rPr>
                <w:rFonts w:ascii="Times New Roman" w:hAnsi="Times New Roman"/>
                <w:sz w:val="24"/>
                <w:szCs w:val="24"/>
              </w:rPr>
            </w:pPr>
            <w:r>
              <w:rPr>
                <w:rFonts w:ascii="Times New Roman" w:hAnsi="Times New Roman"/>
                <w:sz w:val="24"/>
                <w:szCs w:val="24"/>
              </w:rPr>
              <w:t>1) Педагог продолжает развивать интерес детей к изобразительной деятельности. Выявляет задатки у детей и развивает на их основе художественно-творческие способности в продуктивных видах детской 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 В процессе восприятия предметов и явлений развивает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обобщения. Развивает у 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14:paraId="11C4D10C">
            <w:pPr>
              <w:pStyle w:val="205"/>
              <w:spacing w:line="276" w:lineRule="auto"/>
              <w:rPr>
                <w:rFonts w:ascii="Times New Roman" w:hAnsi="Times New Roman"/>
                <w:sz w:val="24"/>
                <w:szCs w:val="24"/>
              </w:rPr>
            </w:pPr>
            <w:r>
              <w:rPr>
                <w:rFonts w:ascii="Times New Roman" w:hAnsi="Times New Roman"/>
                <w:sz w:val="24"/>
                <w:szCs w:val="24"/>
              </w:rPr>
              <w:t>Предметное рисование: педагог продолжает совершенствовать у детей умение передавать в рисунке образы предметов, объектов, персонажей сказок, литературных произведений. 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 предметов в пространстве на листе бумаги, обращает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 с учётом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Закрепляет у детей способы и приемы рисования различными изобразительными материалами (цветные карандаши, гуашь, акварель, цветные мелки, пастель, сангина, угольный карандаш, фломастеры, разнообразные кисти и тому подобное). Вырабатывает у детей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14:paraId="44D20598">
            <w:pPr>
              <w:pStyle w:val="205"/>
              <w:spacing w:line="276" w:lineRule="auto"/>
              <w:rPr>
                <w:rFonts w:ascii="Times New Roman" w:hAnsi="Times New Roman"/>
                <w:sz w:val="24"/>
                <w:szCs w:val="24"/>
              </w:rPr>
            </w:pPr>
            <w:r>
              <w:rPr>
                <w:rFonts w:ascii="Times New Roman" w:hAnsi="Times New Roman"/>
                <w:sz w:val="24"/>
                <w:szCs w:val="24"/>
              </w:rPr>
              <w:t>Педагог учит детей рисовать акварелью в соответствии с её спецификой (прозрачностью и легкостью цвета, плавностью перехода одного цвета в другой). Учит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пятнышки. Педагог закрепляет знания детей об уже известных цветах, знакомить с новыми цветами (фиолетовый) и оттенками (голубой, розовый, темно-зеленый, сиреневый), развивать чувство цвета. Учит детей смешивать краски для получения новых цветов и оттенков (при рисовании гуашью) и высветлять цвет, добавляя в краску воду (при рисовании акварелью). При рисовании карандашами учит передавать оттенки цвета, регулируя нажим на карандаш. В карандашном исполнении дети могут, регулируя нажим, передать до трех оттенков цвета.</w:t>
            </w:r>
          </w:p>
          <w:p w14:paraId="48459883">
            <w:pPr>
              <w:pStyle w:val="205"/>
              <w:spacing w:line="276" w:lineRule="auto"/>
              <w:rPr>
                <w:rFonts w:ascii="Times New Roman" w:hAnsi="Times New Roman"/>
                <w:sz w:val="24"/>
                <w:szCs w:val="24"/>
              </w:rPr>
            </w:pPr>
            <w:r>
              <w:rPr>
                <w:rFonts w:ascii="Times New Roman" w:hAnsi="Times New Roman"/>
                <w:sz w:val="24"/>
                <w:szCs w:val="24"/>
              </w:rPr>
              <w:t>Сюжетное рисование: педагог учит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другие). Развивает у детей композиционные умения, учит располагать изображения на полосе внизу листа, по всему листу. Обращает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Педагог учит располагать на рисунке предметы так, чтобы они загораживали друг друга (растущие перед домом деревья и частично его загораживающие и тому подобное).</w:t>
            </w:r>
          </w:p>
          <w:p w14:paraId="6F654C97">
            <w:pPr>
              <w:pStyle w:val="205"/>
              <w:spacing w:line="276" w:lineRule="auto"/>
              <w:rPr>
                <w:rFonts w:ascii="Times New Roman" w:hAnsi="Times New Roman"/>
                <w:sz w:val="24"/>
                <w:szCs w:val="24"/>
              </w:rPr>
            </w:pPr>
            <w:r>
              <w:rPr>
                <w:rFonts w:ascii="Times New Roman" w:hAnsi="Times New Roman"/>
                <w:sz w:val="24"/>
                <w:szCs w:val="24"/>
              </w:rPr>
              <w:t>Декоративное рисование: педагог продолжает знакомить детей с изделиями народных промыслов, закрепляет и углубляет знания о дымковской и филимоновской игрушках и их росписи; предлагает создавать изображения по мотивам народной декоративной росписи, знакомит с её цветовым строем и элементами композиции, поощряет детей за разнообразие используемых элементов. Продолжает знакомить детей с городецкой росписью, её цветовым решением, спецификой создания декоративных цветов (как правило, не чистых тонов, а оттенков), учит использовать для украшения оживки. Продолжает знакомить детей с росписью Полхов-Майдана. Педагог включает городецкую и полхов-майданскую роспись в творческую работу детей, помогает осваивать специфику этих видов росписи. Знакомит детей с региональным (местным) декоративным искусством. Учит детей составлять узоры по мотивам городецкой, полхов-майданской, 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другое). Для развития творчества в декоративной деятельности, педагог учит детей использовать декоративные ткани, предоставляя детям бумагу в форме одежды и головных уборов (кокошник, платок, свитер и другое), предметов быта (салфетка, полотенце), учит ритмично располагать узор. Педагог предлагает детям расписывать бумажные силуэты и объемные фигуры.</w:t>
            </w:r>
          </w:p>
          <w:p w14:paraId="1D095823">
            <w:pPr>
              <w:pStyle w:val="205"/>
              <w:spacing w:line="276" w:lineRule="auto"/>
              <w:rPr>
                <w:rFonts w:ascii="Times New Roman" w:hAnsi="Times New Roman"/>
                <w:sz w:val="24"/>
                <w:szCs w:val="24"/>
              </w:rPr>
            </w:pPr>
            <w:r>
              <w:rPr>
                <w:rFonts w:ascii="Times New Roman" w:hAnsi="Times New Roman"/>
                <w:sz w:val="24"/>
                <w:szCs w:val="24"/>
              </w:rPr>
              <w:t>2) Лепка:</w:t>
            </w:r>
          </w:p>
          <w:p w14:paraId="66990013">
            <w:pPr>
              <w:pStyle w:val="205"/>
              <w:spacing w:line="276" w:lineRule="auto"/>
              <w:rPr>
                <w:rFonts w:ascii="Times New Roman" w:hAnsi="Times New Roman"/>
                <w:sz w:val="24"/>
                <w:szCs w:val="24"/>
              </w:rPr>
            </w:pPr>
            <w:r>
              <w:rPr>
                <w:rFonts w:ascii="Times New Roman" w:hAnsi="Times New Roman"/>
                <w:sz w:val="24"/>
                <w:szCs w:val="24"/>
              </w:rPr>
              <w:t>педагог продолжает знакомить детей с особенностями лепки из глины, пластилина и пластической массы. Развивает у детей умение лепить с натуры и по представлению знакомые предметы (овощи, фрукты, грибы, посуда, игрушки); передавать их характерные особенности. Педагог продолжает формировать умение у детей лепить посуду из целого куска глины и пластилина ленточным способом. Закрепляет у детей умение лепить предметы пластическим, конструктивным и комбинированным способами. Учит сглаживать поверхность формы, делать предметы устойчивыми. Учит детей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 подобное. Продолжает формировать у детей технические умения и навыки работы с разнообразными материалами для лепки; побуждает использовать дополнительные материалы (косточки, зернышки, бусинки и так далее). Педагог закрепляет у детей навыки аккуратной лепки. Закрепляет у детей навык тщательно мыть руки по окончании лепки.</w:t>
            </w:r>
          </w:p>
          <w:p w14:paraId="69278BE9">
            <w:pPr>
              <w:pStyle w:val="205"/>
              <w:spacing w:line="276" w:lineRule="auto"/>
              <w:rPr>
                <w:rFonts w:ascii="Times New Roman" w:hAnsi="Times New Roman"/>
                <w:sz w:val="24"/>
                <w:szCs w:val="24"/>
              </w:rPr>
            </w:pPr>
            <w:r>
              <w:rPr>
                <w:rFonts w:ascii="Times New Roman" w:hAnsi="Times New Roman"/>
                <w:sz w:val="24"/>
                <w:szCs w:val="24"/>
              </w:rPr>
              <w:t>Декоративная лепка: педагог продолжает знакомить детей с особенностями декоративной лепки. Формирует у детей интерес и эстетическое отношение к предметам народного декоративно-прикладного искусства. Учит детей лепить птиц, животных, людей по типу народных игрушек (дымковской, филимоновской, каргопольской и другие). Формирует у детей умение украшать узорами предметы декоративного искусства. Учит детей расписывать изделия гуашью, украшать их налепами и углубленным рельефом, использовать стеку. Педагог учит детей обмакивать пальцы в воду, чтобы сгладить неровности вылепленного изображения, когда это необходимо для передачи образа.</w:t>
            </w:r>
          </w:p>
          <w:p w14:paraId="4992A524">
            <w:pPr>
              <w:pStyle w:val="205"/>
              <w:spacing w:line="276" w:lineRule="auto"/>
              <w:rPr>
                <w:rFonts w:ascii="Times New Roman" w:hAnsi="Times New Roman"/>
                <w:sz w:val="24"/>
                <w:szCs w:val="24"/>
              </w:rPr>
            </w:pPr>
            <w:r>
              <w:rPr>
                <w:rFonts w:ascii="Times New Roman" w:hAnsi="Times New Roman"/>
                <w:sz w:val="24"/>
                <w:szCs w:val="24"/>
              </w:rPr>
              <w:t>3) Аппликация:</w:t>
            </w:r>
          </w:p>
          <w:p w14:paraId="391F8027">
            <w:pPr>
              <w:pStyle w:val="205"/>
              <w:spacing w:line="276" w:lineRule="auto"/>
              <w:rPr>
                <w:rFonts w:ascii="Times New Roman" w:hAnsi="Times New Roman"/>
                <w:sz w:val="24"/>
                <w:szCs w:val="24"/>
              </w:rPr>
            </w:pPr>
            <w:r>
              <w:rPr>
                <w:rFonts w:ascii="Times New Roman" w:hAnsi="Times New Roman"/>
                <w:sz w:val="24"/>
                <w:szCs w:val="24"/>
              </w:rPr>
              <w:t>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 - четыре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 детали из бумаги, сложенной гармошкой, а симметричные изображения - из бумаги, сложенной пополам (стакан, ваза, цветок и другое). С целью создания выразительного образа, педагог учит детей приему обрывания. Побуждает детей создавать предметные и сюжетные композиции, дополнять их деталями, обогащающими изображения. Педагог формирует у детей аккуратное и бережное отношение к материалам.</w:t>
            </w:r>
          </w:p>
          <w:p w14:paraId="7E70917A">
            <w:pPr>
              <w:pStyle w:val="205"/>
              <w:spacing w:line="276" w:lineRule="auto"/>
              <w:rPr>
                <w:rFonts w:ascii="Times New Roman" w:hAnsi="Times New Roman"/>
                <w:sz w:val="24"/>
                <w:szCs w:val="24"/>
              </w:rPr>
            </w:pPr>
            <w:r>
              <w:rPr>
                <w:rFonts w:ascii="Times New Roman" w:hAnsi="Times New Roman"/>
                <w:sz w:val="24"/>
                <w:szCs w:val="24"/>
              </w:rPr>
              <w:t>4) Прикладное творчество:</w:t>
            </w:r>
          </w:p>
          <w:p w14:paraId="1174E834">
            <w:pPr>
              <w:pStyle w:val="205"/>
              <w:spacing w:line="276" w:lineRule="auto"/>
              <w:rPr>
                <w:rFonts w:ascii="Times New Roman" w:hAnsi="Times New Roman"/>
                <w:sz w:val="24"/>
                <w:szCs w:val="24"/>
              </w:rPr>
            </w:pPr>
            <w:r>
              <w:rPr>
                <w:rFonts w:ascii="Times New Roman" w:hAnsi="Times New Roman"/>
                <w:sz w:val="24"/>
                <w:szCs w:val="24"/>
              </w:rPr>
              <w:t>педагог совершенствует у детей умение работать с бумагой: сгибать лист вчетверо в разных направлениях; работать по готовой выкройке (шапочка, лодочка, домик, кошелек). Закрепляет у детей умение создавать из бумаги объемные фигуры: делить квадратный лист на несколько равных частей, сглаживать сгибы, надрезать по сгибам (домик, 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 прочно соединяя части. Формирует умение самостоятельно создавать игрушки для сюжетно-ролевых игр (флажки, сумочки, шапочки, салфетки и другое); сувениры для родителей (законных представителей), сотрудников ДОО, елочные украшения. Педагог привлекает детей к изготовлению пособий 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p w14:paraId="3FE57F27">
            <w:pPr>
              <w:pStyle w:val="205"/>
              <w:spacing w:line="276" w:lineRule="auto"/>
              <w:rPr>
                <w:rFonts w:ascii="Times New Roman" w:hAnsi="Times New Roman"/>
                <w:b/>
                <w:sz w:val="24"/>
                <w:szCs w:val="24"/>
              </w:rPr>
            </w:pPr>
            <w:r>
              <w:rPr>
                <w:rFonts w:ascii="Times New Roman" w:hAnsi="Times New Roman"/>
                <w:b/>
                <w:sz w:val="24"/>
                <w:szCs w:val="24"/>
              </w:rPr>
              <w:t>Конструктивная деятельность.</w:t>
            </w:r>
          </w:p>
          <w:p w14:paraId="32F6D0C2">
            <w:pPr>
              <w:pStyle w:val="205"/>
              <w:spacing w:line="276" w:lineRule="auto"/>
              <w:rPr>
                <w:rFonts w:ascii="Times New Roman" w:hAnsi="Times New Roman"/>
                <w:sz w:val="24"/>
                <w:szCs w:val="24"/>
              </w:rPr>
            </w:pPr>
            <w:r>
              <w:rPr>
                <w:rFonts w:ascii="Times New Roman" w:hAnsi="Times New Roman"/>
                <w:sz w:val="24"/>
                <w:szCs w:val="24"/>
              </w:rPr>
              <w:t>Педагог учит детей выделять основные части и характерные детали конструкций. Помогает детям анализировать сделанные педагогом поделки и постройки; на основе анализа находить конструктивные решения и планировать создание собственной постройки. Знакомит детей с новыми деталями: разнообразными по форме и величине пластинами, брусками, цилиндрами, конусами и другое.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 Продолжает развивать у детей умение работать коллективно, объединять свои поделки в соответствии с общим замыслом, договариваться, кто какую часть работы будет выполнять.</w:t>
            </w:r>
          </w:p>
          <w:p w14:paraId="3D8F3AFB">
            <w:pPr>
              <w:pStyle w:val="205"/>
              <w:spacing w:line="276" w:lineRule="auto"/>
              <w:rPr>
                <w:rFonts w:ascii="Times New Roman" w:hAnsi="Times New Roman"/>
                <w:b/>
                <w:sz w:val="24"/>
                <w:szCs w:val="24"/>
              </w:rPr>
            </w:pPr>
            <w:r>
              <w:rPr>
                <w:rFonts w:ascii="Times New Roman" w:hAnsi="Times New Roman"/>
                <w:b/>
                <w:sz w:val="24"/>
                <w:szCs w:val="24"/>
              </w:rPr>
              <w:t>Музыкальная деятельность.</w:t>
            </w:r>
          </w:p>
          <w:p w14:paraId="5FF02F39">
            <w:pPr>
              <w:pStyle w:val="205"/>
              <w:spacing w:line="276" w:lineRule="auto"/>
              <w:rPr>
                <w:rFonts w:ascii="Times New Roman" w:hAnsi="Times New Roman"/>
                <w:sz w:val="24"/>
                <w:szCs w:val="24"/>
              </w:rPr>
            </w:pPr>
            <w:r>
              <w:rPr>
                <w:rFonts w:ascii="Times New Roman" w:hAnsi="Times New Roman"/>
                <w:sz w:val="24"/>
                <w:szCs w:val="24"/>
              </w:rPr>
              <w:t>1) Слушание: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(вступление, заключение, музыкальная фраза). Развивает у детей навык различения звуков по высоте в пределах квинты, звучания музыкальных инструментов (клавишно-ударные и струнные: фортепиано, скрипка, виолончель, балалайка). Знакомит с творчеством некоторых композиторов.</w:t>
            </w:r>
          </w:p>
          <w:p w14:paraId="02DCE2EB">
            <w:pPr>
              <w:pStyle w:val="205"/>
              <w:spacing w:line="276" w:lineRule="auto"/>
              <w:rPr>
                <w:rFonts w:ascii="Times New Roman" w:hAnsi="Times New Roman"/>
                <w:sz w:val="24"/>
                <w:szCs w:val="24"/>
              </w:rPr>
            </w:pPr>
            <w:r>
              <w:rPr>
                <w:rFonts w:ascii="Times New Roman" w:hAnsi="Times New Roman"/>
                <w:sz w:val="24"/>
                <w:szCs w:val="24"/>
              </w:rPr>
              <w:t>2) Пение: педагог формирует у детей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 Способствует развитию у детей навыков сольного пения, с музыкальным сопровождением и без него. Педагог содействует проявлению у детей самостоятельности и творческому исполнению песен разного характера. Развивает у детей песенный музыкальный вкус.</w:t>
            </w:r>
          </w:p>
          <w:p w14:paraId="7A1F3B3E">
            <w:pPr>
              <w:pStyle w:val="205"/>
              <w:spacing w:line="276" w:lineRule="auto"/>
              <w:rPr>
                <w:rFonts w:ascii="Times New Roman" w:hAnsi="Times New Roman"/>
                <w:sz w:val="24"/>
                <w:szCs w:val="24"/>
              </w:rPr>
            </w:pPr>
            <w:r>
              <w:rPr>
                <w:rFonts w:ascii="Times New Roman" w:hAnsi="Times New Roman"/>
                <w:sz w:val="24"/>
                <w:szCs w:val="24"/>
              </w:rPr>
              <w:t>3) Песенное творчество: педагог учит детей импровизировать мелодию на заданный текст. Учит детей сочинять мелодии различного характера: ласковую колыбельную, задорный или бодрый марш, плавный вальс, веселую плясовую.</w:t>
            </w:r>
          </w:p>
          <w:p w14:paraId="40C6B3C9">
            <w:pPr>
              <w:pStyle w:val="205"/>
              <w:spacing w:line="276" w:lineRule="auto"/>
              <w:rPr>
                <w:rFonts w:ascii="Times New Roman" w:hAnsi="Times New Roman"/>
                <w:sz w:val="24"/>
                <w:szCs w:val="24"/>
              </w:rPr>
            </w:pPr>
            <w:r>
              <w:rPr>
                <w:rFonts w:ascii="Times New Roman" w:hAnsi="Times New Roman"/>
                <w:sz w:val="24"/>
                <w:szCs w:val="24"/>
              </w:rPr>
              <w:t>4) Музыкально-ритмические движения: педагог развивает у детей чувство ритма, умение передавать через движения характер музыки, её эмоционально-образное содержание. Учит детей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Педагог способствует у детей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 Знакомит детей с русским 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14:paraId="502906B0">
            <w:pPr>
              <w:pStyle w:val="205"/>
              <w:spacing w:line="276" w:lineRule="auto"/>
              <w:rPr>
                <w:rFonts w:ascii="Times New Roman" w:hAnsi="Times New Roman"/>
                <w:sz w:val="24"/>
                <w:szCs w:val="24"/>
              </w:rPr>
            </w:pPr>
            <w:r>
              <w:rPr>
                <w:rFonts w:ascii="Times New Roman" w:hAnsi="Times New Roman"/>
                <w:sz w:val="24"/>
                <w:szCs w:val="24"/>
              </w:rPr>
              <w:t>5) Музыкально-игровое и танцевальное творчество: педагог развивает у детей танцевальное 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хороводов.</w:t>
            </w:r>
          </w:p>
          <w:p w14:paraId="13B4F50B">
            <w:pPr>
              <w:pStyle w:val="205"/>
              <w:spacing w:line="276" w:lineRule="auto"/>
              <w:rPr>
                <w:rFonts w:ascii="Times New Roman" w:hAnsi="Times New Roman"/>
                <w:sz w:val="24"/>
                <w:szCs w:val="24"/>
              </w:rPr>
            </w:pPr>
            <w:r>
              <w:rPr>
                <w:rFonts w:ascii="Times New Roman" w:hAnsi="Times New Roman"/>
                <w:sz w:val="24"/>
                <w:szCs w:val="24"/>
              </w:rPr>
              <w:t>6) Игра на детских музыкальных инструментах: педагог учит детей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 Развивает творчество детей, побуждает их к активным самостоятельным действиям.</w:t>
            </w:r>
          </w:p>
          <w:p w14:paraId="47FD046D">
            <w:pPr>
              <w:pStyle w:val="205"/>
              <w:spacing w:line="276" w:lineRule="auto"/>
              <w:rPr>
                <w:rFonts w:ascii="Times New Roman" w:hAnsi="Times New Roman"/>
                <w:sz w:val="24"/>
                <w:szCs w:val="24"/>
              </w:rPr>
            </w:pPr>
            <w:r>
              <w:rPr>
                <w:rFonts w:ascii="Times New Roman" w:hAnsi="Times New Roman"/>
                <w:sz w:val="24"/>
                <w:szCs w:val="24"/>
              </w:rPr>
              <w:t>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ребёнка.</w:t>
            </w:r>
          </w:p>
          <w:p w14:paraId="01D14620">
            <w:pPr>
              <w:pStyle w:val="205"/>
              <w:spacing w:line="276" w:lineRule="auto"/>
              <w:rPr>
                <w:rFonts w:ascii="Times New Roman" w:hAnsi="Times New Roman"/>
                <w:b/>
                <w:sz w:val="24"/>
                <w:szCs w:val="24"/>
              </w:rPr>
            </w:pPr>
            <w:r>
              <w:rPr>
                <w:rFonts w:ascii="Times New Roman" w:hAnsi="Times New Roman"/>
                <w:b/>
                <w:sz w:val="24"/>
                <w:szCs w:val="24"/>
              </w:rPr>
              <w:t>Театрализованная деятельность.</w:t>
            </w:r>
          </w:p>
          <w:p w14:paraId="526E6882">
            <w:pPr>
              <w:pStyle w:val="205"/>
              <w:spacing w:line="276" w:lineRule="auto"/>
              <w:rPr>
                <w:rFonts w:ascii="Times New Roman" w:hAnsi="Times New Roman"/>
                <w:sz w:val="24"/>
                <w:szCs w:val="24"/>
              </w:rPr>
            </w:pPr>
            <w:r>
              <w:rPr>
                <w:rFonts w:ascii="Times New Roman" w:hAnsi="Times New Roman"/>
                <w:sz w:val="24"/>
                <w:szCs w:val="24"/>
              </w:rPr>
              <w:t>Педагог продолжает знакомить детей с различными видами театрального искусства (кукольный театр, балет, опера и прочее); расширяет представления детей в области 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ребёнка, поддерживает различные творческие группы детей. Развивает личностные качеств (коммуникативные навыки, партнёрские взаимоотношения. 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 изготовления декораций, элементов костюмов и атрибутов.</w:t>
            </w:r>
          </w:p>
          <w:p w14:paraId="424D01E9">
            <w:pPr>
              <w:pStyle w:val="205"/>
              <w:spacing w:line="276" w:lineRule="auto"/>
              <w:rPr>
                <w:rFonts w:ascii="Times New Roman" w:hAnsi="Times New Roman"/>
                <w:b/>
                <w:sz w:val="24"/>
                <w:szCs w:val="24"/>
              </w:rPr>
            </w:pPr>
            <w:r>
              <w:rPr>
                <w:rFonts w:ascii="Times New Roman" w:hAnsi="Times New Roman"/>
                <w:b/>
                <w:sz w:val="24"/>
                <w:szCs w:val="24"/>
              </w:rPr>
              <w:t>Культурно-досуговая деятельность.</w:t>
            </w:r>
          </w:p>
          <w:p w14:paraId="1AE197B7">
            <w:pPr>
              <w:pStyle w:val="205"/>
              <w:spacing w:line="276" w:lineRule="auto"/>
              <w:rPr>
                <w:rFonts w:ascii="Times New Roman" w:hAnsi="Times New Roman"/>
                <w:sz w:val="24"/>
                <w:szCs w:val="24"/>
              </w:rPr>
            </w:pPr>
            <w:r>
              <w:rPr>
                <w:rFonts w:ascii="Times New Roman" w:hAnsi="Times New Roman"/>
                <w:sz w:val="24"/>
                <w:szCs w:val="24"/>
              </w:rPr>
              <w:t>Педагог развивает желание детей проводить свободное время с интересом и пользой, реализуя собственные творческие потребности (чтение книг, рисование, пение и так далее). Формирует у детей основы праздничной культуры. Знакомит с историей возникновения праздников, учит бережно относиться к народным праздничным традициям и обычаям. 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 гости). Педагог знакомит с русскими народными традициями, а также с обычаями других народов страны. Поощряет желание участвовать в народных праздниках и развлечениях.</w:t>
            </w:r>
          </w:p>
        </w:tc>
      </w:tr>
      <w:tr w14:paraId="48B4E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8" w:hRule="exact"/>
        </w:trPr>
        <w:tc>
          <w:tcPr>
            <w:tcW w:w="2207" w:type="dxa"/>
            <w:vMerge w:val="continue"/>
            <w:tcBorders>
              <w:top w:val="single" w:color="auto" w:sz="4" w:space="0"/>
            </w:tcBorders>
            <w:shd w:val="clear" w:color="auto" w:fill="auto"/>
          </w:tcPr>
          <w:p w14:paraId="54AE99C4">
            <w:pPr>
              <w:pStyle w:val="205"/>
              <w:spacing w:line="276" w:lineRule="auto"/>
              <w:rPr>
                <w:rFonts w:ascii="Times New Roman" w:hAnsi="Times New Roman"/>
                <w:sz w:val="24"/>
                <w:szCs w:val="24"/>
              </w:rPr>
            </w:pPr>
          </w:p>
        </w:tc>
        <w:tc>
          <w:tcPr>
            <w:tcW w:w="13216" w:type="dxa"/>
            <w:gridSpan w:val="2"/>
            <w:tcBorders>
              <w:top w:val="single" w:color="auto" w:sz="4" w:space="0"/>
            </w:tcBorders>
            <w:shd w:val="clear" w:color="auto" w:fill="auto"/>
          </w:tcPr>
          <w:p w14:paraId="66511870">
            <w:pPr>
              <w:pStyle w:val="205"/>
              <w:spacing w:line="276" w:lineRule="auto"/>
              <w:rPr>
                <w:rFonts w:ascii="Times New Roman" w:hAnsi="Times New Roman"/>
                <w:sz w:val="24"/>
                <w:szCs w:val="24"/>
              </w:rPr>
            </w:pPr>
            <w:r>
              <w:rPr>
                <w:rFonts w:ascii="Times New Roman" w:hAnsi="Times New Roman"/>
                <w:sz w:val="24"/>
                <w:szCs w:val="24"/>
              </w:rPr>
              <w:t xml:space="preserve">Решение совокупных задач воспитания в рамках образовательной области «Художественно-эстетическое развитие» направлено на приобщение детей к ценностям </w:t>
            </w:r>
            <w:r>
              <w:rPr>
                <w:rFonts w:ascii="Times New Roman" w:hAnsi="Times New Roman"/>
                <w:b/>
                <w:sz w:val="24"/>
                <w:szCs w:val="24"/>
              </w:rPr>
              <w:t>«Культура» и «Красота»</w:t>
            </w:r>
            <w:r>
              <w:rPr>
                <w:rFonts w:ascii="Times New Roman" w:hAnsi="Times New Roman"/>
                <w:sz w:val="24"/>
                <w:szCs w:val="24"/>
              </w:rPr>
              <w:t>, что предполагает:</w:t>
            </w:r>
          </w:p>
          <w:p w14:paraId="56D8A8C5">
            <w:pPr>
              <w:pStyle w:val="205"/>
              <w:spacing w:line="276" w:lineRule="auto"/>
              <w:rPr>
                <w:rFonts w:ascii="Times New Roman" w:hAnsi="Times New Roman"/>
                <w:sz w:val="24"/>
                <w:szCs w:val="24"/>
              </w:rPr>
            </w:pPr>
            <w:r>
              <w:rPr>
                <w:rFonts w:ascii="Times New Roman" w:hAnsi="Times New Roman"/>
                <w:sz w:val="24"/>
                <w:szCs w:val="24"/>
              </w:rPr>
              <w:t>• воспитание эстетических чувств (удивления, радости, восхищения) к различным объектам и явлениям окружающего мира (природного, бытового, социального), к произведениям разных видов, жанров и стилей искусства (в соответствии с возрастными особенностями);</w:t>
            </w:r>
          </w:p>
          <w:p w14:paraId="1ABABC19">
            <w:pPr>
              <w:pStyle w:val="205"/>
              <w:spacing w:line="276" w:lineRule="auto"/>
              <w:rPr>
                <w:rFonts w:ascii="Times New Roman" w:hAnsi="Times New Roman"/>
                <w:sz w:val="24"/>
                <w:szCs w:val="24"/>
              </w:rPr>
            </w:pPr>
            <w:r>
              <w:rPr>
                <w:rFonts w:ascii="Times New Roman" w:hAnsi="Times New Roman"/>
                <w:sz w:val="24"/>
                <w:szCs w:val="24"/>
              </w:rPr>
              <w:t>• приобщение к традициям и великому культурному наследию российского народа, шедеврам мировой художественной культуры;</w:t>
            </w:r>
          </w:p>
          <w:p w14:paraId="7572CB65">
            <w:pPr>
              <w:pStyle w:val="205"/>
              <w:spacing w:line="276" w:lineRule="auto"/>
              <w:rPr>
                <w:rFonts w:ascii="Times New Roman" w:hAnsi="Times New Roman"/>
                <w:sz w:val="24"/>
                <w:szCs w:val="24"/>
              </w:rPr>
            </w:pPr>
            <w:r>
              <w:rPr>
                <w:rFonts w:ascii="Times New Roman" w:hAnsi="Times New Roman"/>
                <w:sz w:val="24"/>
                <w:szCs w:val="24"/>
              </w:rPr>
              <w:t>• становление эстетического, эмоционально-ценностного отношения к окружающему миру для гармонизации внешнего и внутреннего мира ребёнка;</w:t>
            </w:r>
          </w:p>
          <w:p w14:paraId="4F8FAFB3">
            <w:pPr>
              <w:pStyle w:val="205"/>
              <w:spacing w:line="276" w:lineRule="auto"/>
              <w:rPr>
                <w:rFonts w:ascii="Times New Roman" w:hAnsi="Times New Roman"/>
                <w:sz w:val="24"/>
                <w:szCs w:val="24"/>
              </w:rPr>
            </w:pPr>
            <w:r>
              <w:rPr>
                <w:rFonts w:ascii="Times New Roman" w:hAnsi="Times New Roman"/>
                <w:sz w:val="24"/>
                <w:szCs w:val="24"/>
              </w:rPr>
              <w:t>• создание условий для раскрытия детьми базовых ценностей и их проживания в разных видах художественно-творческой деятельности;</w:t>
            </w:r>
          </w:p>
          <w:p w14:paraId="13A8D7AD">
            <w:pPr>
              <w:pStyle w:val="205"/>
              <w:spacing w:line="276" w:lineRule="auto"/>
              <w:rPr>
                <w:rFonts w:ascii="Times New Roman" w:hAnsi="Times New Roman"/>
                <w:sz w:val="24"/>
                <w:szCs w:val="24"/>
              </w:rPr>
            </w:pPr>
            <w:r>
              <w:rPr>
                <w:rFonts w:ascii="Times New Roman" w:hAnsi="Times New Roman"/>
                <w:sz w:val="24"/>
                <w:szCs w:val="24"/>
              </w:rPr>
              <w:t>• формирование целостной картины мира на основе интеграции интеллектуального и эмоционально-образного способов его освоения детьми;</w:t>
            </w:r>
          </w:p>
          <w:p w14:paraId="0764976A">
            <w:pPr>
              <w:pStyle w:val="205"/>
              <w:spacing w:line="276" w:lineRule="auto"/>
              <w:rPr>
                <w:rFonts w:ascii="Times New Roman" w:hAnsi="Times New Roman"/>
                <w:sz w:val="24"/>
                <w:szCs w:val="24"/>
              </w:rPr>
            </w:pPr>
            <w:r>
              <w:rPr>
                <w:rFonts w:ascii="Times New Roman" w:hAnsi="Times New Roman"/>
                <w:sz w:val="24"/>
                <w:szCs w:val="24"/>
              </w:rPr>
              <w:t>• создание условий для выявления, развития и реализации творческого потенциала каждого ребёнка с учётом его возможностей и способностей.</w:t>
            </w:r>
          </w:p>
          <w:p w14:paraId="306CDDB2">
            <w:pPr>
              <w:pStyle w:val="205"/>
              <w:spacing w:line="276" w:lineRule="auto"/>
              <w:rPr>
                <w:rFonts w:ascii="Times New Roman" w:hAnsi="Times New Roman"/>
                <w:sz w:val="24"/>
                <w:szCs w:val="24"/>
              </w:rPr>
            </w:pPr>
            <w:r>
              <w:rPr>
                <w:rFonts w:ascii="Times New Roman" w:hAnsi="Times New Roman"/>
                <w:sz w:val="24"/>
                <w:szCs w:val="24"/>
              </w:rPr>
              <w:t>индивидуальности, поддержка его готовности к творческой самореализации и сотворчеству с другими людьми (детьми и взрослыми).</w:t>
            </w:r>
          </w:p>
        </w:tc>
      </w:tr>
      <w:tr w14:paraId="4E15F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8" w:hRule="exact"/>
        </w:trPr>
        <w:tc>
          <w:tcPr>
            <w:tcW w:w="2207" w:type="dxa"/>
            <w:tcBorders>
              <w:top w:val="single" w:color="auto" w:sz="4" w:space="0"/>
            </w:tcBorders>
            <w:shd w:val="clear" w:color="auto" w:fill="auto"/>
          </w:tcPr>
          <w:p w14:paraId="1D14E69B">
            <w:pPr>
              <w:pStyle w:val="205"/>
              <w:spacing w:line="276" w:lineRule="auto"/>
              <w:rPr>
                <w:rFonts w:ascii="Times New Roman" w:hAnsi="Times New Roman"/>
                <w:sz w:val="24"/>
                <w:szCs w:val="24"/>
              </w:rPr>
            </w:pPr>
          </w:p>
        </w:tc>
        <w:tc>
          <w:tcPr>
            <w:tcW w:w="13216" w:type="dxa"/>
            <w:gridSpan w:val="2"/>
            <w:tcBorders>
              <w:top w:val="single" w:color="auto" w:sz="4" w:space="0"/>
            </w:tcBorders>
            <w:shd w:val="clear" w:color="auto" w:fill="auto"/>
          </w:tcPr>
          <w:p w14:paraId="65EFD9C4">
            <w:pPr>
              <w:pStyle w:val="205"/>
              <w:spacing w:line="276" w:lineRule="auto"/>
              <w:rPr>
                <w:rFonts w:ascii="Times New Roman" w:hAnsi="Times New Roman"/>
                <w:b/>
                <w:sz w:val="24"/>
                <w:szCs w:val="24"/>
              </w:rPr>
            </w:pPr>
            <w:r>
              <w:rPr>
                <w:rFonts w:ascii="Times New Roman" w:hAnsi="Times New Roman"/>
                <w:b/>
                <w:sz w:val="24"/>
                <w:szCs w:val="24"/>
              </w:rPr>
              <w:t>От 5 лет до 6 лет.</w:t>
            </w:r>
          </w:p>
          <w:p w14:paraId="69CDAD4C">
            <w:pPr>
              <w:pStyle w:val="205"/>
              <w:spacing w:line="276" w:lineRule="auto"/>
              <w:rPr>
                <w:rFonts w:ascii="Times New Roman" w:hAnsi="Times New Roman"/>
                <w:sz w:val="24"/>
                <w:szCs w:val="24"/>
              </w:rPr>
            </w:pPr>
            <w:r>
              <w:rPr>
                <w:rFonts w:ascii="Times New Roman" w:hAnsi="Times New Roman"/>
                <w:sz w:val="24"/>
                <w:szCs w:val="24"/>
              </w:rPr>
              <w:t>Слушание. "Зима", муз. П. Чайковского, сл. А. Плещеева; "Осенняя песня", из цикла "Времена года" П. Чайковского; "Полька"; муз. Д. Львова-Компанейца, сл. З. Петровой; "Моя Россия", муз. Г. Струве, сл. Н. Соловьевой; "Детская полька", муз. М. Глинки; "Жаворонок", муз. М. Глинки; "Мотылек", муз. С. Майкапара; "Пляска птиц", "Колыбельная", муз. Н. Римского-Корсакова.</w:t>
            </w:r>
          </w:p>
          <w:p w14:paraId="2813449E">
            <w:pPr>
              <w:pStyle w:val="205"/>
              <w:spacing w:line="276" w:lineRule="auto"/>
              <w:rPr>
                <w:rFonts w:ascii="Times New Roman" w:hAnsi="Times New Roman"/>
                <w:sz w:val="24"/>
                <w:szCs w:val="24"/>
              </w:rPr>
            </w:pPr>
            <w:r>
              <w:rPr>
                <w:rFonts w:ascii="Times New Roman" w:hAnsi="Times New Roman"/>
                <w:sz w:val="24"/>
                <w:szCs w:val="24"/>
              </w:rPr>
              <w:t>Пение.</w:t>
            </w:r>
          </w:p>
          <w:p w14:paraId="7D99C698">
            <w:pPr>
              <w:pStyle w:val="205"/>
              <w:spacing w:line="276" w:lineRule="auto"/>
              <w:rPr>
                <w:rFonts w:ascii="Times New Roman" w:hAnsi="Times New Roman"/>
                <w:sz w:val="24"/>
                <w:szCs w:val="24"/>
              </w:rPr>
            </w:pPr>
            <w:r>
              <w:rPr>
                <w:rFonts w:ascii="Times New Roman" w:hAnsi="Times New Roman"/>
                <w:sz w:val="24"/>
                <w:szCs w:val="24"/>
              </w:rPr>
              <w:t>Упражнения на развитие слуха и голоса. "Ворон", рус. нар. песня, обраб. Е. Тиличеевой; "Андрей-воробей", рус. нар. песня, обр. Ю. Слонова; "Бубенчики", "Гармошка", муз. Е. Тиличеевой; "Паровоз", "Барабан", муз. Е. Тиличеевой, сл. Н. Найденовой.</w:t>
            </w:r>
          </w:p>
          <w:p w14:paraId="74B0996A">
            <w:pPr>
              <w:pStyle w:val="205"/>
              <w:spacing w:line="276" w:lineRule="auto"/>
              <w:rPr>
                <w:rFonts w:ascii="Times New Roman" w:hAnsi="Times New Roman"/>
                <w:sz w:val="24"/>
                <w:szCs w:val="24"/>
              </w:rPr>
            </w:pPr>
            <w:r>
              <w:rPr>
                <w:rFonts w:ascii="Times New Roman" w:hAnsi="Times New Roman"/>
                <w:sz w:val="24"/>
                <w:szCs w:val="24"/>
              </w:rPr>
              <w:t>Песни. "К нам гости пришли", муз. А. Александрова, сл. М. Ивенсен; "Огородная-хороводная", муз. Б. Можжевелова, сл. Н. Пассовой; "Голубые санки", муз. М. Иорданского, сл. М. Клоковой; "Гуси-гусенята", муз. А. Александрова, сл. Г. Бойко; "Рыбка", муз. М. Красева, сл. М. Клоковой.</w:t>
            </w:r>
          </w:p>
          <w:p w14:paraId="4FCB81B1">
            <w:pPr>
              <w:pStyle w:val="205"/>
              <w:spacing w:line="276" w:lineRule="auto"/>
              <w:rPr>
                <w:rFonts w:ascii="Times New Roman" w:hAnsi="Times New Roman"/>
                <w:sz w:val="24"/>
                <w:szCs w:val="24"/>
              </w:rPr>
            </w:pPr>
            <w:r>
              <w:rPr>
                <w:rFonts w:ascii="Times New Roman" w:hAnsi="Times New Roman"/>
                <w:sz w:val="24"/>
                <w:szCs w:val="24"/>
              </w:rPr>
              <w:t>Песенное творчество.</w:t>
            </w:r>
          </w:p>
          <w:p w14:paraId="5EA03793">
            <w:pPr>
              <w:pStyle w:val="205"/>
              <w:spacing w:line="276" w:lineRule="auto"/>
              <w:rPr>
                <w:rFonts w:ascii="Times New Roman" w:hAnsi="Times New Roman"/>
                <w:sz w:val="24"/>
                <w:szCs w:val="24"/>
              </w:rPr>
            </w:pPr>
            <w:r>
              <w:rPr>
                <w:rFonts w:ascii="Times New Roman" w:hAnsi="Times New Roman"/>
                <w:sz w:val="24"/>
                <w:szCs w:val="24"/>
              </w:rPr>
              <w:t>Произведения. "Колыбельная", рус. нар. песня; "Марш", муз. М. Красева; "Дили-дили! Бом! Бом!", укр. нар. песня, сл. Е. Макшанцевой; Потешки, дразнилки, считалки и другие рус. нар. попевки.</w:t>
            </w:r>
          </w:p>
          <w:p w14:paraId="5919E077">
            <w:pPr>
              <w:pStyle w:val="205"/>
              <w:spacing w:line="276" w:lineRule="auto"/>
              <w:rPr>
                <w:rFonts w:ascii="Times New Roman" w:hAnsi="Times New Roman"/>
                <w:sz w:val="24"/>
                <w:szCs w:val="24"/>
              </w:rPr>
            </w:pPr>
            <w:r>
              <w:rPr>
                <w:rFonts w:ascii="Times New Roman" w:hAnsi="Times New Roman"/>
                <w:sz w:val="24"/>
                <w:szCs w:val="24"/>
              </w:rPr>
              <w:t>Музыкально-ритмические движения.</w:t>
            </w:r>
          </w:p>
          <w:p w14:paraId="7B42EEB5">
            <w:pPr>
              <w:pStyle w:val="205"/>
              <w:spacing w:line="276" w:lineRule="auto"/>
              <w:rPr>
                <w:rFonts w:ascii="Times New Roman" w:hAnsi="Times New Roman"/>
                <w:sz w:val="24"/>
                <w:szCs w:val="24"/>
              </w:rPr>
            </w:pPr>
            <w:r>
              <w:rPr>
                <w:rFonts w:ascii="Times New Roman" w:hAnsi="Times New Roman"/>
                <w:sz w:val="24"/>
                <w:szCs w:val="24"/>
              </w:rPr>
              <w:t>Упражнения. "Шаг и бег", муз. Н. Надененко; "Плавные руки", муз. Р. Глиэра ("Вальс", фрагмент); "Кто лучше скачет", муз. Т. Ломовой; "Росинки", муз. С. Майкапара.</w:t>
            </w:r>
          </w:p>
          <w:p w14:paraId="4FAF99AE">
            <w:pPr>
              <w:pStyle w:val="205"/>
              <w:spacing w:line="276" w:lineRule="auto"/>
              <w:rPr>
                <w:rFonts w:ascii="Times New Roman" w:hAnsi="Times New Roman"/>
                <w:sz w:val="24"/>
                <w:szCs w:val="24"/>
              </w:rPr>
            </w:pPr>
            <w:r>
              <w:rPr>
                <w:rFonts w:ascii="Times New Roman" w:hAnsi="Times New Roman"/>
                <w:sz w:val="24"/>
                <w:szCs w:val="24"/>
              </w:rPr>
              <w:t>Упражнения с предметами. "Упражнения с мячами", муз. Т. Ломовой; "Вальс", муз. Ф. Бургмюллера.</w:t>
            </w:r>
          </w:p>
          <w:p w14:paraId="5039DB41">
            <w:pPr>
              <w:pStyle w:val="205"/>
              <w:spacing w:line="276" w:lineRule="auto"/>
              <w:rPr>
                <w:rFonts w:ascii="Times New Roman" w:hAnsi="Times New Roman"/>
                <w:sz w:val="24"/>
                <w:szCs w:val="24"/>
              </w:rPr>
            </w:pPr>
            <w:r>
              <w:rPr>
                <w:rFonts w:ascii="Times New Roman" w:hAnsi="Times New Roman"/>
                <w:sz w:val="24"/>
                <w:szCs w:val="24"/>
              </w:rPr>
              <w:t>Этюды. "Тихий танец" (тема из вариаций), муз. В. Моцарта.</w:t>
            </w:r>
          </w:p>
          <w:p w14:paraId="3116EE50">
            <w:pPr>
              <w:pStyle w:val="205"/>
              <w:spacing w:line="276" w:lineRule="auto"/>
              <w:rPr>
                <w:rFonts w:ascii="Times New Roman" w:hAnsi="Times New Roman"/>
                <w:sz w:val="24"/>
                <w:szCs w:val="24"/>
              </w:rPr>
            </w:pPr>
            <w:r>
              <w:rPr>
                <w:rFonts w:ascii="Times New Roman" w:hAnsi="Times New Roman"/>
                <w:sz w:val="24"/>
                <w:szCs w:val="24"/>
              </w:rPr>
              <w:t>Танцы и пляски. "Дружные пары", муз. И. Штрауса ("Полька"); "Приглашение", рус. нар. мелодия "Лен", обраб. М. Раухвергера; "Круговая пляска", рус. нар. мелодия, обр. С. Разоренова.</w:t>
            </w:r>
          </w:p>
          <w:p w14:paraId="1D3D9841">
            <w:pPr>
              <w:pStyle w:val="205"/>
              <w:spacing w:line="276" w:lineRule="auto"/>
              <w:rPr>
                <w:rFonts w:ascii="Times New Roman" w:hAnsi="Times New Roman"/>
                <w:sz w:val="24"/>
                <w:szCs w:val="24"/>
              </w:rPr>
            </w:pPr>
            <w:r>
              <w:rPr>
                <w:rFonts w:ascii="Times New Roman" w:hAnsi="Times New Roman"/>
                <w:sz w:val="24"/>
                <w:szCs w:val="24"/>
              </w:rPr>
              <w:t>Характерные танцы. "Матрешки", муз. Б. Мокроусова; "Пляска Петрушек", "Танец Снегурочки и снежинок", муз. Р. Глиэра.</w:t>
            </w:r>
          </w:p>
          <w:p w14:paraId="7C954D0D">
            <w:pPr>
              <w:pStyle w:val="205"/>
              <w:spacing w:line="276" w:lineRule="auto"/>
              <w:rPr>
                <w:rFonts w:ascii="Times New Roman" w:hAnsi="Times New Roman"/>
                <w:sz w:val="24"/>
                <w:szCs w:val="24"/>
              </w:rPr>
            </w:pPr>
            <w:r>
              <w:rPr>
                <w:rFonts w:ascii="Times New Roman" w:hAnsi="Times New Roman"/>
                <w:sz w:val="24"/>
                <w:szCs w:val="24"/>
              </w:rPr>
              <w:t>Хороводы. "Урожайная", муз. А. Филиппенко, сл. О. Волгиной; "Новогодняя хороводная", муз. С. Шайдар; "Пошла млада за водой", рус. нар. песня, обраб. В. Агафонникова.</w:t>
            </w:r>
          </w:p>
          <w:p w14:paraId="3D63030C">
            <w:pPr>
              <w:pStyle w:val="205"/>
              <w:spacing w:line="276" w:lineRule="auto"/>
              <w:rPr>
                <w:rFonts w:ascii="Times New Roman" w:hAnsi="Times New Roman"/>
                <w:sz w:val="24"/>
                <w:szCs w:val="24"/>
              </w:rPr>
            </w:pPr>
            <w:r>
              <w:rPr>
                <w:rFonts w:ascii="Times New Roman" w:hAnsi="Times New Roman"/>
                <w:sz w:val="24"/>
                <w:szCs w:val="24"/>
              </w:rPr>
              <w:t>Музыкальные игры.</w:t>
            </w:r>
          </w:p>
          <w:p w14:paraId="4DCE70C3">
            <w:pPr>
              <w:pStyle w:val="205"/>
              <w:spacing w:line="276" w:lineRule="auto"/>
              <w:rPr>
                <w:rFonts w:ascii="Times New Roman" w:hAnsi="Times New Roman"/>
                <w:sz w:val="24"/>
                <w:szCs w:val="24"/>
              </w:rPr>
            </w:pPr>
            <w:r>
              <w:rPr>
                <w:rFonts w:ascii="Times New Roman" w:hAnsi="Times New Roman"/>
                <w:sz w:val="24"/>
                <w:szCs w:val="24"/>
              </w:rPr>
              <w:t>Игры. "Не выпустим", муз. Т. Ломовой; "Будь ловким!", муз. Н. Ладухина; "Ищи игрушку", "Найди себе пару", латв. нар. мелодия, обраб. Т. Попатенко.</w:t>
            </w:r>
          </w:p>
          <w:p w14:paraId="76AEC824">
            <w:pPr>
              <w:pStyle w:val="205"/>
              <w:spacing w:line="276" w:lineRule="auto"/>
              <w:rPr>
                <w:rFonts w:ascii="Times New Roman" w:hAnsi="Times New Roman"/>
                <w:sz w:val="24"/>
                <w:szCs w:val="24"/>
              </w:rPr>
            </w:pPr>
            <w:r>
              <w:rPr>
                <w:rFonts w:ascii="Times New Roman" w:hAnsi="Times New Roman"/>
                <w:sz w:val="24"/>
                <w:szCs w:val="24"/>
              </w:rPr>
              <w:t>Игры с пением. "Колпачок", "Ворон", рус. нар. песни; "Заинька", рус. нар. песня, обраб. Н. Римского-Корсакова; "Как на тоненький ледок", рус. нар. песня, обраб. А. Рубца.</w:t>
            </w:r>
          </w:p>
          <w:p w14:paraId="331B061C">
            <w:pPr>
              <w:pStyle w:val="205"/>
              <w:spacing w:line="276" w:lineRule="auto"/>
              <w:rPr>
                <w:rFonts w:ascii="Times New Roman" w:hAnsi="Times New Roman"/>
                <w:sz w:val="24"/>
                <w:szCs w:val="24"/>
              </w:rPr>
            </w:pPr>
            <w:r>
              <w:rPr>
                <w:rFonts w:ascii="Times New Roman" w:hAnsi="Times New Roman"/>
                <w:sz w:val="24"/>
                <w:szCs w:val="24"/>
              </w:rPr>
              <w:t>Музыкально-дидактические игры.</w:t>
            </w:r>
          </w:p>
          <w:p w14:paraId="5B8D82ED">
            <w:pPr>
              <w:pStyle w:val="205"/>
              <w:spacing w:line="276" w:lineRule="auto"/>
              <w:rPr>
                <w:rFonts w:ascii="Times New Roman" w:hAnsi="Times New Roman"/>
                <w:sz w:val="24"/>
                <w:szCs w:val="24"/>
              </w:rPr>
            </w:pPr>
            <w:r>
              <w:rPr>
                <w:rFonts w:ascii="Times New Roman" w:hAnsi="Times New Roman"/>
                <w:sz w:val="24"/>
                <w:szCs w:val="24"/>
              </w:rPr>
              <w:t>Развитие звуковысотного слуха. "Музыкальное лото", "Ступеньки", "Где мои детки?", "Мама и детки". Развитие чувства ритма. "Определи по ритму", "Ритмические полоски", "Учись танцевать", "Ищи".</w:t>
            </w:r>
          </w:p>
          <w:p w14:paraId="355DEBE8">
            <w:pPr>
              <w:pStyle w:val="205"/>
              <w:spacing w:line="276" w:lineRule="auto"/>
              <w:rPr>
                <w:rFonts w:ascii="Times New Roman" w:hAnsi="Times New Roman"/>
                <w:sz w:val="24"/>
                <w:szCs w:val="24"/>
              </w:rPr>
            </w:pPr>
            <w:r>
              <w:rPr>
                <w:rFonts w:ascii="Times New Roman" w:hAnsi="Times New Roman"/>
                <w:sz w:val="24"/>
                <w:szCs w:val="24"/>
              </w:rPr>
              <w:t>Развитие тембрового слуха. "На чем играю?", "Музыкальные загадки", "Музыкальный домик".</w:t>
            </w:r>
          </w:p>
          <w:p w14:paraId="61E31937">
            <w:pPr>
              <w:pStyle w:val="205"/>
              <w:spacing w:line="276" w:lineRule="auto"/>
              <w:rPr>
                <w:rFonts w:ascii="Times New Roman" w:hAnsi="Times New Roman"/>
                <w:sz w:val="24"/>
                <w:szCs w:val="24"/>
              </w:rPr>
            </w:pPr>
            <w:r>
              <w:rPr>
                <w:rFonts w:ascii="Times New Roman" w:hAnsi="Times New Roman"/>
                <w:sz w:val="24"/>
                <w:szCs w:val="24"/>
              </w:rPr>
              <w:t>Развитие диатонического слуха. "Громко, тихо запоем", "Звенящие колокольчики".</w:t>
            </w:r>
          </w:p>
          <w:p w14:paraId="29F487A9">
            <w:pPr>
              <w:pStyle w:val="205"/>
              <w:spacing w:line="276" w:lineRule="auto"/>
              <w:rPr>
                <w:rFonts w:ascii="Times New Roman" w:hAnsi="Times New Roman"/>
                <w:sz w:val="24"/>
                <w:szCs w:val="24"/>
              </w:rPr>
            </w:pPr>
            <w:r>
              <w:rPr>
                <w:rFonts w:ascii="Times New Roman" w:hAnsi="Times New Roman"/>
                <w:sz w:val="24"/>
                <w:szCs w:val="24"/>
              </w:rPr>
              <w:t>Развитие восприятия музыки и музыкальной памяти. "Будь внимательным", "Буратино", "Музыкальный магазин", "Времена года", "Наши песни".</w:t>
            </w:r>
          </w:p>
          <w:p w14:paraId="1868C98A">
            <w:pPr>
              <w:pStyle w:val="205"/>
              <w:spacing w:line="276" w:lineRule="auto"/>
              <w:rPr>
                <w:rFonts w:ascii="Times New Roman" w:hAnsi="Times New Roman"/>
                <w:sz w:val="24"/>
                <w:szCs w:val="24"/>
              </w:rPr>
            </w:pPr>
            <w:r>
              <w:rPr>
                <w:rFonts w:ascii="Times New Roman" w:hAnsi="Times New Roman"/>
                <w:sz w:val="24"/>
                <w:szCs w:val="24"/>
              </w:rPr>
              <w:t>Инсценировки и музыкальные спектакли. "Где был, Иванушка?", рус. нар. мелодия, обраб. М. Иорданского; "Моя любимая кукла", автор Т. Коренева; "Полянка" (музыкальная играсказка), муз. Т. Вилькорейской.</w:t>
            </w:r>
          </w:p>
          <w:p w14:paraId="57E42B7A">
            <w:pPr>
              <w:pStyle w:val="205"/>
              <w:spacing w:line="276" w:lineRule="auto"/>
              <w:rPr>
                <w:rFonts w:ascii="Times New Roman" w:hAnsi="Times New Roman"/>
                <w:sz w:val="24"/>
                <w:szCs w:val="24"/>
              </w:rPr>
            </w:pPr>
            <w:r>
              <w:rPr>
                <w:rFonts w:ascii="Times New Roman" w:hAnsi="Times New Roman"/>
                <w:sz w:val="24"/>
                <w:szCs w:val="24"/>
              </w:rPr>
              <w:t>Развитие танцевально-игрового творчества "Я полю, полю лук", муз. Е. Тиличеевой; "Вальс кошки", муз. В. Золотарева; "Гори, гори ясно!", рус. нар. мелодия, обраб. Р. Рустамова; "А я по лугу", рус. нар. мелодия, обраб. Т. Смирновой.</w:t>
            </w:r>
          </w:p>
          <w:p w14:paraId="5A481DD2">
            <w:pPr>
              <w:pStyle w:val="205"/>
              <w:spacing w:line="276" w:lineRule="auto"/>
              <w:rPr>
                <w:rFonts w:ascii="Times New Roman" w:hAnsi="Times New Roman"/>
                <w:sz w:val="24"/>
                <w:szCs w:val="24"/>
              </w:rPr>
            </w:pPr>
            <w:r>
              <w:rPr>
                <w:rFonts w:ascii="Times New Roman" w:hAnsi="Times New Roman"/>
                <w:sz w:val="24"/>
                <w:szCs w:val="24"/>
              </w:rPr>
              <w:t>Игра на детских музыкальных инструментах. "Дон-дон", рус. нар. песня, обраб. Р. Рустамова; "Гори, гори ясно!", рус. нар. мелодия; ""Часики", муз. С. Вольфензона.</w:t>
            </w:r>
          </w:p>
        </w:tc>
      </w:tr>
      <w:tr w14:paraId="78C2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2207" w:type="dxa"/>
            <w:vMerge w:val="restart"/>
            <w:tcBorders>
              <w:top w:val="single" w:color="auto" w:sz="4" w:space="0"/>
            </w:tcBorders>
            <w:shd w:val="clear" w:color="auto" w:fill="auto"/>
          </w:tcPr>
          <w:p w14:paraId="24E58B97">
            <w:pPr>
              <w:pStyle w:val="205"/>
              <w:spacing w:line="276" w:lineRule="auto"/>
              <w:rPr>
                <w:rFonts w:ascii="Times New Roman" w:hAnsi="Times New Roman"/>
                <w:b/>
                <w:sz w:val="24"/>
                <w:szCs w:val="24"/>
              </w:rPr>
            </w:pPr>
            <w:r>
              <w:rPr>
                <w:rFonts w:ascii="Times New Roman" w:hAnsi="Times New Roman"/>
                <w:b/>
                <w:sz w:val="24"/>
                <w:szCs w:val="24"/>
              </w:rPr>
              <w:t>Физическое развитие</w:t>
            </w:r>
          </w:p>
          <w:p w14:paraId="6E3696C7">
            <w:pPr>
              <w:pStyle w:val="205"/>
              <w:spacing w:line="276" w:lineRule="auto"/>
              <w:rPr>
                <w:rFonts w:ascii="Times New Roman" w:hAnsi="Times New Roman"/>
                <w:b/>
                <w:sz w:val="24"/>
                <w:szCs w:val="24"/>
              </w:rPr>
            </w:pPr>
            <w:r>
              <w:rPr>
                <w:rFonts w:ascii="Times New Roman" w:hAnsi="Times New Roman"/>
                <w:b/>
                <w:sz w:val="24"/>
                <w:szCs w:val="24"/>
              </w:rPr>
              <w:t>(п.22.6 ФОП ДО)</w:t>
            </w:r>
          </w:p>
          <w:p w14:paraId="02C29E87">
            <w:pPr>
              <w:pStyle w:val="205"/>
              <w:spacing w:line="276" w:lineRule="auto"/>
              <w:rPr>
                <w:rFonts w:ascii="Times New Roman" w:hAnsi="Times New Roman"/>
                <w:b/>
                <w:sz w:val="24"/>
                <w:szCs w:val="24"/>
              </w:rPr>
            </w:pPr>
          </w:p>
          <w:p w14:paraId="3E4D4106">
            <w:pPr>
              <w:pStyle w:val="205"/>
              <w:spacing w:line="276" w:lineRule="auto"/>
              <w:rPr>
                <w:rFonts w:ascii="Times New Roman" w:hAnsi="Times New Roman"/>
                <w:b/>
                <w:sz w:val="24"/>
                <w:szCs w:val="24"/>
              </w:rPr>
            </w:pPr>
          </w:p>
          <w:p w14:paraId="165E342A">
            <w:pPr>
              <w:pStyle w:val="205"/>
              <w:spacing w:line="276" w:lineRule="auto"/>
              <w:rPr>
                <w:rFonts w:ascii="Times New Roman" w:hAnsi="Times New Roman"/>
                <w:b/>
                <w:sz w:val="24"/>
                <w:szCs w:val="24"/>
              </w:rPr>
            </w:pPr>
          </w:p>
          <w:p w14:paraId="7D26A600">
            <w:pPr>
              <w:pStyle w:val="205"/>
              <w:spacing w:line="276" w:lineRule="auto"/>
              <w:rPr>
                <w:rFonts w:ascii="Times New Roman" w:hAnsi="Times New Roman"/>
                <w:b/>
                <w:sz w:val="24"/>
                <w:szCs w:val="24"/>
              </w:rPr>
            </w:pPr>
          </w:p>
          <w:p w14:paraId="1ACA98F2">
            <w:pPr>
              <w:pStyle w:val="205"/>
              <w:spacing w:line="276" w:lineRule="auto"/>
              <w:rPr>
                <w:rFonts w:ascii="Times New Roman" w:hAnsi="Times New Roman"/>
                <w:b/>
                <w:sz w:val="24"/>
                <w:szCs w:val="24"/>
              </w:rPr>
            </w:pPr>
          </w:p>
          <w:p w14:paraId="6D4D3D5B">
            <w:pPr>
              <w:pStyle w:val="205"/>
              <w:spacing w:line="276" w:lineRule="auto"/>
              <w:rPr>
                <w:rFonts w:ascii="Times New Roman" w:hAnsi="Times New Roman"/>
                <w:b/>
                <w:sz w:val="24"/>
                <w:szCs w:val="24"/>
              </w:rPr>
            </w:pPr>
          </w:p>
          <w:p w14:paraId="3B86D418">
            <w:pPr>
              <w:pStyle w:val="205"/>
              <w:spacing w:line="276" w:lineRule="auto"/>
              <w:rPr>
                <w:rFonts w:ascii="Times New Roman" w:hAnsi="Times New Roman"/>
                <w:b/>
                <w:sz w:val="24"/>
                <w:szCs w:val="24"/>
              </w:rPr>
            </w:pPr>
          </w:p>
          <w:p w14:paraId="627B6D65">
            <w:pPr>
              <w:pStyle w:val="205"/>
              <w:spacing w:line="276" w:lineRule="auto"/>
              <w:rPr>
                <w:rFonts w:ascii="Times New Roman" w:hAnsi="Times New Roman"/>
                <w:b/>
                <w:sz w:val="24"/>
                <w:szCs w:val="24"/>
              </w:rPr>
            </w:pPr>
          </w:p>
          <w:p w14:paraId="419ED1AE">
            <w:pPr>
              <w:pStyle w:val="205"/>
              <w:spacing w:line="276" w:lineRule="auto"/>
              <w:rPr>
                <w:rFonts w:ascii="Times New Roman" w:hAnsi="Times New Roman"/>
                <w:b/>
                <w:sz w:val="24"/>
                <w:szCs w:val="24"/>
              </w:rPr>
            </w:pPr>
          </w:p>
          <w:p w14:paraId="52AAD90F">
            <w:pPr>
              <w:pStyle w:val="205"/>
              <w:spacing w:line="276" w:lineRule="auto"/>
              <w:rPr>
                <w:rFonts w:ascii="Times New Roman" w:hAnsi="Times New Roman"/>
                <w:b/>
                <w:sz w:val="24"/>
                <w:szCs w:val="24"/>
              </w:rPr>
            </w:pPr>
          </w:p>
          <w:p w14:paraId="243B1F75">
            <w:pPr>
              <w:pStyle w:val="205"/>
              <w:spacing w:line="276" w:lineRule="auto"/>
              <w:rPr>
                <w:rFonts w:ascii="Times New Roman" w:hAnsi="Times New Roman"/>
                <w:b/>
                <w:sz w:val="24"/>
                <w:szCs w:val="24"/>
              </w:rPr>
            </w:pPr>
          </w:p>
          <w:p w14:paraId="66D72639">
            <w:pPr>
              <w:pStyle w:val="205"/>
              <w:spacing w:line="276" w:lineRule="auto"/>
              <w:rPr>
                <w:rFonts w:ascii="Times New Roman" w:hAnsi="Times New Roman"/>
                <w:b/>
                <w:sz w:val="24"/>
                <w:szCs w:val="24"/>
              </w:rPr>
            </w:pPr>
          </w:p>
          <w:p w14:paraId="6ECE3E6A">
            <w:pPr>
              <w:pStyle w:val="205"/>
              <w:spacing w:line="276" w:lineRule="auto"/>
              <w:rPr>
                <w:rFonts w:ascii="Times New Roman" w:hAnsi="Times New Roman"/>
                <w:b/>
                <w:sz w:val="24"/>
                <w:szCs w:val="24"/>
              </w:rPr>
            </w:pPr>
          </w:p>
          <w:p w14:paraId="6B875B39">
            <w:pPr>
              <w:pStyle w:val="205"/>
              <w:spacing w:line="276" w:lineRule="auto"/>
              <w:rPr>
                <w:rFonts w:ascii="Times New Roman" w:hAnsi="Times New Roman"/>
                <w:b/>
                <w:sz w:val="24"/>
                <w:szCs w:val="24"/>
              </w:rPr>
            </w:pPr>
          </w:p>
          <w:p w14:paraId="12C3CD24">
            <w:pPr>
              <w:pStyle w:val="205"/>
              <w:spacing w:line="276" w:lineRule="auto"/>
              <w:rPr>
                <w:rFonts w:ascii="Times New Roman" w:hAnsi="Times New Roman"/>
                <w:b/>
                <w:sz w:val="24"/>
                <w:szCs w:val="24"/>
              </w:rPr>
            </w:pPr>
          </w:p>
          <w:p w14:paraId="51CE1531">
            <w:pPr>
              <w:pStyle w:val="205"/>
              <w:spacing w:line="276" w:lineRule="auto"/>
              <w:rPr>
                <w:rFonts w:ascii="Times New Roman" w:hAnsi="Times New Roman"/>
                <w:b/>
                <w:sz w:val="24"/>
                <w:szCs w:val="24"/>
              </w:rPr>
            </w:pPr>
          </w:p>
          <w:p w14:paraId="3B44819F">
            <w:pPr>
              <w:pStyle w:val="205"/>
              <w:spacing w:line="276" w:lineRule="auto"/>
              <w:rPr>
                <w:rFonts w:ascii="Times New Roman" w:hAnsi="Times New Roman"/>
                <w:b/>
                <w:sz w:val="24"/>
                <w:szCs w:val="24"/>
              </w:rPr>
            </w:pPr>
          </w:p>
          <w:p w14:paraId="376E1669">
            <w:pPr>
              <w:pStyle w:val="205"/>
              <w:spacing w:line="276" w:lineRule="auto"/>
              <w:rPr>
                <w:rFonts w:ascii="Times New Roman" w:hAnsi="Times New Roman"/>
                <w:b/>
                <w:sz w:val="24"/>
                <w:szCs w:val="24"/>
              </w:rPr>
            </w:pPr>
          </w:p>
          <w:p w14:paraId="544D2F1F">
            <w:pPr>
              <w:pStyle w:val="205"/>
              <w:spacing w:line="276" w:lineRule="auto"/>
              <w:rPr>
                <w:rFonts w:ascii="Times New Roman" w:hAnsi="Times New Roman"/>
                <w:b/>
                <w:sz w:val="24"/>
                <w:szCs w:val="24"/>
              </w:rPr>
            </w:pPr>
          </w:p>
          <w:p w14:paraId="021A622C">
            <w:pPr>
              <w:pStyle w:val="205"/>
              <w:spacing w:line="276" w:lineRule="auto"/>
              <w:rPr>
                <w:rFonts w:ascii="Times New Roman" w:hAnsi="Times New Roman"/>
                <w:b/>
                <w:sz w:val="24"/>
                <w:szCs w:val="24"/>
              </w:rPr>
            </w:pPr>
          </w:p>
          <w:p w14:paraId="41562D0D">
            <w:pPr>
              <w:pStyle w:val="205"/>
              <w:spacing w:line="276" w:lineRule="auto"/>
              <w:rPr>
                <w:rFonts w:ascii="Times New Roman" w:hAnsi="Times New Roman"/>
                <w:b/>
                <w:sz w:val="24"/>
                <w:szCs w:val="24"/>
              </w:rPr>
            </w:pPr>
          </w:p>
          <w:p w14:paraId="74F709E1">
            <w:pPr>
              <w:pStyle w:val="205"/>
              <w:spacing w:line="276" w:lineRule="auto"/>
              <w:rPr>
                <w:rFonts w:ascii="Times New Roman" w:hAnsi="Times New Roman"/>
                <w:b/>
                <w:sz w:val="24"/>
                <w:szCs w:val="24"/>
              </w:rPr>
            </w:pPr>
          </w:p>
          <w:p w14:paraId="43482DED">
            <w:pPr>
              <w:pStyle w:val="205"/>
              <w:spacing w:line="276" w:lineRule="auto"/>
              <w:rPr>
                <w:rFonts w:ascii="Times New Roman" w:hAnsi="Times New Roman"/>
                <w:b/>
                <w:sz w:val="24"/>
                <w:szCs w:val="24"/>
              </w:rPr>
            </w:pPr>
          </w:p>
          <w:p w14:paraId="5D7DBE2F">
            <w:pPr>
              <w:pStyle w:val="205"/>
              <w:spacing w:line="276" w:lineRule="auto"/>
              <w:rPr>
                <w:rFonts w:ascii="Times New Roman" w:hAnsi="Times New Roman"/>
                <w:b/>
                <w:sz w:val="24"/>
                <w:szCs w:val="24"/>
              </w:rPr>
            </w:pPr>
          </w:p>
          <w:p w14:paraId="003CE653">
            <w:pPr>
              <w:pStyle w:val="205"/>
              <w:spacing w:line="276" w:lineRule="auto"/>
              <w:rPr>
                <w:rFonts w:ascii="Times New Roman" w:hAnsi="Times New Roman"/>
                <w:b/>
                <w:sz w:val="24"/>
                <w:szCs w:val="24"/>
              </w:rPr>
            </w:pPr>
          </w:p>
          <w:p w14:paraId="1B089DAC">
            <w:pPr>
              <w:pStyle w:val="205"/>
              <w:spacing w:line="276" w:lineRule="auto"/>
              <w:rPr>
                <w:rFonts w:ascii="Times New Roman" w:hAnsi="Times New Roman"/>
                <w:b/>
                <w:sz w:val="24"/>
                <w:szCs w:val="24"/>
              </w:rPr>
            </w:pPr>
          </w:p>
          <w:p w14:paraId="696CCE97">
            <w:pPr>
              <w:pStyle w:val="205"/>
              <w:spacing w:line="276" w:lineRule="auto"/>
              <w:rPr>
                <w:rFonts w:ascii="Times New Roman" w:hAnsi="Times New Roman"/>
                <w:b/>
                <w:sz w:val="24"/>
                <w:szCs w:val="24"/>
              </w:rPr>
            </w:pPr>
          </w:p>
          <w:p w14:paraId="5E534CAC">
            <w:pPr>
              <w:pStyle w:val="205"/>
              <w:spacing w:line="276" w:lineRule="auto"/>
              <w:rPr>
                <w:rFonts w:ascii="Times New Roman" w:hAnsi="Times New Roman"/>
                <w:b/>
                <w:sz w:val="24"/>
                <w:szCs w:val="24"/>
              </w:rPr>
            </w:pPr>
          </w:p>
          <w:p w14:paraId="2CFB6976">
            <w:pPr>
              <w:pStyle w:val="205"/>
              <w:spacing w:line="276" w:lineRule="auto"/>
              <w:rPr>
                <w:rFonts w:ascii="Times New Roman" w:hAnsi="Times New Roman"/>
                <w:b/>
                <w:sz w:val="24"/>
                <w:szCs w:val="24"/>
              </w:rPr>
            </w:pPr>
          </w:p>
          <w:p w14:paraId="3F6BBDEC">
            <w:pPr>
              <w:pStyle w:val="205"/>
              <w:spacing w:line="276" w:lineRule="auto"/>
              <w:rPr>
                <w:rFonts w:ascii="Times New Roman" w:hAnsi="Times New Roman"/>
                <w:b/>
                <w:sz w:val="24"/>
                <w:szCs w:val="24"/>
              </w:rPr>
            </w:pPr>
          </w:p>
          <w:p w14:paraId="5E03ECD6">
            <w:pPr>
              <w:pStyle w:val="205"/>
              <w:spacing w:line="276" w:lineRule="auto"/>
              <w:rPr>
                <w:rFonts w:ascii="Times New Roman" w:hAnsi="Times New Roman"/>
                <w:b/>
                <w:sz w:val="24"/>
                <w:szCs w:val="24"/>
              </w:rPr>
            </w:pPr>
          </w:p>
          <w:p w14:paraId="77DC4A50">
            <w:pPr>
              <w:pStyle w:val="205"/>
              <w:spacing w:line="276" w:lineRule="auto"/>
              <w:rPr>
                <w:rFonts w:ascii="Times New Roman" w:hAnsi="Times New Roman"/>
                <w:b/>
                <w:sz w:val="24"/>
                <w:szCs w:val="24"/>
              </w:rPr>
            </w:pPr>
          </w:p>
          <w:p w14:paraId="5495F114">
            <w:pPr>
              <w:pStyle w:val="205"/>
              <w:spacing w:line="276" w:lineRule="auto"/>
              <w:rPr>
                <w:rFonts w:ascii="Times New Roman" w:hAnsi="Times New Roman"/>
                <w:b/>
                <w:sz w:val="24"/>
                <w:szCs w:val="24"/>
              </w:rPr>
            </w:pPr>
          </w:p>
          <w:p w14:paraId="1BB3B12B">
            <w:pPr>
              <w:pStyle w:val="205"/>
              <w:spacing w:line="276" w:lineRule="auto"/>
              <w:rPr>
                <w:rFonts w:ascii="Times New Roman" w:hAnsi="Times New Roman"/>
                <w:b/>
                <w:sz w:val="24"/>
                <w:szCs w:val="24"/>
              </w:rPr>
            </w:pPr>
          </w:p>
          <w:p w14:paraId="70E54779">
            <w:pPr>
              <w:pStyle w:val="205"/>
              <w:spacing w:line="276" w:lineRule="auto"/>
              <w:rPr>
                <w:rFonts w:ascii="Times New Roman" w:hAnsi="Times New Roman"/>
                <w:b/>
                <w:sz w:val="24"/>
                <w:szCs w:val="24"/>
              </w:rPr>
            </w:pPr>
          </w:p>
          <w:p w14:paraId="282433AC">
            <w:pPr>
              <w:pStyle w:val="205"/>
              <w:spacing w:line="276" w:lineRule="auto"/>
              <w:rPr>
                <w:rFonts w:ascii="Times New Roman" w:hAnsi="Times New Roman"/>
                <w:b/>
                <w:sz w:val="24"/>
                <w:szCs w:val="24"/>
              </w:rPr>
            </w:pPr>
          </w:p>
          <w:p w14:paraId="3AF895F5">
            <w:pPr>
              <w:pStyle w:val="205"/>
              <w:spacing w:line="276" w:lineRule="auto"/>
              <w:rPr>
                <w:rFonts w:ascii="Times New Roman" w:hAnsi="Times New Roman"/>
                <w:b/>
                <w:sz w:val="24"/>
                <w:szCs w:val="24"/>
              </w:rPr>
            </w:pPr>
          </w:p>
          <w:p w14:paraId="76DA3FA5">
            <w:pPr>
              <w:pStyle w:val="205"/>
              <w:spacing w:line="276" w:lineRule="auto"/>
              <w:rPr>
                <w:rFonts w:ascii="Times New Roman" w:hAnsi="Times New Roman"/>
                <w:b/>
                <w:sz w:val="24"/>
                <w:szCs w:val="24"/>
              </w:rPr>
            </w:pPr>
          </w:p>
          <w:p w14:paraId="2A55CDE2">
            <w:pPr>
              <w:pStyle w:val="205"/>
              <w:spacing w:line="276" w:lineRule="auto"/>
              <w:rPr>
                <w:rFonts w:ascii="Times New Roman" w:hAnsi="Times New Roman"/>
                <w:b/>
                <w:sz w:val="24"/>
                <w:szCs w:val="24"/>
              </w:rPr>
            </w:pPr>
          </w:p>
        </w:tc>
        <w:tc>
          <w:tcPr>
            <w:tcW w:w="5131" w:type="dxa"/>
            <w:tcBorders>
              <w:top w:val="single" w:color="auto" w:sz="4" w:space="0"/>
              <w:bottom w:val="single" w:color="auto" w:sz="4" w:space="0"/>
            </w:tcBorders>
            <w:shd w:val="clear" w:color="auto" w:fill="auto"/>
          </w:tcPr>
          <w:p w14:paraId="736098D6">
            <w:pPr>
              <w:pStyle w:val="205"/>
              <w:spacing w:line="276" w:lineRule="auto"/>
              <w:rPr>
                <w:rFonts w:ascii="Times New Roman" w:hAnsi="Times New Roman"/>
                <w:sz w:val="24"/>
                <w:szCs w:val="24"/>
              </w:rPr>
            </w:pPr>
            <w:r>
              <w:rPr>
                <w:rFonts w:ascii="Times New Roman" w:hAnsi="Times New Roman"/>
                <w:sz w:val="24"/>
                <w:szCs w:val="24"/>
              </w:rPr>
              <w:t>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14:paraId="6D285312">
            <w:pPr>
              <w:pStyle w:val="205"/>
              <w:spacing w:line="276" w:lineRule="auto"/>
              <w:rPr>
                <w:rFonts w:ascii="Times New Roman" w:hAnsi="Times New Roman"/>
                <w:sz w:val="24"/>
                <w:szCs w:val="24"/>
              </w:rPr>
            </w:pPr>
            <w:r>
              <w:rPr>
                <w:rFonts w:ascii="Times New Roman" w:hAnsi="Times New Roman"/>
                <w:sz w:val="24"/>
                <w:szCs w:val="24"/>
              </w:rPr>
              <w:t>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14:paraId="3D6B0C68">
            <w:pPr>
              <w:pStyle w:val="205"/>
              <w:spacing w:line="276" w:lineRule="auto"/>
              <w:rPr>
                <w:rFonts w:ascii="Times New Roman" w:hAnsi="Times New Roman"/>
                <w:sz w:val="24"/>
                <w:szCs w:val="24"/>
              </w:rPr>
            </w:pPr>
            <w:r>
              <w:rPr>
                <w:rFonts w:ascii="Times New Roman" w:hAnsi="Times New Roman"/>
                <w:sz w:val="24"/>
                <w:szCs w:val="24"/>
              </w:rPr>
              <w:t>воспитывать патриотические чувства и нравственно-волевые качества в подвижных и спортивных играх, формах активного отдыха;</w:t>
            </w:r>
          </w:p>
          <w:p w14:paraId="1940C788">
            <w:pPr>
              <w:pStyle w:val="205"/>
              <w:spacing w:line="276" w:lineRule="auto"/>
              <w:rPr>
                <w:rFonts w:ascii="Times New Roman" w:hAnsi="Times New Roman"/>
                <w:sz w:val="24"/>
                <w:szCs w:val="24"/>
              </w:rPr>
            </w:pPr>
            <w:r>
              <w:rPr>
                <w:rFonts w:ascii="Times New Roman" w:hAnsi="Times New Roman"/>
                <w:sz w:val="24"/>
                <w:szCs w:val="24"/>
              </w:rPr>
              <w:t>продолжать развивать интерес к физической культуре, формировать представления о разных видах спорта и достижениях российских спортсменов;</w:t>
            </w:r>
          </w:p>
          <w:p w14:paraId="51ED4466">
            <w:pPr>
              <w:pStyle w:val="205"/>
              <w:spacing w:line="276" w:lineRule="auto"/>
              <w:rPr>
                <w:rFonts w:ascii="Times New Roman" w:hAnsi="Times New Roman"/>
                <w:sz w:val="24"/>
                <w:szCs w:val="24"/>
              </w:rPr>
            </w:pPr>
            <w:r>
              <w:rPr>
                <w:rFonts w:ascii="Times New Roman" w:hAnsi="Times New Roman"/>
                <w:sz w:val="24"/>
                <w:szCs w:val="24"/>
              </w:rPr>
              <w:t>укреплять здоровье ребёнка, формировать правильную осанку, укреплять опорно-двигательный аппарат, повышать иммунитет средствами физического воспитания;</w:t>
            </w:r>
          </w:p>
          <w:p w14:paraId="477D57FD">
            <w:pPr>
              <w:pStyle w:val="205"/>
              <w:spacing w:line="276" w:lineRule="auto"/>
              <w:rPr>
                <w:rFonts w:ascii="Times New Roman" w:hAnsi="Times New Roman"/>
                <w:sz w:val="24"/>
                <w:szCs w:val="24"/>
              </w:rPr>
            </w:pPr>
            <w:r>
              <w:rPr>
                <w:rFonts w:ascii="Times New Roman" w:hAnsi="Times New Roman"/>
                <w:sz w:val="24"/>
                <w:szCs w:val="24"/>
              </w:rPr>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14:paraId="5EB40BC7">
            <w:pPr>
              <w:pStyle w:val="205"/>
              <w:spacing w:line="276" w:lineRule="auto"/>
              <w:rPr>
                <w:rFonts w:ascii="Times New Roman" w:hAnsi="Times New Roman"/>
                <w:sz w:val="24"/>
                <w:szCs w:val="24"/>
              </w:rPr>
            </w:pPr>
            <w:r>
              <w:rPr>
                <w:rFonts w:ascii="Times New Roman" w:hAnsi="Times New Roman"/>
                <w:sz w:val="24"/>
                <w:szCs w:val="24"/>
              </w:rPr>
              <w:t>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tc>
        <w:tc>
          <w:tcPr>
            <w:tcW w:w="8085" w:type="dxa"/>
            <w:tcBorders>
              <w:top w:val="single" w:color="auto" w:sz="4" w:space="0"/>
              <w:bottom w:val="single" w:color="auto" w:sz="4" w:space="0"/>
            </w:tcBorders>
            <w:shd w:val="clear" w:color="auto" w:fill="auto"/>
          </w:tcPr>
          <w:p w14:paraId="66EF0915">
            <w:pPr>
              <w:pStyle w:val="205"/>
              <w:spacing w:line="276" w:lineRule="auto"/>
              <w:rPr>
                <w:rFonts w:ascii="Times New Roman" w:hAnsi="Times New Roman"/>
                <w:sz w:val="24"/>
                <w:szCs w:val="24"/>
              </w:rPr>
            </w:pPr>
            <w:r>
              <w:rPr>
                <w:rFonts w:ascii="Times New Roman" w:hAnsi="Times New Roman"/>
                <w:sz w:val="24"/>
                <w:szCs w:val="24"/>
              </w:rPr>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14:paraId="78D1D0DA">
            <w:pPr>
              <w:pStyle w:val="205"/>
              <w:spacing w:line="276" w:lineRule="auto"/>
              <w:rPr>
                <w:rFonts w:ascii="Times New Roman" w:hAnsi="Times New Roman"/>
                <w:sz w:val="24"/>
                <w:szCs w:val="24"/>
              </w:rPr>
            </w:pPr>
            <w:r>
              <w:rPr>
                <w:rFonts w:ascii="Times New Roman" w:hAnsi="Times New Roman"/>
                <w:sz w:val="24"/>
                <w:szCs w:val="24"/>
              </w:rP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14:paraId="0363D555">
            <w:pPr>
              <w:pStyle w:val="205"/>
              <w:spacing w:line="276" w:lineRule="auto"/>
              <w:rPr>
                <w:rFonts w:ascii="Times New Roman" w:hAnsi="Times New Roman"/>
                <w:sz w:val="24"/>
                <w:szCs w:val="24"/>
              </w:rPr>
            </w:pPr>
            <w:r>
              <w:rPr>
                <w:rFonts w:ascii="Times New Roman" w:hAnsi="Times New Roman"/>
                <w:sz w:val="24"/>
                <w:szCs w:val="24"/>
              </w:rPr>
              <w:t>1) Основная гимнастика (основные движения, общеразвивающие упражнения, ритмическая гимнастика и строевые упражнения).</w:t>
            </w:r>
          </w:p>
          <w:p w14:paraId="432151DE">
            <w:pPr>
              <w:pStyle w:val="205"/>
              <w:spacing w:line="276" w:lineRule="auto"/>
              <w:rPr>
                <w:rFonts w:ascii="Times New Roman" w:hAnsi="Times New Roman"/>
                <w:sz w:val="24"/>
                <w:szCs w:val="24"/>
              </w:rPr>
            </w:pPr>
            <w:r>
              <w:rPr>
                <w:rFonts w:ascii="Times New Roman" w:hAnsi="Times New Roman"/>
                <w:sz w:val="24"/>
                <w:szCs w:val="24"/>
              </w:rPr>
              <w:t>Основные движения:</w:t>
            </w:r>
          </w:p>
          <w:p w14:paraId="624AC65C">
            <w:pPr>
              <w:pStyle w:val="205"/>
              <w:spacing w:line="276" w:lineRule="auto"/>
              <w:rPr>
                <w:rFonts w:ascii="Times New Roman" w:hAnsi="Times New Roman"/>
                <w:sz w:val="24"/>
                <w:szCs w:val="24"/>
              </w:rPr>
            </w:pPr>
            <w:r>
              <w:rPr>
                <w:rFonts w:ascii="Times New Roman" w:hAnsi="Times New Roman"/>
                <w:sz w:val="24"/>
                <w:szCs w:val="24"/>
              </w:rPr>
              <w:t>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4-5 раз подряд; перебрасывание мяча через сетку, забрасывание его в баскетбольную корзину;</w:t>
            </w:r>
          </w:p>
          <w:p w14:paraId="135CE93A">
            <w:pPr>
              <w:pStyle w:val="205"/>
              <w:spacing w:line="276" w:lineRule="auto"/>
              <w:rPr>
                <w:rFonts w:ascii="Times New Roman" w:hAnsi="Times New Roman"/>
                <w:sz w:val="24"/>
                <w:szCs w:val="24"/>
              </w:rPr>
            </w:pPr>
            <w:r>
              <w:rPr>
                <w:rFonts w:ascii="Times New Roman" w:hAnsi="Times New Roman"/>
                <w:sz w:val="24"/>
                <w:szCs w:val="24"/>
              </w:rPr>
              <w:t>ползание, лазанье: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(3-4 м), "змейкой" между кеглями; переползание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проползание под скамейкой; лазанье по гимнастической стенке чередующимся шагом;</w:t>
            </w:r>
          </w:p>
          <w:p w14:paraId="4C2E8240">
            <w:pPr>
              <w:pStyle w:val="205"/>
              <w:spacing w:line="276" w:lineRule="auto"/>
              <w:rPr>
                <w:rFonts w:ascii="Times New Roman" w:hAnsi="Times New Roman"/>
                <w:sz w:val="24"/>
                <w:szCs w:val="24"/>
              </w:rPr>
            </w:pPr>
            <w:r>
              <w:rPr>
                <w:rFonts w:ascii="Times New Roman" w:hAnsi="Times New Roman"/>
                <w:sz w:val="24"/>
                <w:szCs w:val="24"/>
              </w:rPr>
              <w:t>ходьба: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3-4 м; ходьба "змейкой" без ориентиров; в колонне по одному и по два вдоль границ зала, обозначая повороты;</w:t>
            </w:r>
          </w:p>
          <w:p w14:paraId="58C8B0FD">
            <w:pPr>
              <w:pStyle w:val="205"/>
              <w:spacing w:line="276" w:lineRule="auto"/>
              <w:rPr>
                <w:rFonts w:ascii="Times New Roman" w:hAnsi="Times New Roman"/>
                <w:sz w:val="24"/>
                <w:szCs w:val="24"/>
              </w:rPr>
            </w:pPr>
            <w:r>
              <w:rPr>
                <w:rFonts w:ascii="Times New Roman" w:hAnsi="Times New Roman"/>
                <w:sz w:val="24"/>
                <w:szCs w:val="24"/>
              </w:rPr>
              <w:t>бег: бег в колонне по одному, "змейкой", с перестроением на ходу в пары, звенья, со сменой ведущих; бег с пролезанием в обруч; с ловлей и увертыванием;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1,5-2 мин; медленный бег 250-300 м; быстрый бег 10 м 2-3-4 раза; челночный бег 2x10 м, 3x10 м; пробегание на скорость 20 м; бег под вращающейся скакалкой;</w:t>
            </w:r>
          </w:p>
          <w:p w14:paraId="479726A1">
            <w:pPr>
              <w:pStyle w:val="205"/>
              <w:spacing w:line="276" w:lineRule="auto"/>
              <w:rPr>
                <w:rFonts w:ascii="Times New Roman" w:hAnsi="Times New Roman"/>
                <w:sz w:val="24"/>
                <w:szCs w:val="24"/>
              </w:rPr>
            </w:pPr>
            <w:r>
              <w:rPr>
                <w:rFonts w:ascii="Times New Roman" w:hAnsi="Times New Roman"/>
                <w:sz w:val="24"/>
                <w:szCs w:val="24"/>
              </w:rPr>
              <w:t>прыжки: подпрыгивание на месте одна нога вперед-другая назад, ноги скрестно-ноги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 перепрыгивание с места предметы высотой 30 см; спрыгивание с высоты в обозначенное место; подпрыгивание на месте 30-40 раз подряд 2 раза; подпрыгивание на одной ноге 10-15 раз; прыжки на двух ногах с продвижением вперед на 3-4 м; на одной ноге (правой и левой) 2-2,5 м; перепрыгивание боком невысокие препятствия (шнур, канат, кубик); впрыгивание на возвышение 20 см двумя ногами; прыжки в длину с места; в высоту с разбега; в длину с разбега;</w:t>
            </w:r>
          </w:p>
          <w:p w14:paraId="7599806A">
            <w:pPr>
              <w:pStyle w:val="205"/>
              <w:spacing w:line="276" w:lineRule="auto"/>
              <w:rPr>
                <w:rFonts w:ascii="Times New Roman" w:hAnsi="Times New Roman"/>
                <w:sz w:val="24"/>
                <w:szCs w:val="24"/>
              </w:rPr>
            </w:pPr>
            <w:r>
              <w:rPr>
                <w:rFonts w:ascii="Times New Roman" w:hAnsi="Times New Roman"/>
                <w:sz w:val="24"/>
                <w:szCs w:val="24"/>
              </w:rPr>
              <w:t>прыжки со скакалкой: перешагивание и прыжки через неподвижную скакалку (высота 3-5 см); перепрыгивание через скакалку с одной ноги на другую с места, шагом и бегом; прыжки через скакалку на двух ногах, через вращающуюся скакалку;</w:t>
            </w:r>
          </w:p>
          <w:p w14:paraId="4D158B75">
            <w:pPr>
              <w:pStyle w:val="205"/>
              <w:spacing w:line="276" w:lineRule="auto"/>
              <w:rPr>
                <w:rFonts w:ascii="Times New Roman" w:hAnsi="Times New Roman"/>
                <w:sz w:val="24"/>
                <w:szCs w:val="24"/>
              </w:rPr>
            </w:pPr>
            <w:r>
              <w:rPr>
                <w:rFonts w:ascii="Times New Roman" w:hAnsi="Times New Roman"/>
                <w:sz w:val="24"/>
                <w:szCs w:val="24"/>
              </w:rPr>
              <w:t>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пробегание по скамье; ходьба навстречу и расхождение вдвоем на лежащей на полу доске; ходьба по узкой рейке гимнастической скамейки (с поддержкой); приседание после бега на носках, руки в стороны; кружение парами, держась за</w:t>
            </w:r>
            <w:r>
              <w:rPr>
                <w:rFonts w:ascii="Times New Roman" w:hAnsi="Times New Roman"/>
                <w:b/>
                <w:sz w:val="24"/>
                <w:szCs w:val="24"/>
              </w:rPr>
              <w:t xml:space="preserve"> </w:t>
            </w:r>
            <w:r>
              <w:rPr>
                <w:rFonts w:ascii="Times New Roman" w:hAnsi="Times New Roman"/>
                <w:sz w:val="24"/>
                <w:szCs w:val="24"/>
              </w:rPr>
              <w:t>руки; "ласточка".</w:t>
            </w:r>
          </w:p>
          <w:p w14:paraId="17BBE4B4">
            <w:pPr>
              <w:pStyle w:val="205"/>
              <w:spacing w:line="276" w:lineRule="auto"/>
              <w:rPr>
                <w:rFonts w:ascii="Times New Roman" w:hAnsi="Times New Roman"/>
                <w:sz w:val="24"/>
                <w:szCs w:val="24"/>
              </w:rPr>
            </w:pPr>
            <w:r>
              <w:rPr>
                <w:rFonts w:ascii="Times New Roman" w:hAnsi="Times New Roman"/>
                <w:sz w:val="24"/>
                <w:szCs w:val="24"/>
              </w:rP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14:paraId="2040C064">
            <w:pPr>
              <w:pStyle w:val="205"/>
              <w:spacing w:line="276" w:lineRule="auto"/>
              <w:rPr>
                <w:rFonts w:ascii="Times New Roman" w:hAnsi="Times New Roman"/>
                <w:sz w:val="24"/>
                <w:szCs w:val="24"/>
              </w:rPr>
            </w:pPr>
            <w:r>
              <w:rPr>
                <w:rFonts w:ascii="Times New Roman" w:hAnsi="Times New Roman"/>
                <w:sz w:val="24"/>
                <w:szCs w:val="24"/>
              </w:rPr>
              <w:t>Общеразвивающие упражнения:</w:t>
            </w:r>
          </w:p>
          <w:p w14:paraId="492A44CB">
            <w:pPr>
              <w:pStyle w:val="205"/>
              <w:spacing w:line="276" w:lineRule="auto"/>
              <w:rPr>
                <w:rFonts w:ascii="Times New Roman" w:hAnsi="Times New Roman"/>
                <w:sz w:val="24"/>
                <w:szCs w:val="24"/>
              </w:rPr>
            </w:pPr>
            <w:r>
              <w:rPr>
                <w:rFonts w:ascii="Times New Roman" w:hAnsi="Times New Roman"/>
                <w:sz w:val="24"/>
                <w:szCs w:val="24"/>
              </w:rPr>
              <w:t>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w:t>
            </w:r>
          </w:p>
          <w:p w14:paraId="7CAE82EE">
            <w:pPr>
              <w:pStyle w:val="205"/>
              <w:spacing w:line="276" w:lineRule="auto"/>
              <w:rPr>
                <w:rFonts w:ascii="Times New Roman" w:hAnsi="Times New Roman"/>
                <w:sz w:val="24"/>
                <w:szCs w:val="24"/>
              </w:rPr>
            </w:pPr>
            <w:r>
              <w:rPr>
                <w:rFonts w:ascii="Times New Roman" w:hAnsi="Times New Roman"/>
                <w:sz w:val="24"/>
                <w:szCs w:val="24"/>
              </w:rPr>
              <w:t>упражнения для развития и укрепления мышц спины и гибкости позвоночника: поднимание рук вверх и опускание вниз, стоя у стены, касаясь её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14:paraId="16DEE600">
            <w:pPr>
              <w:pStyle w:val="205"/>
              <w:spacing w:line="276" w:lineRule="auto"/>
              <w:rPr>
                <w:rFonts w:ascii="Times New Roman" w:hAnsi="Times New Roman"/>
                <w:sz w:val="24"/>
                <w:szCs w:val="24"/>
              </w:rPr>
            </w:pPr>
            <w:r>
              <w:rPr>
                <w:rFonts w:ascii="Times New Roman" w:hAnsi="Times New Roman"/>
                <w:sz w:val="24"/>
                <w:szCs w:val="24"/>
              </w:rPr>
              <w:t>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положения лежа на спине, руки в упоре; захватывание предметов ступнями и пальцами ног и перекладывание их с места на место.</w:t>
            </w:r>
          </w:p>
          <w:p w14:paraId="31B3BD08">
            <w:pPr>
              <w:pStyle w:val="205"/>
              <w:spacing w:line="276" w:lineRule="auto"/>
              <w:rPr>
                <w:rFonts w:ascii="Times New Roman" w:hAnsi="Times New Roman"/>
                <w:sz w:val="24"/>
                <w:szCs w:val="24"/>
              </w:rPr>
            </w:pPr>
            <w:r>
              <w:rPr>
                <w:rFonts w:ascii="Times New Roman" w:hAnsi="Times New Roman"/>
                <w:sz w:val="24"/>
                <w:szCs w:val="24"/>
              </w:rP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 Разученные упражнения включаются в комплексы утренней гимнастики и другие формы физкультурно-оздоровительной работы.</w:t>
            </w:r>
          </w:p>
          <w:p w14:paraId="0998B869">
            <w:pPr>
              <w:pStyle w:val="205"/>
              <w:spacing w:line="276" w:lineRule="auto"/>
              <w:rPr>
                <w:rFonts w:ascii="Times New Roman" w:hAnsi="Times New Roman"/>
                <w:sz w:val="24"/>
                <w:szCs w:val="24"/>
              </w:rPr>
            </w:pPr>
            <w:r>
              <w:rPr>
                <w:rFonts w:ascii="Times New Roman" w:hAnsi="Times New Roman"/>
                <w:sz w:val="24"/>
                <w:szCs w:val="24"/>
              </w:rPr>
              <w:t>Ритмическая гимнастика:</w:t>
            </w:r>
          </w:p>
          <w:p w14:paraId="17B925BF">
            <w:pPr>
              <w:pStyle w:val="205"/>
              <w:spacing w:line="276" w:lineRule="auto"/>
              <w:rPr>
                <w:rFonts w:ascii="Times New Roman" w:hAnsi="Times New Roman"/>
                <w:sz w:val="24"/>
                <w:szCs w:val="24"/>
              </w:rPr>
            </w:pPr>
            <w:r>
              <w:rPr>
                <w:rFonts w:ascii="Times New Roman" w:hAnsi="Times New Roman"/>
                <w:sz w:val="24"/>
                <w:szCs w:val="24"/>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гимнастику, различные формы активного отдыха и подвижные игры. Рекомендуемые упражнения: ходьба и бег в соответствии с общим характером музыки, в разном темпе, на высоких полупальцах, на носках, пружинящим, топающим шагом, "с каблука", вперед и назад (спиной), с высоким подниманием колена (высокий шаг) с ускорением и замедлением темпа легкий ритмичный бег на носках, различные виды галопа (прямой галоп, боковой галоп, кружение); подскоки на месте и с продвижением вперед, вокруг себя, в сочетании с хлопками и бегом, кружение по одному и в парах, комбинации из двух-трех освоенных движений.</w:t>
            </w:r>
          </w:p>
          <w:p w14:paraId="383E2BAF">
            <w:pPr>
              <w:pStyle w:val="205"/>
              <w:spacing w:line="276" w:lineRule="auto"/>
              <w:rPr>
                <w:rFonts w:ascii="Times New Roman" w:hAnsi="Times New Roman"/>
                <w:sz w:val="24"/>
                <w:szCs w:val="24"/>
              </w:rPr>
            </w:pPr>
            <w:r>
              <w:rPr>
                <w:rFonts w:ascii="Times New Roman" w:hAnsi="Times New Roman"/>
                <w:sz w:val="24"/>
                <w:szCs w:val="24"/>
              </w:rPr>
              <w:t>Строевые упражнения:</w:t>
            </w:r>
          </w:p>
          <w:p w14:paraId="4BD47257">
            <w:pPr>
              <w:pStyle w:val="205"/>
              <w:spacing w:line="276" w:lineRule="auto"/>
              <w:rPr>
                <w:rFonts w:ascii="Times New Roman" w:hAnsi="Times New Roman"/>
                <w:sz w:val="24"/>
                <w:szCs w:val="24"/>
              </w:rPr>
            </w:pPr>
            <w:r>
              <w:rPr>
                <w:rFonts w:ascii="Times New Roman" w:hAnsi="Times New Roman"/>
                <w:sz w:val="24"/>
                <w:szCs w:val="24"/>
              </w:rPr>
              <w:t>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руки в 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14:paraId="162459EC">
            <w:pPr>
              <w:pStyle w:val="205"/>
              <w:spacing w:line="276" w:lineRule="auto"/>
              <w:rPr>
                <w:rFonts w:ascii="Times New Roman" w:hAnsi="Times New Roman"/>
                <w:sz w:val="24"/>
                <w:szCs w:val="24"/>
              </w:rPr>
            </w:pPr>
            <w:r>
              <w:rPr>
                <w:rFonts w:ascii="Times New Roman" w:hAnsi="Times New Roman"/>
                <w:sz w:val="24"/>
                <w:szCs w:val="24"/>
              </w:rPr>
              <w:t>2) Подвижные игры: 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p w14:paraId="4323D845">
            <w:pPr>
              <w:pStyle w:val="205"/>
              <w:spacing w:line="276" w:lineRule="auto"/>
              <w:rPr>
                <w:rFonts w:ascii="Times New Roman" w:hAnsi="Times New Roman"/>
                <w:sz w:val="24"/>
                <w:szCs w:val="24"/>
              </w:rPr>
            </w:pPr>
            <w:r>
              <w:rPr>
                <w:rFonts w:ascii="Times New Roman" w:hAnsi="Times New Roman"/>
                <w:sz w:val="24"/>
                <w:szCs w:val="24"/>
              </w:rPr>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играх.</w:t>
            </w:r>
          </w:p>
          <w:p w14:paraId="655B2644">
            <w:pPr>
              <w:pStyle w:val="205"/>
              <w:spacing w:line="276" w:lineRule="auto"/>
              <w:rPr>
                <w:rFonts w:ascii="Times New Roman" w:hAnsi="Times New Roman"/>
                <w:sz w:val="24"/>
                <w:szCs w:val="24"/>
              </w:rPr>
            </w:pPr>
            <w:r>
              <w:rPr>
                <w:rFonts w:ascii="Times New Roman" w:hAnsi="Times New Roman"/>
                <w:sz w:val="24"/>
                <w:szCs w:val="24"/>
              </w:rPr>
              <w:t>3) Спортивные игры: 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14:paraId="0B4275D6">
            <w:pPr>
              <w:pStyle w:val="205"/>
              <w:spacing w:line="276" w:lineRule="auto"/>
              <w:rPr>
                <w:rFonts w:ascii="Times New Roman" w:hAnsi="Times New Roman"/>
                <w:sz w:val="24"/>
                <w:szCs w:val="24"/>
              </w:rPr>
            </w:pPr>
            <w:r>
              <w:rPr>
                <w:rFonts w:ascii="Times New Roman" w:hAnsi="Times New Roman"/>
                <w:sz w:val="24"/>
                <w:szCs w:val="24"/>
              </w:rPr>
              <w:t>Городки: бросание биты сбоку, выбивание городка с кона (5-6 м) и полукона (2-3 м); знание 3-4 фигур.</w:t>
            </w:r>
          </w:p>
          <w:p w14:paraId="7A6A7708">
            <w:pPr>
              <w:pStyle w:val="205"/>
              <w:spacing w:line="276" w:lineRule="auto"/>
              <w:rPr>
                <w:rFonts w:ascii="Times New Roman" w:hAnsi="Times New Roman"/>
                <w:sz w:val="24"/>
                <w:szCs w:val="24"/>
              </w:rPr>
            </w:pPr>
            <w:r>
              <w:rPr>
                <w:rFonts w:ascii="Times New Roman" w:hAnsi="Times New Roman"/>
                <w:sz w:val="24"/>
                <w:szCs w:val="24"/>
              </w:rPr>
              <w:t>Элементы баскетбола: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14:paraId="6170F212">
            <w:pPr>
              <w:pStyle w:val="205"/>
              <w:spacing w:line="276" w:lineRule="auto"/>
              <w:rPr>
                <w:rFonts w:ascii="Times New Roman" w:hAnsi="Times New Roman"/>
                <w:sz w:val="24"/>
                <w:szCs w:val="24"/>
              </w:rPr>
            </w:pPr>
            <w:r>
              <w:rPr>
                <w:rFonts w:ascii="Times New Roman" w:hAnsi="Times New Roman"/>
                <w:sz w:val="24"/>
                <w:szCs w:val="24"/>
              </w:rPr>
              <w:t>Бадминтон: отбивание волана ракеткой в заданном направлении; игра с педагогом.</w:t>
            </w:r>
          </w:p>
          <w:p w14:paraId="524696F5">
            <w:pPr>
              <w:pStyle w:val="205"/>
              <w:spacing w:line="276" w:lineRule="auto"/>
              <w:rPr>
                <w:rFonts w:ascii="Times New Roman" w:hAnsi="Times New Roman"/>
                <w:sz w:val="24"/>
                <w:szCs w:val="24"/>
              </w:rPr>
            </w:pPr>
            <w:r>
              <w:rPr>
                <w:rFonts w:ascii="Times New Roman" w:hAnsi="Times New Roman"/>
                <w:sz w:val="24"/>
                <w:szCs w:val="24"/>
              </w:rPr>
              <w:t>Элементы футбола: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(3-5 м); игра по упрощенным правилам.</w:t>
            </w:r>
          </w:p>
          <w:p w14:paraId="45FB495F">
            <w:pPr>
              <w:pStyle w:val="205"/>
              <w:spacing w:line="276" w:lineRule="auto"/>
              <w:rPr>
                <w:rFonts w:ascii="Times New Roman" w:hAnsi="Times New Roman"/>
                <w:sz w:val="24"/>
                <w:szCs w:val="24"/>
              </w:rPr>
            </w:pPr>
            <w:r>
              <w:rPr>
                <w:rFonts w:ascii="Times New Roman" w:hAnsi="Times New Roman"/>
                <w:sz w:val="24"/>
                <w:szCs w:val="24"/>
              </w:rPr>
              <w:t>4) Спортивные упражнения: 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14:paraId="7A389148">
            <w:pPr>
              <w:pStyle w:val="205"/>
              <w:spacing w:line="276" w:lineRule="auto"/>
              <w:rPr>
                <w:rFonts w:ascii="Times New Roman" w:hAnsi="Times New Roman"/>
                <w:sz w:val="24"/>
                <w:szCs w:val="24"/>
              </w:rPr>
            </w:pPr>
            <w:r>
              <w:rPr>
                <w:rFonts w:ascii="Times New Roman" w:hAnsi="Times New Roman"/>
                <w:sz w:val="24"/>
                <w:szCs w:val="24"/>
              </w:rPr>
              <w:t>Катание на санках: по прямой, со скоростью, с горки, подъем с санками в гору, с торможением при спуске с горки.</w:t>
            </w:r>
          </w:p>
          <w:p w14:paraId="31466350">
            <w:pPr>
              <w:pStyle w:val="205"/>
              <w:spacing w:line="276" w:lineRule="auto"/>
              <w:rPr>
                <w:rFonts w:ascii="Times New Roman" w:hAnsi="Times New Roman"/>
                <w:sz w:val="24"/>
                <w:szCs w:val="24"/>
              </w:rPr>
            </w:pPr>
            <w:r>
              <w:rPr>
                <w:rFonts w:ascii="Times New Roman" w:hAnsi="Times New Roman"/>
                <w:sz w:val="24"/>
                <w:szCs w:val="24"/>
              </w:rPr>
              <w:t>Ходьба на лыжах: по лыжне (на расстояние до 500 м); скользящим шагом; повороты на месте (направо и налево) с переступанием; подъем на склон прямо "ступающим шагом", "полуёлочкой" (прямо и наискось), соблюдая правила безопасного передвижения.</w:t>
            </w:r>
          </w:p>
          <w:p w14:paraId="58999DFE">
            <w:pPr>
              <w:pStyle w:val="205"/>
              <w:spacing w:line="276" w:lineRule="auto"/>
              <w:rPr>
                <w:rFonts w:ascii="Times New Roman" w:hAnsi="Times New Roman"/>
                <w:sz w:val="24"/>
                <w:szCs w:val="24"/>
              </w:rPr>
            </w:pPr>
            <w:r>
              <w:rPr>
                <w:rFonts w:ascii="Times New Roman" w:hAnsi="Times New Roman"/>
                <w:sz w:val="24"/>
                <w:szCs w:val="24"/>
              </w:rPr>
              <w:t>Катание на двухколесном велосипеде, самокате: по прямой, по кругу, с разворотом, с разной скоростью; с поворотами направо и налево, соблюдая правила безопасного передвижения.</w:t>
            </w:r>
          </w:p>
          <w:p w14:paraId="3AF1EE8B">
            <w:pPr>
              <w:pStyle w:val="205"/>
              <w:spacing w:line="276" w:lineRule="auto"/>
              <w:rPr>
                <w:rFonts w:ascii="Times New Roman" w:hAnsi="Times New Roman"/>
                <w:sz w:val="24"/>
                <w:szCs w:val="24"/>
              </w:rPr>
            </w:pPr>
            <w:r>
              <w:rPr>
                <w:rFonts w:ascii="Times New Roman" w:hAnsi="Times New Roman"/>
                <w:sz w:val="24"/>
                <w:szCs w:val="24"/>
              </w:rPr>
              <w:t>5) Формирование основ здорового образа жизни: 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p>
          <w:p w14:paraId="205BB0E2">
            <w:pPr>
              <w:pStyle w:val="205"/>
              <w:spacing w:line="276" w:lineRule="auto"/>
              <w:rPr>
                <w:rFonts w:ascii="Times New Roman" w:hAnsi="Times New Roman"/>
                <w:sz w:val="24"/>
                <w:szCs w:val="24"/>
              </w:rPr>
            </w:pPr>
            <w:r>
              <w:rPr>
                <w:rFonts w:ascii="Times New Roman" w:hAnsi="Times New Roman"/>
                <w:sz w:val="24"/>
                <w:szCs w:val="24"/>
              </w:rPr>
              <w:t>6) Активный отдых.</w:t>
            </w:r>
          </w:p>
          <w:p w14:paraId="796D249C">
            <w:pPr>
              <w:pStyle w:val="205"/>
              <w:spacing w:line="276" w:lineRule="auto"/>
              <w:rPr>
                <w:rFonts w:ascii="Times New Roman" w:hAnsi="Times New Roman"/>
                <w:sz w:val="24"/>
                <w:szCs w:val="24"/>
              </w:rPr>
            </w:pPr>
            <w:r>
              <w:rPr>
                <w:rFonts w:ascii="Times New Roman" w:hAnsi="Times New Roman"/>
                <w:sz w:val="24"/>
                <w:szCs w:val="24"/>
              </w:rPr>
              <w:t>Физкультурные праздники и досуги: педагоги организуют праздники (2 раза в год, 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 спортивные игры.</w:t>
            </w:r>
          </w:p>
          <w:p w14:paraId="284CA911">
            <w:pPr>
              <w:pStyle w:val="205"/>
              <w:spacing w:line="276" w:lineRule="auto"/>
              <w:rPr>
                <w:rFonts w:ascii="Times New Roman" w:hAnsi="Times New Roman"/>
                <w:sz w:val="24"/>
                <w:szCs w:val="24"/>
              </w:rPr>
            </w:pPr>
            <w:r>
              <w:rPr>
                <w:rFonts w:ascii="Times New Roman" w:hAnsi="Times New Roman"/>
                <w:sz w:val="24"/>
                <w:szCs w:val="24"/>
              </w:rPr>
              <w:t>Досуг организуется 1-2 раза в месяц во второй половине дня преимущественно на свежем воздухе, продолжительностью 30-40 минут. Содержание составляют: подвижные игры, игры-эстафеты, музыкально-ритмические упражнения, творческие задания.</w:t>
            </w:r>
          </w:p>
          <w:p w14:paraId="7DC70FCF">
            <w:pPr>
              <w:pStyle w:val="205"/>
              <w:spacing w:line="276" w:lineRule="auto"/>
              <w:rPr>
                <w:rFonts w:ascii="Times New Roman" w:hAnsi="Times New Roman"/>
                <w:sz w:val="24"/>
                <w:szCs w:val="24"/>
              </w:rPr>
            </w:pPr>
            <w:r>
              <w:rPr>
                <w:rFonts w:ascii="Times New Roman" w:hAnsi="Times New Roman"/>
                <w:sz w:val="24"/>
                <w:szCs w:val="24"/>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России.</w:t>
            </w:r>
          </w:p>
          <w:p w14:paraId="79003FB3">
            <w:pPr>
              <w:pStyle w:val="205"/>
              <w:spacing w:line="276" w:lineRule="auto"/>
              <w:rPr>
                <w:rFonts w:ascii="Times New Roman" w:hAnsi="Times New Roman"/>
                <w:sz w:val="24"/>
                <w:szCs w:val="24"/>
              </w:rPr>
            </w:pPr>
            <w:r>
              <w:rPr>
                <w:rFonts w:ascii="Times New Roman" w:hAnsi="Times New Roman"/>
                <w:sz w:val="24"/>
                <w:szCs w:val="24"/>
              </w:rPr>
              <w:t>Дни здоровья: педагог проводит 1 раз в квартал. В этот день проводятся оздоровительные мероприятия и туристские прогулки.</w:t>
            </w:r>
          </w:p>
          <w:p w14:paraId="1E570D16">
            <w:pPr>
              <w:pStyle w:val="205"/>
              <w:spacing w:line="276" w:lineRule="auto"/>
              <w:rPr>
                <w:rFonts w:ascii="Times New Roman" w:hAnsi="Times New Roman"/>
                <w:b/>
                <w:sz w:val="24"/>
                <w:szCs w:val="24"/>
              </w:rPr>
            </w:pPr>
            <w:r>
              <w:rPr>
                <w:rFonts w:ascii="Times New Roman" w:hAnsi="Times New Roman"/>
                <w:sz w:val="24"/>
                <w:szCs w:val="24"/>
              </w:rPr>
              <w:t>Туристские прогулки и экскурсии. Педагог организует для детей непродолжительные пешие прогулки и экскурсии с постепенно удлиняющимися переходами - на стадион, в парк, на берег моря и другое. Время перехода в одну сторону составляет 30-40 минут, общая продолжительность не более 1,5-2 часов. Время непрерывного движения 20 минут, с перерывом между переходами не менее 10 минут. Педагог формирует представления о туризме как виде активного отдыха и способе ознакомления с природой и культурой родного 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 безопасного поведения, осторожность в преодолении препятствий; организует с детьми разнообразные подвижные игры во время остановки.</w:t>
            </w:r>
          </w:p>
        </w:tc>
      </w:tr>
      <w:tr w14:paraId="5635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2207" w:type="dxa"/>
            <w:vMerge w:val="continue"/>
            <w:tcBorders>
              <w:bottom w:val="single" w:color="auto" w:sz="4" w:space="0"/>
            </w:tcBorders>
            <w:shd w:val="clear" w:color="auto" w:fill="auto"/>
          </w:tcPr>
          <w:p w14:paraId="5B63629E">
            <w:pPr>
              <w:pStyle w:val="205"/>
              <w:spacing w:line="276" w:lineRule="auto"/>
              <w:rPr>
                <w:rFonts w:ascii="Times New Roman" w:hAnsi="Times New Roman"/>
                <w:sz w:val="24"/>
                <w:szCs w:val="24"/>
              </w:rPr>
            </w:pPr>
          </w:p>
        </w:tc>
        <w:tc>
          <w:tcPr>
            <w:tcW w:w="13216" w:type="dxa"/>
            <w:gridSpan w:val="2"/>
            <w:tcBorders>
              <w:top w:val="single" w:color="auto" w:sz="4" w:space="0"/>
            </w:tcBorders>
            <w:shd w:val="clear" w:color="auto" w:fill="FFFFFF"/>
          </w:tcPr>
          <w:p w14:paraId="440A65C1">
            <w:pPr>
              <w:pStyle w:val="205"/>
              <w:spacing w:line="276" w:lineRule="auto"/>
              <w:rPr>
                <w:rFonts w:ascii="Times New Roman" w:hAnsi="Times New Roman"/>
                <w:sz w:val="24"/>
                <w:szCs w:val="24"/>
              </w:rPr>
            </w:pPr>
            <w:r>
              <w:rPr>
                <w:rFonts w:ascii="Times New Roman" w:hAnsi="Times New Roman"/>
                <w:sz w:val="24"/>
                <w:szCs w:val="24"/>
              </w:rPr>
              <w:t xml:space="preserve">Решение совокупных задач воспитания в рамках образовательной области «Физическое развитие» направлено на приобщение детей к ценностям </w:t>
            </w:r>
            <w:r>
              <w:rPr>
                <w:rFonts w:ascii="Times New Roman" w:hAnsi="Times New Roman"/>
                <w:b/>
                <w:sz w:val="24"/>
                <w:szCs w:val="24"/>
              </w:rPr>
              <w:t>«Жизнь», «Здоровье»</w:t>
            </w:r>
            <w:r>
              <w:rPr>
                <w:rFonts w:ascii="Times New Roman" w:hAnsi="Times New Roman"/>
                <w:sz w:val="24"/>
                <w:szCs w:val="24"/>
              </w:rPr>
              <w:t>, что предполагает:</w:t>
            </w:r>
          </w:p>
          <w:p w14:paraId="3BB17451">
            <w:pPr>
              <w:pStyle w:val="205"/>
              <w:spacing w:line="276" w:lineRule="auto"/>
              <w:rPr>
                <w:rFonts w:ascii="Times New Roman" w:hAnsi="Times New Roman"/>
                <w:sz w:val="24"/>
                <w:szCs w:val="24"/>
              </w:rPr>
            </w:pPr>
            <w:r>
              <w:rPr>
                <w:rFonts w:ascii="Times New Roman" w:hAnsi="Times New Roman"/>
                <w:sz w:val="24"/>
                <w:szCs w:val="24"/>
              </w:rPr>
              <w:t>• воспитание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14:paraId="118581AE">
            <w:pPr>
              <w:pStyle w:val="205"/>
              <w:spacing w:line="276" w:lineRule="auto"/>
              <w:rPr>
                <w:rFonts w:ascii="Times New Roman" w:hAnsi="Times New Roman"/>
                <w:sz w:val="24"/>
                <w:szCs w:val="24"/>
              </w:rPr>
            </w:pPr>
            <w:r>
              <w:rPr>
                <w:rFonts w:ascii="Times New Roman" w:hAnsi="Times New Roman"/>
                <w:sz w:val="24"/>
                <w:szCs w:val="24"/>
              </w:rPr>
              <w:t>• формирование у ребёнка возрастосообразных представлений и знаний в области физической культуры, здоровья и безопасного образа жизни;</w:t>
            </w:r>
          </w:p>
          <w:p w14:paraId="3E520276">
            <w:pPr>
              <w:pStyle w:val="205"/>
              <w:spacing w:line="276" w:lineRule="auto"/>
              <w:rPr>
                <w:rFonts w:ascii="Times New Roman" w:hAnsi="Times New Roman"/>
                <w:sz w:val="24"/>
                <w:szCs w:val="24"/>
              </w:rPr>
            </w:pPr>
            <w:r>
              <w:rPr>
                <w:rFonts w:ascii="Times New Roman" w:hAnsi="Times New Roman"/>
                <w:sz w:val="24"/>
                <w:szCs w:val="24"/>
              </w:rPr>
              <w:t>становление эмоционально-ценностного отношения к здоровому образу жизни, физическим упражнениям, подвижным играм, закаливанию организма, гигиеническим нормам и правилам;</w:t>
            </w:r>
          </w:p>
          <w:p w14:paraId="4102FE7F">
            <w:pPr>
              <w:pStyle w:val="205"/>
              <w:spacing w:line="276" w:lineRule="auto"/>
              <w:rPr>
                <w:rFonts w:ascii="Times New Roman" w:hAnsi="Times New Roman"/>
                <w:sz w:val="24"/>
                <w:szCs w:val="24"/>
              </w:rPr>
            </w:pPr>
            <w:r>
              <w:rPr>
                <w:rFonts w:ascii="Times New Roman" w:hAnsi="Times New Roman"/>
                <w:sz w:val="24"/>
                <w:szCs w:val="24"/>
              </w:rPr>
              <w:t>• воспитание</w:t>
            </w:r>
            <w:r>
              <w:rPr>
                <w:rFonts w:ascii="Times New Roman" w:hAnsi="Times New Roman"/>
                <w:sz w:val="24"/>
                <w:szCs w:val="24"/>
              </w:rPr>
              <w:tab/>
            </w:r>
            <w:r>
              <w:rPr>
                <w:rFonts w:ascii="Times New Roman" w:hAnsi="Times New Roman"/>
                <w:sz w:val="24"/>
                <w:szCs w:val="24"/>
              </w:rPr>
              <w:t>активности,</w:t>
            </w:r>
            <w:r>
              <w:rPr>
                <w:rFonts w:ascii="Times New Roman" w:hAnsi="Times New Roman"/>
                <w:sz w:val="24"/>
                <w:szCs w:val="24"/>
              </w:rPr>
              <w:tab/>
            </w:r>
            <w:r>
              <w:rPr>
                <w:rFonts w:ascii="Times New Roman" w:hAnsi="Times New Roman"/>
                <w:sz w:val="24"/>
                <w:szCs w:val="24"/>
              </w:rPr>
              <w:t>самостоятельности,</w:t>
            </w:r>
            <w:r>
              <w:rPr>
                <w:rFonts w:ascii="Times New Roman" w:hAnsi="Times New Roman"/>
                <w:sz w:val="24"/>
                <w:szCs w:val="24"/>
              </w:rPr>
              <w:tab/>
            </w:r>
            <w:r>
              <w:rPr>
                <w:rFonts w:ascii="Times New Roman" w:hAnsi="Times New Roman"/>
                <w:sz w:val="24"/>
                <w:szCs w:val="24"/>
              </w:rPr>
              <w:t>самоуважения, коммуникабельности, уверенности и других личностных качеств;</w:t>
            </w:r>
          </w:p>
          <w:p w14:paraId="5EF267BC">
            <w:pPr>
              <w:pStyle w:val="205"/>
              <w:spacing w:line="276" w:lineRule="auto"/>
              <w:rPr>
                <w:rFonts w:ascii="Times New Roman" w:hAnsi="Times New Roman"/>
                <w:sz w:val="24"/>
                <w:szCs w:val="24"/>
              </w:rPr>
            </w:pPr>
            <w:r>
              <w:rPr>
                <w:rFonts w:ascii="Times New Roman" w:hAnsi="Times New Roman"/>
                <w:sz w:val="24"/>
                <w:szCs w:val="24"/>
              </w:rPr>
              <w:t>• приобщение детей к ценностям, нормам и знаниям физической культуры в целях их физического развития и саморазвития;</w:t>
            </w:r>
          </w:p>
          <w:p w14:paraId="33D25188">
            <w:pPr>
              <w:pStyle w:val="205"/>
              <w:spacing w:line="276" w:lineRule="auto"/>
              <w:rPr>
                <w:rFonts w:ascii="Times New Roman" w:hAnsi="Times New Roman"/>
                <w:sz w:val="24"/>
                <w:szCs w:val="24"/>
              </w:rPr>
            </w:pPr>
            <w:r>
              <w:rPr>
                <w:rFonts w:ascii="Times New Roman" w:hAnsi="Times New Roman"/>
                <w:sz w:val="24"/>
                <w:szCs w:val="24"/>
              </w:rPr>
              <w:t>• формирование у ребёнка основных гигиенических навыков, представлений о здоровом образе жизни.</w:t>
            </w:r>
          </w:p>
        </w:tc>
      </w:tr>
    </w:tbl>
    <w:p w14:paraId="68D33AF2"/>
    <w:p w14:paraId="49F8E1C4"/>
    <w:p w14:paraId="2212832B">
      <w:pPr>
        <w:pStyle w:val="51"/>
      </w:pPr>
      <w:bookmarkStart w:id="10" w:name="_bookmark5"/>
      <w:bookmarkEnd w:id="10"/>
      <w:bookmarkStart w:id="11" w:name="2.2._Описание_вариативных_форм,_способов"/>
      <w:bookmarkEnd w:id="11"/>
    </w:p>
    <w:p w14:paraId="260B2BF7">
      <w:pPr>
        <w:pStyle w:val="51"/>
        <w:ind w:left="0" w:leftChars="0" w:firstLine="0" w:firstLineChars="0"/>
        <w:sectPr>
          <w:pgSz w:w="16840" w:h="11910" w:orient="landscape"/>
          <w:pgMar w:top="238" w:right="278" w:bottom="862" w:left="1162" w:header="754" w:footer="0" w:gutter="0"/>
          <w:cols w:space="720" w:num="1"/>
          <w:docGrid w:linePitch="360" w:charSpace="0"/>
        </w:sectPr>
      </w:pPr>
    </w:p>
    <w:p w14:paraId="27854793">
      <w:pPr>
        <w:pStyle w:val="205"/>
        <w:jc w:val="both"/>
        <w:rPr>
          <w:rFonts w:ascii="Times New Roman" w:hAnsi="Times New Roman"/>
          <w:b/>
          <w:sz w:val="24"/>
          <w:szCs w:val="24"/>
        </w:rPr>
      </w:pPr>
      <w:r>
        <w:rPr>
          <w:rFonts w:ascii="Times New Roman" w:hAnsi="Times New Roman"/>
          <w:b/>
          <w:sz w:val="24"/>
          <w:szCs w:val="24"/>
        </w:rPr>
        <w:t>2.2. Описание</w:t>
      </w:r>
      <w:r>
        <w:rPr>
          <w:rFonts w:ascii="Times New Roman" w:hAnsi="Times New Roman"/>
          <w:b/>
          <w:spacing w:val="1"/>
          <w:sz w:val="24"/>
          <w:szCs w:val="24"/>
        </w:rPr>
        <w:t xml:space="preserve"> </w:t>
      </w:r>
      <w:r>
        <w:rPr>
          <w:rFonts w:ascii="Times New Roman" w:hAnsi="Times New Roman"/>
          <w:b/>
          <w:sz w:val="24"/>
          <w:szCs w:val="24"/>
        </w:rPr>
        <w:t>вариативных</w:t>
      </w:r>
      <w:r>
        <w:rPr>
          <w:rFonts w:ascii="Times New Roman" w:hAnsi="Times New Roman"/>
          <w:b/>
          <w:spacing w:val="1"/>
          <w:sz w:val="24"/>
          <w:szCs w:val="24"/>
        </w:rPr>
        <w:t xml:space="preserve"> </w:t>
      </w:r>
      <w:r>
        <w:rPr>
          <w:rFonts w:ascii="Times New Roman" w:hAnsi="Times New Roman"/>
          <w:b/>
          <w:sz w:val="24"/>
          <w:szCs w:val="24"/>
        </w:rPr>
        <w:t>форм,</w:t>
      </w:r>
      <w:r>
        <w:rPr>
          <w:rFonts w:ascii="Times New Roman" w:hAnsi="Times New Roman"/>
          <w:b/>
          <w:spacing w:val="1"/>
          <w:sz w:val="24"/>
          <w:szCs w:val="24"/>
        </w:rPr>
        <w:t xml:space="preserve"> </w:t>
      </w:r>
      <w:r>
        <w:rPr>
          <w:rFonts w:ascii="Times New Roman" w:hAnsi="Times New Roman"/>
          <w:b/>
          <w:sz w:val="24"/>
          <w:szCs w:val="24"/>
        </w:rPr>
        <w:t>способов,</w:t>
      </w:r>
      <w:r>
        <w:rPr>
          <w:rFonts w:ascii="Times New Roman" w:hAnsi="Times New Roman"/>
          <w:b/>
          <w:spacing w:val="1"/>
          <w:sz w:val="24"/>
          <w:szCs w:val="24"/>
        </w:rPr>
        <w:t xml:space="preserve"> </w:t>
      </w:r>
      <w:r>
        <w:rPr>
          <w:rFonts w:ascii="Times New Roman" w:hAnsi="Times New Roman"/>
          <w:b/>
          <w:sz w:val="24"/>
          <w:szCs w:val="24"/>
        </w:rPr>
        <w:t>методов</w:t>
      </w:r>
      <w:r>
        <w:rPr>
          <w:rFonts w:ascii="Times New Roman" w:hAnsi="Times New Roman"/>
          <w:b/>
          <w:spacing w:val="1"/>
          <w:sz w:val="24"/>
          <w:szCs w:val="24"/>
        </w:rPr>
        <w:t xml:space="preserve"> </w:t>
      </w:r>
      <w:r>
        <w:rPr>
          <w:rFonts w:ascii="Times New Roman" w:hAnsi="Times New Roman"/>
          <w:b/>
          <w:sz w:val="24"/>
          <w:szCs w:val="24"/>
        </w:rPr>
        <w:t>и</w:t>
      </w:r>
      <w:r>
        <w:rPr>
          <w:rFonts w:ascii="Times New Roman" w:hAnsi="Times New Roman"/>
          <w:b/>
          <w:spacing w:val="1"/>
          <w:sz w:val="24"/>
          <w:szCs w:val="24"/>
        </w:rPr>
        <w:t xml:space="preserve"> </w:t>
      </w:r>
      <w:r>
        <w:rPr>
          <w:rFonts w:ascii="Times New Roman" w:hAnsi="Times New Roman"/>
          <w:b/>
          <w:sz w:val="24"/>
          <w:szCs w:val="24"/>
        </w:rPr>
        <w:t>средств</w:t>
      </w:r>
      <w:r>
        <w:rPr>
          <w:rFonts w:ascii="Times New Roman" w:hAnsi="Times New Roman"/>
          <w:b/>
          <w:spacing w:val="1"/>
          <w:sz w:val="24"/>
          <w:szCs w:val="24"/>
        </w:rPr>
        <w:t xml:space="preserve"> </w:t>
      </w:r>
      <w:r>
        <w:rPr>
          <w:rFonts w:ascii="Times New Roman" w:hAnsi="Times New Roman"/>
          <w:b/>
          <w:sz w:val="24"/>
          <w:szCs w:val="24"/>
        </w:rPr>
        <w:t>реализации</w:t>
      </w:r>
      <w:r>
        <w:rPr>
          <w:rFonts w:ascii="Times New Roman" w:hAnsi="Times New Roman"/>
          <w:b/>
          <w:spacing w:val="1"/>
          <w:sz w:val="24"/>
          <w:szCs w:val="24"/>
        </w:rPr>
        <w:t xml:space="preserve"> </w:t>
      </w:r>
      <w:r>
        <w:rPr>
          <w:rFonts w:ascii="Times New Roman" w:hAnsi="Times New Roman"/>
          <w:b/>
          <w:sz w:val="24"/>
          <w:szCs w:val="24"/>
        </w:rPr>
        <w:t>Программы</w:t>
      </w:r>
      <w:r>
        <w:rPr>
          <w:rFonts w:ascii="Times New Roman" w:hAnsi="Times New Roman"/>
          <w:b/>
          <w:spacing w:val="1"/>
          <w:sz w:val="24"/>
          <w:szCs w:val="24"/>
        </w:rPr>
        <w:t xml:space="preserve"> </w:t>
      </w:r>
      <w:r>
        <w:rPr>
          <w:rFonts w:ascii="Times New Roman" w:hAnsi="Times New Roman"/>
          <w:b/>
          <w:sz w:val="24"/>
          <w:szCs w:val="24"/>
        </w:rPr>
        <w:t>с</w:t>
      </w:r>
      <w:r>
        <w:rPr>
          <w:rFonts w:ascii="Times New Roman" w:hAnsi="Times New Roman"/>
          <w:b/>
          <w:spacing w:val="1"/>
          <w:sz w:val="24"/>
          <w:szCs w:val="24"/>
        </w:rPr>
        <w:t xml:space="preserve"> </w:t>
      </w:r>
      <w:r>
        <w:rPr>
          <w:rFonts w:ascii="Times New Roman" w:hAnsi="Times New Roman"/>
          <w:b/>
          <w:sz w:val="24"/>
          <w:szCs w:val="24"/>
        </w:rPr>
        <w:t>учетом</w:t>
      </w:r>
      <w:r>
        <w:rPr>
          <w:rFonts w:ascii="Times New Roman" w:hAnsi="Times New Roman"/>
          <w:b/>
          <w:spacing w:val="1"/>
          <w:sz w:val="24"/>
          <w:szCs w:val="24"/>
        </w:rPr>
        <w:t xml:space="preserve"> </w:t>
      </w:r>
      <w:r>
        <w:rPr>
          <w:rFonts w:ascii="Times New Roman" w:hAnsi="Times New Roman"/>
          <w:b/>
          <w:sz w:val="24"/>
          <w:szCs w:val="24"/>
        </w:rPr>
        <w:t>возрастных</w:t>
      </w:r>
      <w:r>
        <w:rPr>
          <w:rFonts w:ascii="Times New Roman" w:hAnsi="Times New Roman"/>
          <w:b/>
          <w:spacing w:val="1"/>
          <w:sz w:val="24"/>
          <w:szCs w:val="24"/>
        </w:rPr>
        <w:t xml:space="preserve"> </w:t>
      </w:r>
      <w:r>
        <w:rPr>
          <w:rFonts w:ascii="Times New Roman" w:hAnsi="Times New Roman"/>
          <w:b/>
          <w:sz w:val="24"/>
          <w:szCs w:val="24"/>
        </w:rPr>
        <w:t>и</w:t>
      </w:r>
      <w:r>
        <w:rPr>
          <w:rFonts w:ascii="Times New Roman" w:hAnsi="Times New Roman"/>
          <w:b/>
          <w:spacing w:val="1"/>
          <w:sz w:val="24"/>
          <w:szCs w:val="24"/>
        </w:rPr>
        <w:t xml:space="preserve"> </w:t>
      </w:r>
      <w:r>
        <w:rPr>
          <w:rFonts w:ascii="Times New Roman" w:hAnsi="Times New Roman"/>
          <w:b/>
          <w:sz w:val="24"/>
          <w:szCs w:val="24"/>
        </w:rPr>
        <w:t>индивидуальных</w:t>
      </w:r>
      <w:r>
        <w:rPr>
          <w:rFonts w:ascii="Times New Roman" w:hAnsi="Times New Roman"/>
          <w:b/>
          <w:spacing w:val="1"/>
          <w:sz w:val="24"/>
          <w:szCs w:val="24"/>
        </w:rPr>
        <w:t xml:space="preserve"> </w:t>
      </w:r>
      <w:r>
        <w:rPr>
          <w:rFonts w:ascii="Times New Roman" w:hAnsi="Times New Roman"/>
          <w:b/>
          <w:sz w:val="24"/>
          <w:szCs w:val="24"/>
        </w:rPr>
        <w:t>особенностей</w:t>
      </w:r>
      <w:r>
        <w:rPr>
          <w:rFonts w:ascii="Times New Roman" w:hAnsi="Times New Roman"/>
          <w:b/>
          <w:spacing w:val="-17"/>
          <w:sz w:val="24"/>
          <w:szCs w:val="24"/>
        </w:rPr>
        <w:t xml:space="preserve"> </w:t>
      </w:r>
      <w:r>
        <w:rPr>
          <w:rFonts w:ascii="Times New Roman" w:hAnsi="Times New Roman"/>
          <w:b/>
          <w:sz w:val="24"/>
          <w:szCs w:val="24"/>
        </w:rPr>
        <w:t>воспитанников,</w:t>
      </w:r>
      <w:r>
        <w:rPr>
          <w:rFonts w:ascii="Times New Roman" w:hAnsi="Times New Roman"/>
          <w:b/>
          <w:spacing w:val="-13"/>
          <w:sz w:val="24"/>
          <w:szCs w:val="24"/>
        </w:rPr>
        <w:t xml:space="preserve"> </w:t>
      </w:r>
      <w:r>
        <w:rPr>
          <w:rFonts w:ascii="Times New Roman" w:hAnsi="Times New Roman"/>
          <w:b/>
          <w:sz w:val="24"/>
          <w:szCs w:val="24"/>
        </w:rPr>
        <w:t>специфики</w:t>
      </w:r>
      <w:r>
        <w:rPr>
          <w:rFonts w:ascii="Times New Roman" w:hAnsi="Times New Roman"/>
          <w:b/>
          <w:spacing w:val="-12"/>
          <w:sz w:val="24"/>
          <w:szCs w:val="24"/>
        </w:rPr>
        <w:t xml:space="preserve"> </w:t>
      </w:r>
      <w:r>
        <w:rPr>
          <w:rFonts w:ascii="Times New Roman" w:hAnsi="Times New Roman"/>
          <w:b/>
          <w:sz w:val="24"/>
          <w:szCs w:val="24"/>
        </w:rPr>
        <w:t>их</w:t>
      </w:r>
      <w:r>
        <w:rPr>
          <w:rFonts w:ascii="Times New Roman" w:hAnsi="Times New Roman"/>
          <w:b/>
          <w:spacing w:val="-9"/>
          <w:sz w:val="24"/>
          <w:szCs w:val="24"/>
        </w:rPr>
        <w:t xml:space="preserve"> </w:t>
      </w:r>
      <w:r>
        <w:rPr>
          <w:rFonts w:ascii="Times New Roman" w:hAnsi="Times New Roman"/>
          <w:b/>
          <w:sz w:val="24"/>
          <w:szCs w:val="24"/>
        </w:rPr>
        <w:t>образовательных</w:t>
      </w:r>
      <w:r>
        <w:rPr>
          <w:rFonts w:ascii="Times New Roman" w:hAnsi="Times New Roman"/>
          <w:b/>
          <w:spacing w:val="-15"/>
          <w:sz w:val="24"/>
          <w:szCs w:val="24"/>
        </w:rPr>
        <w:t xml:space="preserve"> </w:t>
      </w:r>
      <w:r>
        <w:rPr>
          <w:rFonts w:ascii="Times New Roman" w:hAnsi="Times New Roman"/>
          <w:b/>
          <w:sz w:val="24"/>
          <w:szCs w:val="24"/>
        </w:rPr>
        <w:t xml:space="preserve">потребностей </w:t>
      </w:r>
      <w:r>
        <w:rPr>
          <w:rFonts w:ascii="Times New Roman" w:hAnsi="Times New Roman"/>
          <w:b/>
          <w:spacing w:val="-67"/>
          <w:sz w:val="24"/>
          <w:szCs w:val="24"/>
        </w:rPr>
        <w:t xml:space="preserve"> </w:t>
      </w:r>
      <w:r>
        <w:rPr>
          <w:rFonts w:ascii="Times New Roman" w:hAnsi="Times New Roman"/>
          <w:b/>
          <w:sz w:val="24"/>
          <w:szCs w:val="24"/>
        </w:rPr>
        <w:t>и</w:t>
      </w:r>
      <w:r>
        <w:rPr>
          <w:rFonts w:ascii="Times New Roman" w:hAnsi="Times New Roman"/>
          <w:b/>
          <w:spacing w:val="-2"/>
          <w:sz w:val="24"/>
          <w:szCs w:val="24"/>
        </w:rPr>
        <w:t xml:space="preserve"> </w:t>
      </w:r>
      <w:r>
        <w:rPr>
          <w:rFonts w:ascii="Times New Roman" w:hAnsi="Times New Roman"/>
          <w:b/>
          <w:sz w:val="24"/>
          <w:szCs w:val="24"/>
        </w:rPr>
        <w:t>интересов (п.23 ФОП ДО)</w:t>
      </w:r>
    </w:p>
    <w:p w14:paraId="249B84DE">
      <w:pPr>
        <w:pStyle w:val="205"/>
        <w:jc w:val="both"/>
        <w:rPr>
          <w:rFonts w:ascii="Times New Roman" w:hAnsi="Times New Roman"/>
          <w:sz w:val="24"/>
          <w:szCs w:val="24"/>
        </w:rPr>
      </w:pPr>
      <w:r>
        <w:rPr>
          <w:rFonts w:ascii="Times New Roman" w:hAnsi="Times New Roman"/>
          <w:sz w:val="24"/>
          <w:szCs w:val="24"/>
          <w:lang w:eastAsia="zh-CN"/>
        </w:rPr>
        <w:t>Согласно ФГОС ДО педагог может использовать различные формы реализации программы в соответствии с видом детской деятельности и возрастными особенностями детей:</w:t>
      </w:r>
    </w:p>
    <w:p w14:paraId="3599B6FD">
      <w:pPr>
        <w:pStyle w:val="205"/>
        <w:rPr>
          <w:rFonts w:ascii="Times New Roman" w:hAnsi="Times New Roman"/>
          <w:b/>
          <w:iCs/>
          <w:sz w:val="24"/>
          <w:szCs w:val="24"/>
          <w:lang w:eastAsia="zh-CN"/>
        </w:rPr>
      </w:pPr>
      <w:r>
        <w:rPr>
          <w:rFonts w:ascii="Times New Roman" w:hAnsi="Times New Roman"/>
          <w:b/>
          <w:iCs/>
          <w:sz w:val="24"/>
          <w:szCs w:val="24"/>
          <w:lang w:eastAsia="zh-CN"/>
        </w:rPr>
        <w:t>- в дошкольном возрасте (3 года - 8 лет):</w:t>
      </w:r>
    </w:p>
    <w:p w14:paraId="41802980">
      <w:pPr>
        <w:pStyle w:val="205"/>
        <w:rPr>
          <w:rFonts w:ascii="Times New Roman" w:hAnsi="Times New Roman"/>
          <w:iCs/>
          <w:sz w:val="24"/>
          <w:szCs w:val="24"/>
          <w:lang w:eastAsia="zh-CN"/>
        </w:rPr>
      </w:pPr>
      <w:r>
        <w:rPr>
          <w:rFonts w:ascii="Times New Roman" w:hAnsi="Times New Roman"/>
          <w:iCs/>
          <w:sz w:val="24"/>
          <w:szCs w:val="24"/>
          <w:lang w:eastAsia="zh-CN"/>
        </w:rPr>
        <w:t>игровая деятельность (сюжетно-ролевая, театрализованная, режиссерская, строительно-конструктивная, дидактическая, подвижная и другие);</w:t>
      </w:r>
    </w:p>
    <w:p w14:paraId="7E8F53D5">
      <w:pPr>
        <w:pStyle w:val="205"/>
        <w:rPr>
          <w:rFonts w:ascii="Times New Roman" w:hAnsi="Times New Roman"/>
          <w:iCs/>
          <w:sz w:val="24"/>
          <w:szCs w:val="24"/>
          <w:lang w:eastAsia="zh-CN"/>
        </w:rPr>
      </w:pPr>
      <w:r>
        <w:rPr>
          <w:rFonts w:ascii="Times New Roman" w:hAnsi="Times New Roman"/>
          <w:iCs/>
          <w:sz w:val="24"/>
          <w:szCs w:val="24"/>
          <w:lang w:eastAsia="zh-CN"/>
        </w:rPr>
        <w:t>общение со взрослым (ситуативно-деловое, внеситуативно-познавательное, внеситуативно-личностное) и сверстниками (ситуативно-деловое, внеситуативно-деловое);</w:t>
      </w:r>
    </w:p>
    <w:p w14:paraId="4B9218AD">
      <w:pPr>
        <w:pStyle w:val="205"/>
        <w:rPr>
          <w:rFonts w:ascii="Times New Roman" w:hAnsi="Times New Roman"/>
          <w:iCs/>
          <w:sz w:val="24"/>
          <w:szCs w:val="24"/>
          <w:lang w:eastAsia="zh-CN"/>
        </w:rPr>
      </w:pPr>
      <w:r>
        <w:rPr>
          <w:rFonts w:ascii="Times New Roman" w:hAnsi="Times New Roman"/>
          <w:iCs/>
          <w:sz w:val="24"/>
          <w:szCs w:val="24"/>
          <w:lang w:eastAsia="zh-CN"/>
        </w:rPr>
        <w:t>речевая деятельность (слушание речи взрослого и сверстников, активная диалогическая и монологическая речь);</w:t>
      </w:r>
    </w:p>
    <w:p w14:paraId="4664B496">
      <w:pPr>
        <w:pStyle w:val="205"/>
        <w:rPr>
          <w:rFonts w:ascii="Times New Roman" w:hAnsi="Times New Roman"/>
          <w:iCs/>
          <w:sz w:val="24"/>
          <w:szCs w:val="24"/>
          <w:lang w:eastAsia="zh-CN"/>
        </w:rPr>
      </w:pPr>
      <w:r>
        <w:rPr>
          <w:rFonts w:ascii="Times New Roman" w:hAnsi="Times New Roman"/>
          <w:iCs/>
          <w:sz w:val="24"/>
          <w:szCs w:val="24"/>
          <w:lang w:eastAsia="zh-CN"/>
        </w:rPr>
        <w:t>познавательно-исследовательская деятельность и экспериментирование;</w:t>
      </w:r>
    </w:p>
    <w:p w14:paraId="598E4241">
      <w:pPr>
        <w:pStyle w:val="205"/>
        <w:rPr>
          <w:rFonts w:ascii="Times New Roman" w:hAnsi="Times New Roman"/>
          <w:iCs/>
          <w:sz w:val="24"/>
          <w:szCs w:val="24"/>
          <w:lang w:eastAsia="zh-CN"/>
        </w:rPr>
      </w:pPr>
      <w:r>
        <w:rPr>
          <w:rFonts w:ascii="Times New Roman" w:hAnsi="Times New Roman"/>
          <w:iCs/>
          <w:sz w:val="24"/>
          <w:szCs w:val="24"/>
          <w:lang w:eastAsia="zh-CN"/>
        </w:rPr>
        <w:t>изобразительная деятельность (рисование, лепка, аппликация) и конструирование из разных материалов по образцу, условию и замыслу ребёнка;</w:t>
      </w:r>
    </w:p>
    <w:p w14:paraId="0FB94B7B">
      <w:pPr>
        <w:pStyle w:val="205"/>
        <w:rPr>
          <w:rFonts w:ascii="Times New Roman" w:hAnsi="Times New Roman"/>
          <w:iCs/>
          <w:sz w:val="24"/>
          <w:szCs w:val="24"/>
          <w:lang w:eastAsia="zh-CN"/>
        </w:rPr>
      </w:pPr>
      <w:r>
        <w:rPr>
          <w:rFonts w:ascii="Times New Roman" w:hAnsi="Times New Roman"/>
          <w:iCs/>
          <w:sz w:val="24"/>
          <w:szCs w:val="24"/>
          <w:lang w:eastAsia="zh-CN"/>
        </w:rPr>
        <w:t>двигательная деятельность (основные виды движений, общеразвивающие и спортивные упражнения, подвижные и элементы спортивных игр и другие);</w:t>
      </w:r>
    </w:p>
    <w:p w14:paraId="1649B74D">
      <w:pPr>
        <w:pStyle w:val="205"/>
        <w:rPr>
          <w:rFonts w:ascii="Times New Roman" w:hAnsi="Times New Roman"/>
          <w:iCs/>
          <w:sz w:val="24"/>
          <w:szCs w:val="24"/>
          <w:lang w:eastAsia="zh-CN"/>
        </w:rPr>
      </w:pPr>
      <w:r>
        <w:rPr>
          <w:rFonts w:ascii="Times New Roman" w:hAnsi="Times New Roman"/>
          <w:iCs/>
          <w:sz w:val="24"/>
          <w:szCs w:val="24"/>
          <w:lang w:eastAsia="zh-CN"/>
        </w:rPr>
        <w:t>элементарная трудовая деятельность (самообслуживание, хозяйственно-бытовой труд, труд в природе, ручной труд);</w:t>
      </w:r>
    </w:p>
    <w:p w14:paraId="5992AC47">
      <w:pPr>
        <w:pStyle w:val="205"/>
        <w:jc w:val="both"/>
        <w:rPr>
          <w:rFonts w:ascii="Times New Roman" w:hAnsi="Times New Roman"/>
          <w:iCs/>
          <w:sz w:val="24"/>
          <w:szCs w:val="24"/>
          <w:lang w:eastAsia="zh-CN"/>
        </w:rPr>
      </w:pPr>
      <w:r>
        <w:rPr>
          <w:rFonts w:ascii="Times New Roman" w:hAnsi="Times New Roman"/>
          <w:iCs/>
          <w:sz w:val="24"/>
          <w:szCs w:val="24"/>
          <w:lang w:eastAsia="zh-CN"/>
        </w:rPr>
        <w:t>музыкальная деятельность (слушание и понимание музыкальных произведений, пение, музыкально-ритмические движения, игра на детских музыкальных инструментах).</w:t>
      </w:r>
    </w:p>
    <w:p w14:paraId="14E32624">
      <w:pPr>
        <w:pStyle w:val="205"/>
        <w:jc w:val="both"/>
        <w:rPr>
          <w:rFonts w:ascii="Times New Roman" w:hAnsi="Times New Roman"/>
          <w:b/>
          <w:bCs/>
          <w:sz w:val="24"/>
          <w:szCs w:val="24"/>
          <w:u w:val="single"/>
        </w:rPr>
      </w:pPr>
      <w:r>
        <w:rPr>
          <w:rFonts w:ascii="Times New Roman" w:hAnsi="Times New Roman"/>
          <w:b/>
          <w:bCs/>
          <w:sz w:val="24"/>
          <w:szCs w:val="24"/>
          <w:u w:val="single"/>
          <w:lang w:eastAsia="zh-CN"/>
        </w:rPr>
        <w:t>Для достижения задач воспитания в ходе реализации  программы педагог использует  следующие методы:</w:t>
      </w:r>
    </w:p>
    <w:p w14:paraId="27473E39">
      <w:pPr>
        <w:pStyle w:val="205"/>
        <w:jc w:val="both"/>
        <w:rPr>
          <w:rFonts w:ascii="Times New Roman" w:hAnsi="Times New Roman"/>
          <w:sz w:val="24"/>
          <w:szCs w:val="24"/>
        </w:rPr>
      </w:pPr>
      <w:r>
        <w:rPr>
          <w:rFonts w:ascii="Times New Roman" w:hAnsi="Times New Roman"/>
          <w:sz w:val="24"/>
          <w:szCs w:val="24"/>
          <w:lang w:eastAsia="zh-CN"/>
        </w:rPr>
        <w:t>организации опыта поведения и деятельности (приучение к положительным формам общественного поведения, упражнение, воспитывающие ситуации, игровые методы); осознания детьми опыта поведения и деятельности (рассказ на моральные темы, разъяснение норм и правил поведения, чтение художественной литературы, этические беседы, обсуждение поступков и жизненных ситуаций, личный пример);</w:t>
      </w:r>
    </w:p>
    <w:p w14:paraId="3474DA5C">
      <w:pPr>
        <w:pStyle w:val="205"/>
        <w:jc w:val="both"/>
        <w:rPr>
          <w:rFonts w:ascii="Times New Roman" w:hAnsi="Times New Roman"/>
          <w:sz w:val="24"/>
          <w:szCs w:val="24"/>
        </w:rPr>
      </w:pPr>
      <w:r>
        <w:rPr>
          <w:rFonts w:ascii="Times New Roman" w:hAnsi="Times New Roman"/>
          <w:sz w:val="24"/>
          <w:szCs w:val="24"/>
          <w:lang w:eastAsia="zh-CN"/>
        </w:rPr>
        <w:t>мотивации опыта поведения и деятельности (поощрение, методы развития эмоций, игры, соревнования, проектные методы).</w:t>
      </w:r>
    </w:p>
    <w:p w14:paraId="73E10572">
      <w:pPr>
        <w:pStyle w:val="205"/>
        <w:jc w:val="both"/>
        <w:rPr>
          <w:rFonts w:ascii="Times New Roman" w:hAnsi="Times New Roman"/>
          <w:sz w:val="24"/>
          <w:szCs w:val="24"/>
        </w:rPr>
      </w:pPr>
      <w:r>
        <w:rPr>
          <w:rFonts w:ascii="Times New Roman" w:hAnsi="Times New Roman"/>
          <w:b/>
          <w:bCs/>
          <w:sz w:val="24"/>
          <w:szCs w:val="24"/>
          <w:lang w:eastAsia="zh-CN"/>
        </w:rPr>
        <w:t xml:space="preserve">При организации обучения используются  традиционные методы </w:t>
      </w:r>
      <w:r>
        <w:rPr>
          <w:rFonts w:ascii="Times New Roman" w:hAnsi="Times New Roman"/>
          <w:sz w:val="24"/>
          <w:szCs w:val="24"/>
          <w:lang w:eastAsia="zh-CN"/>
        </w:rPr>
        <w:t>(словесные, наглядные, практические), в основу которых положен характер познавательной деятельности детей:</w:t>
      </w:r>
    </w:p>
    <w:p w14:paraId="6F680815">
      <w:pPr>
        <w:pStyle w:val="205"/>
        <w:jc w:val="both"/>
        <w:rPr>
          <w:rFonts w:ascii="Times New Roman" w:hAnsi="Times New Roman"/>
          <w:sz w:val="24"/>
          <w:szCs w:val="24"/>
        </w:rPr>
      </w:pPr>
      <w:r>
        <w:rPr>
          <w:rFonts w:ascii="Times New Roman" w:hAnsi="Times New Roman"/>
          <w:sz w:val="24"/>
          <w:szCs w:val="24"/>
          <w:lang w:eastAsia="zh-CN"/>
        </w:rPr>
        <w:t>1) при использовании информационно-рецептивного метода предъявляется информация,</w:t>
      </w:r>
    </w:p>
    <w:p w14:paraId="171FDB44">
      <w:pPr>
        <w:pStyle w:val="205"/>
        <w:jc w:val="both"/>
        <w:rPr>
          <w:rFonts w:ascii="Times New Roman" w:hAnsi="Times New Roman"/>
          <w:sz w:val="24"/>
          <w:szCs w:val="24"/>
        </w:rPr>
      </w:pPr>
      <w:r>
        <w:rPr>
          <w:rFonts w:ascii="Times New Roman" w:hAnsi="Times New Roman"/>
          <w:sz w:val="24"/>
          <w:szCs w:val="24"/>
          <w:lang w:eastAsia="zh-CN"/>
        </w:rPr>
        <w:t>организуются действия ребенка с объектом изучения (распознающее наблюдение, рассматривание картин, демонстрация кино- и диафильмов, просмотр компьютерных презентаций, рассказы педагога или детей, чтение);</w:t>
      </w:r>
    </w:p>
    <w:p w14:paraId="7805D09B">
      <w:pPr>
        <w:pStyle w:val="205"/>
        <w:jc w:val="both"/>
        <w:rPr>
          <w:rFonts w:ascii="Times New Roman" w:hAnsi="Times New Roman"/>
          <w:sz w:val="24"/>
          <w:szCs w:val="24"/>
        </w:rPr>
      </w:pPr>
      <w:r>
        <w:rPr>
          <w:rFonts w:ascii="Times New Roman" w:hAnsi="Times New Roman"/>
          <w:sz w:val="24"/>
          <w:szCs w:val="24"/>
          <w:lang w:eastAsia="zh-CN"/>
        </w:rPr>
        <w:t>2)репродуктивный метод предполагает создание условий для воспроизведения представлений и способов деятельности, руководство их выполнением (упражнения на основе образца педагога, беседа, составление рассказов с опорой на предметную или предметно-схематическую модель);</w:t>
      </w:r>
    </w:p>
    <w:p w14:paraId="6970C7BC">
      <w:pPr>
        <w:pStyle w:val="205"/>
        <w:jc w:val="both"/>
        <w:rPr>
          <w:rFonts w:ascii="Times New Roman" w:hAnsi="Times New Roman"/>
          <w:sz w:val="24"/>
          <w:szCs w:val="24"/>
        </w:rPr>
      </w:pPr>
      <w:r>
        <w:rPr>
          <w:rFonts w:ascii="Times New Roman" w:hAnsi="Times New Roman"/>
          <w:sz w:val="24"/>
          <w:szCs w:val="24"/>
          <w:lang w:eastAsia="zh-CN"/>
        </w:rPr>
        <w:t>3) метод проблемного изложения представляет собой постановку проблемы и раскрытие пути ее решения в процессе организации опытов, наблюдений;</w:t>
      </w:r>
    </w:p>
    <w:p w14:paraId="3E006B3E">
      <w:pPr>
        <w:pStyle w:val="205"/>
        <w:jc w:val="both"/>
        <w:rPr>
          <w:rFonts w:ascii="Times New Roman" w:hAnsi="Times New Roman"/>
          <w:sz w:val="24"/>
          <w:szCs w:val="24"/>
        </w:rPr>
      </w:pPr>
      <w:r>
        <w:rPr>
          <w:rFonts w:ascii="Times New Roman" w:hAnsi="Times New Roman"/>
          <w:sz w:val="24"/>
          <w:szCs w:val="24"/>
          <w:lang w:eastAsia="zh-CN"/>
        </w:rPr>
        <w:t>4) при применении эвристического метода (частично-поискового) проблемная задача делится на части - проблемы, в решении которых принимают участие дети (применение представлений в новых условиях);</w:t>
      </w:r>
    </w:p>
    <w:p w14:paraId="0EBC29C7">
      <w:pPr>
        <w:pStyle w:val="205"/>
        <w:jc w:val="both"/>
        <w:rPr>
          <w:rFonts w:ascii="Times New Roman" w:hAnsi="Times New Roman"/>
          <w:sz w:val="24"/>
          <w:szCs w:val="24"/>
        </w:rPr>
      </w:pPr>
      <w:r>
        <w:rPr>
          <w:rFonts w:ascii="Times New Roman" w:hAnsi="Times New Roman"/>
          <w:sz w:val="24"/>
          <w:szCs w:val="24"/>
          <w:lang w:eastAsia="zh-CN"/>
        </w:rPr>
        <w:t>5) исследовательский метод включает составление и предъявление проблемных ситуаций,</w:t>
      </w:r>
    </w:p>
    <w:p w14:paraId="07ED8682">
      <w:pPr>
        <w:pStyle w:val="205"/>
        <w:jc w:val="both"/>
        <w:rPr>
          <w:rFonts w:ascii="Times New Roman" w:hAnsi="Times New Roman"/>
          <w:sz w:val="24"/>
          <w:szCs w:val="24"/>
        </w:rPr>
      </w:pPr>
      <w:r>
        <w:rPr>
          <w:rFonts w:ascii="Times New Roman" w:hAnsi="Times New Roman"/>
          <w:sz w:val="24"/>
          <w:szCs w:val="24"/>
          <w:lang w:eastAsia="zh-CN"/>
        </w:rPr>
        <w:t>ситуаций для экспериментирования и опытов (творческие задания, опыты, экспериментирование). Для решения задач воспитания и обучения широко применяется метод проектов. Он способствует развитию у детей исследовательской активности, познавательных интересов, коммуникативных и творческих способностей, навыков сотрудничества и другое. Выполняя совместные проекты, дети получают представления о своих возможностях, умениях, потребностях.</w:t>
      </w:r>
    </w:p>
    <w:p w14:paraId="644288B7">
      <w:pPr>
        <w:pStyle w:val="205"/>
        <w:jc w:val="both"/>
        <w:rPr>
          <w:rFonts w:ascii="Times New Roman" w:hAnsi="Times New Roman"/>
          <w:sz w:val="24"/>
          <w:szCs w:val="24"/>
        </w:rPr>
      </w:pPr>
      <w:r>
        <w:rPr>
          <w:rFonts w:ascii="Times New Roman" w:hAnsi="Times New Roman"/>
          <w:sz w:val="24"/>
          <w:szCs w:val="24"/>
          <w:lang w:eastAsia="zh-CN"/>
        </w:rPr>
        <w:t>Осуществляя выбор методов воспитания и обучения, педагог учитывает возрастные и личностные особенности детей, педагогический потенциал каждого метода, условия его применения, реализуемые цели и задачи, прогнозирует возможные результаты. Для решения задач воспитания и обучения целесообразно использовать комплекс методов.</w:t>
      </w:r>
    </w:p>
    <w:p w14:paraId="5F84B423">
      <w:pPr>
        <w:pStyle w:val="205"/>
        <w:jc w:val="both"/>
        <w:rPr>
          <w:rFonts w:ascii="Times New Roman" w:hAnsi="Times New Roman"/>
          <w:sz w:val="24"/>
          <w:szCs w:val="24"/>
        </w:rPr>
      </w:pPr>
      <w:r>
        <w:rPr>
          <w:rFonts w:ascii="Times New Roman" w:hAnsi="Times New Roman"/>
          <w:b/>
          <w:bCs/>
          <w:sz w:val="24"/>
          <w:szCs w:val="24"/>
          <w:u w:val="single"/>
          <w:lang w:eastAsia="zh-CN"/>
        </w:rPr>
        <w:t>При реализации программы педагог использует различные средства, представленные совокупностью материальных и идеальных объектов:</w:t>
      </w:r>
      <w:r>
        <w:rPr>
          <w:rFonts w:ascii="Times New Roman" w:hAnsi="Times New Roman"/>
          <w:sz w:val="24"/>
          <w:szCs w:val="24"/>
          <w:lang w:val="en-US" w:eastAsia="zh-CN"/>
        </w:rPr>
        <w:t></w:t>
      </w:r>
    </w:p>
    <w:p w14:paraId="465ACF97">
      <w:pPr>
        <w:pStyle w:val="205"/>
        <w:jc w:val="both"/>
        <w:rPr>
          <w:rFonts w:ascii="Times New Roman" w:hAnsi="Times New Roman"/>
          <w:sz w:val="24"/>
          <w:szCs w:val="24"/>
        </w:rPr>
      </w:pPr>
      <w:r>
        <w:rPr>
          <w:rFonts w:ascii="Times New Roman" w:hAnsi="Times New Roman"/>
          <w:sz w:val="24"/>
          <w:szCs w:val="24"/>
          <w:lang w:eastAsia="zh-CN"/>
        </w:rPr>
        <w:t>демонстрационные и раздаточные;</w:t>
      </w:r>
    </w:p>
    <w:p w14:paraId="39D16375">
      <w:pPr>
        <w:pStyle w:val="205"/>
        <w:jc w:val="both"/>
        <w:rPr>
          <w:rFonts w:ascii="Times New Roman" w:hAnsi="Times New Roman"/>
          <w:sz w:val="24"/>
          <w:szCs w:val="24"/>
        </w:rPr>
      </w:pPr>
      <w:r>
        <w:rPr>
          <w:rFonts w:ascii="Times New Roman" w:hAnsi="Times New Roman"/>
          <w:sz w:val="24"/>
          <w:szCs w:val="24"/>
          <w:lang w:eastAsia="zh-CN"/>
        </w:rPr>
        <w:t>визуальные, аудийные, аудиовизуальные;</w:t>
      </w:r>
    </w:p>
    <w:p w14:paraId="2D180FC6">
      <w:pPr>
        <w:pStyle w:val="205"/>
        <w:jc w:val="both"/>
        <w:rPr>
          <w:rFonts w:ascii="Times New Roman" w:hAnsi="Times New Roman"/>
          <w:sz w:val="24"/>
          <w:szCs w:val="24"/>
        </w:rPr>
      </w:pPr>
      <w:r>
        <w:rPr>
          <w:rFonts w:ascii="Times New Roman" w:hAnsi="Times New Roman"/>
          <w:sz w:val="24"/>
          <w:szCs w:val="24"/>
          <w:lang w:eastAsia="zh-CN"/>
        </w:rPr>
        <w:t>естественные и искусственные;</w:t>
      </w:r>
      <w:r>
        <w:rPr>
          <w:rFonts w:ascii="Times New Roman" w:hAnsi="Times New Roman"/>
          <w:sz w:val="24"/>
          <w:szCs w:val="24"/>
          <w:lang w:val="en-US" w:eastAsia="zh-CN"/>
        </w:rPr>
        <w:t></w:t>
      </w:r>
    </w:p>
    <w:p w14:paraId="1740F689">
      <w:pPr>
        <w:pStyle w:val="205"/>
        <w:jc w:val="both"/>
        <w:rPr>
          <w:rFonts w:ascii="Times New Roman" w:hAnsi="Times New Roman"/>
          <w:sz w:val="24"/>
          <w:szCs w:val="24"/>
        </w:rPr>
      </w:pPr>
      <w:r>
        <w:rPr>
          <w:rFonts w:ascii="Times New Roman" w:hAnsi="Times New Roman"/>
          <w:sz w:val="24"/>
          <w:szCs w:val="24"/>
          <w:lang w:eastAsia="zh-CN"/>
        </w:rPr>
        <w:t>реальные и виртуальные.</w:t>
      </w:r>
    </w:p>
    <w:p w14:paraId="3CE12D26">
      <w:pPr>
        <w:pStyle w:val="205"/>
        <w:jc w:val="both"/>
        <w:rPr>
          <w:rFonts w:ascii="Times New Roman" w:hAnsi="Times New Roman"/>
          <w:sz w:val="24"/>
          <w:szCs w:val="24"/>
        </w:rPr>
      </w:pPr>
      <w:r>
        <w:rPr>
          <w:rFonts w:ascii="Times New Roman" w:hAnsi="Times New Roman"/>
          <w:sz w:val="24"/>
          <w:szCs w:val="24"/>
          <w:lang w:eastAsia="zh-CN"/>
        </w:rPr>
        <w:t>Вариативность форм, методов и средств реализации  программы зависит не только от учета возрастных особенностей обучающихся, их индивидуальных и особых образовательных потребностей, но и от личных интересов, мотивов, ожиданий, желаний детей. Важное значение имеет признание приоритетной субъективной позиции ребенка в образовательном процессе.</w:t>
      </w:r>
    </w:p>
    <w:p w14:paraId="04553859">
      <w:pPr>
        <w:pStyle w:val="205"/>
        <w:jc w:val="both"/>
        <w:rPr>
          <w:rFonts w:ascii="Times New Roman" w:hAnsi="Times New Roman"/>
          <w:sz w:val="24"/>
          <w:szCs w:val="24"/>
        </w:rPr>
      </w:pPr>
      <w:r>
        <w:rPr>
          <w:rFonts w:ascii="Times New Roman" w:hAnsi="Times New Roman"/>
          <w:sz w:val="24"/>
          <w:szCs w:val="24"/>
          <w:lang w:eastAsia="zh-CN"/>
        </w:rPr>
        <w:t>При выборе форм, методов, средств реализации программы педагог учитывает субъектные проявления ребенка в деятельности: интерес к миру и культуре; избирательное отношение к социокультурным объектам и разным видам деятельности; инициативность и желание заниматься той или иной деятельностью; самостоятельность в выборе и осуществлении деятельности; творчество в интерпретации объектов культуры и создании продуктов деятельности.</w:t>
      </w:r>
    </w:p>
    <w:p w14:paraId="0BD432B8">
      <w:pPr>
        <w:pStyle w:val="205"/>
        <w:jc w:val="both"/>
        <w:rPr>
          <w:rFonts w:ascii="Times New Roman" w:hAnsi="Times New Roman"/>
          <w:sz w:val="24"/>
          <w:szCs w:val="24"/>
        </w:rPr>
      </w:pPr>
      <w:r>
        <w:rPr>
          <w:rFonts w:ascii="Times New Roman" w:hAnsi="Times New Roman"/>
          <w:sz w:val="24"/>
          <w:szCs w:val="24"/>
          <w:lang w:eastAsia="zh-CN"/>
        </w:rPr>
        <w:t>Выбор педагогом педагогически обоснованных форм, методов, средств реализации программы, адекватных образовательным потребностям и предпочтениям детей, их соотношение и интеграция при решении задач воспитания и обучения обеспечивает их вариативность.</w:t>
      </w:r>
    </w:p>
    <w:p w14:paraId="05452F1E">
      <w:pPr>
        <w:pStyle w:val="205"/>
        <w:jc w:val="both"/>
        <w:rPr>
          <w:rFonts w:ascii="Times New Roman" w:hAnsi="Times New Roman"/>
          <w:sz w:val="24"/>
          <w:szCs w:val="24"/>
        </w:rPr>
      </w:pPr>
    </w:p>
    <w:p w14:paraId="21428092">
      <w:r>
        <w:tab/>
      </w:r>
    </w:p>
    <w:p w14:paraId="7E1ECB27">
      <w:pPr>
        <w:pStyle w:val="205"/>
        <w:jc w:val="both"/>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 xml:space="preserve">2.3. </w:t>
      </w:r>
      <w:r>
        <w:rPr>
          <w:rFonts w:ascii="Times New Roman" w:hAnsi="Times New Roman"/>
          <w:b/>
          <w:sz w:val="24"/>
          <w:szCs w:val="24"/>
        </w:rPr>
        <w:t>Особенности</w:t>
      </w:r>
      <w:r>
        <w:rPr>
          <w:rFonts w:ascii="Times New Roman" w:hAnsi="Times New Roman"/>
          <w:b/>
          <w:sz w:val="24"/>
          <w:szCs w:val="24"/>
        </w:rPr>
        <w:tab/>
      </w:r>
      <w:r>
        <w:rPr>
          <w:rFonts w:ascii="Times New Roman" w:hAnsi="Times New Roman"/>
          <w:b/>
          <w:sz w:val="24"/>
          <w:szCs w:val="24"/>
        </w:rPr>
        <w:t xml:space="preserve">образовательной деятельности разных видов </w:t>
      </w:r>
      <w:r>
        <w:rPr>
          <w:rFonts w:ascii="Times New Roman" w:hAnsi="Times New Roman"/>
          <w:b/>
          <w:spacing w:val="-1"/>
          <w:sz w:val="24"/>
          <w:szCs w:val="24"/>
        </w:rPr>
        <w:t xml:space="preserve">и </w:t>
      </w:r>
      <w:r>
        <w:rPr>
          <w:rFonts w:ascii="Times New Roman" w:hAnsi="Times New Roman"/>
          <w:b/>
          <w:sz w:val="24"/>
          <w:szCs w:val="24"/>
        </w:rPr>
        <w:t>культурных</w:t>
      </w:r>
      <w:r>
        <w:rPr>
          <w:rFonts w:ascii="Times New Roman" w:hAnsi="Times New Roman"/>
          <w:b/>
          <w:spacing w:val="-4"/>
          <w:sz w:val="24"/>
          <w:szCs w:val="24"/>
        </w:rPr>
        <w:t xml:space="preserve"> </w:t>
      </w:r>
      <w:r>
        <w:rPr>
          <w:rFonts w:ascii="Times New Roman" w:hAnsi="Times New Roman"/>
          <w:b/>
          <w:sz w:val="24"/>
          <w:szCs w:val="24"/>
        </w:rPr>
        <w:t>практик</w:t>
      </w:r>
    </w:p>
    <w:p w14:paraId="02CF3AD7">
      <w:pPr>
        <w:pStyle w:val="205"/>
        <w:jc w:val="both"/>
        <w:rPr>
          <w:rFonts w:ascii="Times New Roman" w:hAnsi="Times New Roman"/>
          <w:sz w:val="24"/>
          <w:szCs w:val="24"/>
        </w:rPr>
      </w:pPr>
      <w:r>
        <w:rPr>
          <w:rFonts w:ascii="Times New Roman" w:hAnsi="Times New Roman"/>
          <w:sz w:val="24"/>
          <w:szCs w:val="24"/>
        </w:rPr>
        <w:t>Согласно</w:t>
      </w:r>
      <w:r>
        <w:rPr>
          <w:rFonts w:ascii="Times New Roman" w:hAnsi="Times New Roman"/>
          <w:spacing w:val="-4"/>
          <w:sz w:val="24"/>
          <w:szCs w:val="24"/>
        </w:rPr>
        <w:t xml:space="preserve"> </w:t>
      </w:r>
      <w:r>
        <w:rPr>
          <w:rFonts w:ascii="Times New Roman" w:hAnsi="Times New Roman"/>
          <w:b/>
          <w:sz w:val="24"/>
          <w:szCs w:val="24"/>
        </w:rPr>
        <w:t>п.</w:t>
      </w:r>
      <w:r>
        <w:rPr>
          <w:rFonts w:ascii="Times New Roman" w:hAnsi="Times New Roman"/>
          <w:b/>
          <w:spacing w:val="-1"/>
          <w:sz w:val="24"/>
          <w:szCs w:val="24"/>
        </w:rPr>
        <w:t xml:space="preserve"> </w:t>
      </w:r>
      <w:r>
        <w:rPr>
          <w:rFonts w:ascii="Times New Roman" w:hAnsi="Times New Roman"/>
          <w:b/>
          <w:sz w:val="24"/>
          <w:szCs w:val="24"/>
        </w:rPr>
        <w:t>24.1</w:t>
      </w:r>
      <w:r>
        <w:rPr>
          <w:rFonts w:ascii="Times New Roman" w:hAnsi="Times New Roman"/>
          <w:b/>
          <w:spacing w:val="-3"/>
          <w:sz w:val="24"/>
          <w:szCs w:val="24"/>
        </w:rPr>
        <w:t xml:space="preserve"> </w:t>
      </w:r>
      <w:r>
        <w:rPr>
          <w:rFonts w:ascii="Times New Roman" w:hAnsi="Times New Roman"/>
          <w:b/>
          <w:sz w:val="24"/>
          <w:szCs w:val="24"/>
        </w:rPr>
        <w:t>ФОП</w:t>
      </w:r>
      <w:r>
        <w:rPr>
          <w:rFonts w:ascii="Times New Roman" w:hAnsi="Times New Roman"/>
          <w:b/>
          <w:spacing w:val="-7"/>
          <w:sz w:val="24"/>
          <w:szCs w:val="24"/>
        </w:rPr>
        <w:t xml:space="preserve"> </w:t>
      </w:r>
      <w:r>
        <w:rPr>
          <w:rFonts w:ascii="Times New Roman" w:hAnsi="Times New Roman"/>
          <w:b/>
          <w:sz w:val="24"/>
          <w:szCs w:val="24"/>
        </w:rPr>
        <w:t>ДО</w:t>
      </w:r>
      <w:r>
        <w:rPr>
          <w:rFonts w:ascii="Times New Roman" w:hAnsi="Times New Roman"/>
          <w:spacing w:val="-2"/>
          <w:sz w:val="24"/>
          <w:szCs w:val="24"/>
        </w:rPr>
        <w:t xml:space="preserve"> </w:t>
      </w:r>
      <w:r>
        <w:rPr>
          <w:rFonts w:ascii="Times New Roman" w:hAnsi="Times New Roman"/>
          <w:sz w:val="24"/>
          <w:szCs w:val="24"/>
        </w:rPr>
        <w:t>образовательной</w:t>
      </w:r>
      <w:r>
        <w:rPr>
          <w:rFonts w:ascii="Times New Roman" w:hAnsi="Times New Roman"/>
          <w:spacing w:val="-4"/>
          <w:sz w:val="24"/>
          <w:szCs w:val="24"/>
        </w:rPr>
        <w:t xml:space="preserve"> </w:t>
      </w:r>
      <w:r>
        <w:rPr>
          <w:rFonts w:ascii="Times New Roman" w:hAnsi="Times New Roman"/>
          <w:sz w:val="24"/>
          <w:szCs w:val="24"/>
        </w:rPr>
        <w:t>деятельности</w:t>
      </w:r>
      <w:r>
        <w:rPr>
          <w:rFonts w:ascii="Times New Roman" w:hAnsi="Times New Roman"/>
          <w:spacing w:val="-3"/>
          <w:sz w:val="24"/>
          <w:szCs w:val="24"/>
        </w:rPr>
        <w:t xml:space="preserve"> </w:t>
      </w:r>
      <w:r>
        <w:rPr>
          <w:rFonts w:ascii="Times New Roman" w:hAnsi="Times New Roman"/>
          <w:sz w:val="24"/>
          <w:szCs w:val="24"/>
        </w:rPr>
        <w:t>в</w:t>
      </w:r>
      <w:r>
        <w:rPr>
          <w:rFonts w:ascii="Times New Roman" w:hAnsi="Times New Roman"/>
          <w:spacing w:val="-5"/>
          <w:sz w:val="24"/>
          <w:szCs w:val="24"/>
        </w:rPr>
        <w:t xml:space="preserve"> </w:t>
      </w:r>
      <w:r>
        <w:rPr>
          <w:rFonts w:ascii="Times New Roman" w:hAnsi="Times New Roman"/>
          <w:sz w:val="24"/>
          <w:szCs w:val="24"/>
        </w:rPr>
        <w:t>ДОО</w:t>
      </w:r>
      <w:r>
        <w:rPr>
          <w:rFonts w:ascii="Times New Roman" w:hAnsi="Times New Roman"/>
          <w:spacing w:val="-2"/>
          <w:sz w:val="24"/>
          <w:szCs w:val="24"/>
        </w:rPr>
        <w:t xml:space="preserve"> </w:t>
      </w:r>
      <w:r>
        <w:rPr>
          <w:rFonts w:ascii="Times New Roman" w:hAnsi="Times New Roman"/>
          <w:sz w:val="24"/>
          <w:szCs w:val="24"/>
        </w:rPr>
        <w:t>включает:</w:t>
      </w:r>
    </w:p>
    <w:p w14:paraId="24BA472E">
      <w:pPr>
        <w:pStyle w:val="205"/>
        <w:ind w:firstLine="120"/>
        <w:jc w:val="both"/>
        <w:rPr>
          <w:rFonts w:ascii="Times New Roman" w:hAnsi="Times New Roman"/>
          <w:sz w:val="24"/>
          <w:szCs w:val="24"/>
        </w:rPr>
      </w:pPr>
      <w:r>
        <w:rPr>
          <w:rFonts w:ascii="Times New Roman" w:hAnsi="Times New Roman"/>
          <w:sz w:val="24"/>
          <w:szCs w:val="24"/>
        </w:rPr>
        <w:t>- образовательную</w:t>
      </w:r>
      <w:r>
        <w:rPr>
          <w:rFonts w:ascii="Times New Roman" w:hAnsi="Times New Roman"/>
          <w:sz w:val="24"/>
          <w:szCs w:val="24"/>
        </w:rPr>
        <w:tab/>
      </w:r>
      <w:r>
        <w:rPr>
          <w:rFonts w:ascii="Times New Roman" w:hAnsi="Times New Roman"/>
          <w:sz w:val="24"/>
          <w:szCs w:val="24"/>
        </w:rPr>
        <w:t>деятельность,</w:t>
      </w:r>
      <w:r>
        <w:rPr>
          <w:rFonts w:ascii="Times New Roman" w:hAnsi="Times New Roman"/>
          <w:sz w:val="24"/>
          <w:szCs w:val="24"/>
        </w:rPr>
        <w:tab/>
      </w:r>
      <w:r>
        <w:rPr>
          <w:rFonts w:ascii="Times New Roman" w:hAnsi="Times New Roman"/>
          <w:sz w:val="24"/>
          <w:szCs w:val="24"/>
        </w:rPr>
        <w:t xml:space="preserve">осуществляемую в процессе </w:t>
      </w:r>
      <w:r>
        <w:rPr>
          <w:rFonts w:ascii="Times New Roman" w:hAnsi="Times New Roman"/>
          <w:spacing w:val="-1"/>
          <w:sz w:val="24"/>
          <w:szCs w:val="24"/>
        </w:rPr>
        <w:t xml:space="preserve">организации </w:t>
      </w:r>
      <w:r>
        <w:rPr>
          <w:rFonts w:ascii="Times New Roman" w:hAnsi="Times New Roman"/>
          <w:spacing w:val="-67"/>
          <w:sz w:val="24"/>
          <w:szCs w:val="24"/>
        </w:rPr>
        <w:t xml:space="preserve"> </w:t>
      </w:r>
      <w:r>
        <w:rPr>
          <w:rFonts w:ascii="Times New Roman" w:hAnsi="Times New Roman"/>
          <w:sz w:val="24"/>
          <w:szCs w:val="24"/>
        </w:rPr>
        <w:t>различных</w:t>
      </w:r>
      <w:r>
        <w:rPr>
          <w:rFonts w:ascii="Times New Roman" w:hAnsi="Times New Roman"/>
          <w:spacing w:val="-4"/>
          <w:sz w:val="24"/>
          <w:szCs w:val="24"/>
        </w:rPr>
        <w:t xml:space="preserve"> </w:t>
      </w:r>
      <w:r>
        <w:rPr>
          <w:rFonts w:ascii="Times New Roman" w:hAnsi="Times New Roman"/>
          <w:sz w:val="24"/>
          <w:szCs w:val="24"/>
        </w:rPr>
        <w:t>видов детской</w:t>
      </w:r>
      <w:r>
        <w:rPr>
          <w:rFonts w:ascii="Times New Roman" w:hAnsi="Times New Roman"/>
          <w:spacing w:val="1"/>
          <w:sz w:val="24"/>
          <w:szCs w:val="24"/>
        </w:rPr>
        <w:t xml:space="preserve"> </w:t>
      </w:r>
      <w:r>
        <w:rPr>
          <w:rFonts w:ascii="Times New Roman" w:hAnsi="Times New Roman"/>
          <w:sz w:val="24"/>
          <w:szCs w:val="24"/>
        </w:rPr>
        <w:t>деятельности;</w:t>
      </w:r>
    </w:p>
    <w:p w14:paraId="35BEFD88">
      <w:pPr>
        <w:pStyle w:val="205"/>
        <w:ind w:firstLine="120"/>
        <w:jc w:val="both"/>
        <w:rPr>
          <w:rFonts w:ascii="Times New Roman" w:hAnsi="Times New Roman"/>
          <w:sz w:val="24"/>
          <w:szCs w:val="24"/>
        </w:rPr>
      </w:pPr>
      <w:r>
        <w:rPr>
          <w:rFonts w:ascii="Times New Roman" w:hAnsi="Times New Roman"/>
          <w:sz w:val="24"/>
          <w:szCs w:val="24"/>
        </w:rPr>
        <w:t>- образовательную</w:t>
      </w:r>
      <w:r>
        <w:rPr>
          <w:rFonts w:ascii="Times New Roman" w:hAnsi="Times New Roman"/>
          <w:spacing w:val="-8"/>
          <w:sz w:val="24"/>
          <w:szCs w:val="24"/>
        </w:rPr>
        <w:t xml:space="preserve"> </w:t>
      </w:r>
      <w:r>
        <w:rPr>
          <w:rFonts w:ascii="Times New Roman" w:hAnsi="Times New Roman"/>
          <w:sz w:val="24"/>
          <w:szCs w:val="24"/>
        </w:rPr>
        <w:t>деятельность,</w:t>
      </w:r>
      <w:r>
        <w:rPr>
          <w:rFonts w:ascii="Times New Roman" w:hAnsi="Times New Roman"/>
          <w:spacing w:val="-4"/>
          <w:sz w:val="24"/>
          <w:szCs w:val="24"/>
        </w:rPr>
        <w:t xml:space="preserve"> </w:t>
      </w:r>
      <w:r>
        <w:rPr>
          <w:rFonts w:ascii="Times New Roman" w:hAnsi="Times New Roman"/>
          <w:sz w:val="24"/>
          <w:szCs w:val="24"/>
        </w:rPr>
        <w:t>осуществляемую</w:t>
      </w:r>
      <w:r>
        <w:rPr>
          <w:rFonts w:ascii="Times New Roman" w:hAnsi="Times New Roman"/>
          <w:spacing w:val="-8"/>
          <w:sz w:val="24"/>
          <w:szCs w:val="24"/>
        </w:rPr>
        <w:t xml:space="preserve"> </w:t>
      </w:r>
      <w:r>
        <w:rPr>
          <w:rFonts w:ascii="Times New Roman" w:hAnsi="Times New Roman"/>
          <w:sz w:val="24"/>
          <w:szCs w:val="24"/>
        </w:rPr>
        <w:t>в</w:t>
      </w:r>
      <w:r>
        <w:rPr>
          <w:rFonts w:ascii="Times New Roman" w:hAnsi="Times New Roman"/>
          <w:spacing w:val="-4"/>
          <w:sz w:val="24"/>
          <w:szCs w:val="24"/>
        </w:rPr>
        <w:t xml:space="preserve"> </w:t>
      </w:r>
      <w:r>
        <w:rPr>
          <w:rFonts w:ascii="Times New Roman" w:hAnsi="Times New Roman"/>
          <w:sz w:val="24"/>
          <w:szCs w:val="24"/>
        </w:rPr>
        <w:t>ходе</w:t>
      </w:r>
      <w:r>
        <w:rPr>
          <w:rFonts w:ascii="Times New Roman" w:hAnsi="Times New Roman"/>
          <w:spacing w:val="-5"/>
          <w:sz w:val="24"/>
          <w:szCs w:val="24"/>
        </w:rPr>
        <w:t xml:space="preserve"> </w:t>
      </w:r>
      <w:r>
        <w:rPr>
          <w:rFonts w:ascii="Times New Roman" w:hAnsi="Times New Roman"/>
          <w:sz w:val="24"/>
          <w:szCs w:val="24"/>
        </w:rPr>
        <w:t>режимных процессов;</w:t>
      </w:r>
    </w:p>
    <w:p w14:paraId="7F4BBDB8">
      <w:pPr>
        <w:pStyle w:val="205"/>
        <w:ind w:firstLine="120"/>
        <w:jc w:val="both"/>
        <w:rPr>
          <w:rFonts w:ascii="Times New Roman" w:hAnsi="Times New Roman"/>
          <w:sz w:val="24"/>
          <w:szCs w:val="24"/>
        </w:rPr>
      </w:pPr>
      <w:r>
        <w:rPr>
          <w:rFonts w:ascii="Times New Roman" w:hAnsi="Times New Roman"/>
          <w:sz w:val="24"/>
          <w:szCs w:val="24"/>
        </w:rPr>
        <w:t>- самостоятельную</w:t>
      </w:r>
      <w:r>
        <w:rPr>
          <w:rFonts w:ascii="Times New Roman" w:hAnsi="Times New Roman"/>
          <w:spacing w:val="-7"/>
          <w:sz w:val="24"/>
          <w:szCs w:val="24"/>
        </w:rPr>
        <w:t xml:space="preserve"> </w:t>
      </w:r>
      <w:r>
        <w:rPr>
          <w:rFonts w:ascii="Times New Roman" w:hAnsi="Times New Roman"/>
          <w:sz w:val="24"/>
          <w:szCs w:val="24"/>
        </w:rPr>
        <w:t>деятельность</w:t>
      </w:r>
      <w:r>
        <w:rPr>
          <w:rFonts w:ascii="Times New Roman" w:hAnsi="Times New Roman"/>
          <w:spacing w:val="-8"/>
          <w:sz w:val="24"/>
          <w:szCs w:val="24"/>
        </w:rPr>
        <w:t xml:space="preserve"> </w:t>
      </w:r>
      <w:r>
        <w:rPr>
          <w:rFonts w:ascii="Times New Roman" w:hAnsi="Times New Roman"/>
          <w:sz w:val="24"/>
          <w:szCs w:val="24"/>
        </w:rPr>
        <w:t>детей;</w:t>
      </w:r>
    </w:p>
    <w:p w14:paraId="78ED92B2">
      <w:pPr>
        <w:pStyle w:val="205"/>
        <w:ind w:firstLine="120"/>
        <w:jc w:val="both"/>
        <w:rPr>
          <w:rFonts w:ascii="Times New Roman" w:hAnsi="Times New Roman"/>
          <w:sz w:val="24"/>
          <w:szCs w:val="24"/>
        </w:rPr>
      </w:pPr>
      <w:r>
        <w:rPr>
          <w:rFonts w:ascii="Times New Roman" w:hAnsi="Times New Roman"/>
          <w:sz w:val="24"/>
          <w:szCs w:val="24"/>
        </w:rPr>
        <w:t>- взаимодействие</w:t>
      </w:r>
      <w:r>
        <w:rPr>
          <w:rFonts w:ascii="Times New Roman" w:hAnsi="Times New Roman"/>
          <w:spacing w:val="-16"/>
          <w:sz w:val="24"/>
          <w:szCs w:val="24"/>
        </w:rPr>
        <w:t xml:space="preserve"> </w:t>
      </w:r>
      <w:r>
        <w:rPr>
          <w:rFonts w:ascii="Times New Roman" w:hAnsi="Times New Roman"/>
          <w:sz w:val="24"/>
          <w:szCs w:val="24"/>
        </w:rPr>
        <w:t>с</w:t>
      </w:r>
      <w:r>
        <w:rPr>
          <w:rFonts w:ascii="Times New Roman" w:hAnsi="Times New Roman"/>
          <w:spacing w:val="-15"/>
          <w:sz w:val="24"/>
          <w:szCs w:val="24"/>
        </w:rPr>
        <w:t xml:space="preserve"> </w:t>
      </w:r>
      <w:r>
        <w:rPr>
          <w:rFonts w:ascii="Times New Roman" w:hAnsi="Times New Roman"/>
          <w:sz w:val="24"/>
          <w:szCs w:val="24"/>
        </w:rPr>
        <w:t>семьями</w:t>
      </w:r>
      <w:r>
        <w:rPr>
          <w:rFonts w:ascii="Times New Roman" w:hAnsi="Times New Roman"/>
          <w:spacing w:val="-16"/>
          <w:sz w:val="24"/>
          <w:szCs w:val="24"/>
        </w:rPr>
        <w:t xml:space="preserve"> </w:t>
      </w:r>
      <w:r>
        <w:rPr>
          <w:rFonts w:ascii="Times New Roman" w:hAnsi="Times New Roman"/>
          <w:sz w:val="24"/>
          <w:szCs w:val="24"/>
        </w:rPr>
        <w:t>детей</w:t>
      </w:r>
      <w:r>
        <w:rPr>
          <w:rFonts w:ascii="Times New Roman" w:hAnsi="Times New Roman"/>
          <w:spacing w:val="-17"/>
          <w:sz w:val="24"/>
          <w:szCs w:val="24"/>
        </w:rPr>
        <w:t xml:space="preserve"> </w:t>
      </w:r>
      <w:r>
        <w:rPr>
          <w:rFonts w:ascii="Times New Roman" w:hAnsi="Times New Roman"/>
          <w:sz w:val="24"/>
          <w:szCs w:val="24"/>
        </w:rPr>
        <w:t>по</w:t>
      </w:r>
      <w:r>
        <w:rPr>
          <w:rFonts w:ascii="Times New Roman" w:hAnsi="Times New Roman"/>
          <w:spacing w:val="-11"/>
          <w:sz w:val="24"/>
          <w:szCs w:val="24"/>
        </w:rPr>
        <w:t xml:space="preserve"> </w:t>
      </w:r>
      <w:r>
        <w:rPr>
          <w:rFonts w:ascii="Times New Roman" w:hAnsi="Times New Roman"/>
          <w:sz w:val="24"/>
          <w:szCs w:val="24"/>
        </w:rPr>
        <w:t>реализации</w:t>
      </w:r>
      <w:r>
        <w:rPr>
          <w:rFonts w:ascii="Times New Roman" w:hAnsi="Times New Roman"/>
          <w:spacing w:val="-17"/>
          <w:sz w:val="24"/>
          <w:szCs w:val="24"/>
        </w:rPr>
        <w:t xml:space="preserve"> </w:t>
      </w:r>
      <w:r>
        <w:rPr>
          <w:rFonts w:ascii="Times New Roman" w:hAnsi="Times New Roman"/>
          <w:sz w:val="24"/>
          <w:szCs w:val="24"/>
        </w:rPr>
        <w:t>образовательной</w:t>
      </w:r>
      <w:r>
        <w:rPr>
          <w:rFonts w:ascii="Times New Roman" w:hAnsi="Times New Roman"/>
          <w:spacing w:val="-16"/>
          <w:sz w:val="24"/>
          <w:szCs w:val="24"/>
        </w:rPr>
        <w:t xml:space="preserve"> </w:t>
      </w:r>
      <w:r>
        <w:rPr>
          <w:rFonts w:ascii="Times New Roman" w:hAnsi="Times New Roman"/>
          <w:sz w:val="24"/>
          <w:szCs w:val="24"/>
        </w:rPr>
        <w:t>программы</w:t>
      </w:r>
      <w:r>
        <w:rPr>
          <w:rFonts w:ascii="Times New Roman" w:hAnsi="Times New Roman"/>
          <w:spacing w:val="-17"/>
          <w:sz w:val="24"/>
          <w:szCs w:val="24"/>
        </w:rPr>
        <w:t xml:space="preserve"> </w:t>
      </w:r>
      <w:r>
        <w:rPr>
          <w:rFonts w:ascii="Times New Roman" w:hAnsi="Times New Roman"/>
          <w:sz w:val="24"/>
          <w:szCs w:val="24"/>
        </w:rPr>
        <w:t>ДО.</w:t>
      </w:r>
    </w:p>
    <w:p w14:paraId="2E5B27A5">
      <w:pPr>
        <w:pStyle w:val="205"/>
        <w:jc w:val="both"/>
        <w:rPr>
          <w:rFonts w:ascii="Times New Roman" w:hAnsi="Times New Roman"/>
          <w:sz w:val="24"/>
          <w:szCs w:val="24"/>
        </w:rPr>
      </w:pPr>
    </w:p>
    <w:p w14:paraId="54BCB962">
      <w:pPr>
        <w:pStyle w:val="205"/>
        <w:jc w:val="both"/>
        <w:rPr>
          <w:rFonts w:ascii="Times New Roman" w:hAnsi="Times New Roman"/>
          <w:sz w:val="24"/>
          <w:szCs w:val="24"/>
        </w:rPr>
      </w:pPr>
      <w:r>
        <w:rPr>
          <w:rFonts w:ascii="Times New Roman" w:hAnsi="Times New Roman"/>
          <w:spacing w:val="-67"/>
          <w:sz w:val="24"/>
          <w:szCs w:val="24"/>
        </w:rPr>
        <w:t xml:space="preserve">     </w:t>
      </w:r>
      <w:r>
        <w:rPr>
          <w:rFonts w:ascii="Times New Roman" w:hAnsi="Times New Roman"/>
          <w:sz w:val="24"/>
          <w:szCs w:val="24"/>
        </w:rPr>
        <w:t xml:space="preserve">Согласно </w:t>
      </w:r>
      <w:r>
        <w:rPr>
          <w:rFonts w:ascii="Times New Roman" w:hAnsi="Times New Roman"/>
          <w:b/>
          <w:sz w:val="24"/>
          <w:szCs w:val="24"/>
        </w:rPr>
        <w:t>п.</w:t>
      </w:r>
      <w:r>
        <w:rPr>
          <w:rFonts w:ascii="Times New Roman" w:hAnsi="Times New Roman"/>
          <w:b/>
          <w:spacing w:val="1"/>
          <w:sz w:val="24"/>
          <w:szCs w:val="24"/>
        </w:rPr>
        <w:t xml:space="preserve"> </w:t>
      </w:r>
      <w:r>
        <w:rPr>
          <w:rFonts w:ascii="Times New Roman" w:hAnsi="Times New Roman"/>
          <w:b/>
          <w:sz w:val="24"/>
          <w:szCs w:val="24"/>
        </w:rPr>
        <w:t>24.2 ФОП ДО</w:t>
      </w:r>
      <w:r>
        <w:rPr>
          <w:rFonts w:ascii="Times New Roman" w:hAnsi="Times New Roman"/>
          <w:sz w:val="24"/>
          <w:szCs w:val="24"/>
        </w:rPr>
        <w:t xml:space="preserve"> образовательная</w:t>
      </w:r>
      <w:r>
        <w:rPr>
          <w:rFonts w:ascii="Times New Roman" w:hAnsi="Times New Roman"/>
          <w:spacing w:val="1"/>
          <w:sz w:val="24"/>
          <w:szCs w:val="24"/>
        </w:rPr>
        <w:t xml:space="preserve"> </w:t>
      </w:r>
      <w:r>
        <w:rPr>
          <w:rFonts w:ascii="Times New Roman" w:hAnsi="Times New Roman"/>
          <w:sz w:val="24"/>
          <w:szCs w:val="24"/>
        </w:rPr>
        <w:t>деятельность организуется</w:t>
      </w:r>
      <w:r>
        <w:rPr>
          <w:rFonts w:ascii="Times New Roman" w:hAnsi="Times New Roman"/>
          <w:spacing w:val="1"/>
          <w:sz w:val="24"/>
          <w:szCs w:val="24"/>
        </w:rPr>
        <w:t xml:space="preserve"> </w:t>
      </w:r>
      <w:r>
        <w:rPr>
          <w:rFonts w:ascii="Times New Roman" w:hAnsi="Times New Roman"/>
          <w:sz w:val="24"/>
          <w:szCs w:val="24"/>
        </w:rPr>
        <w:t>как</w:t>
      </w:r>
      <w:r>
        <w:rPr>
          <w:rFonts w:ascii="Times New Roman" w:hAnsi="Times New Roman"/>
          <w:spacing w:val="1"/>
          <w:sz w:val="24"/>
          <w:szCs w:val="24"/>
        </w:rPr>
        <w:t xml:space="preserve"> </w:t>
      </w:r>
      <w:r>
        <w:rPr>
          <w:rFonts w:ascii="Times New Roman" w:hAnsi="Times New Roman"/>
          <w:sz w:val="24"/>
          <w:szCs w:val="24"/>
        </w:rPr>
        <w:t xml:space="preserve">совместная деятельность педагога и детей, самостоятельная деятельность детей. </w:t>
      </w:r>
      <w:r>
        <w:rPr>
          <w:rFonts w:ascii="Times New Roman" w:hAnsi="Times New Roman"/>
          <w:spacing w:val="-67"/>
          <w:sz w:val="24"/>
          <w:szCs w:val="24"/>
        </w:rPr>
        <w:t xml:space="preserve">                                    </w:t>
      </w:r>
      <w:r>
        <w:rPr>
          <w:rFonts w:ascii="Times New Roman" w:hAnsi="Times New Roman"/>
          <w:sz w:val="24"/>
          <w:szCs w:val="24"/>
        </w:rPr>
        <w:t>В зависимости</w:t>
      </w:r>
      <w:r>
        <w:rPr>
          <w:rFonts w:ascii="Times New Roman" w:hAnsi="Times New Roman"/>
          <w:sz w:val="24"/>
          <w:szCs w:val="24"/>
        </w:rPr>
        <w:tab/>
      </w:r>
      <w:r>
        <w:rPr>
          <w:rFonts w:ascii="Times New Roman" w:hAnsi="Times New Roman"/>
          <w:sz w:val="24"/>
          <w:szCs w:val="24"/>
        </w:rPr>
        <w:t xml:space="preserve"> от решаемых</w:t>
      </w:r>
      <w:r>
        <w:rPr>
          <w:rFonts w:ascii="Times New Roman" w:hAnsi="Times New Roman"/>
          <w:sz w:val="24"/>
          <w:szCs w:val="24"/>
        </w:rPr>
        <w:tab/>
      </w:r>
      <w:r>
        <w:rPr>
          <w:rFonts w:ascii="Times New Roman" w:hAnsi="Times New Roman"/>
          <w:sz w:val="24"/>
          <w:szCs w:val="24"/>
        </w:rPr>
        <w:t xml:space="preserve">образовательных задач, желаний детей, их образовательных </w:t>
      </w:r>
      <w:r>
        <w:rPr>
          <w:rFonts w:ascii="Times New Roman" w:hAnsi="Times New Roman"/>
          <w:spacing w:val="-1"/>
          <w:sz w:val="24"/>
          <w:szCs w:val="24"/>
        </w:rPr>
        <w:t xml:space="preserve">потребностей,  </w:t>
      </w:r>
      <w:r>
        <w:rPr>
          <w:rFonts w:ascii="Times New Roman" w:hAnsi="Times New Roman"/>
          <w:sz w:val="24"/>
          <w:szCs w:val="24"/>
        </w:rPr>
        <w:t>педагог выбирает один или</w:t>
      </w:r>
      <w:r>
        <w:rPr>
          <w:rFonts w:ascii="Times New Roman" w:hAnsi="Times New Roman"/>
          <w:sz w:val="24"/>
          <w:szCs w:val="24"/>
        </w:rPr>
        <w:tab/>
      </w:r>
      <w:r>
        <w:rPr>
          <w:rFonts w:ascii="Times New Roman" w:hAnsi="Times New Roman"/>
          <w:sz w:val="24"/>
          <w:szCs w:val="24"/>
        </w:rPr>
        <w:t>несколько вариантов</w:t>
      </w:r>
      <w:r>
        <w:rPr>
          <w:rFonts w:ascii="Times New Roman" w:hAnsi="Times New Roman"/>
          <w:spacing w:val="-5"/>
          <w:sz w:val="24"/>
          <w:szCs w:val="24"/>
        </w:rPr>
        <w:t xml:space="preserve"> </w:t>
      </w:r>
      <w:r>
        <w:rPr>
          <w:rFonts w:ascii="Times New Roman" w:hAnsi="Times New Roman"/>
          <w:sz w:val="24"/>
          <w:szCs w:val="24"/>
        </w:rPr>
        <w:t>совместной</w:t>
      </w:r>
      <w:r>
        <w:rPr>
          <w:rFonts w:ascii="Times New Roman" w:hAnsi="Times New Roman"/>
          <w:spacing w:val="-1"/>
          <w:sz w:val="24"/>
          <w:szCs w:val="24"/>
        </w:rPr>
        <w:t xml:space="preserve"> </w:t>
      </w:r>
      <w:r>
        <w:rPr>
          <w:rFonts w:ascii="Times New Roman" w:hAnsi="Times New Roman"/>
          <w:sz w:val="24"/>
          <w:szCs w:val="24"/>
        </w:rPr>
        <w:t>деятельности:</w:t>
      </w:r>
    </w:p>
    <w:p w14:paraId="61F94D68">
      <w:pPr>
        <w:pStyle w:val="205"/>
        <w:ind w:firstLine="120"/>
        <w:jc w:val="both"/>
      </w:pPr>
      <w:r>
        <w:rPr>
          <w:rFonts w:ascii="Times New Roman" w:hAnsi="Times New Roman"/>
          <w:sz w:val="24"/>
          <w:szCs w:val="24"/>
        </w:rPr>
        <w:t>- совместная</w:t>
      </w:r>
      <w:r>
        <w:rPr>
          <w:rFonts w:ascii="Times New Roman" w:hAnsi="Times New Roman"/>
          <w:spacing w:val="43"/>
          <w:sz w:val="24"/>
          <w:szCs w:val="24"/>
        </w:rPr>
        <w:t xml:space="preserve"> </w:t>
      </w:r>
      <w:r>
        <w:rPr>
          <w:rFonts w:ascii="Times New Roman" w:hAnsi="Times New Roman"/>
          <w:sz w:val="24"/>
          <w:szCs w:val="24"/>
        </w:rPr>
        <w:t>деятельность</w:t>
      </w:r>
      <w:r>
        <w:rPr>
          <w:rFonts w:ascii="Times New Roman" w:hAnsi="Times New Roman"/>
          <w:spacing w:val="40"/>
          <w:sz w:val="24"/>
          <w:szCs w:val="24"/>
        </w:rPr>
        <w:t xml:space="preserve"> </w:t>
      </w:r>
      <w:r>
        <w:rPr>
          <w:rFonts w:ascii="Times New Roman" w:hAnsi="Times New Roman"/>
          <w:sz w:val="24"/>
          <w:szCs w:val="24"/>
        </w:rPr>
        <w:t>педагога</w:t>
      </w:r>
      <w:r>
        <w:rPr>
          <w:rFonts w:ascii="Times New Roman" w:hAnsi="Times New Roman"/>
          <w:spacing w:val="43"/>
          <w:sz w:val="24"/>
          <w:szCs w:val="24"/>
        </w:rPr>
        <w:t xml:space="preserve"> </w:t>
      </w:r>
      <w:r>
        <w:rPr>
          <w:rFonts w:ascii="Times New Roman" w:hAnsi="Times New Roman"/>
          <w:sz w:val="24"/>
          <w:szCs w:val="24"/>
        </w:rPr>
        <w:t>с</w:t>
      </w:r>
      <w:r>
        <w:rPr>
          <w:rFonts w:ascii="Times New Roman" w:hAnsi="Times New Roman"/>
          <w:spacing w:val="43"/>
          <w:sz w:val="24"/>
          <w:szCs w:val="24"/>
        </w:rPr>
        <w:t xml:space="preserve"> </w:t>
      </w:r>
      <w:r>
        <w:rPr>
          <w:rFonts w:ascii="Times New Roman" w:hAnsi="Times New Roman"/>
          <w:sz w:val="24"/>
          <w:szCs w:val="24"/>
        </w:rPr>
        <w:t>ребёнком,</w:t>
      </w:r>
      <w:r>
        <w:rPr>
          <w:rFonts w:ascii="Times New Roman" w:hAnsi="Times New Roman"/>
          <w:spacing w:val="44"/>
          <w:sz w:val="24"/>
          <w:szCs w:val="24"/>
        </w:rPr>
        <w:t xml:space="preserve"> </w:t>
      </w:r>
      <w:r>
        <w:rPr>
          <w:rFonts w:ascii="Times New Roman" w:hAnsi="Times New Roman"/>
          <w:sz w:val="24"/>
          <w:szCs w:val="24"/>
        </w:rPr>
        <w:t>где,</w:t>
      </w:r>
      <w:r>
        <w:rPr>
          <w:rFonts w:ascii="Times New Roman" w:hAnsi="Times New Roman"/>
          <w:spacing w:val="40"/>
          <w:sz w:val="24"/>
          <w:szCs w:val="24"/>
        </w:rPr>
        <w:t xml:space="preserve"> </w:t>
      </w:r>
      <w:r>
        <w:rPr>
          <w:rFonts w:ascii="Times New Roman" w:hAnsi="Times New Roman"/>
          <w:sz w:val="24"/>
          <w:szCs w:val="24"/>
        </w:rPr>
        <w:t>взаимодействуя</w:t>
      </w:r>
      <w:r>
        <w:rPr>
          <w:rFonts w:ascii="Times New Roman" w:hAnsi="Times New Roman"/>
          <w:spacing w:val="44"/>
          <w:sz w:val="24"/>
          <w:szCs w:val="24"/>
        </w:rPr>
        <w:t xml:space="preserve"> </w:t>
      </w:r>
      <w:r>
        <w:rPr>
          <w:rFonts w:ascii="Times New Roman" w:hAnsi="Times New Roman"/>
          <w:sz w:val="24"/>
          <w:szCs w:val="24"/>
        </w:rPr>
        <w:t>с</w:t>
      </w:r>
      <w:r>
        <w:rPr>
          <w:rFonts w:ascii="Times New Roman" w:hAnsi="Times New Roman"/>
          <w:spacing w:val="-67"/>
          <w:sz w:val="24"/>
          <w:szCs w:val="24"/>
        </w:rPr>
        <w:t xml:space="preserve"> </w:t>
      </w:r>
      <w:r>
        <w:rPr>
          <w:rFonts w:ascii="Times New Roman" w:hAnsi="Times New Roman"/>
          <w:sz w:val="24"/>
          <w:szCs w:val="24"/>
        </w:rPr>
        <w:t>ребёнком,</w:t>
      </w:r>
      <w:r>
        <w:rPr>
          <w:rFonts w:ascii="Times New Roman" w:hAnsi="Times New Roman"/>
          <w:spacing w:val="1"/>
          <w:sz w:val="24"/>
          <w:szCs w:val="24"/>
        </w:rPr>
        <w:t xml:space="preserve"> </w:t>
      </w:r>
      <w:r>
        <w:rPr>
          <w:rFonts w:ascii="Times New Roman" w:hAnsi="Times New Roman"/>
          <w:sz w:val="24"/>
          <w:szCs w:val="24"/>
        </w:rPr>
        <w:t>он</w:t>
      </w:r>
      <w:r>
        <w:rPr>
          <w:rFonts w:ascii="Times New Roman" w:hAnsi="Times New Roman"/>
          <w:spacing w:val="-2"/>
          <w:sz w:val="24"/>
          <w:szCs w:val="24"/>
        </w:rPr>
        <w:t xml:space="preserve"> </w:t>
      </w:r>
      <w:r>
        <w:rPr>
          <w:rFonts w:ascii="Times New Roman" w:hAnsi="Times New Roman"/>
          <w:sz w:val="24"/>
          <w:szCs w:val="24"/>
        </w:rPr>
        <w:t>выполняет</w:t>
      </w:r>
      <w:r>
        <w:rPr>
          <w:rFonts w:ascii="Times New Roman" w:hAnsi="Times New Roman"/>
          <w:spacing w:val="-2"/>
          <w:sz w:val="24"/>
          <w:szCs w:val="24"/>
        </w:rPr>
        <w:t xml:space="preserve"> </w:t>
      </w:r>
      <w:r>
        <w:rPr>
          <w:rFonts w:ascii="Times New Roman" w:hAnsi="Times New Roman"/>
          <w:sz w:val="24"/>
          <w:szCs w:val="24"/>
        </w:rPr>
        <w:t>функции</w:t>
      </w:r>
      <w:r>
        <w:rPr>
          <w:rFonts w:ascii="Times New Roman" w:hAnsi="Times New Roman"/>
          <w:spacing w:val="-2"/>
          <w:sz w:val="24"/>
          <w:szCs w:val="24"/>
        </w:rPr>
        <w:t xml:space="preserve"> </w:t>
      </w:r>
      <w:r>
        <w:rPr>
          <w:rFonts w:ascii="Times New Roman" w:hAnsi="Times New Roman"/>
          <w:sz w:val="24"/>
          <w:szCs w:val="24"/>
        </w:rPr>
        <w:t>педагога:</w:t>
      </w:r>
      <w:r>
        <w:rPr>
          <w:rFonts w:ascii="Times New Roman" w:hAnsi="Times New Roman"/>
          <w:spacing w:val="-7"/>
          <w:sz w:val="24"/>
          <w:szCs w:val="24"/>
        </w:rPr>
        <w:t xml:space="preserve"> </w:t>
      </w:r>
      <w:r>
        <w:rPr>
          <w:rFonts w:ascii="Times New Roman" w:hAnsi="Times New Roman"/>
          <w:sz w:val="24"/>
          <w:szCs w:val="24"/>
        </w:rPr>
        <w:t>обучает</w:t>
      </w:r>
      <w:r>
        <w:rPr>
          <w:rFonts w:ascii="Times New Roman" w:hAnsi="Times New Roman"/>
          <w:spacing w:val="-2"/>
          <w:sz w:val="24"/>
          <w:szCs w:val="24"/>
        </w:rPr>
        <w:t xml:space="preserve"> </w:t>
      </w:r>
      <w:r>
        <w:rPr>
          <w:rFonts w:ascii="Times New Roman" w:hAnsi="Times New Roman"/>
          <w:sz w:val="24"/>
          <w:szCs w:val="24"/>
        </w:rPr>
        <w:t>ребёнка</w:t>
      </w:r>
      <w:r>
        <w:rPr>
          <w:rFonts w:ascii="Times New Roman" w:hAnsi="Times New Roman"/>
          <w:spacing w:val="-1"/>
          <w:sz w:val="24"/>
          <w:szCs w:val="24"/>
        </w:rPr>
        <w:t xml:space="preserve"> </w:t>
      </w:r>
      <w:r>
        <w:rPr>
          <w:rFonts w:ascii="Times New Roman" w:hAnsi="Times New Roman"/>
          <w:sz w:val="24"/>
          <w:szCs w:val="24"/>
        </w:rPr>
        <w:t>чему-то</w:t>
      </w:r>
      <w:r>
        <w:rPr>
          <w:rFonts w:ascii="Times New Roman" w:hAnsi="Times New Roman"/>
          <w:spacing w:val="-1"/>
          <w:sz w:val="24"/>
          <w:szCs w:val="24"/>
        </w:rPr>
        <w:t xml:space="preserve"> </w:t>
      </w:r>
      <w:r>
        <w:rPr>
          <w:rFonts w:ascii="Times New Roman" w:hAnsi="Times New Roman"/>
          <w:sz w:val="24"/>
          <w:szCs w:val="24"/>
        </w:rPr>
        <w:t>новому;</w:t>
      </w:r>
    </w:p>
    <w:p w14:paraId="138350AE">
      <w:pPr>
        <w:pStyle w:val="205"/>
        <w:spacing w:line="276" w:lineRule="auto"/>
        <w:ind w:firstLine="120"/>
        <w:jc w:val="both"/>
        <w:rPr>
          <w:rFonts w:ascii="Times New Roman" w:hAnsi="Times New Roman"/>
          <w:sz w:val="24"/>
          <w:szCs w:val="24"/>
        </w:rPr>
      </w:pPr>
      <w:r>
        <w:rPr>
          <w:rFonts w:ascii="Times New Roman" w:hAnsi="Times New Roman"/>
          <w:sz w:val="24"/>
          <w:szCs w:val="24"/>
        </w:rPr>
        <w:t>- совместная деятельность ребёнка с педагогом, при которой ребёнок и</w:t>
      </w:r>
      <w:r>
        <w:rPr>
          <w:rFonts w:ascii="Times New Roman" w:hAnsi="Times New Roman"/>
          <w:spacing w:val="1"/>
          <w:sz w:val="24"/>
          <w:szCs w:val="24"/>
        </w:rPr>
        <w:t xml:space="preserve"> </w:t>
      </w:r>
      <w:r>
        <w:rPr>
          <w:rFonts w:ascii="Times New Roman" w:hAnsi="Times New Roman"/>
          <w:sz w:val="24"/>
          <w:szCs w:val="24"/>
        </w:rPr>
        <w:t>педагог</w:t>
      </w:r>
      <w:r>
        <w:rPr>
          <w:rFonts w:ascii="Times New Roman" w:hAnsi="Times New Roman"/>
          <w:spacing w:val="3"/>
          <w:sz w:val="24"/>
          <w:szCs w:val="24"/>
        </w:rPr>
        <w:t xml:space="preserve"> </w:t>
      </w:r>
      <w:r>
        <w:rPr>
          <w:rFonts w:ascii="Times New Roman" w:hAnsi="Times New Roman"/>
          <w:sz w:val="24"/>
          <w:szCs w:val="24"/>
        </w:rPr>
        <w:t>- равноправные</w:t>
      </w:r>
      <w:r>
        <w:rPr>
          <w:rFonts w:ascii="Times New Roman" w:hAnsi="Times New Roman"/>
          <w:spacing w:val="1"/>
          <w:sz w:val="24"/>
          <w:szCs w:val="24"/>
        </w:rPr>
        <w:t xml:space="preserve"> </w:t>
      </w:r>
      <w:r>
        <w:rPr>
          <w:rFonts w:ascii="Times New Roman" w:hAnsi="Times New Roman"/>
          <w:sz w:val="24"/>
          <w:szCs w:val="24"/>
        </w:rPr>
        <w:t>партнеры;</w:t>
      </w:r>
    </w:p>
    <w:p w14:paraId="4EA65B6C">
      <w:pPr>
        <w:pStyle w:val="205"/>
        <w:spacing w:line="276" w:lineRule="auto"/>
        <w:ind w:firstLine="120"/>
        <w:jc w:val="both"/>
        <w:rPr>
          <w:rFonts w:ascii="Times New Roman" w:hAnsi="Times New Roman"/>
          <w:sz w:val="24"/>
          <w:szCs w:val="24"/>
        </w:rPr>
      </w:pPr>
      <w:r>
        <w:rPr>
          <w:rFonts w:ascii="Times New Roman" w:hAnsi="Times New Roman"/>
          <w:sz w:val="24"/>
          <w:szCs w:val="24"/>
        </w:rPr>
        <w:t>- совместная</w:t>
      </w:r>
      <w:r>
        <w:rPr>
          <w:rFonts w:ascii="Times New Roman" w:hAnsi="Times New Roman"/>
          <w:spacing w:val="1"/>
          <w:sz w:val="24"/>
          <w:szCs w:val="24"/>
        </w:rPr>
        <w:t xml:space="preserve"> </w:t>
      </w:r>
      <w:r>
        <w:rPr>
          <w:rFonts w:ascii="Times New Roman" w:hAnsi="Times New Roman"/>
          <w:sz w:val="24"/>
          <w:szCs w:val="24"/>
        </w:rPr>
        <w:t>деятельность</w:t>
      </w:r>
      <w:r>
        <w:rPr>
          <w:rFonts w:ascii="Times New Roman" w:hAnsi="Times New Roman"/>
          <w:spacing w:val="1"/>
          <w:sz w:val="24"/>
          <w:szCs w:val="24"/>
        </w:rPr>
        <w:t xml:space="preserve"> </w:t>
      </w:r>
      <w:r>
        <w:rPr>
          <w:rFonts w:ascii="Times New Roman" w:hAnsi="Times New Roman"/>
          <w:sz w:val="24"/>
          <w:szCs w:val="24"/>
        </w:rPr>
        <w:t>группы</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под</w:t>
      </w:r>
      <w:r>
        <w:rPr>
          <w:rFonts w:ascii="Times New Roman" w:hAnsi="Times New Roman"/>
          <w:spacing w:val="1"/>
          <w:sz w:val="24"/>
          <w:szCs w:val="24"/>
        </w:rPr>
        <w:t xml:space="preserve"> </w:t>
      </w:r>
      <w:r>
        <w:rPr>
          <w:rFonts w:ascii="Times New Roman" w:hAnsi="Times New Roman"/>
          <w:sz w:val="24"/>
          <w:szCs w:val="24"/>
        </w:rPr>
        <w:t>руководством</w:t>
      </w:r>
      <w:r>
        <w:rPr>
          <w:rFonts w:ascii="Times New Roman" w:hAnsi="Times New Roman"/>
          <w:spacing w:val="1"/>
          <w:sz w:val="24"/>
          <w:szCs w:val="24"/>
        </w:rPr>
        <w:t xml:space="preserve"> </w:t>
      </w:r>
      <w:r>
        <w:rPr>
          <w:rFonts w:ascii="Times New Roman" w:hAnsi="Times New Roman"/>
          <w:sz w:val="24"/>
          <w:szCs w:val="24"/>
        </w:rPr>
        <w:t>педагога,</w:t>
      </w:r>
      <w:r>
        <w:rPr>
          <w:rFonts w:ascii="Times New Roman" w:hAnsi="Times New Roman"/>
          <w:spacing w:val="1"/>
          <w:sz w:val="24"/>
          <w:szCs w:val="24"/>
        </w:rPr>
        <w:t xml:space="preserve"> </w:t>
      </w:r>
      <w:r>
        <w:rPr>
          <w:rFonts w:ascii="Times New Roman" w:hAnsi="Times New Roman"/>
          <w:sz w:val="24"/>
          <w:szCs w:val="24"/>
        </w:rPr>
        <w:t>который на правах участника деятельности на всех этапах её выполнения (от</w:t>
      </w:r>
      <w:r>
        <w:rPr>
          <w:rFonts w:ascii="Times New Roman" w:hAnsi="Times New Roman"/>
          <w:spacing w:val="1"/>
          <w:sz w:val="24"/>
          <w:szCs w:val="24"/>
        </w:rPr>
        <w:t xml:space="preserve"> </w:t>
      </w:r>
      <w:r>
        <w:rPr>
          <w:rFonts w:ascii="Times New Roman" w:hAnsi="Times New Roman"/>
          <w:sz w:val="24"/>
          <w:szCs w:val="24"/>
        </w:rPr>
        <w:t>планирования</w:t>
      </w:r>
      <w:r>
        <w:rPr>
          <w:rFonts w:ascii="Times New Roman" w:hAnsi="Times New Roman"/>
          <w:spacing w:val="1"/>
          <w:sz w:val="24"/>
          <w:szCs w:val="24"/>
        </w:rPr>
        <w:t xml:space="preserve"> </w:t>
      </w:r>
      <w:r>
        <w:rPr>
          <w:rFonts w:ascii="Times New Roman" w:hAnsi="Times New Roman"/>
          <w:sz w:val="24"/>
          <w:szCs w:val="24"/>
        </w:rPr>
        <w:t>до</w:t>
      </w:r>
      <w:r>
        <w:rPr>
          <w:rFonts w:ascii="Times New Roman" w:hAnsi="Times New Roman"/>
          <w:spacing w:val="1"/>
          <w:sz w:val="24"/>
          <w:szCs w:val="24"/>
        </w:rPr>
        <w:t xml:space="preserve"> </w:t>
      </w:r>
      <w:r>
        <w:rPr>
          <w:rFonts w:ascii="Times New Roman" w:hAnsi="Times New Roman"/>
          <w:sz w:val="24"/>
          <w:szCs w:val="24"/>
        </w:rPr>
        <w:t>завершения)</w:t>
      </w:r>
      <w:r>
        <w:rPr>
          <w:rFonts w:ascii="Times New Roman" w:hAnsi="Times New Roman"/>
          <w:spacing w:val="1"/>
          <w:sz w:val="24"/>
          <w:szCs w:val="24"/>
        </w:rPr>
        <w:t xml:space="preserve"> </w:t>
      </w:r>
      <w:r>
        <w:rPr>
          <w:rFonts w:ascii="Times New Roman" w:hAnsi="Times New Roman"/>
          <w:sz w:val="24"/>
          <w:szCs w:val="24"/>
        </w:rPr>
        <w:t>направляет</w:t>
      </w:r>
      <w:r>
        <w:rPr>
          <w:rFonts w:ascii="Times New Roman" w:hAnsi="Times New Roman"/>
          <w:spacing w:val="1"/>
          <w:sz w:val="24"/>
          <w:szCs w:val="24"/>
        </w:rPr>
        <w:t xml:space="preserve"> </w:t>
      </w:r>
      <w:r>
        <w:rPr>
          <w:rFonts w:ascii="Times New Roman" w:hAnsi="Times New Roman"/>
          <w:sz w:val="24"/>
          <w:szCs w:val="24"/>
        </w:rPr>
        <w:t>совместную</w:t>
      </w:r>
      <w:r>
        <w:rPr>
          <w:rFonts w:ascii="Times New Roman" w:hAnsi="Times New Roman"/>
          <w:spacing w:val="1"/>
          <w:sz w:val="24"/>
          <w:szCs w:val="24"/>
        </w:rPr>
        <w:t xml:space="preserve"> </w:t>
      </w:r>
      <w:r>
        <w:rPr>
          <w:rFonts w:ascii="Times New Roman" w:hAnsi="Times New Roman"/>
          <w:sz w:val="24"/>
          <w:szCs w:val="24"/>
        </w:rPr>
        <w:t>деятельность</w:t>
      </w:r>
      <w:r>
        <w:rPr>
          <w:rFonts w:ascii="Times New Roman" w:hAnsi="Times New Roman"/>
          <w:spacing w:val="1"/>
          <w:sz w:val="24"/>
          <w:szCs w:val="24"/>
        </w:rPr>
        <w:t xml:space="preserve"> </w:t>
      </w:r>
      <w:r>
        <w:rPr>
          <w:rFonts w:ascii="Times New Roman" w:hAnsi="Times New Roman"/>
          <w:sz w:val="24"/>
          <w:szCs w:val="24"/>
        </w:rPr>
        <w:t>группы</w:t>
      </w:r>
      <w:r>
        <w:rPr>
          <w:rFonts w:ascii="Times New Roman" w:hAnsi="Times New Roman"/>
          <w:spacing w:val="1"/>
          <w:sz w:val="24"/>
          <w:szCs w:val="24"/>
        </w:rPr>
        <w:t xml:space="preserve"> </w:t>
      </w:r>
      <w:r>
        <w:rPr>
          <w:rFonts w:ascii="Times New Roman" w:hAnsi="Times New Roman"/>
          <w:sz w:val="24"/>
          <w:szCs w:val="24"/>
        </w:rPr>
        <w:t>детей;</w:t>
      </w:r>
    </w:p>
    <w:p w14:paraId="3EB36BC8">
      <w:pPr>
        <w:pStyle w:val="205"/>
        <w:spacing w:line="276" w:lineRule="auto"/>
        <w:ind w:firstLine="120"/>
        <w:jc w:val="both"/>
        <w:rPr>
          <w:rFonts w:ascii="Times New Roman" w:hAnsi="Times New Roman"/>
          <w:sz w:val="24"/>
          <w:szCs w:val="24"/>
        </w:rPr>
      </w:pPr>
      <w:r>
        <w:rPr>
          <w:rFonts w:ascii="Times New Roman" w:hAnsi="Times New Roman"/>
          <w:sz w:val="24"/>
          <w:szCs w:val="24"/>
        </w:rPr>
        <w:t>- совместная деятельность детей со сверстниками без участия педагога,</w:t>
      </w:r>
      <w:r>
        <w:rPr>
          <w:rFonts w:ascii="Times New Roman" w:hAnsi="Times New Roman"/>
          <w:spacing w:val="1"/>
          <w:sz w:val="24"/>
          <w:szCs w:val="24"/>
        </w:rPr>
        <w:t xml:space="preserve"> </w:t>
      </w:r>
      <w:r>
        <w:rPr>
          <w:rFonts w:ascii="Times New Roman" w:hAnsi="Times New Roman"/>
          <w:sz w:val="24"/>
          <w:szCs w:val="24"/>
        </w:rPr>
        <w:t>но</w:t>
      </w:r>
      <w:r>
        <w:rPr>
          <w:rFonts w:ascii="Times New Roman" w:hAnsi="Times New Roman"/>
          <w:spacing w:val="1"/>
          <w:sz w:val="24"/>
          <w:szCs w:val="24"/>
        </w:rPr>
        <w:t xml:space="preserve"> </w:t>
      </w:r>
      <w:r>
        <w:rPr>
          <w:rFonts w:ascii="Times New Roman" w:hAnsi="Times New Roman"/>
          <w:sz w:val="24"/>
          <w:szCs w:val="24"/>
        </w:rPr>
        <w:t>по</w:t>
      </w:r>
      <w:r>
        <w:rPr>
          <w:rFonts w:ascii="Times New Roman" w:hAnsi="Times New Roman"/>
          <w:spacing w:val="1"/>
          <w:sz w:val="24"/>
          <w:szCs w:val="24"/>
        </w:rPr>
        <w:t xml:space="preserve"> </w:t>
      </w:r>
      <w:r>
        <w:rPr>
          <w:rFonts w:ascii="Times New Roman" w:hAnsi="Times New Roman"/>
          <w:sz w:val="24"/>
          <w:szCs w:val="24"/>
        </w:rPr>
        <w:t>его</w:t>
      </w:r>
      <w:r>
        <w:rPr>
          <w:rFonts w:ascii="Times New Roman" w:hAnsi="Times New Roman"/>
          <w:spacing w:val="1"/>
          <w:sz w:val="24"/>
          <w:szCs w:val="24"/>
        </w:rPr>
        <w:t xml:space="preserve"> </w:t>
      </w:r>
      <w:r>
        <w:rPr>
          <w:rFonts w:ascii="Times New Roman" w:hAnsi="Times New Roman"/>
          <w:sz w:val="24"/>
          <w:szCs w:val="24"/>
        </w:rPr>
        <w:t>заданию.</w:t>
      </w:r>
      <w:r>
        <w:rPr>
          <w:rFonts w:ascii="Times New Roman" w:hAnsi="Times New Roman"/>
          <w:spacing w:val="1"/>
          <w:sz w:val="24"/>
          <w:szCs w:val="24"/>
        </w:rPr>
        <w:t xml:space="preserve"> </w:t>
      </w:r>
      <w:r>
        <w:rPr>
          <w:rFonts w:ascii="Times New Roman" w:hAnsi="Times New Roman"/>
          <w:sz w:val="24"/>
          <w:szCs w:val="24"/>
        </w:rPr>
        <w:t>Педагог</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этой</w:t>
      </w:r>
      <w:r>
        <w:rPr>
          <w:rFonts w:ascii="Times New Roman" w:hAnsi="Times New Roman"/>
          <w:spacing w:val="1"/>
          <w:sz w:val="24"/>
          <w:szCs w:val="24"/>
        </w:rPr>
        <w:t xml:space="preserve"> </w:t>
      </w:r>
      <w:r>
        <w:rPr>
          <w:rFonts w:ascii="Times New Roman" w:hAnsi="Times New Roman"/>
          <w:sz w:val="24"/>
          <w:szCs w:val="24"/>
        </w:rPr>
        <w:t>ситуации</w:t>
      </w:r>
      <w:r>
        <w:rPr>
          <w:rFonts w:ascii="Times New Roman" w:hAnsi="Times New Roman"/>
          <w:spacing w:val="1"/>
          <w:sz w:val="24"/>
          <w:szCs w:val="24"/>
        </w:rPr>
        <w:t xml:space="preserve"> </w:t>
      </w:r>
      <w:r>
        <w:rPr>
          <w:rFonts w:ascii="Times New Roman" w:hAnsi="Times New Roman"/>
          <w:sz w:val="24"/>
          <w:szCs w:val="24"/>
        </w:rPr>
        <w:t>не</w:t>
      </w:r>
      <w:r>
        <w:rPr>
          <w:rFonts w:ascii="Times New Roman" w:hAnsi="Times New Roman"/>
          <w:spacing w:val="1"/>
          <w:sz w:val="24"/>
          <w:szCs w:val="24"/>
        </w:rPr>
        <w:t xml:space="preserve"> </w:t>
      </w:r>
      <w:r>
        <w:rPr>
          <w:rFonts w:ascii="Times New Roman" w:hAnsi="Times New Roman"/>
          <w:sz w:val="24"/>
          <w:szCs w:val="24"/>
        </w:rPr>
        <w:t>является</w:t>
      </w:r>
      <w:r>
        <w:rPr>
          <w:rFonts w:ascii="Times New Roman" w:hAnsi="Times New Roman"/>
          <w:spacing w:val="1"/>
          <w:sz w:val="24"/>
          <w:szCs w:val="24"/>
        </w:rPr>
        <w:t xml:space="preserve"> </w:t>
      </w:r>
      <w:r>
        <w:rPr>
          <w:rFonts w:ascii="Times New Roman" w:hAnsi="Times New Roman"/>
          <w:sz w:val="24"/>
          <w:szCs w:val="24"/>
        </w:rPr>
        <w:t xml:space="preserve">участником </w:t>
      </w:r>
      <w:r>
        <w:rPr>
          <w:rFonts w:ascii="Times New Roman" w:hAnsi="Times New Roman"/>
          <w:spacing w:val="-67"/>
          <w:sz w:val="24"/>
          <w:szCs w:val="24"/>
        </w:rPr>
        <w:t xml:space="preserve"> </w:t>
      </w:r>
      <w:r>
        <w:rPr>
          <w:rFonts w:ascii="Times New Roman" w:hAnsi="Times New Roman"/>
          <w:sz w:val="24"/>
          <w:szCs w:val="24"/>
        </w:rPr>
        <w:t>деятельности, но выступает в роли её организатора, ставящего задачу группе</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тем</w:t>
      </w:r>
      <w:r>
        <w:rPr>
          <w:rFonts w:ascii="Times New Roman" w:hAnsi="Times New Roman"/>
          <w:spacing w:val="2"/>
          <w:sz w:val="24"/>
          <w:szCs w:val="24"/>
        </w:rPr>
        <w:t xml:space="preserve"> </w:t>
      </w:r>
      <w:r>
        <w:rPr>
          <w:rFonts w:ascii="Times New Roman" w:hAnsi="Times New Roman"/>
          <w:sz w:val="24"/>
          <w:szCs w:val="24"/>
        </w:rPr>
        <w:t>самым,</w:t>
      </w:r>
      <w:r>
        <w:rPr>
          <w:rFonts w:ascii="Times New Roman" w:hAnsi="Times New Roman"/>
          <w:spacing w:val="-3"/>
          <w:sz w:val="24"/>
          <w:szCs w:val="24"/>
        </w:rPr>
        <w:t xml:space="preserve"> </w:t>
      </w:r>
      <w:r>
        <w:rPr>
          <w:rFonts w:ascii="Times New Roman" w:hAnsi="Times New Roman"/>
          <w:sz w:val="24"/>
          <w:szCs w:val="24"/>
        </w:rPr>
        <w:t>актуализируя</w:t>
      </w:r>
      <w:r>
        <w:rPr>
          <w:rFonts w:ascii="Times New Roman" w:hAnsi="Times New Roman"/>
          <w:spacing w:val="2"/>
          <w:sz w:val="24"/>
          <w:szCs w:val="24"/>
        </w:rPr>
        <w:t xml:space="preserve"> </w:t>
      </w:r>
      <w:r>
        <w:rPr>
          <w:rFonts w:ascii="Times New Roman" w:hAnsi="Times New Roman"/>
          <w:sz w:val="24"/>
          <w:szCs w:val="24"/>
        </w:rPr>
        <w:t>лидерские ресурсы самих</w:t>
      </w:r>
      <w:r>
        <w:rPr>
          <w:rFonts w:ascii="Times New Roman" w:hAnsi="Times New Roman"/>
          <w:spacing w:val="-5"/>
          <w:sz w:val="24"/>
          <w:szCs w:val="24"/>
        </w:rPr>
        <w:t xml:space="preserve"> </w:t>
      </w:r>
      <w:r>
        <w:rPr>
          <w:rFonts w:ascii="Times New Roman" w:hAnsi="Times New Roman"/>
          <w:sz w:val="24"/>
          <w:szCs w:val="24"/>
        </w:rPr>
        <w:t>детей;</w:t>
      </w:r>
    </w:p>
    <w:p w14:paraId="07264EB0">
      <w:pPr>
        <w:pStyle w:val="205"/>
        <w:spacing w:line="276" w:lineRule="auto"/>
        <w:ind w:firstLine="120"/>
        <w:jc w:val="both"/>
        <w:rPr>
          <w:rFonts w:ascii="Times New Roman" w:hAnsi="Times New Roman"/>
          <w:sz w:val="24"/>
          <w:szCs w:val="24"/>
        </w:rPr>
      </w:pPr>
      <w:r>
        <w:rPr>
          <w:rFonts w:ascii="Times New Roman" w:hAnsi="Times New Roman"/>
          <w:sz w:val="24"/>
          <w:szCs w:val="24"/>
        </w:rPr>
        <w:t>- самостоятельная,</w:t>
      </w:r>
      <w:r>
        <w:rPr>
          <w:rFonts w:ascii="Times New Roman" w:hAnsi="Times New Roman"/>
          <w:spacing w:val="1"/>
          <w:sz w:val="24"/>
          <w:szCs w:val="24"/>
        </w:rPr>
        <w:t xml:space="preserve"> </w:t>
      </w:r>
      <w:r>
        <w:rPr>
          <w:rFonts w:ascii="Times New Roman" w:hAnsi="Times New Roman"/>
          <w:sz w:val="24"/>
          <w:szCs w:val="24"/>
        </w:rPr>
        <w:t>спонтанно</w:t>
      </w:r>
      <w:r>
        <w:rPr>
          <w:rFonts w:ascii="Times New Roman" w:hAnsi="Times New Roman"/>
          <w:spacing w:val="1"/>
          <w:sz w:val="24"/>
          <w:szCs w:val="24"/>
        </w:rPr>
        <w:t xml:space="preserve"> </w:t>
      </w:r>
      <w:r>
        <w:rPr>
          <w:rFonts w:ascii="Times New Roman" w:hAnsi="Times New Roman"/>
          <w:sz w:val="24"/>
          <w:szCs w:val="24"/>
        </w:rPr>
        <w:t>возникающая,</w:t>
      </w:r>
      <w:r>
        <w:rPr>
          <w:rFonts w:ascii="Times New Roman" w:hAnsi="Times New Roman"/>
          <w:spacing w:val="1"/>
          <w:sz w:val="24"/>
          <w:szCs w:val="24"/>
        </w:rPr>
        <w:t xml:space="preserve"> </w:t>
      </w:r>
      <w:r>
        <w:rPr>
          <w:rFonts w:ascii="Times New Roman" w:hAnsi="Times New Roman"/>
          <w:sz w:val="24"/>
          <w:szCs w:val="24"/>
        </w:rPr>
        <w:t>совместная</w:t>
      </w:r>
      <w:r>
        <w:rPr>
          <w:rFonts w:ascii="Times New Roman" w:hAnsi="Times New Roman"/>
          <w:spacing w:val="1"/>
          <w:sz w:val="24"/>
          <w:szCs w:val="24"/>
        </w:rPr>
        <w:t xml:space="preserve"> </w:t>
      </w:r>
      <w:r>
        <w:rPr>
          <w:rFonts w:ascii="Times New Roman" w:hAnsi="Times New Roman"/>
          <w:sz w:val="24"/>
          <w:szCs w:val="24"/>
        </w:rPr>
        <w:t>деятельность</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3"/>
          <w:sz w:val="24"/>
          <w:szCs w:val="24"/>
        </w:rPr>
        <w:t xml:space="preserve"> </w:t>
      </w:r>
      <w:r>
        <w:rPr>
          <w:rFonts w:ascii="Times New Roman" w:hAnsi="Times New Roman"/>
          <w:sz w:val="24"/>
          <w:szCs w:val="24"/>
        </w:rPr>
        <w:t>без</w:t>
      </w:r>
      <w:r>
        <w:rPr>
          <w:rFonts w:ascii="Times New Roman" w:hAnsi="Times New Roman"/>
          <w:spacing w:val="-13"/>
          <w:sz w:val="24"/>
          <w:szCs w:val="24"/>
        </w:rPr>
        <w:t xml:space="preserve"> </w:t>
      </w:r>
      <w:r>
        <w:rPr>
          <w:rFonts w:ascii="Times New Roman" w:hAnsi="Times New Roman"/>
          <w:sz w:val="24"/>
          <w:szCs w:val="24"/>
        </w:rPr>
        <w:t>всякого</w:t>
      </w:r>
      <w:r>
        <w:rPr>
          <w:rFonts w:ascii="Times New Roman" w:hAnsi="Times New Roman"/>
          <w:spacing w:val="-12"/>
          <w:sz w:val="24"/>
          <w:szCs w:val="24"/>
        </w:rPr>
        <w:t xml:space="preserve"> </w:t>
      </w:r>
      <w:r>
        <w:rPr>
          <w:rFonts w:ascii="Times New Roman" w:hAnsi="Times New Roman"/>
          <w:sz w:val="24"/>
          <w:szCs w:val="24"/>
        </w:rPr>
        <w:t>участия</w:t>
      </w:r>
      <w:r>
        <w:rPr>
          <w:rFonts w:ascii="Times New Roman" w:hAnsi="Times New Roman"/>
          <w:spacing w:val="-12"/>
          <w:sz w:val="24"/>
          <w:szCs w:val="24"/>
        </w:rPr>
        <w:t xml:space="preserve"> </w:t>
      </w:r>
      <w:r>
        <w:rPr>
          <w:rFonts w:ascii="Times New Roman" w:hAnsi="Times New Roman"/>
          <w:sz w:val="24"/>
          <w:szCs w:val="24"/>
        </w:rPr>
        <w:t>педагога.</w:t>
      </w:r>
      <w:r>
        <w:rPr>
          <w:rFonts w:ascii="Times New Roman" w:hAnsi="Times New Roman"/>
          <w:spacing w:val="-10"/>
          <w:sz w:val="24"/>
          <w:szCs w:val="24"/>
        </w:rPr>
        <w:t xml:space="preserve"> </w:t>
      </w:r>
      <w:r>
        <w:rPr>
          <w:rFonts w:ascii="Times New Roman" w:hAnsi="Times New Roman"/>
          <w:sz w:val="24"/>
          <w:szCs w:val="24"/>
        </w:rPr>
        <w:t>Это</w:t>
      </w:r>
      <w:r>
        <w:rPr>
          <w:rFonts w:ascii="Times New Roman" w:hAnsi="Times New Roman"/>
          <w:spacing w:val="-13"/>
          <w:sz w:val="24"/>
          <w:szCs w:val="24"/>
        </w:rPr>
        <w:t xml:space="preserve"> </w:t>
      </w:r>
      <w:r>
        <w:rPr>
          <w:rFonts w:ascii="Times New Roman" w:hAnsi="Times New Roman"/>
          <w:sz w:val="24"/>
          <w:szCs w:val="24"/>
        </w:rPr>
        <w:t>могут</w:t>
      </w:r>
      <w:r>
        <w:rPr>
          <w:rFonts w:ascii="Times New Roman" w:hAnsi="Times New Roman"/>
          <w:spacing w:val="-14"/>
          <w:sz w:val="24"/>
          <w:szCs w:val="24"/>
        </w:rPr>
        <w:t xml:space="preserve"> </w:t>
      </w:r>
      <w:r>
        <w:rPr>
          <w:rFonts w:ascii="Times New Roman" w:hAnsi="Times New Roman"/>
          <w:sz w:val="24"/>
          <w:szCs w:val="24"/>
        </w:rPr>
        <w:t>быть</w:t>
      </w:r>
      <w:r>
        <w:rPr>
          <w:rFonts w:ascii="Times New Roman" w:hAnsi="Times New Roman"/>
          <w:spacing w:val="-15"/>
          <w:sz w:val="24"/>
          <w:szCs w:val="24"/>
        </w:rPr>
        <w:t xml:space="preserve"> </w:t>
      </w:r>
      <w:r>
        <w:rPr>
          <w:rFonts w:ascii="Times New Roman" w:hAnsi="Times New Roman"/>
          <w:sz w:val="24"/>
          <w:szCs w:val="24"/>
        </w:rPr>
        <w:t>самостоятельные</w:t>
      </w:r>
      <w:r>
        <w:rPr>
          <w:rFonts w:ascii="Times New Roman" w:hAnsi="Times New Roman"/>
          <w:spacing w:val="-11"/>
          <w:sz w:val="24"/>
          <w:szCs w:val="24"/>
        </w:rPr>
        <w:t xml:space="preserve"> </w:t>
      </w:r>
      <w:r>
        <w:rPr>
          <w:rFonts w:ascii="Times New Roman" w:hAnsi="Times New Roman"/>
          <w:sz w:val="24"/>
          <w:szCs w:val="24"/>
        </w:rPr>
        <w:t>игры</w:t>
      </w:r>
      <w:r>
        <w:rPr>
          <w:rFonts w:ascii="Times New Roman" w:hAnsi="Times New Roman"/>
          <w:spacing w:val="-13"/>
          <w:sz w:val="24"/>
          <w:szCs w:val="24"/>
        </w:rPr>
        <w:t xml:space="preserve"> </w:t>
      </w:r>
      <w:r>
        <w:rPr>
          <w:rFonts w:ascii="Times New Roman" w:hAnsi="Times New Roman"/>
          <w:sz w:val="24"/>
          <w:szCs w:val="24"/>
        </w:rPr>
        <w:t>детей</w:t>
      </w:r>
      <w:r>
        <w:rPr>
          <w:rFonts w:ascii="Times New Roman" w:hAnsi="Times New Roman"/>
          <w:spacing w:val="-67"/>
          <w:sz w:val="24"/>
          <w:szCs w:val="24"/>
        </w:rPr>
        <w:t xml:space="preserve">  </w:t>
      </w:r>
      <w:r>
        <w:rPr>
          <w:rFonts w:ascii="Times New Roman" w:hAnsi="Times New Roman"/>
          <w:sz w:val="24"/>
          <w:szCs w:val="24"/>
        </w:rPr>
        <w:t>(сюжетно-ролевые,</w:t>
      </w:r>
      <w:r>
        <w:rPr>
          <w:rFonts w:ascii="Times New Roman" w:hAnsi="Times New Roman"/>
          <w:spacing w:val="1"/>
          <w:sz w:val="24"/>
          <w:szCs w:val="24"/>
        </w:rPr>
        <w:t xml:space="preserve"> </w:t>
      </w:r>
      <w:r>
        <w:rPr>
          <w:rFonts w:ascii="Times New Roman" w:hAnsi="Times New Roman"/>
          <w:sz w:val="24"/>
          <w:szCs w:val="24"/>
        </w:rPr>
        <w:t>режиссерские,</w:t>
      </w:r>
      <w:r>
        <w:rPr>
          <w:rFonts w:ascii="Times New Roman" w:hAnsi="Times New Roman"/>
          <w:spacing w:val="1"/>
          <w:sz w:val="24"/>
          <w:szCs w:val="24"/>
        </w:rPr>
        <w:t xml:space="preserve"> </w:t>
      </w:r>
      <w:r>
        <w:rPr>
          <w:rFonts w:ascii="Times New Roman" w:hAnsi="Times New Roman"/>
          <w:sz w:val="24"/>
          <w:szCs w:val="24"/>
        </w:rPr>
        <w:t>театрализованные,</w:t>
      </w:r>
      <w:r>
        <w:rPr>
          <w:rFonts w:ascii="Times New Roman" w:hAnsi="Times New Roman"/>
          <w:spacing w:val="1"/>
          <w:sz w:val="24"/>
          <w:szCs w:val="24"/>
        </w:rPr>
        <w:t xml:space="preserve"> </w:t>
      </w:r>
      <w:r>
        <w:rPr>
          <w:rFonts w:ascii="Times New Roman" w:hAnsi="Times New Roman"/>
          <w:sz w:val="24"/>
          <w:szCs w:val="24"/>
        </w:rPr>
        <w:t>игры</w:t>
      </w:r>
      <w:r>
        <w:rPr>
          <w:rFonts w:ascii="Times New Roman" w:hAnsi="Times New Roman"/>
          <w:spacing w:val="1"/>
          <w:sz w:val="24"/>
          <w:szCs w:val="24"/>
        </w:rPr>
        <w:t xml:space="preserve"> </w:t>
      </w:r>
      <w:r>
        <w:rPr>
          <w:rFonts w:ascii="Times New Roman" w:hAnsi="Times New Roman"/>
          <w:sz w:val="24"/>
          <w:szCs w:val="24"/>
        </w:rPr>
        <w:t>с</w:t>
      </w:r>
      <w:r>
        <w:rPr>
          <w:rFonts w:ascii="Times New Roman" w:hAnsi="Times New Roman"/>
          <w:spacing w:val="1"/>
          <w:sz w:val="24"/>
          <w:szCs w:val="24"/>
        </w:rPr>
        <w:t xml:space="preserve"> </w:t>
      </w:r>
      <w:r>
        <w:rPr>
          <w:rFonts w:ascii="Times New Roman" w:hAnsi="Times New Roman"/>
          <w:sz w:val="24"/>
          <w:szCs w:val="24"/>
        </w:rPr>
        <w:t>правилами,</w:t>
      </w:r>
      <w:r>
        <w:rPr>
          <w:rFonts w:ascii="Times New Roman" w:hAnsi="Times New Roman"/>
          <w:spacing w:val="1"/>
          <w:sz w:val="24"/>
          <w:szCs w:val="24"/>
        </w:rPr>
        <w:t xml:space="preserve"> </w:t>
      </w:r>
      <w:r>
        <w:rPr>
          <w:rFonts w:ascii="Times New Roman" w:hAnsi="Times New Roman"/>
          <w:sz w:val="24"/>
          <w:szCs w:val="24"/>
        </w:rPr>
        <w:t>музыкальные</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другое),</w:t>
      </w:r>
      <w:r>
        <w:rPr>
          <w:rFonts w:ascii="Times New Roman" w:hAnsi="Times New Roman"/>
          <w:spacing w:val="1"/>
          <w:sz w:val="24"/>
          <w:szCs w:val="24"/>
        </w:rPr>
        <w:t xml:space="preserve"> </w:t>
      </w:r>
      <w:r>
        <w:rPr>
          <w:rFonts w:ascii="Times New Roman" w:hAnsi="Times New Roman"/>
          <w:sz w:val="24"/>
          <w:szCs w:val="24"/>
        </w:rPr>
        <w:t>самостоятельная</w:t>
      </w:r>
      <w:r>
        <w:rPr>
          <w:rFonts w:ascii="Times New Roman" w:hAnsi="Times New Roman"/>
          <w:spacing w:val="1"/>
          <w:sz w:val="24"/>
          <w:szCs w:val="24"/>
        </w:rPr>
        <w:t xml:space="preserve"> </w:t>
      </w:r>
      <w:r>
        <w:rPr>
          <w:rFonts w:ascii="Times New Roman" w:hAnsi="Times New Roman"/>
          <w:sz w:val="24"/>
          <w:szCs w:val="24"/>
        </w:rPr>
        <w:t>изобразительная</w:t>
      </w:r>
      <w:r>
        <w:rPr>
          <w:rFonts w:ascii="Times New Roman" w:hAnsi="Times New Roman"/>
          <w:spacing w:val="1"/>
          <w:sz w:val="24"/>
          <w:szCs w:val="24"/>
        </w:rPr>
        <w:t xml:space="preserve"> </w:t>
      </w:r>
      <w:r>
        <w:rPr>
          <w:rFonts w:ascii="Times New Roman" w:hAnsi="Times New Roman"/>
          <w:sz w:val="24"/>
          <w:szCs w:val="24"/>
        </w:rPr>
        <w:t>деятельность</w:t>
      </w:r>
      <w:r>
        <w:rPr>
          <w:rFonts w:ascii="Times New Roman" w:hAnsi="Times New Roman"/>
          <w:spacing w:val="1"/>
          <w:sz w:val="24"/>
          <w:szCs w:val="24"/>
        </w:rPr>
        <w:t xml:space="preserve"> </w:t>
      </w:r>
      <w:r>
        <w:rPr>
          <w:rFonts w:ascii="Times New Roman" w:hAnsi="Times New Roman"/>
          <w:sz w:val="24"/>
          <w:szCs w:val="24"/>
        </w:rPr>
        <w:t>по</w:t>
      </w:r>
      <w:r>
        <w:rPr>
          <w:rFonts w:ascii="Times New Roman" w:hAnsi="Times New Roman"/>
          <w:spacing w:val="1"/>
          <w:sz w:val="24"/>
          <w:szCs w:val="24"/>
        </w:rPr>
        <w:t xml:space="preserve"> </w:t>
      </w:r>
      <w:r>
        <w:rPr>
          <w:rFonts w:ascii="Times New Roman" w:hAnsi="Times New Roman"/>
          <w:sz w:val="24"/>
          <w:szCs w:val="24"/>
        </w:rPr>
        <w:t>выбору детей, самостоятельная познавательно-исследовательская деятельность</w:t>
      </w:r>
      <w:r>
        <w:rPr>
          <w:rFonts w:ascii="Times New Roman" w:hAnsi="Times New Roman"/>
          <w:spacing w:val="1"/>
          <w:sz w:val="24"/>
          <w:szCs w:val="24"/>
        </w:rPr>
        <w:t xml:space="preserve"> </w:t>
      </w:r>
      <w:r>
        <w:rPr>
          <w:rFonts w:ascii="Times New Roman" w:hAnsi="Times New Roman"/>
          <w:sz w:val="24"/>
          <w:szCs w:val="24"/>
        </w:rPr>
        <w:t>(опыты,</w:t>
      </w:r>
      <w:r>
        <w:rPr>
          <w:rFonts w:ascii="Times New Roman" w:hAnsi="Times New Roman"/>
          <w:spacing w:val="4"/>
          <w:sz w:val="24"/>
          <w:szCs w:val="24"/>
        </w:rPr>
        <w:t xml:space="preserve"> </w:t>
      </w:r>
      <w:r>
        <w:rPr>
          <w:rFonts w:ascii="Times New Roman" w:hAnsi="Times New Roman"/>
          <w:sz w:val="24"/>
          <w:szCs w:val="24"/>
        </w:rPr>
        <w:t>эксперименты</w:t>
      </w:r>
      <w:r>
        <w:rPr>
          <w:rFonts w:ascii="Times New Roman" w:hAnsi="Times New Roman"/>
          <w:spacing w:val="1"/>
          <w:sz w:val="24"/>
          <w:szCs w:val="24"/>
        </w:rPr>
        <w:t xml:space="preserve"> </w:t>
      </w:r>
      <w:r>
        <w:rPr>
          <w:rFonts w:ascii="Times New Roman" w:hAnsi="Times New Roman"/>
          <w:sz w:val="24"/>
          <w:szCs w:val="24"/>
        </w:rPr>
        <w:t>и другое).</w:t>
      </w:r>
    </w:p>
    <w:p w14:paraId="5772E1B7">
      <w:pPr>
        <w:pStyle w:val="205"/>
        <w:spacing w:line="276" w:lineRule="auto"/>
        <w:jc w:val="both"/>
        <w:rPr>
          <w:rFonts w:ascii="Times New Roman" w:hAnsi="Times New Roman"/>
          <w:sz w:val="24"/>
          <w:szCs w:val="24"/>
        </w:rPr>
      </w:pPr>
      <w:r>
        <w:rPr>
          <w:rFonts w:ascii="Times New Roman" w:hAnsi="Times New Roman"/>
          <w:sz w:val="24"/>
          <w:szCs w:val="24"/>
        </w:rPr>
        <w:t>Все перечисленные варианты совместной деятельности педагога с детьми</w:t>
      </w:r>
      <w:r>
        <w:rPr>
          <w:rFonts w:ascii="Times New Roman" w:hAnsi="Times New Roman"/>
          <w:spacing w:val="-67"/>
          <w:sz w:val="24"/>
          <w:szCs w:val="24"/>
        </w:rPr>
        <w:t xml:space="preserve"> </w:t>
      </w:r>
      <w:r>
        <w:rPr>
          <w:rFonts w:ascii="Times New Roman" w:hAnsi="Times New Roman"/>
          <w:sz w:val="24"/>
          <w:szCs w:val="24"/>
        </w:rPr>
        <w:t>могут</w:t>
      </w:r>
      <w:r>
        <w:rPr>
          <w:rFonts w:ascii="Times New Roman" w:hAnsi="Times New Roman"/>
          <w:spacing w:val="-1"/>
          <w:sz w:val="24"/>
          <w:szCs w:val="24"/>
        </w:rPr>
        <w:t xml:space="preserve"> </w:t>
      </w:r>
      <w:r>
        <w:rPr>
          <w:rFonts w:ascii="Times New Roman" w:hAnsi="Times New Roman"/>
          <w:sz w:val="24"/>
          <w:szCs w:val="24"/>
        </w:rPr>
        <w:t>быть</w:t>
      </w:r>
      <w:r>
        <w:rPr>
          <w:rFonts w:ascii="Times New Roman" w:hAnsi="Times New Roman"/>
          <w:spacing w:val="-2"/>
          <w:sz w:val="24"/>
          <w:szCs w:val="24"/>
        </w:rPr>
        <w:t xml:space="preserve"> </w:t>
      </w:r>
      <w:r>
        <w:rPr>
          <w:rFonts w:ascii="Times New Roman" w:hAnsi="Times New Roman"/>
          <w:sz w:val="24"/>
          <w:szCs w:val="24"/>
        </w:rPr>
        <w:t>реализованы</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группе</w:t>
      </w:r>
      <w:r>
        <w:rPr>
          <w:rFonts w:ascii="Times New Roman" w:hAnsi="Times New Roman"/>
          <w:spacing w:val="2"/>
          <w:sz w:val="24"/>
          <w:szCs w:val="24"/>
        </w:rPr>
        <w:t xml:space="preserve"> </w:t>
      </w:r>
      <w:r>
        <w:rPr>
          <w:rFonts w:ascii="Times New Roman" w:hAnsi="Times New Roman"/>
          <w:sz w:val="24"/>
          <w:szCs w:val="24"/>
        </w:rPr>
        <w:t>одномоментно.</w:t>
      </w:r>
    </w:p>
    <w:p w14:paraId="57138273">
      <w:pPr>
        <w:sectPr>
          <w:pgSz w:w="11910" w:h="16840"/>
          <w:pgMar w:top="1134" w:right="850" w:bottom="1134" w:left="1701" w:header="754" w:footer="0" w:gutter="0"/>
          <w:cols w:space="720" w:num="1"/>
          <w:docGrid w:linePitch="360" w:charSpace="0"/>
        </w:sectPr>
      </w:pPr>
    </w:p>
    <w:p w14:paraId="2C0C7274">
      <w:pPr>
        <w:pStyle w:val="205"/>
        <w:spacing w:line="276" w:lineRule="auto"/>
        <w:jc w:val="both"/>
        <w:rPr>
          <w:rFonts w:ascii="Times New Roman" w:hAnsi="Times New Roman"/>
          <w:sz w:val="24"/>
          <w:szCs w:val="24"/>
        </w:rPr>
      </w:pPr>
      <w:r>
        <w:rPr>
          <w:rFonts w:ascii="Times New Roman" w:hAnsi="Times New Roman"/>
          <w:sz w:val="24"/>
          <w:szCs w:val="24"/>
        </w:rPr>
        <w:t>Согласно</w:t>
      </w:r>
      <w:r>
        <w:rPr>
          <w:rFonts w:ascii="Times New Roman" w:hAnsi="Times New Roman"/>
          <w:spacing w:val="-5"/>
          <w:sz w:val="24"/>
          <w:szCs w:val="24"/>
        </w:rPr>
        <w:t xml:space="preserve"> </w:t>
      </w:r>
      <w:r>
        <w:rPr>
          <w:rFonts w:ascii="Times New Roman" w:hAnsi="Times New Roman"/>
          <w:b/>
          <w:sz w:val="24"/>
          <w:szCs w:val="24"/>
        </w:rPr>
        <w:t>п.24.10.</w:t>
      </w:r>
      <w:r>
        <w:rPr>
          <w:rFonts w:ascii="Times New Roman" w:hAnsi="Times New Roman"/>
          <w:b/>
          <w:spacing w:val="-5"/>
          <w:sz w:val="24"/>
          <w:szCs w:val="24"/>
        </w:rPr>
        <w:t xml:space="preserve"> </w:t>
      </w:r>
      <w:r>
        <w:rPr>
          <w:rFonts w:ascii="Times New Roman" w:hAnsi="Times New Roman"/>
          <w:b/>
          <w:sz w:val="24"/>
          <w:szCs w:val="24"/>
        </w:rPr>
        <w:t>ФОП</w:t>
      </w:r>
      <w:r>
        <w:rPr>
          <w:rFonts w:ascii="Times New Roman" w:hAnsi="Times New Roman"/>
          <w:b/>
          <w:spacing w:val="-8"/>
          <w:sz w:val="24"/>
          <w:szCs w:val="24"/>
        </w:rPr>
        <w:t xml:space="preserve"> </w:t>
      </w:r>
      <w:r>
        <w:rPr>
          <w:rFonts w:ascii="Times New Roman" w:hAnsi="Times New Roman"/>
          <w:b/>
          <w:sz w:val="24"/>
          <w:szCs w:val="24"/>
        </w:rPr>
        <w:t>ДО</w:t>
      </w:r>
      <w:r>
        <w:rPr>
          <w:rFonts w:ascii="Times New Roman" w:hAnsi="Times New Roman"/>
          <w:spacing w:val="-4"/>
          <w:sz w:val="24"/>
          <w:szCs w:val="24"/>
        </w:rPr>
        <w:t xml:space="preserve"> </w:t>
      </w:r>
      <w:r>
        <w:rPr>
          <w:rFonts w:ascii="Times New Roman" w:hAnsi="Times New Roman"/>
          <w:sz w:val="24"/>
          <w:szCs w:val="24"/>
        </w:rPr>
        <w:t>образовательная</w:t>
      </w:r>
      <w:r>
        <w:rPr>
          <w:rFonts w:ascii="Times New Roman" w:hAnsi="Times New Roman"/>
          <w:spacing w:val="-3"/>
          <w:sz w:val="24"/>
          <w:szCs w:val="24"/>
        </w:rPr>
        <w:t xml:space="preserve"> </w:t>
      </w:r>
      <w:r>
        <w:rPr>
          <w:rFonts w:ascii="Times New Roman" w:hAnsi="Times New Roman"/>
          <w:sz w:val="24"/>
          <w:szCs w:val="24"/>
        </w:rPr>
        <w:t>деятельность</w:t>
      </w:r>
      <w:r>
        <w:rPr>
          <w:rFonts w:ascii="Times New Roman" w:hAnsi="Times New Roman"/>
          <w:spacing w:val="3"/>
          <w:sz w:val="24"/>
          <w:szCs w:val="24"/>
        </w:rPr>
        <w:t xml:space="preserve"> </w:t>
      </w:r>
      <w:r>
        <w:rPr>
          <w:rFonts w:ascii="Times New Roman" w:hAnsi="Times New Roman"/>
          <w:sz w:val="24"/>
          <w:szCs w:val="24"/>
        </w:rPr>
        <w:t>включает:</w:t>
      </w:r>
    </w:p>
    <w:p w14:paraId="0E8420B1"/>
    <w:tbl>
      <w:tblPr>
        <w:tblStyle w:val="12"/>
        <w:tblW w:w="965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11"/>
        <w:gridCol w:w="2291"/>
        <w:gridCol w:w="2435"/>
        <w:gridCol w:w="2514"/>
      </w:tblGrid>
      <w:tr w14:paraId="4FC44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411" w:type="dxa"/>
            <w:shd w:val="clear" w:color="auto" w:fill="auto"/>
          </w:tcPr>
          <w:p w14:paraId="2C461163">
            <w:pPr>
              <w:pStyle w:val="205"/>
              <w:rPr>
                <w:rFonts w:ascii="Times New Roman" w:hAnsi="Times New Roman"/>
                <w:b/>
                <w:bCs/>
              </w:rPr>
            </w:pPr>
            <w:r>
              <w:rPr>
                <w:rFonts w:ascii="Times New Roman" w:hAnsi="Times New Roman"/>
                <w:b/>
                <w:bCs/>
              </w:rPr>
              <w:t>Утренний</w:t>
            </w:r>
            <w:r>
              <w:rPr>
                <w:rFonts w:ascii="Times New Roman" w:hAnsi="Times New Roman"/>
                <w:b/>
                <w:bCs/>
                <w:spacing w:val="-2"/>
              </w:rPr>
              <w:t xml:space="preserve"> </w:t>
            </w:r>
            <w:r>
              <w:rPr>
                <w:rFonts w:ascii="Times New Roman" w:hAnsi="Times New Roman"/>
                <w:b/>
                <w:bCs/>
              </w:rPr>
              <w:t>отрезок</w:t>
            </w:r>
          </w:p>
          <w:p w14:paraId="2788F8EB">
            <w:pPr>
              <w:pStyle w:val="205"/>
              <w:rPr>
                <w:rFonts w:ascii="Times New Roman" w:hAnsi="Times New Roman"/>
                <w:b/>
                <w:bCs/>
              </w:rPr>
            </w:pPr>
            <w:r>
              <w:rPr>
                <w:rFonts w:ascii="Times New Roman" w:hAnsi="Times New Roman"/>
                <w:b/>
                <w:bCs/>
              </w:rPr>
              <w:t>времени</w:t>
            </w:r>
          </w:p>
        </w:tc>
        <w:tc>
          <w:tcPr>
            <w:tcW w:w="2291" w:type="dxa"/>
            <w:shd w:val="clear" w:color="auto" w:fill="auto"/>
          </w:tcPr>
          <w:p w14:paraId="74FA8003">
            <w:pPr>
              <w:pStyle w:val="205"/>
              <w:rPr>
                <w:rFonts w:ascii="Times New Roman" w:hAnsi="Times New Roman"/>
                <w:b/>
                <w:bCs/>
              </w:rPr>
            </w:pPr>
            <w:r>
              <w:rPr>
                <w:rFonts w:ascii="Times New Roman" w:hAnsi="Times New Roman"/>
                <w:b/>
                <w:bCs/>
              </w:rPr>
              <w:t>Занятие</w:t>
            </w:r>
          </w:p>
        </w:tc>
        <w:tc>
          <w:tcPr>
            <w:tcW w:w="2435" w:type="dxa"/>
            <w:shd w:val="clear" w:color="auto" w:fill="auto"/>
          </w:tcPr>
          <w:p w14:paraId="72CC5109">
            <w:pPr>
              <w:pStyle w:val="205"/>
              <w:rPr>
                <w:rFonts w:ascii="Times New Roman" w:hAnsi="Times New Roman"/>
                <w:b/>
                <w:bCs/>
              </w:rPr>
            </w:pPr>
            <w:r>
              <w:rPr>
                <w:rFonts w:ascii="Times New Roman" w:hAnsi="Times New Roman"/>
                <w:b/>
                <w:bCs/>
              </w:rPr>
              <w:t>Прогулка</w:t>
            </w:r>
          </w:p>
        </w:tc>
        <w:tc>
          <w:tcPr>
            <w:tcW w:w="2514" w:type="dxa"/>
            <w:shd w:val="clear" w:color="auto" w:fill="auto"/>
          </w:tcPr>
          <w:p w14:paraId="21BF7F83">
            <w:pPr>
              <w:pStyle w:val="205"/>
              <w:rPr>
                <w:rFonts w:ascii="Times New Roman" w:hAnsi="Times New Roman"/>
                <w:b/>
                <w:bCs/>
              </w:rPr>
            </w:pPr>
            <w:r>
              <w:rPr>
                <w:rFonts w:ascii="Times New Roman" w:hAnsi="Times New Roman"/>
                <w:b/>
                <w:bCs/>
              </w:rPr>
              <w:t>Вторая</w:t>
            </w:r>
            <w:r>
              <w:rPr>
                <w:rFonts w:ascii="Times New Roman" w:hAnsi="Times New Roman"/>
                <w:b/>
                <w:bCs/>
                <w:spacing w:val="-3"/>
              </w:rPr>
              <w:t xml:space="preserve"> </w:t>
            </w:r>
            <w:r>
              <w:rPr>
                <w:rFonts w:ascii="Times New Roman" w:hAnsi="Times New Roman"/>
                <w:b/>
                <w:bCs/>
              </w:rPr>
              <w:t>половина</w:t>
            </w:r>
            <w:r>
              <w:rPr>
                <w:rFonts w:ascii="Times New Roman" w:hAnsi="Times New Roman"/>
                <w:b/>
                <w:bCs/>
                <w:spacing w:val="-2"/>
              </w:rPr>
              <w:t xml:space="preserve"> </w:t>
            </w:r>
            <w:r>
              <w:rPr>
                <w:rFonts w:ascii="Times New Roman" w:hAnsi="Times New Roman"/>
                <w:b/>
                <w:bCs/>
              </w:rPr>
              <w:t>дня</w:t>
            </w:r>
          </w:p>
        </w:tc>
      </w:tr>
      <w:tr w14:paraId="48F4A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1" w:hRule="atLeast"/>
        </w:trPr>
        <w:tc>
          <w:tcPr>
            <w:tcW w:w="2411" w:type="dxa"/>
            <w:shd w:val="clear" w:color="auto" w:fill="auto"/>
          </w:tcPr>
          <w:p w14:paraId="3979FC39">
            <w:pPr>
              <w:pStyle w:val="205"/>
              <w:rPr>
                <w:rFonts w:ascii="Times New Roman" w:hAnsi="Times New Roman"/>
              </w:rPr>
            </w:pPr>
            <w:r>
              <w:rPr>
                <w:rFonts w:ascii="Times New Roman" w:hAnsi="Times New Roman"/>
              </w:rPr>
              <w:t>-Игровые</w:t>
            </w:r>
            <w:r>
              <w:rPr>
                <w:rFonts w:ascii="Times New Roman" w:hAnsi="Times New Roman"/>
                <w:spacing w:val="-5"/>
              </w:rPr>
              <w:t xml:space="preserve"> </w:t>
            </w:r>
            <w:r>
              <w:rPr>
                <w:rFonts w:ascii="Times New Roman" w:hAnsi="Times New Roman"/>
              </w:rPr>
              <w:t>ситуации</w:t>
            </w:r>
          </w:p>
          <w:p w14:paraId="05E72D1C">
            <w:pPr>
              <w:pStyle w:val="205"/>
              <w:rPr>
                <w:rFonts w:ascii="Times New Roman" w:hAnsi="Times New Roman"/>
              </w:rPr>
            </w:pPr>
            <w:r>
              <w:rPr>
                <w:rFonts w:ascii="Times New Roman" w:hAnsi="Times New Roman"/>
              </w:rPr>
              <w:t xml:space="preserve">-Индивидуальные </w:t>
            </w:r>
            <w:r>
              <w:rPr>
                <w:rFonts w:ascii="Times New Roman" w:hAnsi="Times New Roman"/>
                <w:spacing w:val="-57"/>
              </w:rPr>
              <w:t xml:space="preserve">        </w:t>
            </w:r>
            <w:r>
              <w:rPr>
                <w:rFonts w:ascii="Times New Roman" w:hAnsi="Times New Roman"/>
              </w:rPr>
              <w:t>игры</w:t>
            </w:r>
          </w:p>
          <w:p w14:paraId="7B7FEE6C">
            <w:pPr>
              <w:pStyle w:val="205"/>
              <w:rPr>
                <w:rFonts w:ascii="Times New Roman" w:hAnsi="Times New Roman"/>
              </w:rPr>
            </w:pPr>
            <w:r>
              <w:rPr>
                <w:rFonts w:ascii="Times New Roman" w:hAnsi="Times New Roman"/>
              </w:rPr>
              <w:t>-Игры</w:t>
            </w:r>
            <w:r>
              <w:rPr>
                <w:rFonts w:ascii="Times New Roman" w:hAnsi="Times New Roman"/>
              </w:rPr>
              <w:tab/>
            </w:r>
            <w:r>
              <w:rPr>
                <w:rFonts w:ascii="Times New Roman" w:hAnsi="Times New Roman"/>
                <w:spacing w:val="-1"/>
              </w:rPr>
              <w:t>небольшими</w:t>
            </w:r>
            <w:r>
              <w:rPr>
                <w:rFonts w:ascii="Times New Roman" w:hAnsi="Times New Roman"/>
                <w:spacing w:val="-57"/>
              </w:rPr>
              <w:t xml:space="preserve"> </w:t>
            </w:r>
            <w:r>
              <w:rPr>
                <w:rFonts w:ascii="Times New Roman" w:hAnsi="Times New Roman"/>
              </w:rPr>
              <w:t>подгруппами</w:t>
            </w:r>
          </w:p>
          <w:p w14:paraId="2C50110C">
            <w:pPr>
              <w:pStyle w:val="205"/>
              <w:rPr>
                <w:rFonts w:ascii="Times New Roman" w:hAnsi="Times New Roman"/>
              </w:rPr>
            </w:pPr>
            <w:r>
              <w:rPr>
                <w:rFonts w:ascii="Times New Roman" w:hAnsi="Times New Roman"/>
              </w:rPr>
              <w:t>-Беседы</w:t>
            </w:r>
            <w:r>
              <w:rPr>
                <w:rFonts w:ascii="Times New Roman" w:hAnsi="Times New Roman"/>
                <w:spacing w:val="35"/>
              </w:rPr>
              <w:t xml:space="preserve"> </w:t>
            </w:r>
            <w:r>
              <w:rPr>
                <w:rFonts w:ascii="Times New Roman" w:hAnsi="Times New Roman"/>
              </w:rPr>
              <w:t>с</w:t>
            </w:r>
            <w:r>
              <w:rPr>
                <w:rFonts w:ascii="Times New Roman" w:hAnsi="Times New Roman"/>
                <w:spacing w:val="32"/>
              </w:rPr>
              <w:t xml:space="preserve"> </w:t>
            </w:r>
            <w:r>
              <w:rPr>
                <w:rFonts w:ascii="Times New Roman" w:hAnsi="Times New Roman"/>
              </w:rPr>
              <w:t>детьми</w:t>
            </w:r>
            <w:r>
              <w:rPr>
                <w:rFonts w:ascii="Times New Roman" w:hAnsi="Times New Roman"/>
                <w:spacing w:val="30"/>
              </w:rPr>
              <w:t xml:space="preserve"> </w:t>
            </w:r>
            <w:r>
              <w:rPr>
                <w:rFonts w:ascii="Times New Roman" w:hAnsi="Times New Roman"/>
              </w:rPr>
              <w:t xml:space="preserve">по </w:t>
            </w:r>
            <w:r>
              <w:rPr>
                <w:rFonts w:ascii="Times New Roman" w:hAnsi="Times New Roman"/>
                <w:spacing w:val="-57"/>
              </w:rPr>
              <w:t xml:space="preserve">                   </w:t>
            </w:r>
            <w:r>
              <w:rPr>
                <w:rFonts w:ascii="Times New Roman" w:hAnsi="Times New Roman"/>
              </w:rPr>
              <w:t>их</w:t>
            </w:r>
            <w:r>
              <w:rPr>
                <w:rFonts w:ascii="Times New Roman" w:hAnsi="Times New Roman"/>
                <w:spacing w:val="-4"/>
              </w:rPr>
              <w:t xml:space="preserve"> </w:t>
            </w:r>
            <w:r>
              <w:rPr>
                <w:rFonts w:ascii="Times New Roman" w:hAnsi="Times New Roman"/>
              </w:rPr>
              <w:t>интересам</w:t>
            </w:r>
          </w:p>
          <w:p w14:paraId="14BDE15F">
            <w:pPr>
              <w:pStyle w:val="205"/>
              <w:rPr>
                <w:rFonts w:ascii="Times New Roman" w:hAnsi="Times New Roman"/>
              </w:rPr>
            </w:pPr>
            <w:r>
              <w:rPr>
                <w:rFonts w:ascii="Times New Roman" w:hAnsi="Times New Roman"/>
              </w:rPr>
              <w:t>-Развивающее</w:t>
            </w:r>
            <w:r>
              <w:rPr>
                <w:rFonts w:ascii="Times New Roman" w:hAnsi="Times New Roman"/>
                <w:spacing w:val="1"/>
              </w:rPr>
              <w:t xml:space="preserve"> </w:t>
            </w:r>
            <w:r>
              <w:rPr>
                <w:rFonts w:ascii="Times New Roman" w:hAnsi="Times New Roman"/>
              </w:rPr>
              <w:t>общение</w:t>
            </w:r>
            <w:r>
              <w:rPr>
                <w:rFonts w:ascii="Times New Roman" w:hAnsi="Times New Roman"/>
                <w:spacing w:val="1"/>
              </w:rPr>
              <w:t xml:space="preserve"> </w:t>
            </w:r>
            <w:r>
              <w:rPr>
                <w:rFonts w:ascii="Times New Roman" w:hAnsi="Times New Roman"/>
              </w:rPr>
              <w:t>педагога</w:t>
            </w:r>
            <w:r>
              <w:rPr>
                <w:rFonts w:ascii="Times New Roman" w:hAnsi="Times New Roman"/>
                <w:spacing w:val="1"/>
              </w:rPr>
              <w:t xml:space="preserve"> </w:t>
            </w:r>
            <w:r>
              <w:rPr>
                <w:rFonts w:ascii="Times New Roman" w:hAnsi="Times New Roman"/>
              </w:rPr>
              <w:t xml:space="preserve">с </w:t>
            </w:r>
            <w:r>
              <w:rPr>
                <w:rFonts w:ascii="Times New Roman" w:hAnsi="Times New Roman"/>
                <w:spacing w:val="-57"/>
              </w:rPr>
              <w:t xml:space="preserve">          </w:t>
            </w:r>
            <w:r>
              <w:rPr>
                <w:rFonts w:ascii="Times New Roman" w:hAnsi="Times New Roman"/>
              </w:rPr>
              <w:t>детьми</w:t>
            </w:r>
          </w:p>
          <w:p w14:paraId="7057CAD3">
            <w:pPr>
              <w:pStyle w:val="205"/>
              <w:rPr>
                <w:rFonts w:ascii="Times New Roman" w:hAnsi="Times New Roman"/>
              </w:rPr>
            </w:pPr>
            <w:r>
              <w:rPr>
                <w:rFonts w:ascii="Times New Roman" w:hAnsi="Times New Roman"/>
              </w:rPr>
              <w:t>-Практические,</w:t>
            </w:r>
            <w:r>
              <w:rPr>
                <w:rFonts w:ascii="Times New Roman" w:hAnsi="Times New Roman"/>
                <w:spacing w:val="-57"/>
              </w:rPr>
              <w:t xml:space="preserve"> </w:t>
            </w:r>
            <w:r>
              <w:rPr>
                <w:rFonts w:ascii="Times New Roman" w:hAnsi="Times New Roman"/>
              </w:rPr>
              <w:t>проблемные</w:t>
            </w:r>
            <w:r>
              <w:rPr>
                <w:rFonts w:ascii="Times New Roman" w:hAnsi="Times New Roman"/>
                <w:spacing w:val="1"/>
              </w:rPr>
              <w:t xml:space="preserve"> </w:t>
            </w:r>
            <w:r>
              <w:rPr>
                <w:rFonts w:ascii="Times New Roman" w:hAnsi="Times New Roman"/>
              </w:rPr>
              <w:t>ситуации</w:t>
            </w:r>
          </w:p>
          <w:p w14:paraId="458F7A04">
            <w:pPr>
              <w:pStyle w:val="205"/>
              <w:rPr>
                <w:rFonts w:ascii="Times New Roman" w:hAnsi="Times New Roman"/>
              </w:rPr>
            </w:pPr>
            <w:r>
              <w:rPr>
                <w:rFonts w:ascii="Times New Roman" w:hAnsi="Times New Roman"/>
              </w:rPr>
              <w:t>-Наблюдения</w:t>
            </w:r>
            <w:r>
              <w:rPr>
                <w:rFonts w:ascii="Times New Roman" w:hAnsi="Times New Roman"/>
              </w:rPr>
              <w:tab/>
            </w:r>
            <w:r>
              <w:rPr>
                <w:rFonts w:ascii="Times New Roman" w:hAnsi="Times New Roman"/>
              </w:rPr>
              <w:t>за</w:t>
            </w:r>
          </w:p>
          <w:p w14:paraId="4F91919D">
            <w:pPr>
              <w:pStyle w:val="205"/>
              <w:rPr>
                <w:rFonts w:ascii="Times New Roman" w:hAnsi="Times New Roman"/>
              </w:rPr>
            </w:pPr>
            <w:r>
              <w:rPr>
                <w:rFonts w:ascii="Times New Roman" w:hAnsi="Times New Roman"/>
              </w:rPr>
              <w:t>объектами</w:t>
            </w:r>
            <w:r>
              <w:rPr>
                <w:rFonts w:ascii="Times New Roman" w:hAnsi="Times New Roman"/>
              </w:rPr>
              <w:tab/>
            </w:r>
            <w:r>
              <w:rPr>
                <w:rFonts w:ascii="Times New Roman" w:hAnsi="Times New Roman"/>
                <w:spacing w:val="-5"/>
              </w:rPr>
              <w:t>и</w:t>
            </w:r>
            <w:r>
              <w:rPr>
                <w:rFonts w:ascii="Times New Roman" w:hAnsi="Times New Roman"/>
                <w:spacing w:val="-58"/>
              </w:rPr>
              <w:t xml:space="preserve"> </w:t>
            </w:r>
            <w:r>
              <w:rPr>
                <w:rFonts w:ascii="Times New Roman" w:hAnsi="Times New Roman"/>
              </w:rPr>
              <w:t>явлениями</w:t>
            </w:r>
            <w:r>
              <w:rPr>
                <w:rFonts w:ascii="Times New Roman" w:hAnsi="Times New Roman"/>
                <w:spacing w:val="1"/>
              </w:rPr>
              <w:t xml:space="preserve"> </w:t>
            </w:r>
            <w:r>
              <w:rPr>
                <w:rFonts w:ascii="Times New Roman" w:hAnsi="Times New Roman"/>
              </w:rPr>
              <w:t>природы,</w:t>
            </w:r>
            <w:r>
              <w:rPr>
                <w:rFonts w:ascii="Times New Roman" w:hAnsi="Times New Roman"/>
                <w:spacing w:val="-57"/>
              </w:rPr>
              <w:t xml:space="preserve"> </w:t>
            </w:r>
            <w:r>
              <w:rPr>
                <w:rFonts w:ascii="Times New Roman" w:hAnsi="Times New Roman"/>
              </w:rPr>
              <w:t>трудом</w:t>
            </w:r>
            <w:r>
              <w:rPr>
                <w:rFonts w:ascii="Times New Roman" w:hAnsi="Times New Roman"/>
                <w:spacing w:val="3"/>
              </w:rPr>
              <w:t xml:space="preserve"> </w:t>
            </w:r>
            <w:r>
              <w:rPr>
                <w:rFonts w:ascii="Times New Roman" w:hAnsi="Times New Roman"/>
              </w:rPr>
              <w:t>взрослых</w:t>
            </w:r>
          </w:p>
          <w:p w14:paraId="671E19C6">
            <w:pPr>
              <w:pStyle w:val="205"/>
              <w:rPr>
                <w:rFonts w:ascii="Times New Roman" w:hAnsi="Times New Roman"/>
              </w:rPr>
            </w:pPr>
            <w:r>
              <w:rPr>
                <w:rFonts w:ascii="Times New Roman" w:hAnsi="Times New Roman"/>
              </w:rPr>
              <w:t xml:space="preserve"> -Трудовые</w:t>
            </w:r>
          </w:p>
          <w:p w14:paraId="55226C9F">
            <w:pPr>
              <w:pStyle w:val="205"/>
              <w:rPr>
                <w:rFonts w:ascii="Times New Roman" w:hAnsi="Times New Roman"/>
              </w:rPr>
            </w:pPr>
            <w:r>
              <w:rPr>
                <w:rFonts w:ascii="Times New Roman" w:hAnsi="Times New Roman"/>
              </w:rPr>
              <w:t>поручения</w:t>
            </w:r>
            <w:r>
              <w:rPr>
                <w:rFonts w:ascii="Times New Roman" w:hAnsi="Times New Roman"/>
              </w:rPr>
              <w:tab/>
            </w:r>
            <w:r>
              <w:rPr>
                <w:rFonts w:ascii="Times New Roman" w:hAnsi="Times New Roman"/>
                <w:spacing w:val="-5"/>
              </w:rPr>
              <w:t>и</w:t>
            </w:r>
            <w:r>
              <w:rPr>
                <w:rFonts w:ascii="Times New Roman" w:hAnsi="Times New Roman"/>
                <w:spacing w:val="-57"/>
              </w:rPr>
              <w:t xml:space="preserve"> </w:t>
            </w:r>
            <w:r>
              <w:rPr>
                <w:rFonts w:ascii="Times New Roman" w:hAnsi="Times New Roman"/>
              </w:rPr>
              <w:t>дежурства</w:t>
            </w:r>
          </w:p>
          <w:p w14:paraId="0C7970A5">
            <w:pPr>
              <w:pStyle w:val="205"/>
              <w:rPr>
                <w:rFonts w:ascii="Times New Roman" w:hAnsi="Times New Roman"/>
              </w:rPr>
            </w:pPr>
            <w:r>
              <w:rPr>
                <w:rFonts w:ascii="Times New Roman" w:hAnsi="Times New Roman"/>
              </w:rPr>
              <w:t>-Индивидуальная</w:t>
            </w:r>
            <w:r>
              <w:rPr>
                <w:rFonts w:ascii="Times New Roman" w:hAnsi="Times New Roman"/>
                <w:spacing w:val="1"/>
              </w:rPr>
              <w:t xml:space="preserve"> </w:t>
            </w:r>
            <w:r>
              <w:rPr>
                <w:rFonts w:ascii="Times New Roman" w:hAnsi="Times New Roman"/>
              </w:rPr>
              <w:t>работа</w:t>
            </w:r>
            <w:r>
              <w:rPr>
                <w:rFonts w:ascii="Times New Roman" w:hAnsi="Times New Roman"/>
                <w:spacing w:val="11"/>
              </w:rPr>
              <w:t xml:space="preserve"> </w:t>
            </w:r>
            <w:r>
              <w:rPr>
                <w:rFonts w:ascii="Times New Roman" w:hAnsi="Times New Roman"/>
              </w:rPr>
              <w:t>с</w:t>
            </w:r>
            <w:r>
              <w:rPr>
                <w:rFonts w:ascii="Times New Roman" w:hAnsi="Times New Roman"/>
                <w:spacing w:val="10"/>
              </w:rPr>
              <w:t xml:space="preserve"> </w:t>
            </w:r>
            <w:r>
              <w:rPr>
                <w:rFonts w:ascii="Times New Roman" w:hAnsi="Times New Roman"/>
              </w:rPr>
              <w:t>детьми</w:t>
            </w:r>
            <w:r>
              <w:rPr>
                <w:rFonts w:ascii="Times New Roman" w:hAnsi="Times New Roman"/>
                <w:spacing w:val="8"/>
              </w:rPr>
              <w:t xml:space="preserve"> </w:t>
            </w:r>
            <w:r>
              <w:rPr>
                <w:rFonts w:ascii="Times New Roman" w:hAnsi="Times New Roman"/>
              </w:rPr>
              <w:t xml:space="preserve">в </w:t>
            </w:r>
            <w:r>
              <w:rPr>
                <w:rFonts w:ascii="Times New Roman" w:hAnsi="Times New Roman"/>
                <w:spacing w:val="-57"/>
              </w:rPr>
              <w:t xml:space="preserve"> </w:t>
            </w:r>
            <w:r>
              <w:rPr>
                <w:rFonts w:ascii="Times New Roman" w:hAnsi="Times New Roman"/>
              </w:rPr>
              <w:t xml:space="preserve">соответствии </w:t>
            </w:r>
            <w:r>
              <w:rPr>
                <w:rFonts w:ascii="Times New Roman" w:hAnsi="Times New Roman"/>
                <w:spacing w:val="-5"/>
              </w:rPr>
              <w:t xml:space="preserve">с  </w:t>
            </w:r>
            <w:r>
              <w:rPr>
                <w:rFonts w:ascii="Times New Roman" w:hAnsi="Times New Roman"/>
                <w:spacing w:val="-57"/>
              </w:rPr>
              <w:t xml:space="preserve">                 </w:t>
            </w:r>
            <w:r>
              <w:rPr>
                <w:rFonts w:ascii="Times New Roman" w:hAnsi="Times New Roman"/>
              </w:rPr>
              <w:t>задачами</w:t>
            </w:r>
            <w:r>
              <w:rPr>
                <w:rFonts w:ascii="Times New Roman" w:hAnsi="Times New Roman"/>
              </w:rPr>
              <w:tab/>
            </w:r>
            <w:r>
              <w:rPr>
                <w:rFonts w:ascii="Times New Roman" w:hAnsi="Times New Roman"/>
              </w:rPr>
              <w:t>разных</w:t>
            </w:r>
            <w:r>
              <w:rPr>
                <w:rFonts w:ascii="Times New Roman" w:hAnsi="Times New Roman"/>
                <w:spacing w:val="-57"/>
              </w:rPr>
              <w:t xml:space="preserve"> </w:t>
            </w:r>
            <w:r>
              <w:rPr>
                <w:rFonts w:ascii="Times New Roman" w:hAnsi="Times New Roman"/>
              </w:rPr>
              <w:t>образовательных</w:t>
            </w:r>
          </w:p>
          <w:p w14:paraId="1DAF8431">
            <w:pPr>
              <w:pStyle w:val="205"/>
              <w:rPr>
                <w:rFonts w:ascii="Times New Roman" w:hAnsi="Times New Roman"/>
              </w:rPr>
            </w:pPr>
            <w:r>
              <w:rPr>
                <w:rFonts w:ascii="Times New Roman" w:hAnsi="Times New Roman"/>
              </w:rPr>
              <w:t>областей</w:t>
            </w:r>
          </w:p>
          <w:p w14:paraId="3D120F02">
            <w:pPr>
              <w:pStyle w:val="205"/>
              <w:rPr>
                <w:rFonts w:ascii="Times New Roman" w:hAnsi="Times New Roman"/>
              </w:rPr>
            </w:pPr>
            <w:r>
              <w:rPr>
                <w:rFonts w:ascii="Times New Roman" w:hAnsi="Times New Roman"/>
              </w:rPr>
              <w:t xml:space="preserve"> - Продуктивная деятельность детей по их  интересам</w:t>
            </w:r>
          </w:p>
          <w:p w14:paraId="36EA6403">
            <w:pPr>
              <w:pStyle w:val="205"/>
              <w:rPr>
                <w:rFonts w:ascii="Times New Roman" w:hAnsi="Times New Roman"/>
              </w:rPr>
            </w:pPr>
            <w:r>
              <w:rPr>
                <w:rFonts w:ascii="Times New Roman" w:hAnsi="Times New Roman"/>
              </w:rPr>
              <w:t xml:space="preserve"> - оздоровительные и закаливающие процедуры, здоровьесберегающие мероприятия, двигательную деятельность</w:t>
            </w:r>
          </w:p>
          <w:p w14:paraId="74EED3D9">
            <w:pPr>
              <w:pStyle w:val="205"/>
              <w:rPr>
                <w:rFonts w:ascii="Times New Roman" w:hAnsi="Times New Roman"/>
              </w:rPr>
            </w:pPr>
          </w:p>
        </w:tc>
        <w:tc>
          <w:tcPr>
            <w:tcW w:w="2291" w:type="dxa"/>
            <w:shd w:val="clear" w:color="auto" w:fill="auto"/>
          </w:tcPr>
          <w:p w14:paraId="33FD6E41">
            <w:pPr>
              <w:pStyle w:val="205"/>
              <w:rPr>
                <w:rFonts w:ascii="Times New Roman" w:hAnsi="Times New Roman"/>
              </w:rPr>
            </w:pPr>
            <w:r>
              <w:rPr>
                <w:rFonts w:ascii="Times New Roman" w:hAnsi="Times New Roman"/>
              </w:rPr>
              <w:t>- Игры-путешествия</w:t>
            </w:r>
          </w:p>
          <w:p w14:paraId="7C5A8874">
            <w:pPr>
              <w:pStyle w:val="205"/>
              <w:rPr>
                <w:rFonts w:ascii="Times New Roman" w:hAnsi="Times New Roman"/>
              </w:rPr>
            </w:pPr>
            <w:r>
              <w:rPr>
                <w:rFonts w:ascii="Times New Roman" w:hAnsi="Times New Roman"/>
              </w:rPr>
              <w:t xml:space="preserve"> - Дидактические игры</w:t>
            </w:r>
          </w:p>
          <w:p w14:paraId="4FB44ABC">
            <w:pPr>
              <w:pStyle w:val="205"/>
              <w:ind w:firstLine="110"/>
              <w:rPr>
                <w:rFonts w:ascii="Times New Roman" w:hAnsi="Times New Roman"/>
              </w:rPr>
            </w:pPr>
            <w:r>
              <w:rPr>
                <w:rFonts w:ascii="Times New Roman" w:hAnsi="Times New Roman"/>
              </w:rPr>
              <w:t>- Проблемно-</w:t>
            </w:r>
            <w:r>
              <w:rPr>
                <w:rFonts w:ascii="Times New Roman" w:hAnsi="Times New Roman"/>
                <w:spacing w:val="-57"/>
              </w:rPr>
              <w:t xml:space="preserve"> </w:t>
            </w:r>
            <w:r>
              <w:rPr>
                <w:rFonts w:ascii="Times New Roman" w:hAnsi="Times New Roman"/>
              </w:rPr>
              <w:t>обучающие</w:t>
            </w:r>
            <w:r>
              <w:rPr>
                <w:rFonts w:ascii="Times New Roman" w:hAnsi="Times New Roman"/>
                <w:spacing w:val="1"/>
              </w:rPr>
              <w:t xml:space="preserve"> </w:t>
            </w:r>
            <w:r>
              <w:rPr>
                <w:rFonts w:ascii="Times New Roman" w:hAnsi="Times New Roman"/>
              </w:rPr>
              <w:t>ситуации</w:t>
            </w:r>
          </w:p>
          <w:p w14:paraId="0AA418F1">
            <w:pPr>
              <w:pStyle w:val="205"/>
              <w:rPr>
                <w:rFonts w:ascii="Times New Roman" w:hAnsi="Times New Roman"/>
              </w:rPr>
            </w:pPr>
            <w:r>
              <w:rPr>
                <w:rFonts w:ascii="Times New Roman" w:hAnsi="Times New Roman"/>
              </w:rPr>
              <w:t>-Образовательные</w:t>
            </w:r>
            <w:r>
              <w:rPr>
                <w:rFonts w:ascii="Times New Roman" w:hAnsi="Times New Roman"/>
                <w:spacing w:val="-57"/>
              </w:rPr>
              <w:t xml:space="preserve"> </w:t>
            </w:r>
            <w:r>
              <w:rPr>
                <w:rFonts w:ascii="Times New Roman" w:hAnsi="Times New Roman"/>
              </w:rPr>
              <w:t>ситуации</w:t>
            </w:r>
          </w:p>
          <w:p w14:paraId="6186C120">
            <w:pPr>
              <w:pStyle w:val="205"/>
              <w:rPr>
                <w:rFonts w:ascii="Times New Roman" w:hAnsi="Times New Roman"/>
              </w:rPr>
            </w:pPr>
            <w:r>
              <w:rPr>
                <w:rFonts w:ascii="Times New Roman" w:hAnsi="Times New Roman"/>
              </w:rPr>
              <w:t xml:space="preserve">-Тематические </w:t>
            </w:r>
            <w:r>
              <w:rPr>
                <w:rFonts w:ascii="Times New Roman" w:hAnsi="Times New Roman"/>
                <w:spacing w:val="-57"/>
              </w:rPr>
              <w:t xml:space="preserve"> </w:t>
            </w:r>
            <w:r>
              <w:rPr>
                <w:rFonts w:ascii="Times New Roman" w:hAnsi="Times New Roman"/>
              </w:rPr>
              <w:t>события</w:t>
            </w:r>
          </w:p>
          <w:p w14:paraId="11AB962B">
            <w:pPr>
              <w:pStyle w:val="205"/>
              <w:rPr>
                <w:rFonts w:ascii="Times New Roman" w:hAnsi="Times New Roman"/>
              </w:rPr>
            </w:pPr>
            <w:r>
              <w:rPr>
                <w:rFonts w:ascii="Times New Roman" w:hAnsi="Times New Roman"/>
              </w:rPr>
              <w:t>-Проектная</w:t>
            </w:r>
            <w:r>
              <w:rPr>
                <w:rFonts w:ascii="Times New Roman" w:hAnsi="Times New Roman"/>
                <w:spacing w:val="1"/>
              </w:rPr>
              <w:t xml:space="preserve"> </w:t>
            </w:r>
            <w:r>
              <w:rPr>
                <w:rFonts w:ascii="Times New Roman" w:hAnsi="Times New Roman"/>
              </w:rPr>
              <w:t>деятельность</w:t>
            </w:r>
          </w:p>
          <w:p w14:paraId="0501DE92">
            <w:pPr>
              <w:pStyle w:val="205"/>
              <w:rPr>
                <w:rFonts w:ascii="Times New Roman" w:hAnsi="Times New Roman"/>
              </w:rPr>
            </w:pPr>
            <w:r>
              <w:rPr>
                <w:rFonts w:ascii="Times New Roman" w:hAnsi="Times New Roman"/>
              </w:rPr>
              <w:t>-Творческие</w:t>
            </w:r>
            <w:r>
              <w:rPr>
                <w:rFonts w:ascii="Times New Roman" w:hAnsi="Times New Roman"/>
              </w:rPr>
              <w:tab/>
            </w:r>
            <w:r>
              <w:rPr>
                <w:rFonts w:ascii="Times New Roman" w:hAnsi="Times New Roman"/>
                <w:spacing w:val="-4"/>
              </w:rPr>
              <w:t>и</w:t>
            </w:r>
            <w:r>
              <w:rPr>
                <w:rFonts w:ascii="Times New Roman" w:hAnsi="Times New Roman"/>
                <w:spacing w:val="-57"/>
              </w:rPr>
              <w:t xml:space="preserve"> </w:t>
            </w:r>
            <w:r>
              <w:rPr>
                <w:rFonts w:ascii="Times New Roman" w:hAnsi="Times New Roman"/>
              </w:rPr>
              <w:t>исследовательские</w:t>
            </w:r>
            <w:r>
              <w:rPr>
                <w:rFonts w:ascii="Times New Roman" w:hAnsi="Times New Roman"/>
                <w:spacing w:val="1"/>
              </w:rPr>
              <w:t xml:space="preserve"> </w:t>
            </w:r>
            <w:r>
              <w:rPr>
                <w:rFonts w:ascii="Times New Roman" w:hAnsi="Times New Roman"/>
              </w:rPr>
              <w:t>проекты</w:t>
            </w:r>
            <w:r>
              <w:rPr>
                <w:rFonts w:ascii="Times New Roman" w:hAnsi="Times New Roman"/>
                <w:spacing w:val="-1"/>
              </w:rPr>
              <w:t xml:space="preserve"> </w:t>
            </w:r>
            <w:r>
              <w:rPr>
                <w:rFonts w:ascii="Times New Roman" w:hAnsi="Times New Roman"/>
              </w:rPr>
              <w:t>и</w:t>
            </w:r>
            <w:r>
              <w:rPr>
                <w:rFonts w:ascii="Times New Roman" w:hAnsi="Times New Roman"/>
                <w:spacing w:val="-2"/>
              </w:rPr>
              <w:t xml:space="preserve"> </w:t>
            </w:r>
            <w:r>
              <w:rPr>
                <w:rFonts w:ascii="Times New Roman" w:hAnsi="Times New Roman"/>
              </w:rPr>
              <w:t>т. д.</w:t>
            </w:r>
          </w:p>
        </w:tc>
        <w:tc>
          <w:tcPr>
            <w:tcW w:w="2435" w:type="dxa"/>
            <w:shd w:val="clear" w:color="auto" w:fill="auto"/>
          </w:tcPr>
          <w:p w14:paraId="0BBF729F">
            <w:pPr>
              <w:pStyle w:val="205"/>
              <w:rPr>
                <w:rFonts w:ascii="Times New Roman" w:hAnsi="Times New Roman"/>
              </w:rPr>
            </w:pPr>
            <w:r>
              <w:rPr>
                <w:rFonts w:ascii="Times New Roman" w:hAnsi="Times New Roman"/>
              </w:rPr>
              <w:t>-Наблюдение</w:t>
            </w:r>
            <w:r>
              <w:rPr>
                <w:rFonts w:ascii="Times New Roman" w:hAnsi="Times New Roman"/>
              </w:rPr>
              <w:tab/>
            </w:r>
            <w:r>
              <w:rPr>
                <w:rFonts w:ascii="Times New Roman" w:hAnsi="Times New Roman"/>
              </w:rPr>
              <w:t>за</w:t>
            </w:r>
          </w:p>
          <w:p w14:paraId="4B5FE692">
            <w:pPr>
              <w:pStyle w:val="205"/>
              <w:rPr>
                <w:rFonts w:ascii="Times New Roman" w:hAnsi="Times New Roman"/>
              </w:rPr>
            </w:pPr>
            <w:r>
              <w:rPr>
                <w:rFonts w:ascii="Times New Roman" w:hAnsi="Times New Roman"/>
              </w:rPr>
              <w:t>объектами</w:t>
            </w:r>
            <w:r>
              <w:rPr>
                <w:rFonts w:ascii="Times New Roman" w:hAnsi="Times New Roman"/>
              </w:rPr>
              <w:tab/>
            </w:r>
            <w:r>
              <w:rPr>
                <w:rFonts w:ascii="Times New Roman" w:hAnsi="Times New Roman"/>
                <w:spacing w:val="-5"/>
              </w:rPr>
              <w:t>и</w:t>
            </w:r>
            <w:r>
              <w:rPr>
                <w:rFonts w:ascii="Times New Roman" w:hAnsi="Times New Roman"/>
                <w:spacing w:val="-57"/>
              </w:rPr>
              <w:t xml:space="preserve"> </w:t>
            </w:r>
            <w:r>
              <w:rPr>
                <w:rFonts w:ascii="Times New Roman" w:hAnsi="Times New Roman"/>
              </w:rPr>
              <w:t>явлениями</w:t>
            </w:r>
            <w:r>
              <w:rPr>
                <w:rFonts w:ascii="Times New Roman" w:hAnsi="Times New Roman"/>
                <w:spacing w:val="-3"/>
              </w:rPr>
              <w:t xml:space="preserve"> </w:t>
            </w:r>
            <w:r>
              <w:rPr>
                <w:rFonts w:ascii="Times New Roman" w:hAnsi="Times New Roman"/>
              </w:rPr>
              <w:t>природы</w:t>
            </w:r>
          </w:p>
          <w:p w14:paraId="71620C99">
            <w:pPr>
              <w:pStyle w:val="205"/>
              <w:rPr>
                <w:rFonts w:ascii="Times New Roman" w:hAnsi="Times New Roman"/>
              </w:rPr>
            </w:pPr>
            <w:r>
              <w:rPr>
                <w:rFonts w:ascii="Times New Roman" w:hAnsi="Times New Roman"/>
              </w:rPr>
              <w:t>-Сюжетно-ролевые</w:t>
            </w:r>
            <w:r>
              <w:rPr>
                <w:rFonts w:ascii="Times New Roman" w:hAnsi="Times New Roman"/>
                <w:spacing w:val="1"/>
              </w:rPr>
              <w:t xml:space="preserve"> </w:t>
            </w:r>
            <w:r>
              <w:rPr>
                <w:rFonts w:ascii="Times New Roman" w:hAnsi="Times New Roman"/>
              </w:rPr>
              <w:t>и</w:t>
            </w:r>
            <w:r>
              <w:rPr>
                <w:rFonts w:ascii="Times New Roman" w:hAnsi="Times New Roman"/>
                <w:spacing w:val="-58"/>
              </w:rPr>
              <w:t xml:space="preserve"> </w:t>
            </w:r>
            <w:r>
              <w:rPr>
                <w:rFonts w:ascii="Times New Roman" w:hAnsi="Times New Roman"/>
              </w:rPr>
              <w:t>конструктивные</w:t>
            </w:r>
            <w:r>
              <w:rPr>
                <w:rFonts w:ascii="Times New Roman" w:hAnsi="Times New Roman"/>
                <w:spacing w:val="1"/>
              </w:rPr>
              <w:t xml:space="preserve"> </w:t>
            </w:r>
            <w:r>
              <w:rPr>
                <w:rFonts w:ascii="Times New Roman" w:hAnsi="Times New Roman"/>
              </w:rPr>
              <w:t>игры</w:t>
            </w:r>
          </w:p>
          <w:p w14:paraId="44045AE1">
            <w:pPr>
              <w:pStyle w:val="205"/>
              <w:rPr>
                <w:rFonts w:ascii="Times New Roman" w:hAnsi="Times New Roman"/>
              </w:rPr>
            </w:pPr>
            <w:r>
              <w:rPr>
                <w:rFonts w:ascii="Times New Roman" w:hAnsi="Times New Roman"/>
              </w:rPr>
              <w:t xml:space="preserve">-Элементарная </w:t>
            </w:r>
            <w:r>
              <w:rPr>
                <w:rFonts w:ascii="Times New Roman" w:hAnsi="Times New Roman"/>
                <w:spacing w:val="-57"/>
              </w:rPr>
              <w:t xml:space="preserve"> </w:t>
            </w:r>
            <w:r>
              <w:rPr>
                <w:rFonts w:ascii="Times New Roman" w:hAnsi="Times New Roman"/>
              </w:rPr>
              <w:t>трудовая</w:t>
            </w:r>
          </w:p>
          <w:p w14:paraId="5191D7E0">
            <w:pPr>
              <w:pStyle w:val="205"/>
              <w:rPr>
                <w:rFonts w:ascii="Times New Roman" w:hAnsi="Times New Roman"/>
              </w:rPr>
            </w:pPr>
            <w:r>
              <w:rPr>
                <w:rFonts w:ascii="Times New Roman" w:hAnsi="Times New Roman"/>
              </w:rPr>
              <w:t>деятельность</w:t>
            </w:r>
            <w:r>
              <w:rPr>
                <w:rFonts w:ascii="Times New Roman" w:hAnsi="Times New Roman"/>
              </w:rPr>
              <w:tab/>
            </w:r>
            <w:r>
              <w:rPr>
                <w:rFonts w:ascii="Times New Roman" w:hAnsi="Times New Roman"/>
                <w:spacing w:val="-2"/>
              </w:rPr>
              <w:t>детей</w:t>
            </w:r>
            <w:r>
              <w:rPr>
                <w:rFonts w:ascii="Times New Roman" w:hAnsi="Times New Roman"/>
                <w:spacing w:val="-57"/>
              </w:rPr>
              <w:t xml:space="preserve"> </w:t>
            </w:r>
            <w:r>
              <w:rPr>
                <w:rFonts w:ascii="Times New Roman" w:hAnsi="Times New Roman"/>
              </w:rPr>
              <w:t>на участке ДОО</w:t>
            </w:r>
          </w:p>
          <w:p w14:paraId="4A6D0BF5">
            <w:pPr>
              <w:pStyle w:val="205"/>
              <w:rPr>
                <w:rFonts w:ascii="Times New Roman" w:hAnsi="Times New Roman"/>
              </w:rPr>
            </w:pPr>
            <w:r>
              <w:rPr>
                <w:rFonts w:ascii="Times New Roman" w:hAnsi="Times New Roman"/>
              </w:rPr>
              <w:t>-Свободное</w:t>
            </w:r>
            <w:r>
              <w:rPr>
                <w:rFonts w:ascii="Times New Roman" w:hAnsi="Times New Roman"/>
                <w:spacing w:val="4"/>
              </w:rPr>
              <w:t xml:space="preserve"> </w:t>
            </w:r>
            <w:r>
              <w:rPr>
                <w:rFonts w:ascii="Times New Roman" w:hAnsi="Times New Roman"/>
              </w:rPr>
              <w:t>общение</w:t>
            </w:r>
            <w:r>
              <w:rPr>
                <w:rFonts w:ascii="Times New Roman" w:hAnsi="Times New Roman"/>
                <w:spacing w:val="-57"/>
              </w:rPr>
              <w:t xml:space="preserve"> </w:t>
            </w:r>
            <w:r>
              <w:rPr>
                <w:rFonts w:ascii="Times New Roman" w:hAnsi="Times New Roman"/>
              </w:rPr>
              <w:t>педагога</w:t>
            </w:r>
            <w:r>
              <w:rPr>
                <w:rFonts w:ascii="Times New Roman" w:hAnsi="Times New Roman"/>
                <w:spacing w:val="-4"/>
              </w:rPr>
              <w:t xml:space="preserve"> </w:t>
            </w:r>
            <w:r>
              <w:rPr>
                <w:rFonts w:ascii="Times New Roman" w:hAnsi="Times New Roman"/>
              </w:rPr>
              <w:t>с</w:t>
            </w:r>
            <w:r>
              <w:rPr>
                <w:rFonts w:ascii="Times New Roman" w:hAnsi="Times New Roman"/>
                <w:spacing w:val="1"/>
              </w:rPr>
              <w:t xml:space="preserve"> </w:t>
            </w:r>
            <w:r>
              <w:rPr>
                <w:rFonts w:ascii="Times New Roman" w:hAnsi="Times New Roman"/>
              </w:rPr>
              <w:t>детьми</w:t>
            </w:r>
          </w:p>
          <w:p w14:paraId="17217C34">
            <w:pPr>
              <w:pStyle w:val="205"/>
              <w:rPr>
                <w:rFonts w:ascii="Times New Roman" w:hAnsi="Times New Roman"/>
              </w:rPr>
            </w:pPr>
            <w:r>
              <w:rPr>
                <w:rFonts w:ascii="Times New Roman" w:hAnsi="Times New Roman"/>
              </w:rPr>
              <w:t xml:space="preserve">-Индивидуальная </w:t>
            </w:r>
            <w:r>
              <w:rPr>
                <w:rFonts w:ascii="Times New Roman" w:hAnsi="Times New Roman"/>
                <w:spacing w:val="-57"/>
              </w:rPr>
              <w:t xml:space="preserve"> </w:t>
            </w:r>
            <w:r>
              <w:rPr>
                <w:rFonts w:ascii="Times New Roman" w:hAnsi="Times New Roman"/>
              </w:rPr>
              <w:t>работа</w:t>
            </w:r>
          </w:p>
          <w:p w14:paraId="3F066DE0">
            <w:pPr>
              <w:pStyle w:val="205"/>
              <w:rPr>
                <w:rFonts w:ascii="Times New Roman" w:hAnsi="Times New Roman"/>
              </w:rPr>
            </w:pPr>
            <w:r>
              <w:rPr>
                <w:rFonts w:ascii="Times New Roman" w:hAnsi="Times New Roman"/>
              </w:rPr>
              <w:t xml:space="preserve">-Проведение </w:t>
            </w:r>
            <w:r>
              <w:rPr>
                <w:rFonts w:ascii="Times New Roman" w:hAnsi="Times New Roman"/>
                <w:spacing w:val="-57"/>
              </w:rPr>
              <w:t xml:space="preserve">              </w:t>
            </w:r>
            <w:r>
              <w:rPr>
                <w:rFonts w:ascii="Times New Roman" w:hAnsi="Times New Roman"/>
              </w:rPr>
              <w:t>спортивных</w:t>
            </w:r>
            <w:r>
              <w:rPr>
                <w:rFonts w:ascii="Times New Roman" w:hAnsi="Times New Roman"/>
                <w:spacing w:val="1"/>
              </w:rPr>
              <w:t xml:space="preserve"> </w:t>
            </w:r>
            <w:r>
              <w:rPr>
                <w:rFonts w:ascii="Times New Roman" w:hAnsi="Times New Roman"/>
              </w:rPr>
              <w:t>праздников</w:t>
            </w:r>
          </w:p>
          <w:p w14:paraId="39F9E097">
            <w:pPr>
              <w:pStyle w:val="205"/>
              <w:rPr>
                <w:rFonts w:ascii="Times New Roman" w:hAnsi="Times New Roman"/>
              </w:rPr>
            </w:pPr>
            <w:r>
              <w:rPr>
                <w:rFonts w:ascii="Times New Roman" w:hAnsi="Times New Roman"/>
              </w:rPr>
              <w:t>-Подвижные</w:t>
            </w:r>
            <w:r>
              <w:rPr>
                <w:rFonts w:ascii="Times New Roman" w:hAnsi="Times New Roman"/>
                <w:spacing w:val="20"/>
              </w:rPr>
              <w:t xml:space="preserve"> </w:t>
            </w:r>
            <w:r>
              <w:rPr>
                <w:rFonts w:ascii="Times New Roman" w:hAnsi="Times New Roman"/>
              </w:rPr>
              <w:t>игры</w:t>
            </w:r>
            <w:r>
              <w:rPr>
                <w:rFonts w:ascii="Times New Roman" w:hAnsi="Times New Roman"/>
                <w:spacing w:val="18"/>
              </w:rPr>
              <w:t xml:space="preserve"> </w:t>
            </w:r>
            <w:r>
              <w:rPr>
                <w:rFonts w:ascii="Times New Roman" w:hAnsi="Times New Roman"/>
              </w:rPr>
              <w:t>и</w:t>
            </w:r>
            <w:r>
              <w:rPr>
                <w:rFonts w:ascii="Times New Roman" w:hAnsi="Times New Roman"/>
                <w:spacing w:val="-57"/>
              </w:rPr>
              <w:t xml:space="preserve"> </w:t>
            </w:r>
            <w:r>
              <w:rPr>
                <w:rFonts w:ascii="Times New Roman" w:hAnsi="Times New Roman"/>
              </w:rPr>
              <w:t>спортивные</w:t>
            </w:r>
            <w:r>
              <w:rPr>
                <w:rFonts w:ascii="Times New Roman" w:hAnsi="Times New Roman"/>
                <w:spacing w:val="1"/>
              </w:rPr>
              <w:t xml:space="preserve"> </w:t>
            </w:r>
            <w:r>
              <w:rPr>
                <w:rFonts w:ascii="Times New Roman" w:hAnsi="Times New Roman"/>
              </w:rPr>
              <w:t>упражнения</w:t>
            </w:r>
          </w:p>
          <w:p w14:paraId="1D822E3E">
            <w:pPr>
              <w:pStyle w:val="205"/>
              <w:rPr>
                <w:rFonts w:ascii="Times New Roman" w:hAnsi="Times New Roman"/>
              </w:rPr>
            </w:pPr>
            <w:r>
              <w:rPr>
                <w:rFonts w:ascii="Times New Roman" w:hAnsi="Times New Roman"/>
              </w:rPr>
              <w:t xml:space="preserve"> -Экспериментирование</w:t>
            </w:r>
            <w:r>
              <w:rPr>
                <w:rFonts w:ascii="Times New Roman" w:hAnsi="Times New Roman"/>
                <w:spacing w:val="1"/>
              </w:rPr>
              <w:t xml:space="preserve"> </w:t>
            </w:r>
            <w:r>
              <w:rPr>
                <w:rFonts w:ascii="Times New Roman" w:hAnsi="Times New Roman"/>
              </w:rPr>
              <w:t>с</w:t>
            </w:r>
            <w:r>
              <w:rPr>
                <w:rFonts w:ascii="Times New Roman" w:hAnsi="Times New Roman"/>
                <w:spacing w:val="1"/>
              </w:rPr>
              <w:t xml:space="preserve"> </w:t>
            </w:r>
            <w:r>
              <w:rPr>
                <w:rFonts w:ascii="Times New Roman" w:hAnsi="Times New Roman"/>
              </w:rPr>
              <w:t>объектами</w:t>
            </w:r>
            <w:r>
              <w:rPr>
                <w:rFonts w:ascii="Times New Roman" w:hAnsi="Times New Roman"/>
                <w:spacing w:val="1"/>
              </w:rPr>
              <w:t xml:space="preserve"> </w:t>
            </w:r>
            <w:r>
              <w:rPr>
                <w:rFonts w:ascii="Times New Roman" w:hAnsi="Times New Roman"/>
              </w:rPr>
              <w:t>неживой</w:t>
            </w:r>
            <w:r>
              <w:rPr>
                <w:rFonts w:ascii="Times New Roman" w:hAnsi="Times New Roman"/>
                <w:spacing w:val="-3"/>
              </w:rPr>
              <w:t xml:space="preserve"> </w:t>
            </w:r>
            <w:r>
              <w:rPr>
                <w:rFonts w:ascii="Times New Roman" w:hAnsi="Times New Roman"/>
              </w:rPr>
              <w:t>природы</w:t>
            </w:r>
          </w:p>
        </w:tc>
        <w:tc>
          <w:tcPr>
            <w:tcW w:w="2514" w:type="dxa"/>
            <w:shd w:val="clear" w:color="auto" w:fill="auto"/>
          </w:tcPr>
          <w:p w14:paraId="6C79BC27">
            <w:pPr>
              <w:pStyle w:val="205"/>
              <w:rPr>
                <w:rFonts w:ascii="Times New Roman" w:hAnsi="Times New Roman"/>
                <w:spacing w:val="-57"/>
              </w:rPr>
            </w:pPr>
            <w:r>
              <w:rPr>
                <w:rFonts w:ascii="Times New Roman" w:hAnsi="Times New Roman"/>
              </w:rPr>
              <w:t>-Элементарная</w:t>
            </w:r>
            <w:r>
              <w:rPr>
                <w:rFonts w:ascii="Times New Roman" w:hAnsi="Times New Roman"/>
                <w:spacing w:val="47"/>
              </w:rPr>
              <w:t xml:space="preserve"> </w:t>
            </w:r>
            <w:r>
              <w:rPr>
                <w:rFonts w:ascii="Times New Roman" w:hAnsi="Times New Roman"/>
              </w:rPr>
              <w:t>трудовая</w:t>
            </w:r>
          </w:p>
          <w:p w14:paraId="2277211B">
            <w:pPr>
              <w:pStyle w:val="205"/>
              <w:rPr>
                <w:rFonts w:ascii="Times New Roman" w:hAnsi="Times New Roman"/>
              </w:rPr>
            </w:pPr>
            <w:r>
              <w:rPr>
                <w:rFonts w:ascii="Times New Roman" w:hAnsi="Times New Roman"/>
              </w:rPr>
              <w:t>деятельность</w:t>
            </w:r>
            <w:r>
              <w:rPr>
                <w:rFonts w:ascii="Times New Roman" w:hAnsi="Times New Roman"/>
                <w:spacing w:val="-2"/>
              </w:rPr>
              <w:t xml:space="preserve"> </w:t>
            </w:r>
            <w:r>
              <w:rPr>
                <w:rFonts w:ascii="Times New Roman" w:hAnsi="Times New Roman"/>
              </w:rPr>
              <w:t>детей,</w:t>
            </w:r>
          </w:p>
          <w:p w14:paraId="51BBB865">
            <w:pPr>
              <w:pStyle w:val="205"/>
              <w:rPr>
                <w:rFonts w:ascii="Times New Roman" w:hAnsi="Times New Roman"/>
              </w:rPr>
            </w:pPr>
            <w:r>
              <w:rPr>
                <w:rFonts w:ascii="Times New Roman" w:hAnsi="Times New Roman"/>
              </w:rPr>
              <w:t>-Проведение</w:t>
            </w:r>
            <w:r>
              <w:rPr>
                <w:rFonts w:ascii="Times New Roman" w:hAnsi="Times New Roman"/>
                <w:spacing w:val="23"/>
              </w:rPr>
              <w:t xml:space="preserve"> </w:t>
            </w:r>
            <w:r>
              <w:rPr>
                <w:rFonts w:ascii="Times New Roman" w:hAnsi="Times New Roman"/>
              </w:rPr>
              <w:t>зрелищных</w:t>
            </w:r>
            <w:r>
              <w:rPr>
                <w:rFonts w:ascii="Times New Roman" w:hAnsi="Times New Roman"/>
                <w:spacing w:val="-57"/>
              </w:rPr>
              <w:t xml:space="preserve"> </w:t>
            </w:r>
            <w:r>
              <w:rPr>
                <w:rFonts w:ascii="Times New Roman" w:hAnsi="Times New Roman"/>
              </w:rPr>
              <w:t>мероприятий,</w:t>
            </w:r>
            <w:r>
              <w:rPr>
                <w:rFonts w:ascii="Times New Roman" w:hAnsi="Times New Roman"/>
                <w:spacing w:val="1"/>
              </w:rPr>
              <w:t xml:space="preserve"> </w:t>
            </w:r>
            <w:r>
              <w:rPr>
                <w:rFonts w:ascii="Times New Roman" w:hAnsi="Times New Roman"/>
              </w:rPr>
              <w:t>развлечений,</w:t>
            </w:r>
            <w:r>
              <w:rPr>
                <w:rFonts w:ascii="Times New Roman" w:hAnsi="Times New Roman"/>
                <w:spacing w:val="1"/>
              </w:rPr>
              <w:t xml:space="preserve"> </w:t>
            </w:r>
            <w:r>
              <w:rPr>
                <w:rFonts w:ascii="Times New Roman" w:hAnsi="Times New Roman"/>
              </w:rPr>
              <w:t>праздников,</w:t>
            </w:r>
          </w:p>
          <w:p w14:paraId="1AF7B5A9">
            <w:pPr>
              <w:pStyle w:val="205"/>
              <w:rPr>
                <w:rFonts w:ascii="Times New Roman" w:hAnsi="Times New Roman"/>
              </w:rPr>
            </w:pPr>
            <w:r>
              <w:rPr>
                <w:rFonts w:ascii="Times New Roman" w:hAnsi="Times New Roman"/>
              </w:rPr>
              <w:t>-Игровые</w:t>
            </w:r>
            <w:r>
              <w:rPr>
                <w:rFonts w:ascii="Times New Roman" w:hAnsi="Times New Roman"/>
                <w:spacing w:val="1"/>
              </w:rPr>
              <w:t xml:space="preserve"> </w:t>
            </w:r>
            <w:r>
              <w:rPr>
                <w:rFonts w:ascii="Times New Roman" w:hAnsi="Times New Roman"/>
              </w:rPr>
              <w:t>ситуации,</w:t>
            </w:r>
            <w:r>
              <w:rPr>
                <w:rFonts w:ascii="Times New Roman" w:hAnsi="Times New Roman"/>
                <w:spacing w:val="-57"/>
              </w:rPr>
              <w:t xml:space="preserve"> </w:t>
            </w:r>
            <w:r>
              <w:rPr>
                <w:rFonts w:ascii="Times New Roman" w:hAnsi="Times New Roman"/>
              </w:rPr>
              <w:t>индивидуальные игры и</w:t>
            </w:r>
            <w:r>
              <w:rPr>
                <w:rFonts w:ascii="Times New Roman" w:hAnsi="Times New Roman"/>
                <w:spacing w:val="1"/>
              </w:rPr>
              <w:t xml:space="preserve">  </w:t>
            </w:r>
            <w:r>
              <w:rPr>
                <w:rFonts w:ascii="Times New Roman" w:hAnsi="Times New Roman"/>
              </w:rPr>
              <w:t xml:space="preserve">игры </w:t>
            </w:r>
            <w:r>
              <w:rPr>
                <w:rFonts w:ascii="Times New Roman" w:hAnsi="Times New Roman"/>
                <w:spacing w:val="-1"/>
              </w:rPr>
              <w:t>небольшими</w:t>
            </w:r>
            <w:r>
              <w:rPr>
                <w:rFonts w:ascii="Times New Roman" w:hAnsi="Times New Roman"/>
                <w:spacing w:val="-58"/>
              </w:rPr>
              <w:t xml:space="preserve"> </w:t>
            </w:r>
            <w:r>
              <w:rPr>
                <w:rFonts w:ascii="Times New Roman" w:hAnsi="Times New Roman"/>
              </w:rPr>
              <w:t>подгруппами</w:t>
            </w:r>
          </w:p>
          <w:p w14:paraId="45BA82D2">
            <w:pPr>
              <w:pStyle w:val="205"/>
              <w:rPr>
                <w:rFonts w:ascii="Times New Roman" w:hAnsi="Times New Roman"/>
              </w:rPr>
            </w:pPr>
            <w:r>
              <w:rPr>
                <w:rFonts w:ascii="Times New Roman" w:hAnsi="Times New Roman"/>
              </w:rPr>
              <w:t>-Опыты</w:t>
            </w:r>
            <w:r>
              <w:rPr>
                <w:rFonts w:ascii="Times New Roman" w:hAnsi="Times New Roman"/>
                <w:spacing w:val="-2"/>
              </w:rPr>
              <w:t xml:space="preserve"> </w:t>
            </w:r>
            <w:r>
              <w:rPr>
                <w:rFonts w:ascii="Times New Roman" w:hAnsi="Times New Roman"/>
              </w:rPr>
              <w:t>и</w:t>
            </w:r>
            <w:r>
              <w:rPr>
                <w:rFonts w:ascii="Times New Roman" w:hAnsi="Times New Roman"/>
                <w:spacing w:val="-4"/>
              </w:rPr>
              <w:t xml:space="preserve"> </w:t>
            </w:r>
            <w:r>
              <w:rPr>
                <w:rFonts w:ascii="Times New Roman" w:hAnsi="Times New Roman"/>
              </w:rPr>
              <w:t>эксперименты</w:t>
            </w:r>
          </w:p>
          <w:p w14:paraId="04B61C3B">
            <w:pPr>
              <w:pStyle w:val="205"/>
              <w:rPr>
                <w:rFonts w:ascii="Times New Roman" w:hAnsi="Times New Roman"/>
              </w:rPr>
            </w:pPr>
            <w:r>
              <w:rPr>
                <w:rFonts w:ascii="Times New Roman" w:hAnsi="Times New Roman"/>
              </w:rPr>
              <w:t>-Практико-</w:t>
            </w:r>
            <w:r>
              <w:rPr>
                <w:rFonts w:ascii="Times New Roman" w:hAnsi="Times New Roman"/>
                <w:spacing w:val="1"/>
              </w:rPr>
              <w:t xml:space="preserve"> </w:t>
            </w:r>
            <w:r>
              <w:rPr>
                <w:rFonts w:ascii="Times New Roman" w:hAnsi="Times New Roman"/>
              </w:rPr>
              <w:t>ориентированные</w:t>
            </w:r>
            <w:r>
              <w:rPr>
                <w:rFonts w:ascii="Times New Roman" w:hAnsi="Times New Roman"/>
                <w:spacing w:val="1"/>
              </w:rPr>
              <w:t xml:space="preserve"> </w:t>
            </w:r>
            <w:r>
              <w:rPr>
                <w:rFonts w:ascii="Times New Roman" w:hAnsi="Times New Roman"/>
              </w:rPr>
              <w:t>проекты,</w:t>
            </w:r>
            <w:r>
              <w:rPr>
                <w:rFonts w:ascii="Times New Roman" w:hAnsi="Times New Roman"/>
                <w:spacing w:val="1"/>
              </w:rPr>
              <w:t xml:space="preserve"> </w:t>
            </w:r>
            <w:r>
              <w:rPr>
                <w:rFonts w:ascii="Times New Roman" w:hAnsi="Times New Roman"/>
              </w:rPr>
              <w:t>коллекционирование</w:t>
            </w:r>
          </w:p>
          <w:p w14:paraId="4546C6D3">
            <w:pPr>
              <w:pStyle w:val="205"/>
              <w:rPr>
                <w:rFonts w:ascii="Times New Roman" w:hAnsi="Times New Roman"/>
              </w:rPr>
            </w:pPr>
            <w:r>
              <w:rPr>
                <w:rFonts w:ascii="Times New Roman" w:hAnsi="Times New Roman"/>
              </w:rPr>
              <w:t>-Чтение художественной</w:t>
            </w:r>
            <w:r>
              <w:rPr>
                <w:rFonts w:ascii="Times New Roman" w:hAnsi="Times New Roman"/>
                <w:spacing w:val="-58"/>
              </w:rPr>
              <w:t xml:space="preserve"> </w:t>
            </w:r>
            <w:r>
              <w:rPr>
                <w:rFonts w:ascii="Times New Roman" w:hAnsi="Times New Roman"/>
              </w:rPr>
              <w:t>литературы</w:t>
            </w:r>
          </w:p>
          <w:p w14:paraId="0B4ED13B">
            <w:pPr>
              <w:pStyle w:val="205"/>
              <w:rPr>
                <w:rFonts w:ascii="Times New Roman" w:hAnsi="Times New Roman"/>
              </w:rPr>
            </w:pPr>
            <w:r>
              <w:rPr>
                <w:rFonts w:ascii="Times New Roman" w:hAnsi="Times New Roman"/>
              </w:rPr>
              <w:t>-Прослушивание</w:t>
            </w:r>
            <w:r>
              <w:rPr>
                <w:rFonts w:ascii="Times New Roman" w:hAnsi="Times New Roman"/>
                <w:spacing w:val="1"/>
              </w:rPr>
              <w:t xml:space="preserve"> </w:t>
            </w:r>
            <w:r>
              <w:rPr>
                <w:rFonts w:ascii="Times New Roman" w:hAnsi="Times New Roman"/>
              </w:rPr>
              <w:t xml:space="preserve">аудиозаписей </w:t>
            </w:r>
            <w:r>
              <w:rPr>
                <w:rFonts w:ascii="Times New Roman" w:hAnsi="Times New Roman"/>
                <w:spacing w:val="-2"/>
              </w:rPr>
              <w:t>лучших</w:t>
            </w:r>
            <w:r>
              <w:rPr>
                <w:rFonts w:ascii="Times New Roman" w:hAnsi="Times New Roman"/>
                <w:spacing w:val="-57"/>
              </w:rPr>
              <w:t xml:space="preserve"> </w:t>
            </w:r>
            <w:r>
              <w:rPr>
                <w:rFonts w:ascii="Times New Roman" w:hAnsi="Times New Roman"/>
              </w:rPr>
              <w:t>образцов</w:t>
            </w:r>
            <w:r>
              <w:rPr>
                <w:rFonts w:ascii="Times New Roman" w:hAnsi="Times New Roman"/>
                <w:spacing w:val="-2"/>
              </w:rPr>
              <w:t xml:space="preserve"> </w:t>
            </w:r>
            <w:r>
              <w:rPr>
                <w:rFonts w:ascii="Times New Roman" w:hAnsi="Times New Roman"/>
              </w:rPr>
              <w:t>чтения</w:t>
            </w:r>
          </w:p>
          <w:p w14:paraId="49063414">
            <w:pPr>
              <w:pStyle w:val="205"/>
              <w:rPr>
                <w:rFonts w:ascii="Times New Roman" w:hAnsi="Times New Roman"/>
              </w:rPr>
            </w:pPr>
            <w:r>
              <w:rPr>
                <w:rFonts w:ascii="Times New Roman" w:hAnsi="Times New Roman"/>
              </w:rPr>
              <w:t>-Рассматривание</w:t>
            </w:r>
            <w:r>
              <w:rPr>
                <w:rFonts w:ascii="Times New Roman" w:hAnsi="Times New Roman"/>
                <w:spacing w:val="1"/>
              </w:rPr>
              <w:t xml:space="preserve"> </w:t>
            </w:r>
            <w:r>
              <w:rPr>
                <w:rFonts w:ascii="Times New Roman" w:hAnsi="Times New Roman"/>
              </w:rPr>
              <w:t>иллюстраций,</w:t>
            </w:r>
            <w:r>
              <w:rPr>
                <w:rFonts w:ascii="Times New Roman" w:hAnsi="Times New Roman"/>
                <w:spacing w:val="32"/>
              </w:rPr>
              <w:t xml:space="preserve"> </w:t>
            </w:r>
            <w:r>
              <w:rPr>
                <w:rFonts w:ascii="Times New Roman" w:hAnsi="Times New Roman"/>
              </w:rPr>
              <w:t>просмотр</w:t>
            </w:r>
            <w:r>
              <w:rPr>
                <w:rFonts w:ascii="Times New Roman" w:hAnsi="Times New Roman"/>
                <w:spacing w:val="-57"/>
              </w:rPr>
              <w:t xml:space="preserve"> </w:t>
            </w:r>
            <w:r>
              <w:rPr>
                <w:rFonts w:ascii="Times New Roman" w:hAnsi="Times New Roman"/>
              </w:rPr>
              <w:t>мультфильмов</w:t>
            </w:r>
          </w:p>
          <w:p w14:paraId="4FBAB540">
            <w:pPr>
              <w:pStyle w:val="205"/>
              <w:rPr>
                <w:rFonts w:ascii="Times New Roman" w:hAnsi="Times New Roman"/>
              </w:rPr>
            </w:pPr>
            <w:r>
              <w:rPr>
                <w:rFonts w:ascii="Times New Roman" w:hAnsi="Times New Roman"/>
              </w:rPr>
              <w:t>-Слушание</w:t>
            </w:r>
            <w:r>
              <w:rPr>
                <w:rFonts w:ascii="Times New Roman" w:hAnsi="Times New Roman"/>
                <w:spacing w:val="-10"/>
              </w:rPr>
              <w:t xml:space="preserve"> </w:t>
            </w:r>
            <w:r>
              <w:rPr>
                <w:rFonts w:ascii="Times New Roman" w:hAnsi="Times New Roman"/>
              </w:rPr>
              <w:t>и</w:t>
            </w:r>
            <w:r>
              <w:rPr>
                <w:rFonts w:ascii="Times New Roman" w:hAnsi="Times New Roman"/>
                <w:spacing w:val="-12"/>
              </w:rPr>
              <w:t xml:space="preserve"> </w:t>
            </w:r>
            <w:r>
              <w:rPr>
                <w:rFonts w:ascii="Times New Roman" w:hAnsi="Times New Roman"/>
              </w:rPr>
              <w:t>исполнение</w:t>
            </w:r>
            <w:r>
              <w:rPr>
                <w:rFonts w:ascii="Times New Roman" w:hAnsi="Times New Roman"/>
                <w:spacing w:val="-57"/>
              </w:rPr>
              <w:t xml:space="preserve"> </w:t>
            </w:r>
            <w:r>
              <w:rPr>
                <w:rFonts w:ascii="Times New Roman" w:hAnsi="Times New Roman"/>
              </w:rPr>
              <w:t>музыкальных</w:t>
            </w:r>
            <w:r>
              <w:rPr>
                <w:rFonts w:ascii="Times New Roman" w:hAnsi="Times New Roman"/>
                <w:spacing w:val="1"/>
              </w:rPr>
              <w:t xml:space="preserve"> </w:t>
            </w:r>
            <w:r>
              <w:rPr>
                <w:rFonts w:ascii="Times New Roman" w:hAnsi="Times New Roman"/>
              </w:rPr>
              <w:t>произведений,</w:t>
            </w:r>
          </w:p>
          <w:p w14:paraId="565D8184">
            <w:pPr>
              <w:pStyle w:val="205"/>
              <w:rPr>
                <w:rFonts w:ascii="Times New Roman" w:hAnsi="Times New Roman"/>
              </w:rPr>
            </w:pPr>
            <w:r>
              <w:rPr>
                <w:rFonts w:ascii="Times New Roman" w:hAnsi="Times New Roman"/>
              </w:rPr>
              <w:t>музыкально-ритмические</w:t>
            </w:r>
            <w:r>
              <w:rPr>
                <w:rFonts w:ascii="Times New Roman" w:hAnsi="Times New Roman"/>
                <w:spacing w:val="1"/>
              </w:rPr>
              <w:t xml:space="preserve"> </w:t>
            </w:r>
            <w:r>
              <w:rPr>
                <w:rFonts w:ascii="Times New Roman" w:hAnsi="Times New Roman"/>
              </w:rPr>
              <w:t>движения,</w:t>
            </w:r>
            <w:r>
              <w:rPr>
                <w:rFonts w:ascii="Times New Roman" w:hAnsi="Times New Roman"/>
                <w:spacing w:val="1"/>
              </w:rPr>
              <w:t xml:space="preserve"> </w:t>
            </w:r>
            <w:r>
              <w:rPr>
                <w:rFonts w:ascii="Times New Roman" w:hAnsi="Times New Roman"/>
              </w:rPr>
              <w:t>музыкальные</w:t>
            </w:r>
            <w:r>
              <w:rPr>
                <w:rFonts w:ascii="Times New Roman" w:hAnsi="Times New Roman"/>
                <w:spacing w:val="1"/>
              </w:rPr>
              <w:t xml:space="preserve"> </w:t>
            </w:r>
            <w:r>
              <w:rPr>
                <w:rFonts w:ascii="Times New Roman" w:hAnsi="Times New Roman"/>
              </w:rPr>
              <w:t>игры</w:t>
            </w:r>
            <w:r>
              <w:rPr>
                <w:rFonts w:ascii="Times New Roman" w:hAnsi="Times New Roman"/>
                <w:spacing w:val="1"/>
              </w:rPr>
              <w:t xml:space="preserve"> </w:t>
            </w:r>
            <w:r>
              <w:rPr>
                <w:rFonts w:ascii="Times New Roman" w:hAnsi="Times New Roman"/>
              </w:rPr>
              <w:t>и</w:t>
            </w:r>
            <w:r>
              <w:rPr>
                <w:rFonts w:ascii="Times New Roman" w:hAnsi="Times New Roman"/>
                <w:spacing w:val="1"/>
              </w:rPr>
              <w:t xml:space="preserve"> </w:t>
            </w:r>
            <w:r>
              <w:rPr>
                <w:rFonts w:ascii="Times New Roman" w:hAnsi="Times New Roman"/>
              </w:rPr>
              <w:t>импровизации</w:t>
            </w:r>
          </w:p>
          <w:p w14:paraId="73F1A7B7">
            <w:pPr>
              <w:pStyle w:val="205"/>
              <w:rPr>
                <w:rFonts w:ascii="Times New Roman" w:hAnsi="Times New Roman"/>
              </w:rPr>
            </w:pPr>
            <w:r>
              <w:rPr>
                <w:rFonts w:ascii="Times New Roman" w:hAnsi="Times New Roman"/>
              </w:rPr>
              <w:t>-Организация</w:t>
            </w:r>
            <w:r>
              <w:rPr>
                <w:rFonts w:ascii="Times New Roman" w:hAnsi="Times New Roman"/>
              </w:rPr>
              <w:tab/>
            </w:r>
            <w:r>
              <w:rPr>
                <w:rFonts w:ascii="Times New Roman" w:hAnsi="Times New Roman"/>
              </w:rPr>
              <w:t xml:space="preserve">и </w:t>
            </w:r>
            <w:r>
              <w:rPr>
                <w:rFonts w:ascii="Times New Roman" w:hAnsi="Times New Roman"/>
                <w:spacing w:val="-1"/>
              </w:rPr>
              <w:t>(или)</w:t>
            </w:r>
            <w:r>
              <w:rPr>
                <w:rFonts w:ascii="Times New Roman" w:hAnsi="Times New Roman"/>
                <w:spacing w:val="-57"/>
              </w:rPr>
              <w:t xml:space="preserve"> </w:t>
            </w:r>
            <w:r>
              <w:rPr>
                <w:rFonts w:ascii="Times New Roman" w:hAnsi="Times New Roman"/>
              </w:rPr>
              <w:t>посещение</w:t>
            </w:r>
            <w:r>
              <w:rPr>
                <w:rFonts w:ascii="Times New Roman" w:hAnsi="Times New Roman"/>
              </w:rPr>
              <w:tab/>
            </w:r>
            <w:r>
              <w:rPr>
                <w:rFonts w:ascii="Times New Roman" w:hAnsi="Times New Roman"/>
                <w:spacing w:val="-1"/>
              </w:rPr>
              <w:t xml:space="preserve">выставок </w:t>
            </w:r>
            <w:r>
              <w:rPr>
                <w:rFonts w:ascii="Times New Roman" w:hAnsi="Times New Roman"/>
                <w:spacing w:val="-57"/>
              </w:rPr>
              <w:t xml:space="preserve">      </w:t>
            </w:r>
            <w:r>
              <w:rPr>
                <w:rFonts w:ascii="Times New Roman" w:hAnsi="Times New Roman"/>
              </w:rPr>
              <w:t xml:space="preserve">детского </w:t>
            </w:r>
            <w:r>
              <w:rPr>
                <w:rFonts w:ascii="Times New Roman" w:hAnsi="Times New Roman"/>
                <w:spacing w:val="-1"/>
              </w:rPr>
              <w:t>творчества,</w:t>
            </w:r>
            <w:r>
              <w:rPr>
                <w:rFonts w:ascii="Times New Roman" w:hAnsi="Times New Roman"/>
                <w:spacing w:val="-57"/>
              </w:rPr>
              <w:t xml:space="preserve"> </w:t>
            </w:r>
            <w:r>
              <w:rPr>
                <w:rFonts w:ascii="Times New Roman" w:hAnsi="Times New Roman"/>
              </w:rPr>
              <w:t>изобразительного</w:t>
            </w:r>
            <w:r>
              <w:rPr>
                <w:rFonts w:ascii="Times New Roman" w:hAnsi="Times New Roman"/>
                <w:spacing w:val="1"/>
              </w:rPr>
              <w:t xml:space="preserve"> </w:t>
            </w:r>
            <w:r>
              <w:rPr>
                <w:rFonts w:ascii="Times New Roman" w:hAnsi="Times New Roman"/>
              </w:rPr>
              <w:t>искусства,</w:t>
            </w:r>
            <w:r>
              <w:rPr>
                <w:rFonts w:ascii="Times New Roman" w:hAnsi="Times New Roman"/>
                <w:spacing w:val="2"/>
              </w:rPr>
              <w:t xml:space="preserve"> </w:t>
            </w:r>
            <w:r>
              <w:rPr>
                <w:rFonts w:ascii="Times New Roman" w:hAnsi="Times New Roman"/>
              </w:rPr>
              <w:t>мастерских</w:t>
            </w:r>
          </w:p>
          <w:p w14:paraId="6B0CBCDC">
            <w:pPr>
              <w:pStyle w:val="205"/>
              <w:rPr>
                <w:rFonts w:ascii="Times New Roman" w:hAnsi="Times New Roman"/>
              </w:rPr>
            </w:pPr>
            <w:r>
              <w:rPr>
                <w:rFonts w:ascii="Times New Roman" w:hAnsi="Times New Roman"/>
              </w:rPr>
              <w:t>-Индивидуальная</w:t>
            </w:r>
            <w:r>
              <w:rPr>
                <w:rFonts w:ascii="Times New Roman" w:hAnsi="Times New Roman"/>
                <w:spacing w:val="15"/>
              </w:rPr>
              <w:t xml:space="preserve"> </w:t>
            </w:r>
            <w:r>
              <w:rPr>
                <w:rFonts w:ascii="Times New Roman" w:hAnsi="Times New Roman"/>
              </w:rPr>
              <w:t xml:space="preserve">работа </w:t>
            </w:r>
            <w:r>
              <w:rPr>
                <w:rFonts w:ascii="Times New Roman" w:hAnsi="Times New Roman"/>
                <w:spacing w:val="-57"/>
              </w:rPr>
              <w:t xml:space="preserve">      </w:t>
            </w:r>
            <w:r>
              <w:rPr>
                <w:rFonts w:ascii="Times New Roman" w:hAnsi="Times New Roman"/>
              </w:rPr>
              <w:t>по всем</w:t>
            </w:r>
            <w:r>
              <w:rPr>
                <w:rFonts w:ascii="Times New Roman" w:hAnsi="Times New Roman"/>
              </w:rPr>
              <w:tab/>
            </w:r>
            <w:r>
              <w:rPr>
                <w:rFonts w:ascii="Times New Roman" w:hAnsi="Times New Roman"/>
                <w:spacing w:val="-1"/>
              </w:rPr>
              <w:t>видам</w:t>
            </w:r>
          </w:p>
          <w:p w14:paraId="31984925">
            <w:pPr>
              <w:pStyle w:val="205"/>
              <w:rPr>
                <w:rFonts w:ascii="Times New Roman" w:hAnsi="Times New Roman"/>
              </w:rPr>
            </w:pPr>
            <w:r>
              <w:rPr>
                <w:rFonts w:ascii="Times New Roman" w:hAnsi="Times New Roman"/>
              </w:rPr>
              <w:t>деятельности</w:t>
            </w:r>
            <w:r>
              <w:rPr>
                <w:rFonts w:ascii="Times New Roman" w:hAnsi="Times New Roman"/>
              </w:rPr>
              <w:tab/>
            </w:r>
            <w:r>
              <w:rPr>
                <w:rFonts w:ascii="Times New Roman" w:hAnsi="Times New Roman"/>
                <w:spacing w:val="-4"/>
              </w:rPr>
              <w:t>и</w:t>
            </w:r>
            <w:r>
              <w:rPr>
                <w:rFonts w:ascii="Times New Roman" w:hAnsi="Times New Roman"/>
                <w:spacing w:val="-57"/>
              </w:rPr>
              <w:t xml:space="preserve"> </w:t>
            </w:r>
            <w:r>
              <w:rPr>
                <w:rFonts w:ascii="Times New Roman" w:hAnsi="Times New Roman"/>
              </w:rPr>
              <w:t>образовательным</w:t>
            </w:r>
            <w:r>
              <w:rPr>
                <w:rFonts w:ascii="Times New Roman" w:hAnsi="Times New Roman"/>
                <w:spacing w:val="1"/>
              </w:rPr>
              <w:t xml:space="preserve"> </w:t>
            </w:r>
            <w:r>
              <w:rPr>
                <w:rFonts w:ascii="Times New Roman" w:hAnsi="Times New Roman"/>
              </w:rPr>
              <w:t>областям</w:t>
            </w:r>
          </w:p>
          <w:p w14:paraId="715892DC">
            <w:pPr>
              <w:pStyle w:val="205"/>
              <w:rPr>
                <w:rFonts w:ascii="Times New Roman" w:hAnsi="Times New Roman"/>
              </w:rPr>
            </w:pPr>
            <w:r>
              <w:rPr>
                <w:rFonts w:ascii="Times New Roman" w:hAnsi="Times New Roman"/>
              </w:rPr>
              <w:t>-Работа с  родителями</w:t>
            </w:r>
          </w:p>
          <w:p w14:paraId="09512DB9">
            <w:pPr>
              <w:pStyle w:val="205"/>
              <w:rPr>
                <w:rFonts w:ascii="Times New Roman" w:hAnsi="Times New Roman"/>
              </w:rPr>
            </w:pPr>
            <w:r>
              <w:rPr>
                <w:rFonts w:ascii="Times New Roman" w:hAnsi="Times New Roman"/>
              </w:rPr>
              <w:t>(законными</w:t>
            </w:r>
            <w:r>
              <w:rPr>
                <w:rFonts w:ascii="Times New Roman" w:hAnsi="Times New Roman"/>
                <w:spacing w:val="1"/>
              </w:rPr>
              <w:t xml:space="preserve"> </w:t>
            </w:r>
            <w:r>
              <w:rPr>
                <w:rFonts w:ascii="Times New Roman" w:hAnsi="Times New Roman"/>
              </w:rPr>
              <w:t>представителями)</w:t>
            </w:r>
          </w:p>
        </w:tc>
      </w:tr>
    </w:tbl>
    <w:p w14:paraId="48F2B784">
      <w:pPr>
        <w:ind w:left="0"/>
        <w:sectPr>
          <w:pgSz w:w="11910" w:h="16840"/>
          <w:pgMar w:top="1134" w:right="850" w:bottom="1134" w:left="1701" w:header="754" w:footer="0" w:gutter="0"/>
          <w:cols w:space="720" w:num="1"/>
          <w:docGrid w:linePitch="360" w:charSpace="0"/>
        </w:sectPr>
      </w:pPr>
    </w:p>
    <w:p w14:paraId="701DFA4F">
      <w:pPr>
        <w:ind w:left="0"/>
      </w:pPr>
      <w:bookmarkStart w:id="12" w:name="_bookmark6"/>
      <w:bookmarkEnd w:id="12"/>
      <w:bookmarkStart w:id="13" w:name="2.3._Особенности_образовательной_деятель"/>
      <w:bookmarkEnd w:id="13"/>
    </w:p>
    <w:p w14:paraId="736C54A2">
      <w:pPr>
        <w:pStyle w:val="205"/>
        <w:spacing w:line="276" w:lineRule="auto"/>
        <w:jc w:val="both"/>
        <w:rPr>
          <w:rFonts w:ascii="Times New Roman" w:hAnsi="Times New Roman"/>
          <w:sz w:val="24"/>
          <w:szCs w:val="24"/>
        </w:rPr>
      </w:pPr>
      <w:r>
        <w:rPr>
          <w:rFonts w:ascii="Times New Roman" w:hAnsi="Times New Roman"/>
          <w:sz w:val="24"/>
          <w:szCs w:val="24"/>
        </w:rPr>
        <w:t>Время</w:t>
      </w:r>
      <w:r>
        <w:rPr>
          <w:rFonts w:ascii="Times New Roman" w:hAnsi="Times New Roman"/>
          <w:spacing w:val="1"/>
          <w:sz w:val="24"/>
          <w:szCs w:val="24"/>
        </w:rPr>
        <w:t xml:space="preserve"> </w:t>
      </w:r>
      <w:r>
        <w:rPr>
          <w:rFonts w:ascii="Times New Roman" w:hAnsi="Times New Roman"/>
          <w:sz w:val="24"/>
          <w:szCs w:val="24"/>
        </w:rPr>
        <w:t>проведения</w:t>
      </w:r>
      <w:r>
        <w:rPr>
          <w:rFonts w:ascii="Times New Roman" w:hAnsi="Times New Roman"/>
          <w:spacing w:val="1"/>
          <w:sz w:val="24"/>
          <w:szCs w:val="24"/>
        </w:rPr>
        <w:t xml:space="preserve"> </w:t>
      </w:r>
      <w:r>
        <w:rPr>
          <w:rFonts w:ascii="Times New Roman" w:hAnsi="Times New Roman"/>
          <w:sz w:val="24"/>
          <w:szCs w:val="24"/>
        </w:rPr>
        <w:t>занятий,</w:t>
      </w:r>
      <w:r>
        <w:rPr>
          <w:rFonts w:ascii="Times New Roman" w:hAnsi="Times New Roman"/>
          <w:spacing w:val="1"/>
          <w:sz w:val="24"/>
          <w:szCs w:val="24"/>
        </w:rPr>
        <w:t xml:space="preserve"> </w:t>
      </w:r>
      <w:r>
        <w:rPr>
          <w:rFonts w:ascii="Times New Roman" w:hAnsi="Times New Roman"/>
          <w:sz w:val="24"/>
          <w:szCs w:val="24"/>
        </w:rPr>
        <w:t>их</w:t>
      </w:r>
      <w:r>
        <w:rPr>
          <w:rFonts w:ascii="Times New Roman" w:hAnsi="Times New Roman"/>
          <w:spacing w:val="1"/>
          <w:sz w:val="24"/>
          <w:szCs w:val="24"/>
        </w:rPr>
        <w:t xml:space="preserve"> </w:t>
      </w:r>
      <w:r>
        <w:rPr>
          <w:rFonts w:ascii="Times New Roman" w:hAnsi="Times New Roman"/>
          <w:sz w:val="24"/>
          <w:szCs w:val="24"/>
        </w:rPr>
        <w:t>продолжительность,</w:t>
      </w:r>
      <w:r>
        <w:rPr>
          <w:rFonts w:ascii="Times New Roman" w:hAnsi="Times New Roman"/>
          <w:spacing w:val="1"/>
          <w:sz w:val="24"/>
          <w:szCs w:val="24"/>
        </w:rPr>
        <w:t xml:space="preserve"> </w:t>
      </w:r>
      <w:r>
        <w:rPr>
          <w:rFonts w:ascii="Times New Roman" w:hAnsi="Times New Roman"/>
          <w:sz w:val="24"/>
          <w:szCs w:val="24"/>
        </w:rPr>
        <w:t>длительность</w:t>
      </w:r>
      <w:r>
        <w:rPr>
          <w:rFonts w:ascii="Times New Roman" w:hAnsi="Times New Roman"/>
          <w:spacing w:val="-67"/>
          <w:sz w:val="24"/>
          <w:szCs w:val="24"/>
        </w:rPr>
        <w:t xml:space="preserve"> </w:t>
      </w:r>
      <w:r>
        <w:rPr>
          <w:rFonts w:ascii="Times New Roman" w:hAnsi="Times New Roman"/>
          <w:sz w:val="24"/>
          <w:szCs w:val="24"/>
        </w:rPr>
        <w:t>перерывов,</w:t>
      </w:r>
      <w:r>
        <w:rPr>
          <w:rFonts w:ascii="Times New Roman" w:hAnsi="Times New Roman"/>
          <w:spacing w:val="1"/>
          <w:sz w:val="24"/>
          <w:szCs w:val="24"/>
        </w:rPr>
        <w:t xml:space="preserve"> </w:t>
      </w:r>
      <w:r>
        <w:rPr>
          <w:rFonts w:ascii="Times New Roman" w:hAnsi="Times New Roman"/>
          <w:sz w:val="24"/>
          <w:szCs w:val="24"/>
        </w:rPr>
        <w:t>суммарная</w:t>
      </w:r>
      <w:r>
        <w:rPr>
          <w:rFonts w:ascii="Times New Roman" w:hAnsi="Times New Roman"/>
          <w:spacing w:val="1"/>
          <w:sz w:val="24"/>
          <w:szCs w:val="24"/>
        </w:rPr>
        <w:t xml:space="preserve"> </w:t>
      </w:r>
      <w:r>
        <w:rPr>
          <w:rFonts w:ascii="Times New Roman" w:hAnsi="Times New Roman"/>
          <w:sz w:val="24"/>
          <w:szCs w:val="24"/>
        </w:rPr>
        <w:t>образовательная</w:t>
      </w:r>
      <w:r>
        <w:rPr>
          <w:rFonts w:ascii="Times New Roman" w:hAnsi="Times New Roman"/>
          <w:spacing w:val="1"/>
          <w:sz w:val="24"/>
          <w:szCs w:val="24"/>
        </w:rPr>
        <w:t xml:space="preserve"> </w:t>
      </w:r>
      <w:r>
        <w:rPr>
          <w:rFonts w:ascii="Times New Roman" w:hAnsi="Times New Roman"/>
          <w:sz w:val="24"/>
          <w:szCs w:val="24"/>
        </w:rPr>
        <w:t>нагрузка</w:t>
      </w:r>
      <w:r>
        <w:rPr>
          <w:rFonts w:ascii="Times New Roman" w:hAnsi="Times New Roman"/>
          <w:spacing w:val="1"/>
          <w:sz w:val="24"/>
          <w:szCs w:val="24"/>
        </w:rPr>
        <w:t xml:space="preserve"> </w:t>
      </w:r>
      <w:r>
        <w:rPr>
          <w:rFonts w:ascii="Times New Roman" w:hAnsi="Times New Roman"/>
          <w:sz w:val="24"/>
          <w:szCs w:val="24"/>
        </w:rPr>
        <w:t>для</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дошкольного</w:t>
      </w:r>
      <w:r>
        <w:rPr>
          <w:rFonts w:ascii="Times New Roman" w:hAnsi="Times New Roman"/>
          <w:spacing w:val="1"/>
          <w:sz w:val="24"/>
          <w:szCs w:val="24"/>
        </w:rPr>
        <w:t xml:space="preserve"> </w:t>
      </w:r>
      <w:r>
        <w:rPr>
          <w:rFonts w:ascii="Times New Roman" w:hAnsi="Times New Roman"/>
          <w:sz w:val="24"/>
          <w:szCs w:val="24"/>
        </w:rPr>
        <w:t>возраста</w:t>
      </w:r>
      <w:r>
        <w:rPr>
          <w:rFonts w:ascii="Times New Roman" w:hAnsi="Times New Roman"/>
          <w:spacing w:val="1"/>
          <w:sz w:val="24"/>
          <w:szCs w:val="24"/>
        </w:rPr>
        <w:t xml:space="preserve"> </w:t>
      </w:r>
      <w:r>
        <w:rPr>
          <w:rFonts w:ascii="Times New Roman" w:hAnsi="Times New Roman"/>
          <w:sz w:val="24"/>
          <w:szCs w:val="24"/>
        </w:rPr>
        <w:t>определяются</w:t>
      </w:r>
      <w:r>
        <w:rPr>
          <w:rFonts w:ascii="Times New Roman" w:hAnsi="Times New Roman"/>
          <w:spacing w:val="3"/>
          <w:sz w:val="24"/>
          <w:szCs w:val="24"/>
        </w:rPr>
        <w:t xml:space="preserve"> </w:t>
      </w:r>
      <w:r>
        <w:rPr>
          <w:rFonts w:ascii="Times New Roman" w:hAnsi="Times New Roman"/>
          <w:sz w:val="24"/>
          <w:szCs w:val="24"/>
        </w:rPr>
        <w:t>СанПиН</w:t>
      </w:r>
      <w:r>
        <w:rPr>
          <w:rFonts w:ascii="Times New Roman" w:hAnsi="Times New Roman"/>
          <w:spacing w:val="-3"/>
          <w:sz w:val="24"/>
          <w:szCs w:val="24"/>
        </w:rPr>
        <w:t xml:space="preserve"> </w:t>
      </w:r>
      <w:r>
        <w:rPr>
          <w:rFonts w:ascii="Times New Roman" w:hAnsi="Times New Roman"/>
          <w:sz w:val="24"/>
          <w:szCs w:val="24"/>
        </w:rPr>
        <w:t>1.2.3685-21.</w:t>
      </w:r>
    </w:p>
    <w:p w14:paraId="47215A75">
      <w:pPr>
        <w:pStyle w:val="205"/>
        <w:spacing w:line="276" w:lineRule="auto"/>
        <w:jc w:val="both"/>
        <w:rPr>
          <w:rFonts w:ascii="Times New Roman" w:hAnsi="Times New Roman"/>
          <w:sz w:val="24"/>
          <w:szCs w:val="24"/>
        </w:rPr>
      </w:pPr>
      <w:r>
        <w:rPr>
          <w:rFonts w:ascii="Times New Roman" w:hAnsi="Times New Roman"/>
          <w:sz w:val="24"/>
          <w:szCs w:val="24"/>
        </w:rPr>
        <w:t>Содержание</w:t>
      </w:r>
      <w:r>
        <w:rPr>
          <w:rFonts w:ascii="Times New Roman" w:hAnsi="Times New Roman"/>
          <w:spacing w:val="-13"/>
          <w:sz w:val="24"/>
          <w:szCs w:val="24"/>
        </w:rPr>
        <w:t xml:space="preserve"> </w:t>
      </w:r>
      <w:r>
        <w:rPr>
          <w:rFonts w:ascii="Times New Roman" w:hAnsi="Times New Roman"/>
          <w:sz w:val="24"/>
          <w:szCs w:val="24"/>
        </w:rPr>
        <w:t>и</w:t>
      </w:r>
      <w:r>
        <w:rPr>
          <w:rFonts w:ascii="Times New Roman" w:hAnsi="Times New Roman"/>
          <w:spacing w:val="-12"/>
          <w:sz w:val="24"/>
          <w:szCs w:val="24"/>
        </w:rPr>
        <w:t xml:space="preserve"> </w:t>
      </w:r>
      <w:r>
        <w:rPr>
          <w:rFonts w:ascii="Times New Roman" w:hAnsi="Times New Roman"/>
          <w:sz w:val="24"/>
          <w:szCs w:val="24"/>
        </w:rPr>
        <w:t>педагогически</w:t>
      </w:r>
      <w:r>
        <w:rPr>
          <w:rFonts w:ascii="Times New Roman" w:hAnsi="Times New Roman"/>
          <w:spacing w:val="-13"/>
          <w:sz w:val="24"/>
          <w:szCs w:val="24"/>
        </w:rPr>
        <w:t xml:space="preserve"> </w:t>
      </w:r>
      <w:r>
        <w:rPr>
          <w:rFonts w:ascii="Times New Roman" w:hAnsi="Times New Roman"/>
          <w:sz w:val="24"/>
          <w:szCs w:val="24"/>
        </w:rPr>
        <w:t>обоснованную</w:t>
      </w:r>
      <w:r>
        <w:rPr>
          <w:rFonts w:ascii="Times New Roman" w:hAnsi="Times New Roman"/>
          <w:spacing w:val="-15"/>
          <w:sz w:val="24"/>
          <w:szCs w:val="24"/>
        </w:rPr>
        <w:t xml:space="preserve"> </w:t>
      </w:r>
      <w:r>
        <w:rPr>
          <w:rFonts w:ascii="Times New Roman" w:hAnsi="Times New Roman"/>
          <w:sz w:val="24"/>
          <w:szCs w:val="24"/>
        </w:rPr>
        <w:t>методику</w:t>
      </w:r>
      <w:r>
        <w:rPr>
          <w:rFonts w:ascii="Times New Roman" w:hAnsi="Times New Roman"/>
          <w:spacing w:val="-17"/>
          <w:sz w:val="24"/>
          <w:szCs w:val="24"/>
        </w:rPr>
        <w:t xml:space="preserve"> </w:t>
      </w:r>
      <w:r>
        <w:rPr>
          <w:rFonts w:ascii="Times New Roman" w:hAnsi="Times New Roman"/>
          <w:sz w:val="24"/>
          <w:szCs w:val="24"/>
        </w:rPr>
        <w:t>проведения</w:t>
      </w:r>
      <w:r>
        <w:rPr>
          <w:rFonts w:ascii="Times New Roman" w:hAnsi="Times New Roman"/>
          <w:spacing w:val="-13"/>
          <w:sz w:val="24"/>
          <w:szCs w:val="24"/>
        </w:rPr>
        <w:t xml:space="preserve"> </w:t>
      </w:r>
      <w:r>
        <w:rPr>
          <w:rFonts w:ascii="Times New Roman" w:hAnsi="Times New Roman"/>
          <w:sz w:val="24"/>
          <w:szCs w:val="24"/>
        </w:rPr>
        <w:t>занятий</w:t>
      </w:r>
      <w:r>
        <w:rPr>
          <w:rFonts w:ascii="Times New Roman" w:hAnsi="Times New Roman"/>
          <w:spacing w:val="-67"/>
          <w:sz w:val="24"/>
          <w:szCs w:val="24"/>
        </w:rPr>
        <w:t xml:space="preserve">       </w:t>
      </w:r>
      <w:r>
        <w:rPr>
          <w:rFonts w:ascii="Times New Roman" w:hAnsi="Times New Roman"/>
          <w:sz w:val="24"/>
          <w:szCs w:val="24"/>
        </w:rPr>
        <w:t>педагог</w:t>
      </w:r>
      <w:r>
        <w:rPr>
          <w:rFonts w:ascii="Times New Roman" w:hAnsi="Times New Roman"/>
          <w:spacing w:val="1"/>
          <w:sz w:val="24"/>
          <w:szCs w:val="24"/>
        </w:rPr>
        <w:t xml:space="preserve"> </w:t>
      </w:r>
      <w:r>
        <w:rPr>
          <w:rFonts w:ascii="Times New Roman" w:hAnsi="Times New Roman"/>
          <w:sz w:val="24"/>
          <w:szCs w:val="24"/>
        </w:rPr>
        <w:t>выбирает</w:t>
      </w:r>
      <w:r>
        <w:rPr>
          <w:rFonts w:ascii="Times New Roman" w:hAnsi="Times New Roman"/>
          <w:spacing w:val="1"/>
          <w:sz w:val="24"/>
          <w:szCs w:val="24"/>
        </w:rPr>
        <w:t xml:space="preserve"> </w:t>
      </w:r>
      <w:r>
        <w:rPr>
          <w:rFonts w:ascii="Times New Roman" w:hAnsi="Times New Roman"/>
          <w:sz w:val="24"/>
          <w:szCs w:val="24"/>
        </w:rPr>
        <w:t>самостоятельно.</w:t>
      </w:r>
      <w:r>
        <w:rPr>
          <w:rFonts w:ascii="Times New Roman" w:hAnsi="Times New Roman"/>
          <w:spacing w:val="1"/>
          <w:sz w:val="24"/>
          <w:szCs w:val="24"/>
        </w:rPr>
        <w:t xml:space="preserve"> </w:t>
      </w:r>
      <w:r>
        <w:rPr>
          <w:rFonts w:ascii="Times New Roman" w:hAnsi="Times New Roman"/>
          <w:sz w:val="24"/>
          <w:szCs w:val="24"/>
        </w:rPr>
        <w:t>Подходы</w:t>
      </w:r>
      <w:r>
        <w:rPr>
          <w:rFonts w:ascii="Times New Roman" w:hAnsi="Times New Roman"/>
          <w:spacing w:val="1"/>
          <w:sz w:val="24"/>
          <w:szCs w:val="24"/>
        </w:rPr>
        <w:t xml:space="preserve"> </w:t>
      </w:r>
      <w:r>
        <w:rPr>
          <w:rFonts w:ascii="Times New Roman" w:hAnsi="Times New Roman"/>
          <w:sz w:val="24"/>
          <w:szCs w:val="24"/>
        </w:rPr>
        <w:t>к</w:t>
      </w:r>
      <w:r>
        <w:rPr>
          <w:rFonts w:ascii="Times New Roman" w:hAnsi="Times New Roman"/>
          <w:spacing w:val="1"/>
          <w:sz w:val="24"/>
          <w:szCs w:val="24"/>
        </w:rPr>
        <w:t xml:space="preserve"> </w:t>
      </w:r>
      <w:r>
        <w:rPr>
          <w:rFonts w:ascii="Times New Roman" w:hAnsi="Times New Roman"/>
          <w:sz w:val="24"/>
          <w:szCs w:val="24"/>
        </w:rPr>
        <w:t>проведению</w:t>
      </w:r>
      <w:r>
        <w:rPr>
          <w:rFonts w:ascii="Times New Roman" w:hAnsi="Times New Roman"/>
          <w:spacing w:val="1"/>
          <w:sz w:val="24"/>
          <w:szCs w:val="24"/>
        </w:rPr>
        <w:t xml:space="preserve"> </w:t>
      </w:r>
      <w:r>
        <w:rPr>
          <w:rFonts w:ascii="Times New Roman" w:hAnsi="Times New Roman"/>
          <w:sz w:val="24"/>
          <w:szCs w:val="24"/>
        </w:rPr>
        <w:t>занятий</w:t>
      </w:r>
      <w:r>
        <w:rPr>
          <w:rFonts w:ascii="Times New Roman" w:hAnsi="Times New Roman"/>
          <w:spacing w:val="1"/>
          <w:sz w:val="24"/>
          <w:szCs w:val="24"/>
        </w:rPr>
        <w:t xml:space="preserve"> </w:t>
      </w:r>
      <w:r>
        <w:rPr>
          <w:rFonts w:ascii="Times New Roman" w:hAnsi="Times New Roman"/>
          <w:sz w:val="24"/>
          <w:szCs w:val="24"/>
        </w:rPr>
        <w:t>могут</w:t>
      </w:r>
      <w:r>
        <w:rPr>
          <w:rFonts w:ascii="Times New Roman" w:hAnsi="Times New Roman"/>
          <w:spacing w:val="1"/>
          <w:sz w:val="24"/>
          <w:szCs w:val="24"/>
        </w:rPr>
        <w:t xml:space="preserve"> </w:t>
      </w:r>
      <w:r>
        <w:rPr>
          <w:rFonts w:ascii="Times New Roman" w:hAnsi="Times New Roman"/>
          <w:sz w:val="24"/>
          <w:szCs w:val="24"/>
        </w:rPr>
        <w:t>отличаться</w:t>
      </w:r>
      <w:r>
        <w:rPr>
          <w:rFonts w:ascii="Times New Roman" w:hAnsi="Times New Roman"/>
          <w:spacing w:val="2"/>
          <w:sz w:val="24"/>
          <w:szCs w:val="24"/>
        </w:rPr>
        <w:t xml:space="preserve"> </w:t>
      </w:r>
      <w:r>
        <w:rPr>
          <w:rFonts w:ascii="Times New Roman" w:hAnsi="Times New Roman"/>
          <w:sz w:val="24"/>
          <w:szCs w:val="24"/>
        </w:rPr>
        <w:t>в разных</w:t>
      </w:r>
      <w:r>
        <w:rPr>
          <w:rFonts w:ascii="Times New Roman" w:hAnsi="Times New Roman"/>
          <w:spacing w:val="-4"/>
          <w:sz w:val="24"/>
          <w:szCs w:val="24"/>
        </w:rPr>
        <w:t xml:space="preserve"> </w:t>
      </w:r>
      <w:r>
        <w:rPr>
          <w:rFonts w:ascii="Times New Roman" w:hAnsi="Times New Roman"/>
          <w:sz w:val="24"/>
          <w:szCs w:val="24"/>
        </w:rPr>
        <w:t>периодах</w:t>
      </w:r>
      <w:r>
        <w:rPr>
          <w:rFonts w:ascii="Times New Roman" w:hAnsi="Times New Roman"/>
          <w:spacing w:val="-3"/>
          <w:sz w:val="24"/>
          <w:szCs w:val="24"/>
        </w:rPr>
        <w:t xml:space="preserve"> </w:t>
      </w:r>
      <w:r>
        <w:rPr>
          <w:rFonts w:ascii="Times New Roman" w:hAnsi="Times New Roman"/>
          <w:sz w:val="24"/>
          <w:szCs w:val="24"/>
        </w:rPr>
        <w:t>реализации</w:t>
      </w:r>
      <w:r>
        <w:rPr>
          <w:rFonts w:ascii="Times New Roman" w:hAnsi="Times New Roman"/>
          <w:spacing w:val="1"/>
          <w:sz w:val="24"/>
          <w:szCs w:val="24"/>
        </w:rPr>
        <w:t xml:space="preserve"> </w:t>
      </w:r>
      <w:r>
        <w:rPr>
          <w:rFonts w:ascii="Times New Roman" w:hAnsi="Times New Roman"/>
          <w:sz w:val="24"/>
          <w:szCs w:val="24"/>
        </w:rPr>
        <w:t>Программы.</w:t>
      </w:r>
    </w:p>
    <w:p w14:paraId="2E8ED338">
      <w:pPr>
        <w:pStyle w:val="205"/>
        <w:spacing w:line="276" w:lineRule="auto"/>
        <w:jc w:val="both"/>
        <w:rPr>
          <w:rFonts w:ascii="Times New Roman" w:hAnsi="Times New Roman"/>
          <w:sz w:val="24"/>
          <w:szCs w:val="24"/>
        </w:rPr>
      </w:pPr>
      <w:r>
        <w:rPr>
          <w:rFonts w:ascii="Times New Roman" w:hAnsi="Times New Roman"/>
          <w:sz w:val="24"/>
          <w:szCs w:val="24"/>
        </w:rPr>
        <w:t xml:space="preserve">Согласно </w:t>
      </w:r>
      <w:r>
        <w:rPr>
          <w:rFonts w:ascii="Times New Roman" w:hAnsi="Times New Roman"/>
          <w:b/>
          <w:sz w:val="24"/>
          <w:szCs w:val="24"/>
        </w:rPr>
        <w:t>п. 24.18 ФОП ДО</w:t>
      </w:r>
      <w:r>
        <w:rPr>
          <w:rFonts w:ascii="Times New Roman" w:hAnsi="Times New Roman"/>
          <w:sz w:val="24"/>
          <w:szCs w:val="24"/>
        </w:rPr>
        <w:t xml:space="preserve"> в ДОО во вторую половину дня организованы</w:t>
      </w:r>
      <w:r>
        <w:rPr>
          <w:rFonts w:ascii="Times New Roman" w:hAnsi="Times New Roman"/>
          <w:spacing w:val="-67"/>
          <w:sz w:val="24"/>
          <w:szCs w:val="24"/>
        </w:rPr>
        <w:t xml:space="preserve"> </w:t>
      </w:r>
      <w:r>
        <w:rPr>
          <w:rFonts w:ascii="Times New Roman" w:hAnsi="Times New Roman"/>
          <w:sz w:val="24"/>
          <w:szCs w:val="24"/>
        </w:rPr>
        <w:t>следующие</w:t>
      </w:r>
      <w:r>
        <w:rPr>
          <w:rFonts w:ascii="Times New Roman" w:hAnsi="Times New Roman"/>
          <w:spacing w:val="1"/>
          <w:sz w:val="24"/>
          <w:szCs w:val="24"/>
        </w:rPr>
        <w:t xml:space="preserve"> </w:t>
      </w:r>
      <w:r>
        <w:rPr>
          <w:rFonts w:ascii="Times New Roman" w:hAnsi="Times New Roman"/>
          <w:sz w:val="24"/>
          <w:szCs w:val="24"/>
        </w:rPr>
        <w:t>культурные</w:t>
      </w:r>
      <w:r>
        <w:rPr>
          <w:rFonts w:ascii="Times New Roman" w:hAnsi="Times New Roman"/>
          <w:spacing w:val="2"/>
          <w:sz w:val="24"/>
          <w:szCs w:val="24"/>
        </w:rPr>
        <w:t xml:space="preserve"> </w:t>
      </w:r>
      <w:r>
        <w:rPr>
          <w:rFonts w:ascii="Times New Roman" w:hAnsi="Times New Roman"/>
          <w:sz w:val="24"/>
          <w:szCs w:val="24"/>
        </w:rPr>
        <w:t>практики:</w:t>
      </w:r>
    </w:p>
    <w:p w14:paraId="4F93B965">
      <w:pPr>
        <w:pStyle w:val="205"/>
        <w:spacing w:line="276" w:lineRule="auto"/>
        <w:jc w:val="both"/>
        <w:rPr>
          <w:rFonts w:ascii="Times New Roman" w:hAnsi="Times New Roman"/>
          <w:sz w:val="24"/>
          <w:szCs w:val="24"/>
        </w:rPr>
      </w:pPr>
      <w:r>
        <w:rPr>
          <w:rFonts w:ascii="Times New Roman" w:hAnsi="Times New Roman"/>
          <w:sz w:val="24"/>
          <w:szCs w:val="24"/>
        </w:rPr>
        <w:t>игровая;</w:t>
      </w:r>
      <w:r>
        <w:rPr>
          <w:rFonts w:ascii="Times New Roman" w:hAnsi="Times New Roman"/>
          <w:spacing w:val="1"/>
          <w:sz w:val="24"/>
          <w:szCs w:val="24"/>
        </w:rPr>
        <w:t xml:space="preserve">  продуктивная, познавательно-исследовательская, коммуникативная, чтение художественной литературы, </w:t>
      </w:r>
      <w:r>
        <w:rPr>
          <w:rFonts w:ascii="Times New Roman" w:hAnsi="Times New Roman"/>
          <w:sz w:val="24"/>
          <w:szCs w:val="24"/>
        </w:rPr>
        <w:t>обсуждение</w:t>
      </w:r>
      <w:r>
        <w:rPr>
          <w:rFonts w:ascii="Times New Roman" w:hAnsi="Times New Roman"/>
          <w:spacing w:val="-10"/>
          <w:sz w:val="24"/>
          <w:szCs w:val="24"/>
        </w:rPr>
        <w:t xml:space="preserve"> </w:t>
      </w:r>
      <w:r>
        <w:rPr>
          <w:rFonts w:ascii="Times New Roman" w:hAnsi="Times New Roman"/>
          <w:sz w:val="24"/>
          <w:szCs w:val="24"/>
        </w:rPr>
        <w:t>ситуаций,</w:t>
      </w:r>
      <w:r>
        <w:rPr>
          <w:rFonts w:ascii="Times New Roman" w:hAnsi="Times New Roman"/>
          <w:spacing w:val="-67"/>
          <w:sz w:val="24"/>
          <w:szCs w:val="24"/>
        </w:rPr>
        <w:t xml:space="preserve"> </w:t>
      </w:r>
      <w:r>
        <w:rPr>
          <w:rFonts w:ascii="Times New Roman" w:hAnsi="Times New Roman"/>
          <w:sz w:val="24"/>
          <w:szCs w:val="24"/>
        </w:rPr>
        <w:t xml:space="preserve"> развлечения</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досуги, театрализация</w:t>
      </w:r>
      <w:r>
        <w:rPr>
          <w:rFonts w:ascii="Times New Roman" w:hAnsi="Times New Roman"/>
          <w:spacing w:val="-4"/>
          <w:sz w:val="24"/>
          <w:szCs w:val="24"/>
        </w:rPr>
        <w:t xml:space="preserve"> </w:t>
      </w:r>
      <w:r>
        <w:rPr>
          <w:rFonts w:ascii="Times New Roman" w:hAnsi="Times New Roman"/>
          <w:sz w:val="24"/>
          <w:szCs w:val="24"/>
        </w:rPr>
        <w:t>и</w:t>
      </w:r>
      <w:r>
        <w:rPr>
          <w:rFonts w:ascii="Times New Roman" w:hAnsi="Times New Roman"/>
          <w:spacing w:val="-2"/>
          <w:sz w:val="24"/>
          <w:szCs w:val="24"/>
        </w:rPr>
        <w:t xml:space="preserve"> </w:t>
      </w:r>
      <w:r>
        <w:rPr>
          <w:rFonts w:ascii="Times New Roman" w:hAnsi="Times New Roman"/>
          <w:sz w:val="24"/>
          <w:szCs w:val="24"/>
        </w:rPr>
        <w:t>др.</w:t>
      </w:r>
    </w:p>
    <w:p w14:paraId="731850D2">
      <w:pPr>
        <w:pStyle w:val="205"/>
        <w:spacing w:line="276" w:lineRule="auto"/>
        <w:jc w:val="both"/>
        <w:rPr>
          <w:rFonts w:ascii="Times New Roman" w:hAnsi="Times New Roman"/>
          <w:sz w:val="24"/>
          <w:szCs w:val="24"/>
        </w:rPr>
      </w:pPr>
      <w:r>
        <w:rPr>
          <w:rFonts w:ascii="Times New Roman" w:hAnsi="Times New Roman"/>
          <w:sz w:val="24"/>
          <w:szCs w:val="24"/>
        </w:rPr>
        <w:t>Чтение</w:t>
      </w:r>
      <w:r>
        <w:rPr>
          <w:rFonts w:ascii="Times New Roman" w:hAnsi="Times New Roman"/>
          <w:spacing w:val="3"/>
          <w:sz w:val="24"/>
          <w:szCs w:val="24"/>
        </w:rPr>
        <w:t xml:space="preserve"> </w:t>
      </w:r>
      <w:r>
        <w:rPr>
          <w:rFonts w:ascii="Times New Roman" w:hAnsi="Times New Roman"/>
          <w:sz w:val="24"/>
          <w:szCs w:val="24"/>
        </w:rPr>
        <w:t>художественной</w:t>
      </w:r>
      <w:r>
        <w:rPr>
          <w:rFonts w:ascii="Times New Roman" w:hAnsi="Times New Roman"/>
          <w:spacing w:val="3"/>
          <w:sz w:val="24"/>
          <w:szCs w:val="24"/>
        </w:rPr>
        <w:t xml:space="preserve"> </w:t>
      </w:r>
      <w:r>
        <w:rPr>
          <w:rFonts w:ascii="Times New Roman" w:hAnsi="Times New Roman"/>
          <w:sz w:val="24"/>
          <w:szCs w:val="24"/>
        </w:rPr>
        <w:t>литературы</w:t>
      </w:r>
      <w:r>
        <w:rPr>
          <w:rFonts w:ascii="Times New Roman" w:hAnsi="Times New Roman"/>
          <w:spacing w:val="4"/>
          <w:sz w:val="24"/>
          <w:szCs w:val="24"/>
        </w:rPr>
        <w:t xml:space="preserve"> </w:t>
      </w:r>
      <w:r>
        <w:rPr>
          <w:rFonts w:ascii="Times New Roman" w:hAnsi="Times New Roman"/>
          <w:sz w:val="24"/>
          <w:szCs w:val="24"/>
        </w:rPr>
        <w:t>дополняет</w:t>
      </w:r>
      <w:r>
        <w:rPr>
          <w:rFonts w:ascii="Times New Roman" w:hAnsi="Times New Roman"/>
          <w:spacing w:val="2"/>
          <w:sz w:val="24"/>
          <w:szCs w:val="24"/>
        </w:rPr>
        <w:t xml:space="preserve"> </w:t>
      </w:r>
      <w:r>
        <w:rPr>
          <w:rFonts w:ascii="Times New Roman" w:hAnsi="Times New Roman"/>
          <w:sz w:val="24"/>
          <w:szCs w:val="24"/>
        </w:rPr>
        <w:t>развивающие</w:t>
      </w:r>
      <w:r>
        <w:rPr>
          <w:rFonts w:ascii="Times New Roman" w:hAnsi="Times New Roman"/>
          <w:spacing w:val="5"/>
          <w:sz w:val="24"/>
          <w:szCs w:val="24"/>
        </w:rPr>
        <w:t xml:space="preserve"> </w:t>
      </w:r>
      <w:r>
        <w:rPr>
          <w:rFonts w:ascii="Times New Roman" w:hAnsi="Times New Roman"/>
          <w:sz w:val="24"/>
          <w:szCs w:val="24"/>
        </w:rPr>
        <w:t>возможности</w:t>
      </w:r>
      <w:r>
        <w:rPr>
          <w:rFonts w:ascii="Times New Roman" w:hAnsi="Times New Roman"/>
          <w:spacing w:val="3"/>
          <w:sz w:val="24"/>
          <w:szCs w:val="24"/>
        </w:rPr>
        <w:t xml:space="preserve"> </w:t>
      </w:r>
      <w:r>
        <w:rPr>
          <w:rFonts w:ascii="Times New Roman" w:hAnsi="Times New Roman"/>
          <w:sz w:val="24"/>
          <w:szCs w:val="24"/>
        </w:rPr>
        <w:t xml:space="preserve">всех </w:t>
      </w:r>
      <w:r>
        <w:rPr>
          <w:rFonts w:ascii="Times New Roman" w:hAnsi="Times New Roman"/>
          <w:spacing w:val="-67"/>
          <w:sz w:val="24"/>
          <w:szCs w:val="24"/>
        </w:rPr>
        <w:t xml:space="preserve"> </w:t>
      </w:r>
      <w:r>
        <w:rPr>
          <w:rFonts w:ascii="Times New Roman" w:hAnsi="Times New Roman"/>
          <w:sz w:val="24"/>
          <w:szCs w:val="24"/>
        </w:rPr>
        <w:t>культурных</w:t>
      </w:r>
      <w:r>
        <w:rPr>
          <w:rFonts w:ascii="Times New Roman" w:hAnsi="Times New Roman"/>
          <w:spacing w:val="-4"/>
          <w:sz w:val="24"/>
          <w:szCs w:val="24"/>
        </w:rPr>
        <w:t xml:space="preserve"> </w:t>
      </w:r>
      <w:r>
        <w:rPr>
          <w:rFonts w:ascii="Times New Roman" w:hAnsi="Times New Roman"/>
          <w:sz w:val="24"/>
          <w:szCs w:val="24"/>
        </w:rPr>
        <w:t>практик.</w:t>
      </w:r>
    </w:p>
    <w:p w14:paraId="729F0259">
      <w:pPr>
        <w:pStyle w:val="205"/>
        <w:spacing w:line="276" w:lineRule="auto"/>
        <w:jc w:val="both"/>
        <w:rPr>
          <w:rFonts w:ascii="Times New Roman" w:hAnsi="Times New Roman"/>
          <w:sz w:val="24"/>
          <w:szCs w:val="24"/>
        </w:rPr>
      </w:pPr>
      <w:r>
        <w:rPr>
          <w:rFonts w:ascii="Times New Roman" w:hAnsi="Times New Roman"/>
          <w:sz w:val="24"/>
          <w:szCs w:val="24"/>
        </w:rPr>
        <w:t>Организация</w:t>
      </w:r>
      <w:r>
        <w:rPr>
          <w:rFonts w:ascii="Times New Roman" w:hAnsi="Times New Roman"/>
          <w:spacing w:val="34"/>
          <w:sz w:val="24"/>
          <w:szCs w:val="24"/>
        </w:rPr>
        <w:t xml:space="preserve"> </w:t>
      </w:r>
      <w:r>
        <w:rPr>
          <w:rFonts w:ascii="Times New Roman" w:hAnsi="Times New Roman"/>
          <w:sz w:val="24"/>
          <w:szCs w:val="24"/>
        </w:rPr>
        <w:t>культурных</w:t>
      </w:r>
      <w:r>
        <w:rPr>
          <w:rFonts w:ascii="Times New Roman" w:hAnsi="Times New Roman"/>
          <w:spacing w:val="29"/>
          <w:sz w:val="24"/>
          <w:szCs w:val="24"/>
        </w:rPr>
        <w:t xml:space="preserve"> </w:t>
      </w:r>
      <w:r>
        <w:rPr>
          <w:rFonts w:ascii="Times New Roman" w:hAnsi="Times New Roman"/>
          <w:sz w:val="24"/>
          <w:szCs w:val="24"/>
        </w:rPr>
        <w:t>практик</w:t>
      </w:r>
      <w:r>
        <w:rPr>
          <w:rFonts w:ascii="Times New Roman" w:hAnsi="Times New Roman"/>
          <w:spacing w:val="33"/>
          <w:sz w:val="24"/>
          <w:szCs w:val="24"/>
        </w:rPr>
        <w:t xml:space="preserve"> </w:t>
      </w:r>
      <w:r>
        <w:rPr>
          <w:rFonts w:ascii="Times New Roman" w:hAnsi="Times New Roman"/>
          <w:sz w:val="24"/>
          <w:szCs w:val="24"/>
        </w:rPr>
        <w:t>предполагает</w:t>
      </w:r>
      <w:r>
        <w:rPr>
          <w:rFonts w:ascii="Times New Roman" w:hAnsi="Times New Roman"/>
          <w:spacing w:val="32"/>
          <w:sz w:val="24"/>
          <w:szCs w:val="24"/>
        </w:rPr>
        <w:t xml:space="preserve"> </w:t>
      </w:r>
      <w:r>
        <w:rPr>
          <w:rFonts w:ascii="Times New Roman" w:hAnsi="Times New Roman"/>
          <w:sz w:val="24"/>
          <w:szCs w:val="24"/>
        </w:rPr>
        <w:t>подгрупповой</w:t>
      </w:r>
      <w:r>
        <w:rPr>
          <w:rFonts w:ascii="Times New Roman" w:hAnsi="Times New Roman"/>
          <w:spacing w:val="34"/>
          <w:sz w:val="24"/>
          <w:szCs w:val="24"/>
        </w:rPr>
        <w:t xml:space="preserve"> </w:t>
      </w:r>
      <w:r>
        <w:rPr>
          <w:rFonts w:ascii="Times New Roman" w:hAnsi="Times New Roman"/>
          <w:sz w:val="24"/>
          <w:szCs w:val="24"/>
        </w:rPr>
        <w:t xml:space="preserve">способ </w:t>
      </w:r>
      <w:r>
        <w:rPr>
          <w:rFonts w:ascii="Times New Roman" w:hAnsi="Times New Roman"/>
          <w:spacing w:val="-67"/>
          <w:sz w:val="24"/>
          <w:szCs w:val="24"/>
        </w:rPr>
        <w:t xml:space="preserve">                 </w:t>
      </w:r>
      <w:r>
        <w:rPr>
          <w:rFonts w:ascii="Times New Roman" w:hAnsi="Times New Roman"/>
          <w:sz w:val="24"/>
          <w:szCs w:val="24"/>
        </w:rPr>
        <w:t>объединения</w:t>
      </w:r>
      <w:r>
        <w:rPr>
          <w:rFonts w:ascii="Times New Roman" w:hAnsi="Times New Roman"/>
          <w:spacing w:val="1"/>
          <w:sz w:val="24"/>
          <w:szCs w:val="24"/>
        </w:rPr>
        <w:t xml:space="preserve"> </w:t>
      </w:r>
      <w:r>
        <w:rPr>
          <w:rFonts w:ascii="Times New Roman" w:hAnsi="Times New Roman"/>
          <w:sz w:val="24"/>
          <w:szCs w:val="24"/>
        </w:rPr>
        <w:t>детей.</w:t>
      </w:r>
    </w:p>
    <w:p w14:paraId="3C83DB0D">
      <w:pPr>
        <w:pStyle w:val="205"/>
        <w:spacing w:line="276" w:lineRule="auto"/>
        <w:jc w:val="both"/>
        <w:rPr>
          <w:rFonts w:ascii="Times New Roman" w:hAnsi="Times New Roman"/>
          <w:sz w:val="24"/>
          <w:szCs w:val="24"/>
        </w:rPr>
      </w:pPr>
    </w:p>
    <w:p w14:paraId="2645C8EF">
      <w:pPr>
        <w:pStyle w:val="205"/>
        <w:spacing w:line="276" w:lineRule="auto"/>
        <w:jc w:val="both"/>
        <w:rPr>
          <w:rFonts w:ascii="Times New Roman" w:hAnsi="Times New Roman"/>
          <w:b/>
          <w:sz w:val="24"/>
          <w:szCs w:val="24"/>
        </w:rPr>
      </w:pPr>
      <w:r>
        <w:rPr>
          <w:rFonts w:ascii="Times New Roman" w:hAnsi="Times New Roman"/>
          <w:b/>
          <w:sz w:val="24"/>
          <w:szCs w:val="24"/>
        </w:rPr>
        <w:t>2.4. Способы</w:t>
      </w:r>
      <w:r>
        <w:rPr>
          <w:rFonts w:ascii="Times New Roman" w:hAnsi="Times New Roman"/>
          <w:b/>
          <w:spacing w:val="-7"/>
          <w:sz w:val="24"/>
          <w:szCs w:val="24"/>
        </w:rPr>
        <w:t xml:space="preserve"> </w:t>
      </w:r>
      <w:r>
        <w:rPr>
          <w:rFonts w:ascii="Times New Roman" w:hAnsi="Times New Roman"/>
          <w:b/>
          <w:sz w:val="24"/>
          <w:szCs w:val="24"/>
        </w:rPr>
        <w:t>и</w:t>
      </w:r>
      <w:r>
        <w:rPr>
          <w:rFonts w:ascii="Times New Roman" w:hAnsi="Times New Roman"/>
          <w:b/>
          <w:spacing w:val="-7"/>
          <w:sz w:val="24"/>
          <w:szCs w:val="24"/>
        </w:rPr>
        <w:t xml:space="preserve"> </w:t>
      </w:r>
      <w:r>
        <w:rPr>
          <w:rFonts w:ascii="Times New Roman" w:hAnsi="Times New Roman"/>
          <w:b/>
          <w:sz w:val="24"/>
          <w:szCs w:val="24"/>
        </w:rPr>
        <w:t>направления</w:t>
      </w:r>
      <w:r>
        <w:rPr>
          <w:rFonts w:ascii="Times New Roman" w:hAnsi="Times New Roman"/>
          <w:b/>
          <w:spacing w:val="-7"/>
          <w:sz w:val="24"/>
          <w:szCs w:val="24"/>
        </w:rPr>
        <w:t xml:space="preserve"> </w:t>
      </w:r>
      <w:r>
        <w:rPr>
          <w:rFonts w:ascii="Times New Roman" w:hAnsi="Times New Roman"/>
          <w:b/>
          <w:sz w:val="24"/>
          <w:szCs w:val="24"/>
        </w:rPr>
        <w:t>поддержки</w:t>
      </w:r>
      <w:r>
        <w:rPr>
          <w:rFonts w:ascii="Times New Roman" w:hAnsi="Times New Roman"/>
          <w:b/>
          <w:spacing w:val="-8"/>
          <w:sz w:val="24"/>
          <w:szCs w:val="24"/>
        </w:rPr>
        <w:t xml:space="preserve"> </w:t>
      </w:r>
      <w:r>
        <w:rPr>
          <w:rFonts w:ascii="Times New Roman" w:hAnsi="Times New Roman"/>
          <w:b/>
          <w:sz w:val="24"/>
          <w:szCs w:val="24"/>
        </w:rPr>
        <w:t>детской</w:t>
      </w:r>
      <w:r>
        <w:rPr>
          <w:rFonts w:ascii="Times New Roman" w:hAnsi="Times New Roman"/>
          <w:b/>
          <w:spacing w:val="-3"/>
          <w:sz w:val="24"/>
          <w:szCs w:val="24"/>
        </w:rPr>
        <w:t xml:space="preserve"> </w:t>
      </w:r>
      <w:r>
        <w:rPr>
          <w:rFonts w:ascii="Times New Roman" w:hAnsi="Times New Roman"/>
          <w:b/>
          <w:sz w:val="24"/>
          <w:szCs w:val="24"/>
        </w:rPr>
        <w:t>инициативы  (п.25. ФОП ДО)</w:t>
      </w:r>
    </w:p>
    <w:p w14:paraId="40863AFB">
      <w:pPr>
        <w:pStyle w:val="205"/>
        <w:spacing w:line="276" w:lineRule="auto"/>
        <w:jc w:val="both"/>
        <w:rPr>
          <w:rFonts w:ascii="Times New Roman" w:hAnsi="Times New Roman"/>
          <w:sz w:val="24"/>
          <w:szCs w:val="24"/>
        </w:rPr>
      </w:pPr>
      <w:r>
        <w:rPr>
          <w:rFonts w:ascii="Times New Roman" w:hAnsi="Times New Roman"/>
          <w:sz w:val="24"/>
          <w:szCs w:val="24"/>
        </w:rPr>
        <w:t>Для</w:t>
      </w:r>
      <w:r>
        <w:rPr>
          <w:rFonts w:ascii="Times New Roman" w:hAnsi="Times New Roman"/>
          <w:spacing w:val="1"/>
          <w:sz w:val="24"/>
          <w:szCs w:val="24"/>
        </w:rPr>
        <w:t xml:space="preserve"> </w:t>
      </w:r>
      <w:r>
        <w:rPr>
          <w:rFonts w:ascii="Times New Roman" w:hAnsi="Times New Roman"/>
          <w:sz w:val="24"/>
          <w:szCs w:val="24"/>
        </w:rPr>
        <w:t>поддержки</w:t>
      </w:r>
      <w:r>
        <w:rPr>
          <w:rFonts w:ascii="Times New Roman" w:hAnsi="Times New Roman"/>
          <w:spacing w:val="1"/>
          <w:sz w:val="24"/>
          <w:szCs w:val="24"/>
        </w:rPr>
        <w:t xml:space="preserve"> </w:t>
      </w:r>
      <w:r>
        <w:rPr>
          <w:rFonts w:ascii="Times New Roman" w:hAnsi="Times New Roman"/>
          <w:sz w:val="24"/>
          <w:szCs w:val="24"/>
        </w:rPr>
        <w:t>детской</w:t>
      </w:r>
      <w:r>
        <w:rPr>
          <w:rFonts w:ascii="Times New Roman" w:hAnsi="Times New Roman"/>
          <w:spacing w:val="1"/>
          <w:sz w:val="24"/>
          <w:szCs w:val="24"/>
        </w:rPr>
        <w:t xml:space="preserve"> </w:t>
      </w:r>
      <w:r>
        <w:rPr>
          <w:rFonts w:ascii="Times New Roman" w:hAnsi="Times New Roman"/>
          <w:sz w:val="24"/>
          <w:szCs w:val="24"/>
        </w:rPr>
        <w:t>инициативы</w:t>
      </w:r>
      <w:r>
        <w:rPr>
          <w:rFonts w:ascii="Times New Roman" w:hAnsi="Times New Roman"/>
          <w:spacing w:val="1"/>
          <w:sz w:val="24"/>
          <w:szCs w:val="24"/>
        </w:rPr>
        <w:t xml:space="preserve"> </w:t>
      </w:r>
      <w:r>
        <w:rPr>
          <w:rFonts w:ascii="Times New Roman" w:hAnsi="Times New Roman"/>
          <w:sz w:val="24"/>
          <w:szCs w:val="24"/>
        </w:rPr>
        <w:t>педагоги</w:t>
      </w:r>
      <w:r>
        <w:rPr>
          <w:rFonts w:ascii="Times New Roman" w:hAnsi="Times New Roman"/>
          <w:spacing w:val="1"/>
          <w:sz w:val="24"/>
          <w:szCs w:val="24"/>
        </w:rPr>
        <w:t xml:space="preserve"> </w:t>
      </w:r>
      <w:r>
        <w:rPr>
          <w:rFonts w:ascii="Times New Roman" w:hAnsi="Times New Roman"/>
          <w:sz w:val="24"/>
          <w:szCs w:val="24"/>
        </w:rPr>
        <w:t>поощряют</w:t>
      </w:r>
      <w:r>
        <w:rPr>
          <w:rFonts w:ascii="Times New Roman" w:hAnsi="Times New Roman"/>
          <w:spacing w:val="1"/>
          <w:sz w:val="24"/>
          <w:szCs w:val="24"/>
        </w:rPr>
        <w:t xml:space="preserve"> </w:t>
      </w:r>
      <w:r>
        <w:rPr>
          <w:rFonts w:ascii="Times New Roman" w:hAnsi="Times New Roman"/>
          <w:sz w:val="24"/>
          <w:szCs w:val="24"/>
        </w:rPr>
        <w:t>свободную</w:t>
      </w:r>
      <w:r>
        <w:rPr>
          <w:rFonts w:ascii="Times New Roman" w:hAnsi="Times New Roman"/>
          <w:spacing w:val="1"/>
          <w:sz w:val="24"/>
          <w:szCs w:val="24"/>
        </w:rPr>
        <w:t xml:space="preserve"> </w:t>
      </w:r>
      <w:r>
        <w:rPr>
          <w:rFonts w:ascii="Times New Roman" w:hAnsi="Times New Roman"/>
          <w:sz w:val="24"/>
          <w:szCs w:val="24"/>
        </w:rPr>
        <w:t>самостоятельную</w:t>
      </w:r>
      <w:r>
        <w:rPr>
          <w:rFonts w:ascii="Times New Roman" w:hAnsi="Times New Roman"/>
          <w:spacing w:val="1"/>
          <w:sz w:val="24"/>
          <w:szCs w:val="24"/>
        </w:rPr>
        <w:t xml:space="preserve"> </w:t>
      </w:r>
      <w:r>
        <w:rPr>
          <w:rFonts w:ascii="Times New Roman" w:hAnsi="Times New Roman"/>
          <w:sz w:val="24"/>
          <w:szCs w:val="24"/>
        </w:rPr>
        <w:t>деятельность</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основанную</w:t>
      </w:r>
      <w:r>
        <w:rPr>
          <w:rFonts w:ascii="Times New Roman" w:hAnsi="Times New Roman"/>
          <w:spacing w:val="1"/>
          <w:sz w:val="24"/>
          <w:szCs w:val="24"/>
        </w:rPr>
        <w:t xml:space="preserve"> </w:t>
      </w:r>
      <w:r>
        <w:rPr>
          <w:rFonts w:ascii="Times New Roman" w:hAnsi="Times New Roman"/>
          <w:sz w:val="24"/>
          <w:szCs w:val="24"/>
        </w:rPr>
        <w:t>на</w:t>
      </w:r>
      <w:r>
        <w:rPr>
          <w:rFonts w:ascii="Times New Roman" w:hAnsi="Times New Roman"/>
          <w:spacing w:val="1"/>
          <w:sz w:val="24"/>
          <w:szCs w:val="24"/>
        </w:rPr>
        <w:t xml:space="preserve"> </w:t>
      </w:r>
      <w:r>
        <w:rPr>
          <w:rFonts w:ascii="Times New Roman" w:hAnsi="Times New Roman"/>
          <w:sz w:val="24"/>
          <w:szCs w:val="24"/>
        </w:rPr>
        <w:t>детских</w:t>
      </w:r>
      <w:r>
        <w:rPr>
          <w:rFonts w:ascii="Times New Roman" w:hAnsi="Times New Roman"/>
          <w:spacing w:val="1"/>
          <w:sz w:val="24"/>
          <w:szCs w:val="24"/>
        </w:rPr>
        <w:t xml:space="preserve"> </w:t>
      </w:r>
      <w:r>
        <w:rPr>
          <w:rFonts w:ascii="Times New Roman" w:hAnsi="Times New Roman"/>
          <w:sz w:val="24"/>
          <w:szCs w:val="24"/>
        </w:rPr>
        <w:t>интересах</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предпочтениях.</w:t>
      </w:r>
    </w:p>
    <w:p w14:paraId="05649354">
      <w:pPr>
        <w:pStyle w:val="205"/>
        <w:spacing w:line="276" w:lineRule="auto"/>
        <w:jc w:val="both"/>
        <w:rPr>
          <w:rFonts w:ascii="Times New Roman" w:hAnsi="Times New Roman"/>
          <w:sz w:val="24"/>
          <w:szCs w:val="24"/>
        </w:rPr>
      </w:pPr>
      <w:r>
        <w:rPr>
          <w:rFonts w:ascii="Times New Roman" w:hAnsi="Times New Roman"/>
          <w:sz w:val="24"/>
          <w:szCs w:val="24"/>
        </w:rPr>
        <w:t>Согласно</w:t>
      </w:r>
      <w:r>
        <w:rPr>
          <w:rFonts w:ascii="Times New Roman" w:hAnsi="Times New Roman"/>
          <w:spacing w:val="-5"/>
          <w:sz w:val="24"/>
          <w:szCs w:val="24"/>
        </w:rPr>
        <w:t xml:space="preserve"> </w:t>
      </w:r>
      <w:r>
        <w:rPr>
          <w:rFonts w:ascii="Times New Roman" w:hAnsi="Times New Roman"/>
          <w:b/>
          <w:sz w:val="24"/>
          <w:szCs w:val="24"/>
        </w:rPr>
        <w:t>п.</w:t>
      </w:r>
      <w:r>
        <w:rPr>
          <w:rFonts w:ascii="Times New Roman" w:hAnsi="Times New Roman"/>
          <w:b/>
          <w:spacing w:val="-2"/>
          <w:sz w:val="24"/>
          <w:szCs w:val="24"/>
        </w:rPr>
        <w:t xml:space="preserve"> </w:t>
      </w:r>
      <w:r>
        <w:rPr>
          <w:rFonts w:ascii="Times New Roman" w:hAnsi="Times New Roman"/>
          <w:b/>
          <w:sz w:val="24"/>
          <w:szCs w:val="24"/>
        </w:rPr>
        <w:t>25.4.</w:t>
      </w:r>
      <w:r>
        <w:rPr>
          <w:rFonts w:ascii="Times New Roman" w:hAnsi="Times New Roman"/>
          <w:b/>
          <w:spacing w:val="-6"/>
          <w:sz w:val="24"/>
          <w:szCs w:val="24"/>
        </w:rPr>
        <w:t xml:space="preserve"> </w:t>
      </w:r>
      <w:r>
        <w:rPr>
          <w:rFonts w:ascii="Times New Roman" w:hAnsi="Times New Roman"/>
          <w:b/>
          <w:sz w:val="24"/>
          <w:szCs w:val="24"/>
        </w:rPr>
        <w:t>ФОП</w:t>
      </w:r>
      <w:r>
        <w:rPr>
          <w:rFonts w:ascii="Times New Roman" w:hAnsi="Times New Roman"/>
          <w:b/>
          <w:spacing w:val="-6"/>
          <w:sz w:val="24"/>
          <w:szCs w:val="24"/>
        </w:rPr>
        <w:t xml:space="preserve"> </w:t>
      </w:r>
      <w:r>
        <w:rPr>
          <w:rFonts w:ascii="Times New Roman" w:hAnsi="Times New Roman"/>
          <w:b/>
          <w:sz w:val="24"/>
          <w:szCs w:val="24"/>
        </w:rPr>
        <w:t>ДО</w:t>
      </w:r>
      <w:r>
        <w:rPr>
          <w:rFonts w:ascii="Times New Roman" w:hAnsi="Times New Roman"/>
          <w:spacing w:val="-3"/>
          <w:sz w:val="24"/>
          <w:szCs w:val="24"/>
        </w:rPr>
        <w:t xml:space="preserve"> </w:t>
      </w:r>
      <w:r>
        <w:rPr>
          <w:rFonts w:ascii="Times New Roman" w:hAnsi="Times New Roman"/>
          <w:sz w:val="24"/>
          <w:szCs w:val="24"/>
        </w:rPr>
        <w:t>для</w:t>
      </w:r>
      <w:r>
        <w:rPr>
          <w:rFonts w:ascii="Times New Roman" w:hAnsi="Times New Roman"/>
          <w:spacing w:val="-3"/>
          <w:sz w:val="24"/>
          <w:szCs w:val="24"/>
        </w:rPr>
        <w:t xml:space="preserve"> </w:t>
      </w:r>
      <w:r>
        <w:rPr>
          <w:rFonts w:ascii="Times New Roman" w:hAnsi="Times New Roman"/>
          <w:sz w:val="24"/>
          <w:szCs w:val="24"/>
        </w:rPr>
        <w:t>поддержки</w:t>
      </w:r>
      <w:r>
        <w:rPr>
          <w:rFonts w:ascii="Times New Roman" w:hAnsi="Times New Roman"/>
          <w:spacing w:val="-4"/>
          <w:sz w:val="24"/>
          <w:szCs w:val="24"/>
        </w:rPr>
        <w:t xml:space="preserve"> </w:t>
      </w:r>
      <w:r>
        <w:rPr>
          <w:rFonts w:ascii="Times New Roman" w:hAnsi="Times New Roman"/>
          <w:sz w:val="24"/>
          <w:szCs w:val="24"/>
        </w:rPr>
        <w:t>детской</w:t>
      </w:r>
      <w:r>
        <w:rPr>
          <w:rFonts w:ascii="Times New Roman" w:hAnsi="Times New Roman"/>
          <w:spacing w:val="-4"/>
          <w:sz w:val="24"/>
          <w:szCs w:val="24"/>
        </w:rPr>
        <w:t xml:space="preserve"> </w:t>
      </w:r>
      <w:r>
        <w:rPr>
          <w:rFonts w:ascii="Times New Roman" w:hAnsi="Times New Roman"/>
          <w:sz w:val="24"/>
          <w:szCs w:val="24"/>
        </w:rPr>
        <w:t>инициативы</w:t>
      </w:r>
      <w:r>
        <w:rPr>
          <w:rFonts w:ascii="Times New Roman" w:hAnsi="Times New Roman"/>
          <w:spacing w:val="-4"/>
          <w:sz w:val="24"/>
          <w:szCs w:val="24"/>
        </w:rPr>
        <w:t xml:space="preserve"> </w:t>
      </w:r>
      <w:r>
        <w:rPr>
          <w:rFonts w:ascii="Times New Roman" w:hAnsi="Times New Roman"/>
          <w:sz w:val="24"/>
          <w:szCs w:val="24"/>
        </w:rPr>
        <w:t>педагоги:</w:t>
      </w:r>
    </w:p>
    <w:p w14:paraId="34DC98E5">
      <w:pPr>
        <w:pStyle w:val="205"/>
        <w:spacing w:line="276" w:lineRule="auto"/>
        <w:ind w:firstLine="120"/>
        <w:jc w:val="both"/>
        <w:rPr>
          <w:rFonts w:ascii="Times New Roman" w:hAnsi="Times New Roman"/>
          <w:sz w:val="24"/>
          <w:szCs w:val="24"/>
        </w:rPr>
      </w:pPr>
      <w:r>
        <w:rPr>
          <w:rFonts w:ascii="Times New Roman" w:hAnsi="Times New Roman"/>
          <w:sz w:val="24"/>
          <w:szCs w:val="24"/>
        </w:rPr>
        <w:t>- уделяют внимание развитию детского интереса к окружающему миру,</w:t>
      </w:r>
      <w:r>
        <w:rPr>
          <w:rFonts w:ascii="Times New Roman" w:hAnsi="Times New Roman"/>
          <w:spacing w:val="1"/>
          <w:sz w:val="24"/>
          <w:szCs w:val="24"/>
        </w:rPr>
        <w:t xml:space="preserve"> </w:t>
      </w:r>
      <w:r>
        <w:rPr>
          <w:rFonts w:ascii="Times New Roman" w:hAnsi="Times New Roman"/>
          <w:sz w:val="24"/>
          <w:szCs w:val="24"/>
        </w:rPr>
        <w:t>поощряют желание ребёнка получать новые знания и умения, осуществлять</w:t>
      </w:r>
      <w:r>
        <w:rPr>
          <w:rFonts w:ascii="Times New Roman" w:hAnsi="Times New Roman"/>
          <w:spacing w:val="1"/>
          <w:sz w:val="24"/>
          <w:szCs w:val="24"/>
        </w:rPr>
        <w:t xml:space="preserve"> </w:t>
      </w:r>
      <w:r>
        <w:rPr>
          <w:rFonts w:ascii="Times New Roman" w:hAnsi="Times New Roman"/>
          <w:sz w:val="24"/>
          <w:szCs w:val="24"/>
        </w:rPr>
        <w:t>деятельностные</w:t>
      </w:r>
      <w:r>
        <w:rPr>
          <w:rFonts w:ascii="Times New Roman" w:hAnsi="Times New Roman"/>
          <w:spacing w:val="1"/>
          <w:sz w:val="24"/>
          <w:szCs w:val="24"/>
        </w:rPr>
        <w:t xml:space="preserve"> </w:t>
      </w:r>
      <w:r>
        <w:rPr>
          <w:rFonts w:ascii="Times New Roman" w:hAnsi="Times New Roman"/>
          <w:sz w:val="24"/>
          <w:szCs w:val="24"/>
        </w:rPr>
        <w:t>пробы</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соответствии</w:t>
      </w:r>
      <w:r>
        <w:rPr>
          <w:rFonts w:ascii="Times New Roman" w:hAnsi="Times New Roman"/>
          <w:spacing w:val="1"/>
          <w:sz w:val="24"/>
          <w:szCs w:val="24"/>
        </w:rPr>
        <w:t xml:space="preserve"> </w:t>
      </w:r>
      <w:r>
        <w:rPr>
          <w:rFonts w:ascii="Times New Roman" w:hAnsi="Times New Roman"/>
          <w:sz w:val="24"/>
          <w:szCs w:val="24"/>
        </w:rPr>
        <w:t>со</w:t>
      </w:r>
      <w:r>
        <w:rPr>
          <w:rFonts w:ascii="Times New Roman" w:hAnsi="Times New Roman"/>
          <w:spacing w:val="1"/>
          <w:sz w:val="24"/>
          <w:szCs w:val="24"/>
        </w:rPr>
        <w:t xml:space="preserve"> </w:t>
      </w:r>
      <w:r>
        <w:rPr>
          <w:rFonts w:ascii="Times New Roman" w:hAnsi="Times New Roman"/>
          <w:sz w:val="24"/>
          <w:szCs w:val="24"/>
        </w:rPr>
        <w:t>своими</w:t>
      </w:r>
      <w:r>
        <w:rPr>
          <w:rFonts w:ascii="Times New Roman" w:hAnsi="Times New Roman"/>
          <w:spacing w:val="1"/>
          <w:sz w:val="24"/>
          <w:szCs w:val="24"/>
        </w:rPr>
        <w:t xml:space="preserve"> </w:t>
      </w:r>
      <w:r>
        <w:rPr>
          <w:rFonts w:ascii="Times New Roman" w:hAnsi="Times New Roman"/>
          <w:sz w:val="24"/>
          <w:szCs w:val="24"/>
        </w:rPr>
        <w:t>интересами,</w:t>
      </w:r>
      <w:r>
        <w:rPr>
          <w:rFonts w:ascii="Times New Roman" w:hAnsi="Times New Roman"/>
          <w:spacing w:val="1"/>
          <w:sz w:val="24"/>
          <w:szCs w:val="24"/>
        </w:rPr>
        <w:t xml:space="preserve"> </w:t>
      </w:r>
      <w:r>
        <w:rPr>
          <w:rFonts w:ascii="Times New Roman" w:hAnsi="Times New Roman"/>
          <w:sz w:val="24"/>
          <w:szCs w:val="24"/>
        </w:rPr>
        <w:t>задавать</w:t>
      </w:r>
      <w:r>
        <w:rPr>
          <w:rFonts w:ascii="Times New Roman" w:hAnsi="Times New Roman"/>
          <w:spacing w:val="1"/>
          <w:sz w:val="24"/>
          <w:szCs w:val="24"/>
        </w:rPr>
        <w:t xml:space="preserve"> </w:t>
      </w:r>
      <w:r>
        <w:rPr>
          <w:rFonts w:ascii="Times New Roman" w:hAnsi="Times New Roman"/>
          <w:sz w:val="24"/>
          <w:szCs w:val="24"/>
        </w:rPr>
        <w:t>познавательные</w:t>
      </w:r>
      <w:r>
        <w:rPr>
          <w:rFonts w:ascii="Times New Roman" w:hAnsi="Times New Roman"/>
          <w:spacing w:val="1"/>
          <w:sz w:val="24"/>
          <w:szCs w:val="24"/>
        </w:rPr>
        <w:t xml:space="preserve"> </w:t>
      </w:r>
      <w:r>
        <w:rPr>
          <w:rFonts w:ascii="Times New Roman" w:hAnsi="Times New Roman"/>
          <w:sz w:val="24"/>
          <w:szCs w:val="24"/>
        </w:rPr>
        <w:t>вопросы;</w:t>
      </w:r>
    </w:p>
    <w:p w14:paraId="0CC1CBFC">
      <w:pPr>
        <w:pStyle w:val="205"/>
        <w:spacing w:line="276" w:lineRule="auto"/>
        <w:ind w:firstLine="120"/>
        <w:jc w:val="both"/>
        <w:rPr>
          <w:rFonts w:ascii="Times New Roman" w:hAnsi="Times New Roman"/>
          <w:sz w:val="24"/>
          <w:szCs w:val="24"/>
        </w:rPr>
      </w:pPr>
      <w:r>
        <w:rPr>
          <w:rFonts w:ascii="Times New Roman" w:hAnsi="Times New Roman"/>
          <w:sz w:val="24"/>
          <w:szCs w:val="24"/>
        </w:rPr>
        <w:t>- организовывают</w:t>
      </w:r>
      <w:r>
        <w:rPr>
          <w:rFonts w:ascii="Times New Roman" w:hAnsi="Times New Roman"/>
          <w:spacing w:val="1"/>
          <w:sz w:val="24"/>
          <w:szCs w:val="24"/>
        </w:rPr>
        <w:t xml:space="preserve"> </w:t>
      </w:r>
      <w:r>
        <w:rPr>
          <w:rFonts w:ascii="Times New Roman" w:hAnsi="Times New Roman"/>
          <w:sz w:val="24"/>
          <w:szCs w:val="24"/>
        </w:rPr>
        <w:t>ситуации,</w:t>
      </w:r>
      <w:r>
        <w:rPr>
          <w:rFonts w:ascii="Times New Roman" w:hAnsi="Times New Roman"/>
          <w:spacing w:val="1"/>
          <w:sz w:val="24"/>
          <w:szCs w:val="24"/>
        </w:rPr>
        <w:t xml:space="preserve"> </w:t>
      </w:r>
      <w:r>
        <w:rPr>
          <w:rFonts w:ascii="Times New Roman" w:hAnsi="Times New Roman"/>
          <w:sz w:val="24"/>
          <w:szCs w:val="24"/>
        </w:rPr>
        <w:t>способствующие</w:t>
      </w:r>
      <w:r>
        <w:rPr>
          <w:rFonts w:ascii="Times New Roman" w:hAnsi="Times New Roman"/>
          <w:spacing w:val="1"/>
          <w:sz w:val="24"/>
          <w:szCs w:val="24"/>
        </w:rPr>
        <w:t xml:space="preserve"> </w:t>
      </w:r>
      <w:r>
        <w:rPr>
          <w:rFonts w:ascii="Times New Roman" w:hAnsi="Times New Roman"/>
          <w:sz w:val="24"/>
          <w:szCs w:val="24"/>
        </w:rPr>
        <w:t>активизации</w:t>
      </w:r>
      <w:r>
        <w:rPr>
          <w:rFonts w:ascii="Times New Roman" w:hAnsi="Times New Roman"/>
          <w:spacing w:val="1"/>
          <w:sz w:val="24"/>
          <w:szCs w:val="24"/>
        </w:rPr>
        <w:t xml:space="preserve"> </w:t>
      </w:r>
      <w:r>
        <w:rPr>
          <w:rFonts w:ascii="Times New Roman" w:hAnsi="Times New Roman"/>
          <w:sz w:val="24"/>
          <w:szCs w:val="24"/>
        </w:rPr>
        <w:t>личного</w:t>
      </w:r>
      <w:r>
        <w:rPr>
          <w:rFonts w:ascii="Times New Roman" w:hAnsi="Times New Roman"/>
          <w:spacing w:val="1"/>
          <w:sz w:val="24"/>
          <w:szCs w:val="24"/>
        </w:rPr>
        <w:t xml:space="preserve"> </w:t>
      </w:r>
      <w:r>
        <w:rPr>
          <w:rFonts w:ascii="Times New Roman" w:hAnsi="Times New Roman"/>
          <w:sz w:val="24"/>
          <w:szCs w:val="24"/>
        </w:rPr>
        <w:t>опыта</w:t>
      </w:r>
      <w:r>
        <w:rPr>
          <w:rFonts w:ascii="Times New Roman" w:hAnsi="Times New Roman"/>
          <w:spacing w:val="1"/>
          <w:sz w:val="24"/>
          <w:szCs w:val="24"/>
        </w:rPr>
        <w:t xml:space="preserve"> </w:t>
      </w:r>
      <w:r>
        <w:rPr>
          <w:rFonts w:ascii="Times New Roman" w:hAnsi="Times New Roman"/>
          <w:sz w:val="24"/>
          <w:szCs w:val="24"/>
        </w:rPr>
        <w:t>ребёнка</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деятельности,</w:t>
      </w:r>
      <w:r>
        <w:rPr>
          <w:rFonts w:ascii="Times New Roman" w:hAnsi="Times New Roman"/>
          <w:spacing w:val="1"/>
          <w:sz w:val="24"/>
          <w:szCs w:val="24"/>
        </w:rPr>
        <w:t xml:space="preserve"> </w:t>
      </w:r>
      <w:r>
        <w:rPr>
          <w:rFonts w:ascii="Times New Roman" w:hAnsi="Times New Roman"/>
          <w:sz w:val="24"/>
          <w:szCs w:val="24"/>
        </w:rPr>
        <w:t>побуждающие</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к</w:t>
      </w:r>
      <w:r>
        <w:rPr>
          <w:rFonts w:ascii="Times New Roman" w:hAnsi="Times New Roman"/>
          <w:spacing w:val="1"/>
          <w:sz w:val="24"/>
          <w:szCs w:val="24"/>
        </w:rPr>
        <w:t xml:space="preserve"> </w:t>
      </w:r>
      <w:r>
        <w:rPr>
          <w:rFonts w:ascii="Times New Roman" w:hAnsi="Times New Roman"/>
          <w:sz w:val="24"/>
          <w:szCs w:val="24"/>
        </w:rPr>
        <w:t>применению</w:t>
      </w:r>
      <w:r>
        <w:rPr>
          <w:rFonts w:ascii="Times New Roman" w:hAnsi="Times New Roman"/>
          <w:spacing w:val="1"/>
          <w:sz w:val="24"/>
          <w:szCs w:val="24"/>
        </w:rPr>
        <w:t xml:space="preserve"> </w:t>
      </w:r>
      <w:r>
        <w:rPr>
          <w:rFonts w:ascii="Times New Roman" w:hAnsi="Times New Roman"/>
          <w:sz w:val="24"/>
          <w:szCs w:val="24"/>
        </w:rPr>
        <w:t>знаний,</w:t>
      </w:r>
      <w:r>
        <w:rPr>
          <w:rFonts w:ascii="Times New Roman" w:hAnsi="Times New Roman"/>
          <w:spacing w:val="1"/>
          <w:sz w:val="24"/>
          <w:szCs w:val="24"/>
        </w:rPr>
        <w:t xml:space="preserve"> </w:t>
      </w:r>
      <w:r>
        <w:rPr>
          <w:rFonts w:ascii="Times New Roman" w:hAnsi="Times New Roman"/>
          <w:sz w:val="24"/>
          <w:szCs w:val="24"/>
        </w:rPr>
        <w:t>умений при</w:t>
      </w:r>
      <w:r>
        <w:rPr>
          <w:rFonts w:ascii="Times New Roman" w:hAnsi="Times New Roman"/>
          <w:spacing w:val="1"/>
          <w:sz w:val="24"/>
          <w:szCs w:val="24"/>
        </w:rPr>
        <w:t xml:space="preserve"> </w:t>
      </w:r>
      <w:r>
        <w:rPr>
          <w:rFonts w:ascii="Times New Roman" w:hAnsi="Times New Roman"/>
          <w:sz w:val="24"/>
          <w:szCs w:val="24"/>
        </w:rPr>
        <w:t>выборе</w:t>
      </w:r>
      <w:r>
        <w:rPr>
          <w:rFonts w:ascii="Times New Roman" w:hAnsi="Times New Roman"/>
          <w:spacing w:val="1"/>
          <w:sz w:val="24"/>
          <w:szCs w:val="24"/>
        </w:rPr>
        <w:t xml:space="preserve"> </w:t>
      </w:r>
      <w:r>
        <w:rPr>
          <w:rFonts w:ascii="Times New Roman" w:hAnsi="Times New Roman"/>
          <w:sz w:val="24"/>
          <w:szCs w:val="24"/>
        </w:rPr>
        <w:t>способов деятельности;</w:t>
      </w:r>
    </w:p>
    <w:p w14:paraId="043F48A2">
      <w:pPr>
        <w:pStyle w:val="205"/>
        <w:spacing w:line="276" w:lineRule="auto"/>
        <w:ind w:firstLine="120"/>
        <w:jc w:val="both"/>
        <w:rPr>
          <w:rFonts w:ascii="Times New Roman" w:hAnsi="Times New Roman"/>
          <w:sz w:val="24"/>
          <w:szCs w:val="24"/>
        </w:rPr>
      </w:pPr>
      <w:r>
        <w:rPr>
          <w:rFonts w:ascii="Times New Roman" w:hAnsi="Times New Roman"/>
          <w:sz w:val="24"/>
          <w:szCs w:val="24"/>
        </w:rPr>
        <w:t>- расширяют</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усложняют</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соответствии</w:t>
      </w:r>
      <w:r>
        <w:rPr>
          <w:rFonts w:ascii="Times New Roman" w:hAnsi="Times New Roman"/>
          <w:spacing w:val="1"/>
          <w:sz w:val="24"/>
          <w:szCs w:val="24"/>
        </w:rPr>
        <w:t xml:space="preserve"> </w:t>
      </w:r>
      <w:r>
        <w:rPr>
          <w:rFonts w:ascii="Times New Roman" w:hAnsi="Times New Roman"/>
          <w:sz w:val="24"/>
          <w:szCs w:val="24"/>
        </w:rPr>
        <w:t>с</w:t>
      </w:r>
      <w:r>
        <w:rPr>
          <w:rFonts w:ascii="Times New Roman" w:hAnsi="Times New Roman"/>
          <w:spacing w:val="1"/>
          <w:sz w:val="24"/>
          <w:szCs w:val="24"/>
        </w:rPr>
        <w:t xml:space="preserve"> </w:t>
      </w:r>
      <w:r>
        <w:rPr>
          <w:rFonts w:ascii="Times New Roman" w:hAnsi="Times New Roman"/>
          <w:sz w:val="24"/>
          <w:szCs w:val="24"/>
        </w:rPr>
        <w:t>возможностями</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особенностями</w:t>
      </w:r>
      <w:r>
        <w:rPr>
          <w:rFonts w:ascii="Times New Roman" w:hAnsi="Times New Roman"/>
          <w:spacing w:val="1"/>
          <w:sz w:val="24"/>
          <w:szCs w:val="24"/>
        </w:rPr>
        <w:t xml:space="preserve"> </w:t>
      </w:r>
      <w:r>
        <w:rPr>
          <w:rFonts w:ascii="Times New Roman" w:hAnsi="Times New Roman"/>
          <w:sz w:val="24"/>
          <w:szCs w:val="24"/>
        </w:rPr>
        <w:t>развития</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область</w:t>
      </w:r>
      <w:r>
        <w:rPr>
          <w:rFonts w:ascii="Times New Roman" w:hAnsi="Times New Roman"/>
          <w:spacing w:val="1"/>
          <w:sz w:val="24"/>
          <w:szCs w:val="24"/>
        </w:rPr>
        <w:t xml:space="preserve"> </w:t>
      </w:r>
      <w:r>
        <w:rPr>
          <w:rFonts w:ascii="Times New Roman" w:hAnsi="Times New Roman"/>
          <w:sz w:val="24"/>
          <w:szCs w:val="24"/>
        </w:rPr>
        <w:t>задач,</w:t>
      </w:r>
      <w:r>
        <w:rPr>
          <w:rFonts w:ascii="Times New Roman" w:hAnsi="Times New Roman"/>
          <w:spacing w:val="1"/>
          <w:sz w:val="24"/>
          <w:szCs w:val="24"/>
        </w:rPr>
        <w:t xml:space="preserve"> </w:t>
      </w:r>
      <w:r>
        <w:rPr>
          <w:rFonts w:ascii="Times New Roman" w:hAnsi="Times New Roman"/>
          <w:sz w:val="24"/>
          <w:szCs w:val="24"/>
        </w:rPr>
        <w:t>которые</w:t>
      </w:r>
      <w:r>
        <w:rPr>
          <w:rFonts w:ascii="Times New Roman" w:hAnsi="Times New Roman"/>
          <w:spacing w:val="1"/>
          <w:sz w:val="24"/>
          <w:szCs w:val="24"/>
        </w:rPr>
        <w:t xml:space="preserve"> </w:t>
      </w:r>
      <w:r>
        <w:rPr>
          <w:rFonts w:ascii="Times New Roman" w:hAnsi="Times New Roman"/>
          <w:sz w:val="24"/>
          <w:szCs w:val="24"/>
        </w:rPr>
        <w:t>ребёнок</w:t>
      </w:r>
      <w:r>
        <w:rPr>
          <w:rFonts w:ascii="Times New Roman" w:hAnsi="Times New Roman"/>
          <w:spacing w:val="1"/>
          <w:sz w:val="24"/>
          <w:szCs w:val="24"/>
        </w:rPr>
        <w:t xml:space="preserve"> </w:t>
      </w:r>
      <w:r>
        <w:rPr>
          <w:rFonts w:ascii="Times New Roman" w:hAnsi="Times New Roman"/>
          <w:sz w:val="24"/>
          <w:szCs w:val="24"/>
        </w:rPr>
        <w:t>способен</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желает</w:t>
      </w:r>
      <w:r>
        <w:rPr>
          <w:rFonts w:ascii="Times New Roman" w:hAnsi="Times New Roman"/>
          <w:spacing w:val="1"/>
          <w:sz w:val="24"/>
          <w:szCs w:val="24"/>
        </w:rPr>
        <w:t xml:space="preserve"> </w:t>
      </w:r>
      <w:r>
        <w:rPr>
          <w:rFonts w:ascii="Times New Roman" w:hAnsi="Times New Roman"/>
          <w:sz w:val="24"/>
          <w:szCs w:val="24"/>
        </w:rPr>
        <w:t>решить</w:t>
      </w:r>
      <w:r>
        <w:rPr>
          <w:rFonts w:ascii="Times New Roman" w:hAnsi="Times New Roman"/>
          <w:spacing w:val="1"/>
          <w:sz w:val="24"/>
          <w:szCs w:val="24"/>
        </w:rPr>
        <w:t xml:space="preserve"> </w:t>
      </w:r>
      <w:r>
        <w:rPr>
          <w:rFonts w:ascii="Times New Roman" w:hAnsi="Times New Roman"/>
          <w:sz w:val="24"/>
          <w:szCs w:val="24"/>
        </w:rPr>
        <w:t>самостоятельно,</w:t>
      </w:r>
      <w:r>
        <w:rPr>
          <w:rFonts w:ascii="Times New Roman" w:hAnsi="Times New Roman"/>
          <w:spacing w:val="1"/>
          <w:sz w:val="24"/>
          <w:szCs w:val="24"/>
        </w:rPr>
        <w:t xml:space="preserve"> </w:t>
      </w:r>
      <w:r>
        <w:rPr>
          <w:rFonts w:ascii="Times New Roman" w:hAnsi="Times New Roman"/>
          <w:sz w:val="24"/>
          <w:szCs w:val="24"/>
        </w:rPr>
        <w:t>уделяют</w:t>
      </w:r>
      <w:r>
        <w:rPr>
          <w:rFonts w:ascii="Times New Roman" w:hAnsi="Times New Roman"/>
          <w:spacing w:val="1"/>
          <w:sz w:val="24"/>
          <w:szCs w:val="24"/>
        </w:rPr>
        <w:t xml:space="preserve"> </w:t>
      </w:r>
      <w:r>
        <w:rPr>
          <w:rFonts w:ascii="Times New Roman" w:hAnsi="Times New Roman"/>
          <w:sz w:val="24"/>
          <w:szCs w:val="24"/>
        </w:rPr>
        <w:t>внимание</w:t>
      </w:r>
      <w:r>
        <w:rPr>
          <w:rFonts w:ascii="Times New Roman" w:hAnsi="Times New Roman"/>
          <w:spacing w:val="1"/>
          <w:sz w:val="24"/>
          <w:szCs w:val="24"/>
        </w:rPr>
        <w:t xml:space="preserve"> </w:t>
      </w:r>
      <w:r>
        <w:rPr>
          <w:rFonts w:ascii="Times New Roman" w:hAnsi="Times New Roman"/>
          <w:sz w:val="24"/>
          <w:szCs w:val="24"/>
        </w:rPr>
        <w:t>таким</w:t>
      </w:r>
      <w:r>
        <w:rPr>
          <w:rFonts w:ascii="Times New Roman" w:hAnsi="Times New Roman"/>
          <w:spacing w:val="1"/>
          <w:sz w:val="24"/>
          <w:szCs w:val="24"/>
        </w:rPr>
        <w:t xml:space="preserve"> </w:t>
      </w:r>
      <w:r>
        <w:rPr>
          <w:rFonts w:ascii="Times New Roman" w:hAnsi="Times New Roman"/>
          <w:sz w:val="24"/>
          <w:szCs w:val="24"/>
        </w:rPr>
        <w:t>задачам,</w:t>
      </w:r>
      <w:r>
        <w:rPr>
          <w:rFonts w:ascii="Times New Roman" w:hAnsi="Times New Roman"/>
          <w:spacing w:val="1"/>
          <w:sz w:val="24"/>
          <w:szCs w:val="24"/>
        </w:rPr>
        <w:t xml:space="preserve"> </w:t>
      </w:r>
      <w:r>
        <w:rPr>
          <w:rFonts w:ascii="Times New Roman" w:hAnsi="Times New Roman"/>
          <w:sz w:val="24"/>
          <w:szCs w:val="24"/>
        </w:rPr>
        <w:t>которые</w:t>
      </w:r>
      <w:r>
        <w:rPr>
          <w:rFonts w:ascii="Times New Roman" w:hAnsi="Times New Roman"/>
          <w:spacing w:val="1"/>
          <w:sz w:val="24"/>
          <w:szCs w:val="24"/>
        </w:rPr>
        <w:t xml:space="preserve"> </w:t>
      </w:r>
      <w:r>
        <w:rPr>
          <w:rFonts w:ascii="Times New Roman" w:hAnsi="Times New Roman"/>
          <w:sz w:val="24"/>
          <w:szCs w:val="24"/>
        </w:rPr>
        <w:t>способствуют активизации у ребёнка творчества, сообразительности, поиска</w:t>
      </w:r>
      <w:r>
        <w:rPr>
          <w:rFonts w:ascii="Times New Roman" w:hAnsi="Times New Roman"/>
          <w:spacing w:val="1"/>
          <w:sz w:val="24"/>
          <w:szCs w:val="24"/>
        </w:rPr>
        <w:t xml:space="preserve"> </w:t>
      </w:r>
      <w:r>
        <w:rPr>
          <w:rFonts w:ascii="Times New Roman" w:hAnsi="Times New Roman"/>
          <w:sz w:val="24"/>
          <w:szCs w:val="24"/>
        </w:rPr>
        <w:t>новых</w:t>
      </w:r>
      <w:r>
        <w:rPr>
          <w:rFonts w:ascii="Times New Roman" w:hAnsi="Times New Roman"/>
          <w:spacing w:val="-4"/>
          <w:sz w:val="24"/>
          <w:szCs w:val="24"/>
        </w:rPr>
        <w:t xml:space="preserve"> </w:t>
      </w:r>
      <w:r>
        <w:rPr>
          <w:rFonts w:ascii="Times New Roman" w:hAnsi="Times New Roman"/>
          <w:sz w:val="24"/>
          <w:szCs w:val="24"/>
        </w:rPr>
        <w:t>подходов;</w:t>
      </w:r>
    </w:p>
    <w:p w14:paraId="5924E1B3">
      <w:pPr>
        <w:pStyle w:val="205"/>
        <w:spacing w:line="276" w:lineRule="auto"/>
        <w:ind w:firstLine="120"/>
        <w:jc w:val="both"/>
        <w:rPr>
          <w:rFonts w:ascii="Times New Roman" w:hAnsi="Times New Roman"/>
          <w:sz w:val="24"/>
          <w:szCs w:val="24"/>
        </w:rPr>
      </w:pPr>
      <w:r>
        <w:rPr>
          <w:rFonts w:ascii="Times New Roman" w:hAnsi="Times New Roman"/>
          <w:sz w:val="24"/>
          <w:szCs w:val="24"/>
        </w:rPr>
        <w:t>- поощряют</w:t>
      </w:r>
      <w:r>
        <w:rPr>
          <w:rFonts w:ascii="Times New Roman" w:hAnsi="Times New Roman"/>
          <w:spacing w:val="1"/>
          <w:sz w:val="24"/>
          <w:szCs w:val="24"/>
        </w:rPr>
        <w:t xml:space="preserve"> </w:t>
      </w:r>
      <w:r>
        <w:rPr>
          <w:rFonts w:ascii="Times New Roman" w:hAnsi="Times New Roman"/>
          <w:sz w:val="24"/>
          <w:szCs w:val="24"/>
        </w:rPr>
        <w:t>проявление</w:t>
      </w:r>
      <w:r>
        <w:rPr>
          <w:rFonts w:ascii="Times New Roman" w:hAnsi="Times New Roman"/>
          <w:spacing w:val="1"/>
          <w:sz w:val="24"/>
          <w:szCs w:val="24"/>
        </w:rPr>
        <w:t xml:space="preserve"> </w:t>
      </w:r>
      <w:r>
        <w:rPr>
          <w:rFonts w:ascii="Times New Roman" w:hAnsi="Times New Roman"/>
          <w:sz w:val="24"/>
          <w:szCs w:val="24"/>
        </w:rPr>
        <w:t>детской</w:t>
      </w:r>
      <w:r>
        <w:rPr>
          <w:rFonts w:ascii="Times New Roman" w:hAnsi="Times New Roman"/>
          <w:spacing w:val="1"/>
          <w:sz w:val="24"/>
          <w:szCs w:val="24"/>
        </w:rPr>
        <w:t xml:space="preserve"> </w:t>
      </w:r>
      <w:r>
        <w:rPr>
          <w:rFonts w:ascii="Times New Roman" w:hAnsi="Times New Roman"/>
          <w:sz w:val="24"/>
          <w:szCs w:val="24"/>
        </w:rPr>
        <w:t>инициативы</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течение</w:t>
      </w:r>
      <w:r>
        <w:rPr>
          <w:rFonts w:ascii="Times New Roman" w:hAnsi="Times New Roman"/>
          <w:spacing w:val="1"/>
          <w:sz w:val="24"/>
          <w:szCs w:val="24"/>
        </w:rPr>
        <w:t xml:space="preserve"> </w:t>
      </w:r>
      <w:r>
        <w:rPr>
          <w:rFonts w:ascii="Times New Roman" w:hAnsi="Times New Roman"/>
          <w:sz w:val="24"/>
          <w:szCs w:val="24"/>
        </w:rPr>
        <w:t>всего</w:t>
      </w:r>
      <w:r>
        <w:rPr>
          <w:rFonts w:ascii="Times New Roman" w:hAnsi="Times New Roman"/>
          <w:spacing w:val="1"/>
          <w:sz w:val="24"/>
          <w:szCs w:val="24"/>
        </w:rPr>
        <w:t xml:space="preserve"> </w:t>
      </w:r>
      <w:r>
        <w:rPr>
          <w:rFonts w:ascii="Times New Roman" w:hAnsi="Times New Roman"/>
          <w:sz w:val="24"/>
          <w:szCs w:val="24"/>
        </w:rPr>
        <w:t>дня</w:t>
      </w:r>
      <w:r>
        <w:rPr>
          <w:rFonts w:ascii="Times New Roman" w:hAnsi="Times New Roman"/>
          <w:spacing w:val="1"/>
          <w:sz w:val="24"/>
          <w:szCs w:val="24"/>
        </w:rPr>
        <w:t xml:space="preserve"> </w:t>
      </w:r>
      <w:r>
        <w:rPr>
          <w:rFonts w:ascii="Times New Roman" w:hAnsi="Times New Roman"/>
          <w:sz w:val="24"/>
          <w:szCs w:val="24"/>
        </w:rPr>
        <w:t>пребывания</w:t>
      </w:r>
      <w:r>
        <w:rPr>
          <w:rFonts w:ascii="Times New Roman" w:hAnsi="Times New Roman"/>
          <w:spacing w:val="-12"/>
          <w:sz w:val="24"/>
          <w:szCs w:val="24"/>
        </w:rPr>
        <w:t xml:space="preserve"> </w:t>
      </w:r>
      <w:r>
        <w:rPr>
          <w:rFonts w:ascii="Times New Roman" w:hAnsi="Times New Roman"/>
          <w:sz w:val="24"/>
          <w:szCs w:val="24"/>
        </w:rPr>
        <w:t>ребёнка</w:t>
      </w:r>
      <w:r>
        <w:rPr>
          <w:rFonts w:ascii="Times New Roman" w:hAnsi="Times New Roman"/>
          <w:spacing w:val="-12"/>
          <w:sz w:val="24"/>
          <w:szCs w:val="24"/>
        </w:rPr>
        <w:t xml:space="preserve"> </w:t>
      </w:r>
      <w:r>
        <w:rPr>
          <w:rFonts w:ascii="Times New Roman" w:hAnsi="Times New Roman"/>
          <w:sz w:val="24"/>
          <w:szCs w:val="24"/>
        </w:rPr>
        <w:t>в</w:t>
      </w:r>
      <w:r>
        <w:rPr>
          <w:rFonts w:ascii="Times New Roman" w:hAnsi="Times New Roman"/>
          <w:spacing w:val="-13"/>
          <w:sz w:val="24"/>
          <w:szCs w:val="24"/>
        </w:rPr>
        <w:t xml:space="preserve"> </w:t>
      </w:r>
      <w:r>
        <w:rPr>
          <w:rFonts w:ascii="Times New Roman" w:hAnsi="Times New Roman"/>
          <w:sz w:val="24"/>
          <w:szCs w:val="24"/>
        </w:rPr>
        <w:t>ДОО,</w:t>
      </w:r>
      <w:r>
        <w:rPr>
          <w:rFonts w:ascii="Times New Roman" w:hAnsi="Times New Roman"/>
          <w:spacing w:val="-10"/>
          <w:sz w:val="24"/>
          <w:szCs w:val="24"/>
        </w:rPr>
        <w:t xml:space="preserve"> </w:t>
      </w:r>
      <w:r>
        <w:rPr>
          <w:rFonts w:ascii="Times New Roman" w:hAnsi="Times New Roman"/>
          <w:sz w:val="24"/>
          <w:szCs w:val="24"/>
        </w:rPr>
        <w:t>используя</w:t>
      </w:r>
      <w:r>
        <w:rPr>
          <w:rFonts w:ascii="Times New Roman" w:hAnsi="Times New Roman"/>
          <w:spacing w:val="-11"/>
          <w:sz w:val="24"/>
          <w:szCs w:val="24"/>
        </w:rPr>
        <w:t xml:space="preserve"> </w:t>
      </w:r>
      <w:r>
        <w:rPr>
          <w:rFonts w:ascii="Times New Roman" w:hAnsi="Times New Roman"/>
          <w:sz w:val="24"/>
          <w:szCs w:val="24"/>
        </w:rPr>
        <w:t>приемы</w:t>
      </w:r>
      <w:r>
        <w:rPr>
          <w:rFonts w:ascii="Times New Roman" w:hAnsi="Times New Roman"/>
          <w:spacing w:val="-11"/>
          <w:sz w:val="24"/>
          <w:szCs w:val="24"/>
        </w:rPr>
        <w:t xml:space="preserve"> </w:t>
      </w:r>
      <w:r>
        <w:rPr>
          <w:rFonts w:ascii="Times New Roman" w:hAnsi="Times New Roman"/>
          <w:sz w:val="24"/>
          <w:szCs w:val="24"/>
        </w:rPr>
        <w:t>поддержки,</w:t>
      </w:r>
      <w:r>
        <w:rPr>
          <w:rFonts w:ascii="Times New Roman" w:hAnsi="Times New Roman"/>
          <w:spacing w:val="-10"/>
          <w:sz w:val="24"/>
          <w:szCs w:val="24"/>
        </w:rPr>
        <w:t xml:space="preserve"> </w:t>
      </w:r>
      <w:r>
        <w:rPr>
          <w:rFonts w:ascii="Times New Roman" w:hAnsi="Times New Roman"/>
          <w:sz w:val="24"/>
          <w:szCs w:val="24"/>
        </w:rPr>
        <w:t>одобрения,</w:t>
      </w:r>
      <w:r>
        <w:rPr>
          <w:rFonts w:ascii="Times New Roman" w:hAnsi="Times New Roman"/>
          <w:spacing w:val="-10"/>
          <w:sz w:val="24"/>
          <w:szCs w:val="24"/>
        </w:rPr>
        <w:t xml:space="preserve"> </w:t>
      </w:r>
      <w:r>
        <w:rPr>
          <w:rFonts w:ascii="Times New Roman" w:hAnsi="Times New Roman"/>
          <w:sz w:val="24"/>
          <w:szCs w:val="24"/>
        </w:rPr>
        <w:t>похвалы;</w:t>
      </w:r>
    </w:p>
    <w:p w14:paraId="17FD45B3">
      <w:pPr>
        <w:pStyle w:val="205"/>
        <w:spacing w:line="276" w:lineRule="auto"/>
        <w:ind w:firstLine="120"/>
        <w:jc w:val="both"/>
        <w:rPr>
          <w:rFonts w:ascii="Times New Roman" w:hAnsi="Times New Roman"/>
          <w:sz w:val="24"/>
          <w:szCs w:val="24"/>
        </w:rPr>
      </w:pPr>
      <w:r>
        <w:rPr>
          <w:rFonts w:ascii="Times New Roman" w:hAnsi="Times New Roman"/>
          <w:sz w:val="24"/>
          <w:szCs w:val="24"/>
        </w:rPr>
        <w:t>- создают</w:t>
      </w:r>
      <w:r>
        <w:rPr>
          <w:rFonts w:ascii="Times New Roman" w:hAnsi="Times New Roman"/>
          <w:spacing w:val="1"/>
          <w:sz w:val="24"/>
          <w:szCs w:val="24"/>
        </w:rPr>
        <w:t xml:space="preserve"> </w:t>
      </w:r>
      <w:r>
        <w:rPr>
          <w:rFonts w:ascii="Times New Roman" w:hAnsi="Times New Roman"/>
          <w:sz w:val="24"/>
          <w:szCs w:val="24"/>
        </w:rPr>
        <w:t>условия</w:t>
      </w:r>
      <w:r>
        <w:rPr>
          <w:rFonts w:ascii="Times New Roman" w:hAnsi="Times New Roman"/>
          <w:spacing w:val="1"/>
          <w:sz w:val="24"/>
          <w:szCs w:val="24"/>
        </w:rPr>
        <w:t xml:space="preserve"> </w:t>
      </w:r>
      <w:r>
        <w:rPr>
          <w:rFonts w:ascii="Times New Roman" w:hAnsi="Times New Roman"/>
          <w:sz w:val="24"/>
          <w:szCs w:val="24"/>
        </w:rPr>
        <w:t>для</w:t>
      </w:r>
      <w:r>
        <w:rPr>
          <w:rFonts w:ascii="Times New Roman" w:hAnsi="Times New Roman"/>
          <w:spacing w:val="1"/>
          <w:sz w:val="24"/>
          <w:szCs w:val="24"/>
        </w:rPr>
        <w:t xml:space="preserve"> </w:t>
      </w:r>
      <w:r>
        <w:rPr>
          <w:rFonts w:ascii="Times New Roman" w:hAnsi="Times New Roman"/>
          <w:sz w:val="24"/>
          <w:szCs w:val="24"/>
        </w:rPr>
        <w:t>развития</w:t>
      </w:r>
      <w:r>
        <w:rPr>
          <w:rFonts w:ascii="Times New Roman" w:hAnsi="Times New Roman"/>
          <w:spacing w:val="1"/>
          <w:sz w:val="24"/>
          <w:szCs w:val="24"/>
        </w:rPr>
        <w:t xml:space="preserve"> </w:t>
      </w:r>
      <w:r>
        <w:rPr>
          <w:rFonts w:ascii="Times New Roman" w:hAnsi="Times New Roman"/>
          <w:sz w:val="24"/>
          <w:szCs w:val="24"/>
        </w:rPr>
        <w:t>произвольности</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деятельности,</w:t>
      </w:r>
      <w:r>
        <w:rPr>
          <w:rFonts w:ascii="Times New Roman" w:hAnsi="Times New Roman"/>
          <w:spacing w:val="1"/>
          <w:sz w:val="24"/>
          <w:szCs w:val="24"/>
        </w:rPr>
        <w:t xml:space="preserve"> </w:t>
      </w:r>
      <w:r>
        <w:rPr>
          <w:rFonts w:ascii="Times New Roman" w:hAnsi="Times New Roman"/>
          <w:sz w:val="24"/>
          <w:szCs w:val="24"/>
        </w:rPr>
        <w:t>используют игры и упражнения, направленные на тренировку волевых усилий,</w:t>
      </w:r>
      <w:r>
        <w:rPr>
          <w:rFonts w:ascii="Times New Roman" w:hAnsi="Times New Roman"/>
          <w:spacing w:val="1"/>
          <w:sz w:val="24"/>
          <w:szCs w:val="24"/>
        </w:rPr>
        <w:t xml:space="preserve"> </w:t>
      </w:r>
      <w:r>
        <w:rPr>
          <w:rFonts w:ascii="Times New Roman" w:hAnsi="Times New Roman"/>
          <w:sz w:val="24"/>
          <w:szCs w:val="24"/>
        </w:rPr>
        <w:t>поддержку готовности и желания ребёнка преодолевать трудности, доводить</w:t>
      </w:r>
      <w:r>
        <w:rPr>
          <w:rFonts w:ascii="Times New Roman" w:hAnsi="Times New Roman"/>
          <w:spacing w:val="1"/>
          <w:sz w:val="24"/>
          <w:szCs w:val="24"/>
        </w:rPr>
        <w:t xml:space="preserve"> </w:t>
      </w:r>
      <w:r>
        <w:rPr>
          <w:rFonts w:ascii="Times New Roman" w:hAnsi="Times New Roman"/>
          <w:sz w:val="24"/>
          <w:szCs w:val="24"/>
        </w:rPr>
        <w:t>деятельность</w:t>
      </w:r>
      <w:r>
        <w:rPr>
          <w:rFonts w:ascii="Times New Roman" w:hAnsi="Times New Roman"/>
          <w:spacing w:val="-2"/>
          <w:sz w:val="24"/>
          <w:szCs w:val="24"/>
        </w:rPr>
        <w:t xml:space="preserve"> </w:t>
      </w:r>
      <w:r>
        <w:rPr>
          <w:rFonts w:ascii="Times New Roman" w:hAnsi="Times New Roman"/>
          <w:sz w:val="24"/>
          <w:szCs w:val="24"/>
        </w:rPr>
        <w:t>до</w:t>
      </w:r>
      <w:r>
        <w:rPr>
          <w:rFonts w:ascii="Times New Roman" w:hAnsi="Times New Roman"/>
          <w:spacing w:val="1"/>
          <w:sz w:val="24"/>
          <w:szCs w:val="24"/>
        </w:rPr>
        <w:t xml:space="preserve"> </w:t>
      </w:r>
      <w:r>
        <w:rPr>
          <w:rFonts w:ascii="Times New Roman" w:hAnsi="Times New Roman"/>
          <w:sz w:val="24"/>
          <w:szCs w:val="24"/>
        </w:rPr>
        <w:t>результата;</w:t>
      </w:r>
    </w:p>
    <w:p w14:paraId="37E6BF95">
      <w:pPr>
        <w:pStyle w:val="205"/>
        <w:spacing w:line="276" w:lineRule="auto"/>
        <w:ind w:firstLine="120"/>
        <w:jc w:val="both"/>
        <w:rPr>
          <w:rFonts w:ascii="Times New Roman" w:hAnsi="Times New Roman"/>
          <w:sz w:val="24"/>
          <w:szCs w:val="24"/>
        </w:rPr>
      </w:pPr>
      <w:r>
        <w:rPr>
          <w:rFonts w:ascii="Times New Roman" w:hAnsi="Times New Roman"/>
          <w:sz w:val="24"/>
          <w:szCs w:val="24"/>
        </w:rPr>
        <w:t>- поощряют</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поддерживают</w:t>
      </w:r>
      <w:r>
        <w:rPr>
          <w:rFonts w:ascii="Times New Roman" w:hAnsi="Times New Roman"/>
          <w:spacing w:val="1"/>
          <w:sz w:val="24"/>
          <w:szCs w:val="24"/>
        </w:rPr>
        <w:t xml:space="preserve"> </w:t>
      </w:r>
      <w:r>
        <w:rPr>
          <w:rFonts w:ascii="Times New Roman" w:hAnsi="Times New Roman"/>
          <w:sz w:val="24"/>
          <w:szCs w:val="24"/>
        </w:rPr>
        <w:t>желание</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получить</w:t>
      </w:r>
      <w:r>
        <w:rPr>
          <w:rFonts w:ascii="Times New Roman" w:hAnsi="Times New Roman"/>
          <w:spacing w:val="1"/>
          <w:sz w:val="24"/>
          <w:szCs w:val="24"/>
        </w:rPr>
        <w:t xml:space="preserve"> </w:t>
      </w:r>
      <w:r>
        <w:rPr>
          <w:rFonts w:ascii="Times New Roman" w:hAnsi="Times New Roman"/>
          <w:sz w:val="24"/>
          <w:szCs w:val="24"/>
        </w:rPr>
        <w:t>результат</w:t>
      </w:r>
      <w:r>
        <w:rPr>
          <w:rFonts w:ascii="Times New Roman" w:hAnsi="Times New Roman"/>
          <w:spacing w:val="1"/>
          <w:sz w:val="24"/>
          <w:szCs w:val="24"/>
        </w:rPr>
        <w:t xml:space="preserve"> </w:t>
      </w:r>
      <w:r>
        <w:rPr>
          <w:rFonts w:ascii="Times New Roman" w:hAnsi="Times New Roman"/>
          <w:sz w:val="24"/>
          <w:szCs w:val="24"/>
        </w:rPr>
        <w:t>деятельности, обращают внимание на важность стремления к качественному</w:t>
      </w:r>
      <w:r>
        <w:rPr>
          <w:rFonts w:ascii="Times New Roman" w:hAnsi="Times New Roman"/>
          <w:spacing w:val="1"/>
          <w:sz w:val="24"/>
          <w:szCs w:val="24"/>
        </w:rPr>
        <w:t xml:space="preserve"> </w:t>
      </w:r>
      <w:r>
        <w:rPr>
          <w:rFonts w:ascii="Times New Roman" w:hAnsi="Times New Roman"/>
          <w:spacing w:val="-1"/>
          <w:sz w:val="24"/>
          <w:szCs w:val="24"/>
        </w:rPr>
        <w:t>результату,</w:t>
      </w:r>
      <w:r>
        <w:rPr>
          <w:rFonts w:ascii="Times New Roman" w:hAnsi="Times New Roman"/>
          <w:spacing w:val="-10"/>
          <w:sz w:val="24"/>
          <w:szCs w:val="24"/>
        </w:rPr>
        <w:t xml:space="preserve"> </w:t>
      </w:r>
      <w:r>
        <w:rPr>
          <w:rFonts w:ascii="Times New Roman" w:hAnsi="Times New Roman"/>
          <w:sz w:val="24"/>
          <w:szCs w:val="24"/>
        </w:rPr>
        <w:t>подсказывают</w:t>
      </w:r>
      <w:r>
        <w:rPr>
          <w:rFonts w:ascii="Times New Roman" w:hAnsi="Times New Roman"/>
          <w:spacing w:val="-9"/>
          <w:sz w:val="24"/>
          <w:szCs w:val="24"/>
        </w:rPr>
        <w:t xml:space="preserve"> </w:t>
      </w:r>
      <w:r>
        <w:rPr>
          <w:rFonts w:ascii="Times New Roman" w:hAnsi="Times New Roman"/>
          <w:sz w:val="24"/>
          <w:szCs w:val="24"/>
        </w:rPr>
        <w:t>ребёнку,</w:t>
      </w:r>
      <w:r>
        <w:rPr>
          <w:rFonts w:ascii="Times New Roman" w:hAnsi="Times New Roman"/>
          <w:spacing w:val="-10"/>
          <w:sz w:val="24"/>
          <w:szCs w:val="24"/>
        </w:rPr>
        <w:t xml:space="preserve"> </w:t>
      </w:r>
      <w:r>
        <w:rPr>
          <w:rFonts w:ascii="Times New Roman" w:hAnsi="Times New Roman"/>
          <w:sz w:val="24"/>
          <w:szCs w:val="24"/>
        </w:rPr>
        <w:t>проявляющему</w:t>
      </w:r>
      <w:r>
        <w:rPr>
          <w:rFonts w:ascii="Times New Roman" w:hAnsi="Times New Roman"/>
          <w:spacing w:val="-16"/>
          <w:sz w:val="24"/>
          <w:szCs w:val="24"/>
        </w:rPr>
        <w:t xml:space="preserve"> </w:t>
      </w:r>
      <w:r>
        <w:rPr>
          <w:rFonts w:ascii="Times New Roman" w:hAnsi="Times New Roman"/>
          <w:sz w:val="24"/>
          <w:szCs w:val="24"/>
        </w:rPr>
        <w:t>небрежность</w:t>
      </w:r>
      <w:r>
        <w:rPr>
          <w:rFonts w:ascii="Times New Roman" w:hAnsi="Times New Roman"/>
          <w:spacing w:val="-9"/>
          <w:sz w:val="24"/>
          <w:szCs w:val="24"/>
        </w:rPr>
        <w:t xml:space="preserve"> </w:t>
      </w:r>
      <w:r>
        <w:rPr>
          <w:rFonts w:ascii="Times New Roman" w:hAnsi="Times New Roman"/>
          <w:sz w:val="24"/>
          <w:szCs w:val="24"/>
        </w:rPr>
        <w:t>и</w:t>
      </w:r>
      <w:r>
        <w:rPr>
          <w:rFonts w:ascii="Times New Roman" w:hAnsi="Times New Roman"/>
          <w:spacing w:val="-12"/>
          <w:sz w:val="24"/>
          <w:szCs w:val="24"/>
        </w:rPr>
        <w:t xml:space="preserve"> </w:t>
      </w:r>
      <w:r>
        <w:rPr>
          <w:rFonts w:ascii="Times New Roman" w:hAnsi="Times New Roman"/>
          <w:sz w:val="24"/>
          <w:szCs w:val="24"/>
        </w:rPr>
        <w:t>равнодушие</w:t>
      </w:r>
      <w:r>
        <w:rPr>
          <w:rFonts w:ascii="Times New Roman" w:hAnsi="Times New Roman"/>
          <w:spacing w:val="-11"/>
          <w:sz w:val="24"/>
          <w:szCs w:val="24"/>
        </w:rPr>
        <w:t xml:space="preserve"> </w:t>
      </w:r>
      <w:r>
        <w:rPr>
          <w:rFonts w:ascii="Times New Roman" w:hAnsi="Times New Roman"/>
          <w:sz w:val="24"/>
          <w:szCs w:val="24"/>
        </w:rPr>
        <w:t>к</w:t>
      </w:r>
      <w:r>
        <w:rPr>
          <w:rFonts w:ascii="Times New Roman" w:hAnsi="Times New Roman"/>
          <w:spacing w:val="-67"/>
          <w:sz w:val="24"/>
          <w:szCs w:val="24"/>
        </w:rPr>
        <w:t xml:space="preserve"> </w:t>
      </w:r>
      <w:r>
        <w:rPr>
          <w:rFonts w:ascii="Times New Roman" w:hAnsi="Times New Roman"/>
          <w:sz w:val="24"/>
          <w:szCs w:val="24"/>
        </w:rPr>
        <w:t>результату,</w:t>
      </w:r>
      <w:r>
        <w:rPr>
          <w:rFonts w:ascii="Times New Roman" w:hAnsi="Times New Roman"/>
          <w:spacing w:val="1"/>
          <w:sz w:val="24"/>
          <w:szCs w:val="24"/>
        </w:rPr>
        <w:t xml:space="preserve"> </w:t>
      </w:r>
      <w:r>
        <w:rPr>
          <w:rFonts w:ascii="Times New Roman" w:hAnsi="Times New Roman"/>
          <w:sz w:val="24"/>
          <w:szCs w:val="24"/>
        </w:rPr>
        <w:t>как</w:t>
      </w:r>
      <w:r>
        <w:rPr>
          <w:rFonts w:ascii="Times New Roman" w:hAnsi="Times New Roman"/>
          <w:spacing w:val="1"/>
          <w:sz w:val="24"/>
          <w:szCs w:val="24"/>
        </w:rPr>
        <w:t xml:space="preserve"> </w:t>
      </w:r>
      <w:r>
        <w:rPr>
          <w:rFonts w:ascii="Times New Roman" w:hAnsi="Times New Roman"/>
          <w:sz w:val="24"/>
          <w:szCs w:val="24"/>
        </w:rPr>
        <w:t>можно</w:t>
      </w:r>
      <w:r>
        <w:rPr>
          <w:rFonts w:ascii="Times New Roman" w:hAnsi="Times New Roman"/>
          <w:spacing w:val="1"/>
          <w:sz w:val="24"/>
          <w:szCs w:val="24"/>
        </w:rPr>
        <w:t xml:space="preserve"> </w:t>
      </w:r>
      <w:r>
        <w:rPr>
          <w:rFonts w:ascii="Times New Roman" w:hAnsi="Times New Roman"/>
          <w:sz w:val="24"/>
          <w:szCs w:val="24"/>
        </w:rPr>
        <w:t>довести</w:t>
      </w:r>
      <w:r>
        <w:rPr>
          <w:rFonts w:ascii="Times New Roman" w:hAnsi="Times New Roman"/>
          <w:spacing w:val="1"/>
          <w:sz w:val="24"/>
          <w:szCs w:val="24"/>
        </w:rPr>
        <w:t xml:space="preserve"> </w:t>
      </w:r>
      <w:r>
        <w:rPr>
          <w:rFonts w:ascii="Times New Roman" w:hAnsi="Times New Roman"/>
          <w:sz w:val="24"/>
          <w:szCs w:val="24"/>
        </w:rPr>
        <w:t>дело</w:t>
      </w:r>
      <w:r>
        <w:rPr>
          <w:rFonts w:ascii="Times New Roman" w:hAnsi="Times New Roman"/>
          <w:spacing w:val="1"/>
          <w:sz w:val="24"/>
          <w:szCs w:val="24"/>
        </w:rPr>
        <w:t xml:space="preserve"> </w:t>
      </w:r>
      <w:r>
        <w:rPr>
          <w:rFonts w:ascii="Times New Roman" w:hAnsi="Times New Roman"/>
          <w:sz w:val="24"/>
          <w:szCs w:val="24"/>
        </w:rPr>
        <w:t>до</w:t>
      </w:r>
      <w:r>
        <w:rPr>
          <w:rFonts w:ascii="Times New Roman" w:hAnsi="Times New Roman"/>
          <w:spacing w:val="1"/>
          <w:sz w:val="24"/>
          <w:szCs w:val="24"/>
        </w:rPr>
        <w:t xml:space="preserve"> </w:t>
      </w:r>
      <w:r>
        <w:rPr>
          <w:rFonts w:ascii="Times New Roman" w:hAnsi="Times New Roman"/>
          <w:sz w:val="24"/>
          <w:szCs w:val="24"/>
        </w:rPr>
        <w:t>конца,</w:t>
      </w:r>
      <w:r>
        <w:rPr>
          <w:rFonts w:ascii="Times New Roman" w:hAnsi="Times New Roman"/>
          <w:spacing w:val="1"/>
          <w:sz w:val="24"/>
          <w:szCs w:val="24"/>
        </w:rPr>
        <w:t xml:space="preserve"> </w:t>
      </w:r>
      <w:r>
        <w:rPr>
          <w:rFonts w:ascii="Times New Roman" w:hAnsi="Times New Roman"/>
          <w:sz w:val="24"/>
          <w:szCs w:val="24"/>
        </w:rPr>
        <w:t>какие</w:t>
      </w:r>
      <w:r>
        <w:rPr>
          <w:rFonts w:ascii="Times New Roman" w:hAnsi="Times New Roman"/>
          <w:spacing w:val="1"/>
          <w:sz w:val="24"/>
          <w:szCs w:val="24"/>
        </w:rPr>
        <w:t xml:space="preserve"> </w:t>
      </w:r>
      <w:r>
        <w:rPr>
          <w:rFonts w:ascii="Times New Roman" w:hAnsi="Times New Roman"/>
          <w:sz w:val="24"/>
          <w:szCs w:val="24"/>
        </w:rPr>
        <w:t>приемы</w:t>
      </w:r>
      <w:r>
        <w:rPr>
          <w:rFonts w:ascii="Times New Roman" w:hAnsi="Times New Roman"/>
          <w:spacing w:val="1"/>
          <w:sz w:val="24"/>
          <w:szCs w:val="24"/>
        </w:rPr>
        <w:t xml:space="preserve"> </w:t>
      </w:r>
      <w:r>
        <w:rPr>
          <w:rFonts w:ascii="Times New Roman" w:hAnsi="Times New Roman"/>
          <w:sz w:val="24"/>
          <w:szCs w:val="24"/>
        </w:rPr>
        <w:t>можно</w:t>
      </w:r>
      <w:r>
        <w:rPr>
          <w:rFonts w:ascii="Times New Roman" w:hAnsi="Times New Roman"/>
          <w:spacing w:val="1"/>
          <w:sz w:val="24"/>
          <w:szCs w:val="24"/>
        </w:rPr>
        <w:t xml:space="preserve"> </w:t>
      </w:r>
      <w:r>
        <w:rPr>
          <w:rFonts w:ascii="Times New Roman" w:hAnsi="Times New Roman"/>
          <w:sz w:val="24"/>
          <w:szCs w:val="24"/>
        </w:rPr>
        <w:t>использовать,</w:t>
      </w:r>
      <w:r>
        <w:rPr>
          <w:rFonts w:ascii="Times New Roman" w:hAnsi="Times New Roman"/>
          <w:spacing w:val="2"/>
          <w:sz w:val="24"/>
          <w:szCs w:val="24"/>
        </w:rPr>
        <w:t xml:space="preserve"> </w:t>
      </w:r>
      <w:r>
        <w:rPr>
          <w:rFonts w:ascii="Times New Roman" w:hAnsi="Times New Roman"/>
          <w:sz w:val="24"/>
          <w:szCs w:val="24"/>
        </w:rPr>
        <w:t>чтобы проверить</w:t>
      </w:r>
      <w:r>
        <w:rPr>
          <w:rFonts w:ascii="Times New Roman" w:hAnsi="Times New Roman"/>
          <w:spacing w:val="-2"/>
          <w:sz w:val="24"/>
          <w:szCs w:val="24"/>
        </w:rPr>
        <w:t xml:space="preserve"> </w:t>
      </w:r>
      <w:r>
        <w:rPr>
          <w:rFonts w:ascii="Times New Roman" w:hAnsi="Times New Roman"/>
          <w:sz w:val="24"/>
          <w:szCs w:val="24"/>
        </w:rPr>
        <w:t>качество</w:t>
      </w:r>
      <w:r>
        <w:rPr>
          <w:rFonts w:ascii="Times New Roman" w:hAnsi="Times New Roman"/>
          <w:spacing w:val="5"/>
          <w:sz w:val="24"/>
          <w:szCs w:val="24"/>
        </w:rPr>
        <w:t xml:space="preserve"> </w:t>
      </w:r>
      <w:r>
        <w:rPr>
          <w:rFonts w:ascii="Times New Roman" w:hAnsi="Times New Roman"/>
          <w:sz w:val="24"/>
          <w:szCs w:val="24"/>
        </w:rPr>
        <w:t>своего</w:t>
      </w:r>
      <w:r>
        <w:rPr>
          <w:rFonts w:ascii="Times New Roman" w:hAnsi="Times New Roman"/>
          <w:spacing w:val="-1"/>
          <w:sz w:val="24"/>
          <w:szCs w:val="24"/>
        </w:rPr>
        <w:t xml:space="preserve"> </w:t>
      </w:r>
      <w:r>
        <w:rPr>
          <w:rFonts w:ascii="Times New Roman" w:hAnsi="Times New Roman"/>
          <w:sz w:val="24"/>
          <w:szCs w:val="24"/>
        </w:rPr>
        <w:t>результата;</w:t>
      </w:r>
    </w:p>
    <w:p w14:paraId="27A15F7F">
      <w:pPr>
        <w:pStyle w:val="205"/>
        <w:spacing w:line="276" w:lineRule="auto"/>
        <w:ind w:firstLine="120"/>
        <w:jc w:val="both"/>
        <w:rPr>
          <w:rFonts w:ascii="Times New Roman" w:hAnsi="Times New Roman"/>
          <w:sz w:val="24"/>
          <w:szCs w:val="24"/>
        </w:rPr>
      </w:pPr>
      <w:r>
        <w:rPr>
          <w:rFonts w:ascii="Times New Roman" w:hAnsi="Times New Roman"/>
          <w:sz w:val="24"/>
          <w:szCs w:val="24"/>
        </w:rPr>
        <w:t>- внимательно наблюдают за процессом самостоятельной деятельности</w:t>
      </w:r>
      <w:r>
        <w:rPr>
          <w:rFonts w:ascii="Times New Roman" w:hAnsi="Times New Roman"/>
          <w:spacing w:val="1"/>
          <w:sz w:val="24"/>
          <w:szCs w:val="24"/>
        </w:rPr>
        <w:t xml:space="preserve"> </w:t>
      </w:r>
      <w:r>
        <w:rPr>
          <w:rFonts w:ascii="Times New Roman" w:hAnsi="Times New Roman"/>
          <w:sz w:val="24"/>
          <w:szCs w:val="24"/>
        </w:rPr>
        <w:t>детей, в случае необходимости оказывают детям помощь, но стремятся к её</w:t>
      </w:r>
      <w:r>
        <w:rPr>
          <w:rFonts w:ascii="Times New Roman" w:hAnsi="Times New Roman"/>
          <w:spacing w:val="1"/>
          <w:sz w:val="24"/>
          <w:szCs w:val="24"/>
        </w:rPr>
        <w:t xml:space="preserve"> </w:t>
      </w:r>
      <w:r>
        <w:rPr>
          <w:rFonts w:ascii="Times New Roman" w:hAnsi="Times New Roman"/>
          <w:sz w:val="24"/>
          <w:szCs w:val="24"/>
        </w:rPr>
        <w:t>дозированию. Если ребёнок испытывает сложности при решении уже знакомой</w:t>
      </w:r>
      <w:r>
        <w:rPr>
          <w:rFonts w:ascii="Times New Roman" w:hAnsi="Times New Roman"/>
          <w:spacing w:val="1"/>
          <w:sz w:val="24"/>
          <w:szCs w:val="24"/>
        </w:rPr>
        <w:t xml:space="preserve"> </w:t>
      </w:r>
      <w:r>
        <w:rPr>
          <w:rFonts w:ascii="Times New Roman" w:hAnsi="Times New Roman"/>
          <w:sz w:val="24"/>
          <w:szCs w:val="24"/>
        </w:rPr>
        <w:t>ему задачи, когда изменилась обстановка или иные условия деятельности, то</w:t>
      </w:r>
      <w:r>
        <w:rPr>
          <w:rFonts w:ascii="Times New Roman" w:hAnsi="Times New Roman"/>
          <w:spacing w:val="1"/>
          <w:sz w:val="24"/>
          <w:szCs w:val="24"/>
        </w:rPr>
        <w:t xml:space="preserve"> </w:t>
      </w:r>
      <w:r>
        <w:rPr>
          <w:rFonts w:ascii="Times New Roman" w:hAnsi="Times New Roman"/>
          <w:sz w:val="24"/>
          <w:szCs w:val="24"/>
        </w:rPr>
        <w:t>педагоги используют приемы наводящих вопросов, активизируют собственную</w:t>
      </w:r>
      <w:r>
        <w:rPr>
          <w:rFonts w:ascii="Times New Roman" w:hAnsi="Times New Roman"/>
          <w:spacing w:val="1"/>
          <w:sz w:val="24"/>
          <w:szCs w:val="24"/>
        </w:rPr>
        <w:t xml:space="preserve"> </w:t>
      </w:r>
      <w:r>
        <w:rPr>
          <w:rFonts w:ascii="Times New Roman" w:hAnsi="Times New Roman"/>
          <w:sz w:val="24"/>
          <w:szCs w:val="24"/>
        </w:rPr>
        <w:t>активность</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смекалку</w:t>
      </w:r>
      <w:r>
        <w:rPr>
          <w:rFonts w:ascii="Times New Roman" w:hAnsi="Times New Roman"/>
          <w:spacing w:val="1"/>
          <w:sz w:val="24"/>
          <w:szCs w:val="24"/>
        </w:rPr>
        <w:t xml:space="preserve"> </w:t>
      </w:r>
      <w:r>
        <w:rPr>
          <w:rFonts w:ascii="Times New Roman" w:hAnsi="Times New Roman"/>
          <w:sz w:val="24"/>
          <w:szCs w:val="24"/>
        </w:rPr>
        <w:t>ребёнка,</w:t>
      </w:r>
      <w:r>
        <w:rPr>
          <w:rFonts w:ascii="Times New Roman" w:hAnsi="Times New Roman"/>
          <w:spacing w:val="1"/>
          <w:sz w:val="24"/>
          <w:szCs w:val="24"/>
        </w:rPr>
        <w:t xml:space="preserve"> </w:t>
      </w:r>
      <w:r>
        <w:rPr>
          <w:rFonts w:ascii="Times New Roman" w:hAnsi="Times New Roman"/>
          <w:sz w:val="24"/>
          <w:szCs w:val="24"/>
        </w:rPr>
        <w:t>намекают,</w:t>
      </w:r>
      <w:r>
        <w:rPr>
          <w:rFonts w:ascii="Times New Roman" w:hAnsi="Times New Roman"/>
          <w:spacing w:val="1"/>
          <w:sz w:val="24"/>
          <w:szCs w:val="24"/>
        </w:rPr>
        <w:t xml:space="preserve"> </w:t>
      </w:r>
      <w:r>
        <w:rPr>
          <w:rFonts w:ascii="Times New Roman" w:hAnsi="Times New Roman"/>
          <w:sz w:val="24"/>
          <w:szCs w:val="24"/>
        </w:rPr>
        <w:t>советуют</w:t>
      </w:r>
      <w:r>
        <w:rPr>
          <w:rFonts w:ascii="Times New Roman" w:hAnsi="Times New Roman"/>
          <w:spacing w:val="1"/>
          <w:sz w:val="24"/>
          <w:szCs w:val="24"/>
        </w:rPr>
        <w:t xml:space="preserve"> </w:t>
      </w:r>
      <w:r>
        <w:rPr>
          <w:rFonts w:ascii="Times New Roman" w:hAnsi="Times New Roman"/>
          <w:sz w:val="24"/>
          <w:szCs w:val="24"/>
        </w:rPr>
        <w:t>вспомнить,</w:t>
      </w:r>
      <w:r>
        <w:rPr>
          <w:rFonts w:ascii="Times New Roman" w:hAnsi="Times New Roman"/>
          <w:spacing w:val="1"/>
          <w:sz w:val="24"/>
          <w:szCs w:val="24"/>
        </w:rPr>
        <w:t xml:space="preserve"> </w:t>
      </w:r>
      <w:r>
        <w:rPr>
          <w:rFonts w:ascii="Times New Roman" w:hAnsi="Times New Roman"/>
          <w:sz w:val="24"/>
          <w:szCs w:val="24"/>
        </w:rPr>
        <w:t>как</w:t>
      </w:r>
      <w:r>
        <w:rPr>
          <w:rFonts w:ascii="Times New Roman" w:hAnsi="Times New Roman"/>
          <w:spacing w:val="1"/>
          <w:sz w:val="24"/>
          <w:szCs w:val="24"/>
        </w:rPr>
        <w:t xml:space="preserve"> </w:t>
      </w:r>
      <w:r>
        <w:rPr>
          <w:rFonts w:ascii="Times New Roman" w:hAnsi="Times New Roman"/>
          <w:sz w:val="24"/>
          <w:szCs w:val="24"/>
        </w:rPr>
        <w:t>он</w:t>
      </w:r>
      <w:r>
        <w:rPr>
          <w:rFonts w:ascii="Times New Roman" w:hAnsi="Times New Roman"/>
          <w:spacing w:val="1"/>
          <w:sz w:val="24"/>
          <w:szCs w:val="24"/>
        </w:rPr>
        <w:t xml:space="preserve"> </w:t>
      </w:r>
      <w:r>
        <w:rPr>
          <w:rFonts w:ascii="Times New Roman" w:hAnsi="Times New Roman"/>
          <w:sz w:val="24"/>
          <w:szCs w:val="24"/>
        </w:rPr>
        <w:t>действовал</w:t>
      </w:r>
      <w:r>
        <w:rPr>
          <w:rFonts w:ascii="Times New Roman" w:hAnsi="Times New Roman"/>
          <w:spacing w:val="5"/>
          <w:sz w:val="24"/>
          <w:szCs w:val="24"/>
        </w:rPr>
        <w:t xml:space="preserve"> </w:t>
      </w:r>
      <w:r>
        <w:rPr>
          <w:rFonts w:ascii="Times New Roman" w:hAnsi="Times New Roman"/>
          <w:sz w:val="24"/>
          <w:szCs w:val="24"/>
        </w:rPr>
        <w:t>в аналогичном</w:t>
      </w:r>
      <w:r>
        <w:rPr>
          <w:rFonts w:ascii="Times New Roman" w:hAnsi="Times New Roman"/>
          <w:spacing w:val="1"/>
          <w:sz w:val="24"/>
          <w:szCs w:val="24"/>
        </w:rPr>
        <w:t xml:space="preserve"> </w:t>
      </w:r>
      <w:r>
        <w:rPr>
          <w:rFonts w:ascii="Times New Roman" w:hAnsi="Times New Roman"/>
          <w:sz w:val="24"/>
          <w:szCs w:val="24"/>
        </w:rPr>
        <w:t>случае;</w:t>
      </w:r>
    </w:p>
    <w:p w14:paraId="4A388AA4">
      <w:pPr>
        <w:pStyle w:val="205"/>
        <w:spacing w:line="276" w:lineRule="auto"/>
        <w:ind w:firstLine="120"/>
        <w:jc w:val="both"/>
        <w:rPr>
          <w:rFonts w:ascii="Times New Roman" w:hAnsi="Times New Roman"/>
          <w:sz w:val="24"/>
          <w:szCs w:val="24"/>
        </w:rPr>
      </w:pPr>
      <w:r>
        <w:rPr>
          <w:rFonts w:ascii="Times New Roman" w:hAnsi="Times New Roman"/>
          <w:sz w:val="24"/>
          <w:szCs w:val="24"/>
        </w:rPr>
        <w:t>- поддерживают</w:t>
      </w:r>
      <w:r>
        <w:rPr>
          <w:rFonts w:ascii="Times New Roman" w:hAnsi="Times New Roman"/>
          <w:spacing w:val="1"/>
          <w:sz w:val="24"/>
          <w:szCs w:val="24"/>
        </w:rPr>
        <w:t xml:space="preserve"> </w:t>
      </w:r>
      <w:r>
        <w:rPr>
          <w:rFonts w:ascii="Times New Roman" w:hAnsi="Times New Roman"/>
          <w:sz w:val="24"/>
          <w:szCs w:val="24"/>
        </w:rPr>
        <w:t>у</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чувство</w:t>
      </w:r>
      <w:r>
        <w:rPr>
          <w:rFonts w:ascii="Times New Roman" w:hAnsi="Times New Roman"/>
          <w:spacing w:val="1"/>
          <w:sz w:val="24"/>
          <w:szCs w:val="24"/>
        </w:rPr>
        <w:t xml:space="preserve"> </w:t>
      </w:r>
      <w:r>
        <w:rPr>
          <w:rFonts w:ascii="Times New Roman" w:hAnsi="Times New Roman"/>
          <w:sz w:val="24"/>
          <w:szCs w:val="24"/>
        </w:rPr>
        <w:t>гордости</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радости</w:t>
      </w:r>
      <w:r>
        <w:rPr>
          <w:rFonts w:ascii="Times New Roman" w:hAnsi="Times New Roman"/>
          <w:spacing w:val="1"/>
          <w:sz w:val="24"/>
          <w:szCs w:val="24"/>
        </w:rPr>
        <w:t xml:space="preserve"> </w:t>
      </w:r>
      <w:r>
        <w:rPr>
          <w:rFonts w:ascii="Times New Roman" w:hAnsi="Times New Roman"/>
          <w:sz w:val="24"/>
          <w:szCs w:val="24"/>
        </w:rPr>
        <w:t>от</w:t>
      </w:r>
      <w:r>
        <w:rPr>
          <w:rFonts w:ascii="Times New Roman" w:hAnsi="Times New Roman"/>
          <w:spacing w:val="1"/>
          <w:sz w:val="24"/>
          <w:szCs w:val="24"/>
        </w:rPr>
        <w:t xml:space="preserve"> </w:t>
      </w:r>
      <w:r>
        <w:rPr>
          <w:rFonts w:ascii="Times New Roman" w:hAnsi="Times New Roman"/>
          <w:sz w:val="24"/>
          <w:szCs w:val="24"/>
        </w:rPr>
        <w:t>успешных</w:t>
      </w:r>
      <w:r>
        <w:rPr>
          <w:rFonts w:ascii="Times New Roman" w:hAnsi="Times New Roman"/>
          <w:spacing w:val="1"/>
          <w:sz w:val="24"/>
          <w:szCs w:val="24"/>
        </w:rPr>
        <w:t xml:space="preserve"> </w:t>
      </w:r>
      <w:r>
        <w:rPr>
          <w:rFonts w:ascii="Times New Roman" w:hAnsi="Times New Roman"/>
          <w:sz w:val="24"/>
          <w:szCs w:val="24"/>
        </w:rPr>
        <w:t>самостоятельных действий,</w:t>
      </w:r>
      <w:r>
        <w:rPr>
          <w:rFonts w:ascii="Times New Roman" w:hAnsi="Times New Roman"/>
          <w:spacing w:val="1"/>
          <w:sz w:val="24"/>
          <w:szCs w:val="24"/>
        </w:rPr>
        <w:t xml:space="preserve"> </w:t>
      </w:r>
      <w:r>
        <w:rPr>
          <w:rFonts w:ascii="Times New Roman" w:hAnsi="Times New Roman"/>
          <w:sz w:val="24"/>
          <w:szCs w:val="24"/>
        </w:rPr>
        <w:t>подчеркивают</w:t>
      </w:r>
      <w:r>
        <w:rPr>
          <w:rFonts w:ascii="Times New Roman" w:hAnsi="Times New Roman"/>
          <w:spacing w:val="1"/>
          <w:sz w:val="24"/>
          <w:szCs w:val="24"/>
        </w:rPr>
        <w:t xml:space="preserve"> </w:t>
      </w:r>
      <w:r>
        <w:rPr>
          <w:rFonts w:ascii="Times New Roman" w:hAnsi="Times New Roman"/>
          <w:sz w:val="24"/>
          <w:szCs w:val="24"/>
        </w:rPr>
        <w:t>рост</w:t>
      </w:r>
      <w:r>
        <w:rPr>
          <w:rFonts w:ascii="Times New Roman" w:hAnsi="Times New Roman"/>
          <w:spacing w:val="1"/>
          <w:sz w:val="24"/>
          <w:szCs w:val="24"/>
        </w:rPr>
        <w:t xml:space="preserve"> </w:t>
      </w:r>
      <w:r>
        <w:rPr>
          <w:rFonts w:ascii="Times New Roman" w:hAnsi="Times New Roman"/>
          <w:sz w:val="24"/>
          <w:szCs w:val="24"/>
        </w:rPr>
        <w:t>возможностей</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достижений</w:t>
      </w:r>
      <w:r>
        <w:rPr>
          <w:rFonts w:ascii="Times New Roman" w:hAnsi="Times New Roman"/>
          <w:spacing w:val="1"/>
          <w:sz w:val="24"/>
          <w:szCs w:val="24"/>
        </w:rPr>
        <w:t xml:space="preserve"> </w:t>
      </w:r>
      <w:r>
        <w:rPr>
          <w:rFonts w:ascii="Times New Roman" w:hAnsi="Times New Roman"/>
          <w:sz w:val="24"/>
          <w:szCs w:val="24"/>
        </w:rPr>
        <w:t>каждого ребёнка,</w:t>
      </w:r>
      <w:r>
        <w:rPr>
          <w:rFonts w:ascii="Times New Roman" w:hAnsi="Times New Roman"/>
          <w:spacing w:val="1"/>
          <w:sz w:val="24"/>
          <w:szCs w:val="24"/>
        </w:rPr>
        <w:t xml:space="preserve"> </w:t>
      </w:r>
      <w:r>
        <w:rPr>
          <w:rFonts w:ascii="Times New Roman" w:hAnsi="Times New Roman"/>
          <w:sz w:val="24"/>
          <w:szCs w:val="24"/>
        </w:rPr>
        <w:t>побуждают к проявлению инициативы и</w:t>
      </w:r>
      <w:r>
        <w:rPr>
          <w:rFonts w:ascii="Times New Roman" w:hAnsi="Times New Roman"/>
          <w:spacing w:val="1"/>
          <w:sz w:val="24"/>
          <w:szCs w:val="24"/>
        </w:rPr>
        <w:t xml:space="preserve"> </w:t>
      </w:r>
      <w:r>
        <w:rPr>
          <w:rFonts w:ascii="Times New Roman" w:hAnsi="Times New Roman"/>
          <w:sz w:val="24"/>
          <w:szCs w:val="24"/>
        </w:rPr>
        <w:t>творчества через</w:t>
      </w:r>
      <w:r>
        <w:rPr>
          <w:rFonts w:ascii="Times New Roman" w:hAnsi="Times New Roman"/>
          <w:spacing w:val="1"/>
          <w:sz w:val="24"/>
          <w:szCs w:val="24"/>
        </w:rPr>
        <w:t xml:space="preserve"> </w:t>
      </w:r>
      <w:r>
        <w:rPr>
          <w:rFonts w:ascii="Times New Roman" w:hAnsi="Times New Roman"/>
          <w:sz w:val="24"/>
          <w:szCs w:val="24"/>
        </w:rPr>
        <w:t>использование приемов</w:t>
      </w:r>
      <w:r>
        <w:rPr>
          <w:rFonts w:ascii="Times New Roman" w:hAnsi="Times New Roman"/>
          <w:spacing w:val="-1"/>
          <w:sz w:val="24"/>
          <w:szCs w:val="24"/>
        </w:rPr>
        <w:t xml:space="preserve"> </w:t>
      </w:r>
      <w:r>
        <w:rPr>
          <w:rFonts w:ascii="Times New Roman" w:hAnsi="Times New Roman"/>
          <w:sz w:val="24"/>
          <w:szCs w:val="24"/>
        </w:rPr>
        <w:t>похвалы,</w:t>
      </w:r>
      <w:r>
        <w:rPr>
          <w:rFonts w:ascii="Times New Roman" w:hAnsi="Times New Roman"/>
          <w:spacing w:val="3"/>
          <w:sz w:val="24"/>
          <w:szCs w:val="24"/>
        </w:rPr>
        <w:t xml:space="preserve"> </w:t>
      </w:r>
      <w:r>
        <w:rPr>
          <w:rFonts w:ascii="Times New Roman" w:hAnsi="Times New Roman"/>
          <w:sz w:val="24"/>
          <w:szCs w:val="24"/>
        </w:rPr>
        <w:t>одобрения,</w:t>
      </w:r>
      <w:r>
        <w:rPr>
          <w:rFonts w:ascii="Times New Roman" w:hAnsi="Times New Roman"/>
          <w:spacing w:val="3"/>
          <w:sz w:val="24"/>
          <w:szCs w:val="24"/>
        </w:rPr>
        <w:t xml:space="preserve"> </w:t>
      </w:r>
      <w:r>
        <w:rPr>
          <w:rFonts w:ascii="Times New Roman" w:hAnsi="Times New Roman"/>
          <w:sz w:val="24"/>
          <w:szCs w:val="24"/>
        </w:rPr>
        <w:t>восхищения.</w:t>
      </w:r>
    </w:p>
    <w:p w14:paraId="35A7E893">
      <w:pPr>
        <w:pStyle w:val="205"/>
        <w:spacing w:line="276" w:lineRule="auto"/>
        <w:jc w:val="both"/>
        <w:rPr>
          <w:rFonts w:ascii="Times New Roman" w:hAnsi="Times New Roman"/>
          <w:spacing w:val="1"/>
          <w:sz w:val="24"/>
          <w:szCs w:val="24"/>
        </w:rPr>
      </w:pPr>
      <w:r>
        <w:rPr>
          <w:rFonts w:ascii="Times New Roman" w:hAnsi="Times New Roman"/>
          <w:b/>
          <w:sz w:val="24"/>
          <w:szCs w:val="24"/>
        </w:rPr>
        <w:t>Особенности</w:t>
      </w:r>
      <w:r>
        <w:rPr>
          <w:rFonts w:ascii="Times New Roman" w:hAnsi="Times New Roman"/>
          <w:b/>
          <w:spacing w:val="-15"/>
          <w:sz w:val="24"/>
          <w:szCs w:val="24"/>
        </w:rPr>
        <w:t xml:space="preserve"> </w:t>
      </w:r>
      <w:r>
        <w:rPr>
          <w:rFonts w:ascii="Times New Roman" w:hAnsi="Times New Roman"/>
          <w:b/>
          <w:sz w:val="24"/>
          <w:szCs w:val="24"/>
        </w:rPr>
        <w:t>поддержки</w:t>
      </w:r>
      <w:r>
        <w:rPr>
          <w:rFonts w:ascii="Times New Roman" w:hAnsi="Times New Roman"/>
          <w:b/>
          <w:spacing w:val="-15"/>
          <w:sz w:val="24"/>
          <w:szCs w:val="24"/>
        </w:rPr>
        <w:t xml:space="preserve"> </w:t>
      </w:r>
      <w:r>
        <w:rPr>
          <w:rFonts w:ascii="Times New Roman" w:hAnsi="Times New Roman"/>
          <w:b/>
          <w:sz w:val="24"/>
          <w:szCs w:val="24"/>
        </w:rPr>
        <w:t>детской</w:t>
      </w:r>
      <w:r>
        <w:rPr>
          <w:rFonts w:ascii="Times New Roman" w:hAnsi="Times New Roman"/>
          <w:b/>
          <w:spacing w:val="-15"/>
          <w:sz w:val="24"/>
          <w:szCs w:val="24"/>
        </w:rPr>
        <w:t xml:space="preserve"> </w:t>
      </w:r>
      <w:r>
        <w:rPr>
          <w:rFonts w:ascii="Times New Roman" w:hAnsi="Times New Roman"/>
          <w:b/>
          <w:sz w:val="24"/>
          <w:szCs w:val="24"/>
        </w:rPr>
        <w:t>инициативы</w:t>
      </w:r>
      <w:r>
        <w:rPr>
          <w:rFonts w:ascii="Times New Roman" w:hAnsi="Times New Roman"/>
          <w:b/>
          <w:spacing w:val="-15"/>
          <w:sz w:val="24"/>
          <w:szCs w:val="24"/>
        </w:rPr>
        <w:t xml:space="preserve"> </w:t>
      </w:r>
      <w:r>
        <w:rPr>
          <w:rFonts w:ascii="Times New Roman" w:hAnsi="Times New Roman"/>
          <w:b/>
          <w:sz w:val="24"/>
          <w:szCs w:val="24"/>
        </w:rPr>
        <w:t>и</w:t>
      </w:r>
      <w:r>
        <w:rPr>
          <w:rFonts w:ascii="Times New Roman" w:hAnsi="Times New Roman"/>
          <w:b/>
          <w:spacing w:val="-14"/>
          <w:sz w:val="24"/>
          <w:szCs w:val="24"/>
        </w:rPr>
        <w:t xml:space="preserve"> </w:t>
      </w:r>
      <w:r>
        <w:rPr>
          <w:rFonts w:ascii="Times New Roman" w:hAnsi="Times New Roman"/>
          <w:b/>
          <w:sz w:val="24"/>
          <w:szCs w:val="24"/>
        </w:rPr>
        <w:t>самостоятельности</w:t>
      </w:r>
      <w:r>
        <w:rPr>
          <w:rFonts w:ascii="Times New Roman" w:hAnsi="Times New Roman"/>
          <w:b/>
          <w:spacing w:val="-15"/>
          <w:sz w:val="24"/>
          <w:szCs w:val="24"/>
        </w:rPr>
        <w:t xml:space="preserve"> </w:t>
      </w:r>
      <w:r>
        <w:rPr>
          <w:rFonts w:ascii="Times New Roman" w:hAnsi="Times New Roman"/>
          <w:b/>
          <w:sz w:val="24"/>
          <w:szCs w:val="24"/>
        </w:rPr>
        <w:t>с</w:t>
      </w:r>
      <w:r>
        <w:rPr>
          <w:rFonts w:ascii="Times New Roman" w:hAnsi="Times New Roman"/>
          <w:b/>
          <w:spacing w:val="-14"/>
          <w:sz w:val="24"/>
          <w:szCs w:val="24"/>
        </w:rPr>
        <w:t xml:space="preserve"> </w:t>
      </w:r>
      <w:r>
        <w:rPr>
          <w:rFonts w:ascii="Times New Roman" w:hAnsi="Times New Roman"/>
          <w:b/>
          <w:sz w:val="24"/>
          <w:szCs w:val="24"/>
        </w:rPr>
        <w:t>учетом</w:t>
      </w:r>
      <w:r>
        <w:rPr>
          <w:rFonts w:ascii="Times New Roman" w:hAnsi="Times New Roman"/>
          <w:b/>
          <w:spacing w:val="-67"/>
          <w:sz w:val="24"/>
          <w:szCs w:val="24"/>
        </w:rPr>
        <w:t xml:space="preserve"> </w:t>
      </w:r>
      <w:r>
        <w:rPr>
          <w:rFonts w:ascii="Times New Roman" w:hAnsi="Times New Roman"/>
          <w:b/>
          <w:sz w:val="24"/>
          <w:szCs w:val="24"/>
        </w:rPr>
        <w:t>возрастных</w:t>
      </w:r>
      <w:r>
        <w:rPr>
          <w:rFonts w:ascii="Times New Roman" w:hAnsi="Times New Roman"/>
          <w:b/>
          <w:spacing w:val="-4"/>
          <w:sz w:val="24"/>
          <w:szCs w:val="24"/>
        </w:rPr>
        <w:t xml:space="preserve"> </w:t>
      </w:r>
      <w:r>
        <w:rPr>
          <w:rFonts w:ascii="Times New Roman" w:hAnsi="Times New Roman"/>
          <w:b/>
          <w:sz w:val="24"/>
          <w:szCs w:val="24"/>
        </w:rPr>
        <w:t>особенностей</w:t>
      </w:r>
      <w:r>
        <w:rPr>
          <w:rFonts w:ascii="Times New Roman" w:hAnsi="Times New Roman"/>
          <w:b/>
          <w:spacing w:val="5"/>
          <w:sz w:val="24"/>
          <w:szCs w:val="24"/>
        </w:rPr>
        <w:t xml:space="preserve"> </w:t>
      </w:r>
      <w:r>
        <w:rPr>
          <w:rFonts w:ascii="Times New Roman" w:hAnsi="Times New Roman"/>
          <w:b/>
          <w:sz w:val="24"/>
          <w:szCs w:val="24"/>
        </w:rPr>
        <w:t>детей</w:t>
      </w:r>
      <w:r>
        <w:rPr>
          <w:rFonts w:ascii="Times New Roman" w:hAnsi="Times New Roman"/>
          <w:spacing w:val="1"/>
          <w:sz w:val="24"/>
          <w:szCs w:val="24"/>
        </w:rPr>
        <w:t xml:space="preserve"> </w:t>
      </w:r>
    </w:p>
    <w:p w14:paraId="26F66DAB">
      <w:pPr>
        <w:pStyle w:val="205"/>
        <w:spacing w:line="276" w:lineRule="auto"/>
        <w:jc w:val="both"/>
        <w:rPr>
          <w:rFonts w:ascii="Times New Roman" w:hAnsi="Times New Roman"/>
          <w:sz w:val="24"/>
          <w:szCs w:val="24"/>
        </w:rPr>
      </w:pPr>
      <w:r>
        <w:rPr>
          <w:rFonts w:ascii="Times New Roman" w:hAnsi="Times New Roman"/>
          <w:sz w:val="24"/>
          <w:szCs w:val="24"/>
        </w:rPr>
        <w:t xml:space="preserve">Согласно </w:t>
      </w:r>
      <w:r>
        <w:rPr>
          <w:rFonts w:ascii="Times New Roman" w:hAnsi="Times New Roman"/>
          <w:b/>
          <w:sz w:val="24"/>
          <w:szCs w:val="24"/>
        </w:rPr>
        <w:t>п. 25.8 ФОП ДО</w:t>
      </w:r>
      <w:r>
        <w:rPr>
          <w:rFonts w:ascii="Times New Roman" w:hAnsi="Times New Roman"/>
          <w:sz w:val="24"/>
          <w:szCs w:val="24"/>
        </w:rPr>
        <w:t xml:space="preserve"> для поддержки детской инициативы педагоги</w:t>
      </w:r>
      <w:r>
        <w:rPr>
          <w:rFonts w:ascii="Times New Roman" w:hAnsi="Times New Roman"/>
          <w:spacing w:val="1"/>
          <w:sz w:val="24"/>
          <w:szCs w:val="24"/>
        </w:rPr>
        <w:t xml:space="preserve"> </w:t>
      </w:r>
      <w:r>
        <w:rPr>
          <w:rFonts w:ascii="Times New Roman" w:hAnsi="Times New Roman"/>
          <w:sz w:val="24"/>
          <w:szCs w:val="24"/>
        </w:rPr>
        <w:t>используют</w:t>
      </w:r>
      <w:r>
        <w:rPr>
          <w:rFonts w:ascii="Times New Roman" w:hAnsi="Times New Roman"/>
          <w:spacing w:val="-1"/>
          <w:sz w:val="24"/>
          <w:szCs w:val="24"/>
        </w:rPr>
        <w:t xml:space="preserve"> </w:t>
      </w:r>
      <w:r>
        <w:rPr>
          <w:rFonts w:ascii="Times New Roman" w:hAnsi="Times New Roman"/>
          <w:sz w:val="24"/>
          <w:szCs w:val="24"/>
        </w:rPr>
        <w:t>ряд</w:t>
      </w:r>
      <w:r>
        <w:rPr>
          <w:rFonts w:ascii="Times New Roman" w:hAnsi="Times New Roman"/>
          <w:spacing w:val="3"/>
          <w:sz w:val="24"/>
          <w:szCs w:val="24"/>
        </w:rPr>
        <w:t xml:space="preserve"> </w:t>
      </w:r>
      <w:r>
        <w:rPr>
          <w:rFonts w:ascii="Times New Roman" w:hAnsi="Times New Roman"/>
          <w:sz w:val="24"/>
          <w:szCs w:val="24"/>
        </w:rPr>
        <w:t>способов и приемов:</w:t>
      </w:r>
    </w:p>
    <w:p w14:paraId="0B03A618">
      <w:pPr>
        <w:pStyle w:val="205"/>
        <w:numPr>
          <w:ilvl w:val="0"/>
          <w:numId w:val="2"/>
        </w:numPr>
        <w:spacing w:line="276" w:lineRule="auto"/>
        <w:jc w:val="both"/>
        <w:rPr>
          <w:rFonts w:ascii="Times New Roman" w:hAnsi="Times New Roman"/>
          <w:sz w:val="24"/>
          <w:szCs w:val="24"/>
        </w:rPr>
      </w:pPr>
      <w:r>
        <w:rPr>
          <w:rFonts w:ascii="Times New Roman" w:hAnsi="Times New Roman"/>
          <w:sz w:val="24"/>
          <w:szCs w:val="24"/>
        </w:rPr>
        <w:t>Не</w:t>
      </w:r>
      <w:r>
        <w:rPr>
          <w:rFonts w:ascii="Times New Roman" w:hAnsi="Times New Roman"/>
          <w:spacing w:val="1"/>
          <w:sz w:val="24"/>
          <w:szCs w:val="24"/>
        </w:rPr>
        <w:t xml:space="preserve"> </w:t>
      </w:r>
      <w:r>
        <w:rPr>
          <w:rFonts w:ascii="Times New Roman" w:hAnsi="Times New Roman"/>
          <w:sz w:val="24"/>
          <w:szCs w:val="24"/>
        </w:rPr>
        <w:t>сразу</w:t>
      </w:r>
      <w:r>
        <w:rPr>
          <w:rFonts w:ascii="Times New Roman" w:hAnsi="Times New Roman"/>
          <w:spacing w:val="1"/>
          <w:sz w:val="24"/>
          <w:szCs w:val="24"/>
        </w:rPr>
        <w:t xml:space="preserve"> </w:t>
      </w:r>
      <w:r>
        <w:rPr>
          <w:rFonts w:ascii="Times New Roman" w:hAnsi="Times New Roman"/>
          <w:sz w:val="24"/>
          <w:szCs w:val="24"/>
        </w:rPr>
        <w:t>помогают</w:t>
      </w:r>
      <w:r>
        <w:rPr>
          <w:rFonts w:ascii="Times New Roman" w:hAnsi="Times New Roman"/>
          <w:spacing w:val="1"/>
          <w:sz w:val="24"/>
          <w:szCs w:val="24"/>
        </w:rPr>
        <w:t xml:space="preserve"> </w:t>
      </w:r>
      <w:r>
        <w:rPr>
          <w:rFonts w:ascii="Times New Roman" w:hAnsi="Times New Roman"/>
          <w:sz w:val="24"/>
          <w:szCs w:val="24"/>
        </w:rPr>
        <w:t>ребёнку,</w:t>
      </w:r>
      <w:r>
        <w:rPr>
          <w:rFonts w:ascii="Times New Roman" w:hAnsi="Times New Roman"/>
          <w:spacing w:val="1"/>
          <w:sz w:val="24"/>
          <w:szCs w:val="24"/>
        </w:rPr>
        <w:t xml:space="preserve"> </w:t>
      </w:r>
      <w:r>
        <w:rPr>
          <w:rFonts w:ascii="Times New Roman" w:hAnsi="Times New Roman"/>
          <w:sz w:val="24"/>
          <w:szCs w:val="24"/>
        </w:rPr>
        <w:t>если</w:t>
      </w:r>
      <w:r>
        <w:rPr>
          <w:rFonts w:ascii="Times New Roman" w:hAnsi="Times New Roman"/>
          <w:spacing w:val="1"/>
          <w:sz w:val="24"/>
          <w:szCs w:val="24"/>
        </w:rPr>
        <w:t xml:space="preserve"> </w:t>
      </w:r>
      <w:r>
        <w:rPr>
          <w:rFonts w:ascii="Times New Roman" w:hAnsi="Times New Roman"/>
          <w:sz w:val="24"/>
          <w:szCs w:val="24"/>
        </w:rPr>
        <w:t>он</w:t>
      </w:r>
      <w:r>
        <w:rPr>
          <w:rFonts w:ascii="Times New Roman" w:hAnsi="Times New Roman"/>
          <w:spacing w:val="1"/>
          <w:sz w:val="24"/>
          <w:szCs w:val="24"/>
        </w:rPr>
        <w:t xml:space="preserve"> </w:t>
      </w:r>
      <w:r>
        <w:rPr>
          <w:rFonts w:ascii="Times New Roman" w:hAnsi="Times New Roman"/>
          <w:sz w:val="24"/>
          <w:szCs w:val="24"/>
        </w:rPr>
        <w:t>испытывает</w:t>
      </w:r>
      <w:r>
        <w:rPr>
          <w:rFonts w:ascii="Times New Roman" w:hAnsi="Times New Roman"/>
          <w:spacing w:val="1"/>
          <w:sz w:val="24"/>
          <w:szCs w:val="24"/>
        </w:rPr>
        <w:t xml:space="preserve"> </w:t>
      </w:r>
      <w:r>
        <w:rPr>
          <w:rFonts w:ascii="Times New Roman" w:hAnsi="Times New Roman"/>
          <w:sz w:val="24"/>
          <w:szCs w:val="24"/>
        </w:rPr>
        <w:t>затруднения</w:t>
      </w:r>
      <w:r>
        <w:rPr>
          <w:rFonts w:ascii="Times New Roman" w:hAnsi="Times New Roman"/>
          <w:spacing w:val="1"/>
          <w:sz w:val="24"/>
          <w:szCs w:val="24"/>
        </w:rPr>
        <w:t xml:space="preserve"> </w:t>
      </w:r>
      <w:r>
        <w:rPr>
          <w:rFonts w:ascii="Times New Roman" w:hAnsi="Times New Roman"/>
          <w:sz w:val="24"/>
          <w:szCs w:val="24"/>
        </w:rPr>
        <w:t>решения задачи, а побуждают его к самостоятельному решению, подбадривают</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3"/>
          <w:sz w:val="24"/>
          <w:szCs w:val="24"/>
        </w:rPr>
        <w:t xml:space="preserve"> </w:t>
      </w:r>
      <w:r>
        <w:rPr>
          <w:rFonts w:ascii="Times New Roman" w:hAnsi="Times New Roman"/>
          <w:sz w:val="24"/>
          <w:szCs w:val="24"/>
        </w:rPr>
        <w:t>поощряют</w:t>
      </w:r>
      <w:r>
        <w:rPr>
          <w:rFonts w:ascii="Times New Roman" w:hAnsi="Times New Roman"/>
          <w:spacing w:val="-13"/>
          <w:sz w:val="24"/>
          <w:szCs w:val="24"/>
        </w:rPr>
        <w:t xml:space="preserve"> </w:t>
      </w:r>
      <w:r>
        <w:rPr>
          <w:rFonts w:ascii="Times New Roman" w:hAnsi="Times New Roman"/>
          <w:sz w:val="24"/>
          <w:szCs w:val="24"/>
        </w:rPr>
        <w:t>попытки</w:t>
      </w:r>
      <w:r>
        <w:rPr>
          <w:rFonts w:ascii="Times New Roman" w:hAnsi="Times New Roman"/>
          <w:spacing w:val="-12"/>
          <w:sz w:val="24"/>
          <w:szCs w:val="24"/>
        </w:rPr>
        <w:t xml:space="preserve"> </w:t>
      </w:r>
      <w:r>
        <w:rPr>
          <w:rFonts w:ascii="Times New Roman" w:hAnsi="Times New Roman"/>
          <w:sz w:val="24"/>
          <w:szCs w:val="24"/>
        </w:rPr>
        <w:t>найти</w:t>
      </w:r>
      <w:r>
        <w:rPr>
          <w:rFonts w:ascii="Times New Roman" w:hAnsi="Times New Roman"/>
          <w:spacing w:val="-12"/>
          <w:sz w:val="24"/>
          <w:szCs w:val="24"/>
        </w:rPr>
        <w:t xml:space="preserve"> </w:t>
      </w:r>
      <w:r>
        <w:rPr>
          <w:rFonts w:ascii="Times New Roman" w:hAnsi="Times New Roman"/>
          <w:sz w:val="24"/>
          <w:szCs w:val="24"/>
        </w:rPr>
        <w:t>решение.</w:t>
      </w:r>
      <w:r>
        <w:rPr>
          <w:rFonts w:ascii="Times New Roman" w:hAnsi="Times New Roman"/>
          <w:spacing w:val="-10"/>
          <w:sz w:val="24"/>
          <w:szCs w:val="24"/>
        </w:rPr>
        <w:t xml:space="preserve"> </w:t>
      </w:r>
      <w:r>
        <w:rPr>
          <w:rFonts w:ascii="Times New Roman" w:hAnsi="Times New Roman"/>
          <w:sz w:val="24"/>
          <w:szCs w:val="24"/>
        </w:rPr>
        <w:t>В</w:t>
      </w:r>
      <w:r>
        <w:rPr>
          <w:rFonts w:ascii="Times New Roman" w:hAnsi="Times New Roman"/>
          <w:spacing w:val="-15"/>
          <w:sz w:val="24"/>
          <w:szCs w:val="24"/>
        </w:rPr>
        <w:t xml:space="preserve"> </w:t>
      </w:r>
      <w:r>
        <w:rPr>
          <w:rFonts w:ascii="Times New Roman" w:hAnsi="Times New Roman"/>
          <w:sz w:val="24"/>
          <w:szCs w:val="24"/>
        </w:rPr>
        <w:t>случае</w:t>
      </w:r>
      <w:r>
        <w:rPr>
          <w:rFonts w:ascii="Times New Roman" w:hAnsi="Times New Roman"/>
          <w:spacing w:val="-11"/>
          <w:sz w:val="24"/>
          <w:szCs w:val="24"/>
        </w:rPr>
        <w:t xml:space="preserve"> </w:t>
      </w:r>
      <w:r>
        <w:rPr>
          <w:rFonts w:ascii="Times New Roman" w:hAnsi="Times New Roman"/>
          <w:sz w:val="24"/>
          <w:szCs w:val="24"/>
        </w:rPr>
        <w:t>необходимости</w:t>
      </w:r>
      <w:r>
        <w:rPr>
          <w:rFonts w:ascii="Times New Roman" w:hAnsi="Times New Roman"/>
          <w:spacing w:val="-12"/>
          <w:sz w:val="24"/>
          <w:szCs w:val="24"/>
        </w:rPr>
        <w:t xml:space="preserve"> </w:t>
      </w:r>
      <w:r>
        <w:rPr>
          <w:rFonts w:ascii="Times New Roman" w:hAnsi="Times New Roman"/>
          <w:sz w:val="24"/>
          <w:szCs w:val="24"/>
        </w:rPr>
        <w:t>оказания</w:t>
      </w:r>
      <w:r>
        <w:rPr>
          <w:rFonts w:ascii="Times New Roman" w:hAnsi="Times New Roman"/>
          <w:spacing w:val="-11"/>
          <w:sz w:val="24"/>
          <w:szCs w:val="24"/>
        </w:rPr>
        <w:t xml:space="preserve"> </w:t>
      </w:r>
      <w:r>
        <w:rPr>
          <w:rFonts w:ascii="Times New Roman" w:hAnsi="Times New Roman"/>
          <w:sz w:val="24"/>
          <w:szCs w:val="24"/>
        </w:rPr>
        <w:t>помощи</w:t>
      </w:r>
      <w:r>
        <w:rPr>
          <w:rFonts w:ascii="Times New Roman" w:hAnsi="Times New Roman"/>
          <w:spacing w:val="-68"/>
          <w:sz w:val="24"/>
          <w:szCs w:val="24"/>
        </w:rPr>
        <w:t xml:space="preserve"> </w:t>
      </w:r>
      <w:r>
        <w:rPr>
          <w:rFonts w:ascii="Times New Roman" w:hAnsi="Times New Roman"/>
          <w:spacing w:val="-1"/>
          <w:sz w:val="24"/>
          <w:szCs w:val="24"/>
        </w:rPr>
        <w:t>ребёнку,</w:t>
      </w:r>
      <w:r>
        <w:rPr>
          <w:rFonts w:ascii="Times New Roman" w:hAnsi="Times New Roman"/>
          <w:spacing w:val="-11"/>
          <w:sz w:val="24"/>
          <w:szCs w:val="24"/>
        </w:rPr>
        <w:t xml:space="preserve"> </w:t>
      </w:r>
      <w:r>
        <w:rPr>
          <w:rFonts w:ascii="Times New Roman" w:hAnsi="Times New Roman"/>
          <w:spacing w:val="-1"/>
          <w:sz w:val="24"/>
          <w:szCs w:val="24"/>
        </w:rPr>
        <w:t>педагоги</w:t>
      </w:r>
      <w:r>
        <w:rPr>
          <w:rFonts w:ascii="Times New Roman" w:hAnsi="Times New Roman"/>
          <w:spacing w:val="-13"/>
          <w:sz w:val="24"/>
          <w:szCs w:val="24"/>
        </w:rPr>
        <w:t xml:space="preserve"> </w:t>
      </w:r>
      <w:r>
        <w:rPr>
          <w:rFonts w:ascii="Times New Roman" w:hAnsi="Times New Roman"/>
          <w:sz w:val="24"/>
          <w:szCs w:val="24"/>
        </w:rPr>
        <w:t>сначала</w:t>
      </w:r>
      <w:r>
        <w:rPr>
          <w:rFonts w:ascii="Times New Roman" w:hAnsi="Times New Roman"/>
          <w:spacing w:val="-11"/>
          <w:sz w:val="24"/>
          <w:szCs w:val="24"/>
        </w:rPr>
        <w:t xml:space="preserve"> </w:t>
      </w:r>
      <w:r>
        <w:rPr>
          <w:rFonts w:ascii="Times New Roman" w:hAnsi="Times New Roman"/>
          <w:sz w:val="24"/>
          <w:szCs w:val="24"/>
        </w:rPr>
        <w:t>стремятся</w:t>
      </w:r>
      <w:r>
        <w:rPr>
          <w:rFonts w:ascii="Times New Roman" w:hAnsi="Times New Roman"/>
          <w:spacing w:val="-16"/>
          <w:sz w:val="24"/>
          <w:szCs w:val="24"/>
        </w:rPr>
        <w:t xml:space="preserve"> </w:t>
      </w:r>
      <w:r>
        <w:rPr>
          <w:rFonts w:ascii="Times New Roman" w:hAnsi="Times New Roman"/>
          <w:sz w:val="24"/>
          <w:szCs w:val="24"/>
        </w:rPr>
        <w:t>к</w:t>
      </w:r>
      <w:r>
        <w:rPr>
          <w:rFonts w:ascii="Times New Roman" w:hAnsi="Times New Roman"/>
          <w:spacing w:val="-13"/>
          <w:sz w:val="24"/>
          <w:szCs w:val="24"/>
        </w:rPr>
        <w:t xml:space="preserve"> </w:t>
      </w:r>
      <w:r>
        <w:rPr>
          <w:rFonts w:ascii="Times New Roman" w:hAnsi="Times New Roman"/>
          <w:sz w:val="24"/>
          <w:szCs w:val="24"/>
        </w:rPr>
        <w:t>её</w:t>
      </w:r>
      <w:r>
        <w:rPr>
          <w:rFonts w:ascii="Times New Roman" w:hAnsi="Times New Roman"/>
          <w:spacing w:val="-16"/>
          <w:sz w:val="24"/>
          <w:szCs w:val="24"/>
        </w:rPr>
        <w:t xml:space="preserve"> </w:t>
      </w:r>
      <w:r>
        <w:rPr>
          <w:rFonts w:ascii="Times New Roman" w:hAnsi="Times New Roman"/>
          <w:sz w:val="24"/>
          <w:szCs w:val="24"/>
        </w:rPr>
        <w:t>минимизации:</w:t>
      </w:r>
      <w:r>
        <w:rPr>
          <w:rFonts w:ascii="Times New Roman" w:hAnsi="Times New Roman"/>
          <w:spacing w:val="-17"/>
          <w:sz w:val="24"/>
          <w:szCs w:val="24"/>
        </w:rPr>
        <w:t xml:space="preserve"> </w:t>
      </w:r>
      <w:r>
        <w:rPr>
          <w:rFonts w:ascii="Times New Roman" w:hAnsi="Times New Roman"/>
          <w:sz w:val="24"/>
          <w:szCs w:val="24"/>
        </w:rPr>
        <w:t>лучше</w:t>
      </w:r>
      <w:r>
        <w:rPr>
          <w:rFonts w:ascii="Times New Roman" w:hAnsi="Times New Roman"/>
          <w:spacing w:val="-12"/>
          <w:sz w:val="24"/>
          <w:szCs w:val="24"/>
        </w:rPr>
        <w:t xml:space="preserve"> </w:t>
      </w:r>
      <w:r>
        <w:rPr>
          <w:rFonts w:ascii="Times New Roman" w:hAnsi="Times New Roman"/>
          <w:sz w:val="24"/>
          <w:szCs w:val="24"/>
        </w:rPr>
        <w:t>дать</w:t>
      </w:r>
      <w:r>
        <w:rPr>
          <w:rFonts w:ascii="Times New Roman" w:hAnsi="Times New Roman"/>
          <w:spacing w:val="-14"/>
          <w:sz w:val="24"/>
          <w:szCs w:val="24"/>
        </w:rPr>
        <w:t xml:space="preserve"> </w:t>
      </w:r>
      <w:r>
        <w:rPr>
          <w:rFonts w:ascii="Times New Roman" w:hAnsi="Times New Roman"/>
          <w:sz w:val="24"/>
          <w:szCs w:val="24"/>
        </w:rPr>
        <w:t>совет,</w:t>
      </w:r>
      <w:r>
        <w:rPr>
          <w:rFonts w:ascii="Times New Roman" w:hAnsi="Times New Roman"/>
          <w:spacing w:val="-11"/>
          <w:sz w:val="24"/>
          <w:szCs w:val="24"/>
        </w:rPr>
        <w:t xml:space="preserve"> </w:t>
      </w:r>
      <w:r>
        <w:rPr>
          <w:rFonts w:ascii="Times New Roman" w:hAnsi="Times New Roman"/>
          <w:sz w:val="24"/>
          <w:szCs w:val="24"/>
        </w:rPr>
        <w:t>задать</w:t>
      </w:r>
      <w:r>
        <w:rPr>
          <w:rFonts w:ascii="Times New Roman" w:hAnsi="Times New Roman"/>
          <w:spacing w:val="-68"/>
          <w:sz w:val="24"/>
          <w:szCs w:val="24"/>
        </w:rPr>
        <w:t xml:space="preserve"> </w:t>
      </w:r>
      <w:r>
        <w:rPr>
          <w:rFonts w:ascii="Times New Roman" w:hAnsi="Times New Roman"/>
          <w:sz w:val="24"/>
          <w:szCs w:val="24"/>
        </w:rPr>
        <w:t>наводящие</w:t>
      </w:r>
      <w:r>
        <w:rPr>
          <w:rFonts w:ascii="Times New Roman" w:hAnsi="Times New Roman"/>
          <w:spacing w:val="-2"/>
          <w:sz w:val="24"/>
          <w:szCs w:val="24"/>
        </w:rPr>
        <w:t xml:space="preserve"> </w:t>
      </w:r>
      <w:r>
        <w:rPr>
          <w:rFonts w:ascii="Times New Roman" w:hAnsi="Times New Roman"/>
          <w:sz w:val="24"/>
          <w:szCs w:val="24"/>
        </w:rPr>
        <w:t>вопросы,</w:t>
      </w:r>
      <w:r>
        <w:rPr>
          <w:rFonts w:ascii="Times New Roman" w:hAnsi="Times New Roman"/>
          <w:spacing w:val="1"/>
          <w:sz w:val="24"/>
          <w:szCs w:val="24"/>
        </w:rPr>
        <w:t xml:space="preserve"> </w:t>
      </w:r>
      <w:r>
        <w:rPr>
          <w:rFonts w:ascii="Times New Roman" w:hAnsi="Times New Roman"/>
          <w:sz w:val="24"/>
          <w:szCs w:val="24"/>
        </w:rPr>
        <w:t>активизировать</w:t>
      </w:r>
      <w:r>
        <w:rPr>
          <w:rFonts w:ascii="Times New Roman" w:hAnsi="Times New Roman"/>
          <w:spacing w:val="-4"/>
          <w:sz w:val="24"/>
          <w:szCs w:val="24"/>
        </w:rPr>
        <w:t xml:space="preserve"> </w:t>
      </w:r>
      <w:r>
        <w:rPr>
          <w:rFonts w:ascii="Times New Roman" w:hAnsi="Times New Roman"/>
          <w:sz w:val="24"/>
          <w:szCs w:val="24"/>
        </w:rPr>
        <w:t>имеющийся</w:t>
      </w:r>
      <w:r>
        <w:rPr>
          <w:rFonts w:ascii="Times New Roman" w:hAnsi="Times New Roman"/>
          <w:spacing w:val="-1"/>
          <w:sz w:val="24"/>
          <w:szCs w:val="24"/>
        </w:rPr>
        <w:t xml:space="preserve"> </w:t>
      </w:r>
      <w:r>
        <w:rPr>
          <w:rFonts w:ascii="Times New Roman" w:hAnsi="Times New Roman"/>
          <w:sz w:val="24"/>
          <w:szCs w:val="24"/>
        </w:rPr>
        <w:t>у</w:t>
      </w:r>
      <w:r>
        <w:rPr>
          <w:rFonts w:ascii="Times New Roman" w:hAnsi="Times New Roman"/>
          <w:spacing w:val="-6"/>
          <w:sz w:val="24"/>
          <w:szCs w:val="24"/>
        </w:rPr>
        <w:t xml:space="preserve"> </w:t>
      </w:r>
      <w:r>
        <w:rPr>
          <w:rFonts w:ascii="Times New Roman" w:hAnsi="Times New Roman"/>
          <w:sz w:val="24"/>
          <w:szCs w:val="24"/>
        </w:rPr>
        <w:t>ребёнка</w:t>
      </w:r>
      <w:r>
        <w:rPr>
          <w:rFonts w:ascii="Times New Roman" w:hAnsi="Times New Roman"/>
          <w:spacing w:val="-1"/>
          <w:sz w:val="24"/>
          <w:szCs w:val="24"/>
        </w:rPr>
        <w:t xml:space="preserve"> </w:t>
      </w:r>
      <w:r>
        <w:rPr>
          <w:rFonts w:ascii="Times New Roman" w:hAnsi="Times New Roman"/>
          <w:sz w:val="24"/>
          <w:szCs w:val="24"/>
        </w:rPr>
        <w:t>прошлый</w:t>
      </w:r>
      <w:r>
        <w:rPr>
          <w:rFonts w:ascii="Times New Roman" w:hAnsi="Times New Roman"/>
          <w:spacing w:val="-1"/>
          <w:sz w:val="24"/>
          <w:szCs w:val="24"/>
        </w:rPr>
        <w:t xml:space="preserve"> </w:t>
      </w:r>
      <w:r>
        <w:rPr>
          <w:rFonts w:ascii="Times New Roman" w:hAnsi="Times New Roman"/>
          <w:sz w:val="24"/>
          <w:szCs w:val="24"/>
        </w:rPr>
        <w:t>опыт.</w:t>
      </w:r>
    </w:p>
    <w:p w14:paraId="270B1E6B">
      <w:pPr>
        <w:pStyle w:val="205"/>
        <w:numPr>
          <w:ilvl w:val="0"/>
          <w:numId w:val="2"/>
        </w:numPr>
        <w:spacing w:line="276" w:lineRule="auto"/>
        <w:jc w:val="both"/>
        <w:rPr>
          <w:rFonts w:ascii="Times New Roman" w:hAnsi="Times New Roman"/>
          <w:sz w:val="24"/>
          <w:szCs w:val="24"/>
        </w:rPr>
      </w:pPr>
      <w:r>
        <w:rPr>
          <w:rFonts w:ascii="Times New Roman" w:hAnsi="Times New Roman"/>
          <w:sz w:val="24"/>
          <w:szCs w:val="24"/>
        </w:rPr>
        <w:t>У</w:t>
      </w:r>
      <w:r>
        <w:rPr>
          <w:rFonts w:ascii="Times New Roman" w:hAnsi="Times New Roman"/>
          <w:spacing w:val="1"/>
          <w:sz w:val="24"/>
          <w:szCs w:val="24"/>
        </w:rPr>
        <w:t xml:space="preserve"> </w:t>
      </w:r>
      <w:r>
        <w:rPr>
          <w:rFonts w:ascii="Times New Roman" w:hAnsi="Times New Roman"/>
          <w:sz w:val="24"/>
          <w:szCs w:val="24"/>
        </w:rPr>
        <w:t>ребёнка</w:t>
      </w:r>
      <w:r>
        <w:rPr>
          <w:rFonts w:ascii="Times New Roman" w:hAnsi="Times New Roman"/>
          <w:spacing w:val="1"/>
          <w:sz w:val="24"/>
          <w:szCs w:val="24"/>
        </w:rPr>
        <w:t xml:space="preserve"> </w:t>
      </w:r>
      <w:r>
        <w:rPr>
          <w:rFonts w:ascii="Times New Roman" w:hAnsi="Times New Roman"/>
          <w:sz w:val="24"/>
          <w:szCs w:val="24"/>
        </w:rPr>
        <w:t>всегда</w:t>
      </w:r>
      <w:r>
        <w:rPr>
          <w:rFonts w:ascii="Times New Roman" w:hAnsi="Times New Roman"/>
          <w:spacing w:val="1"/>
          <w:sz w:val="24"/>
          <w:szCs w:val="24"/>
        </w:rPr>
        <w:t xml:space="preserve"> </w:t>
      </w:r>
      <w:r>
        <w:rPr>
          <w:rFonts w:ascii="Times New Roman" w:hAnsi="Times New Roman"/>
          <w:sz w:val="24"/>
          <w:szCs w:val="24"/>
        </w:rPr>
        <w:t>есть</w:t>
      </w:r>
      <w:r>
        <w:rPr>
          <w:rFonts w:ascii="Times New Roman" w:hAnsi="Times New Roman"/>
          <w:spacing w:val="1"/>
          <w:sz w:val="24"/>
          <w:szCs w:val="24"/>
        </w:rPr>
        <w:t xml:space="preserve"> </w:t>
      </w:r>
      <w:r>
        <w:rPr>
          <w:rFonts w:ascii="Times New Roman" w:hAnsi="Times New Roman"/>
          <w:sz w:val="24"/>
          <w:szCs w:val="24"/>
        </w:rPr>
        <w:t>возможность</w:t>
      </w:r>
      <w:r>
        <w:rPr>
          <w:rFonts w:ascii="Times New Roman" w:hAnsi="Times New Roman"/>
          <w:spacing w:val="1"/>
          <w:sz w:val="24"/>
          <w:szCs w:val="24"/>
        </w:rPr>
        <w:t xml:space="preserve"> </w:t>
      </w:r>
      <w:r>
        <w:rPr>
          <w:rFonts w:ascii="Times New Roman" w:hAnsi="Times New Roman"/>
          <w:sz w:val="24"/>
          <w:szCs w:val="24"/>
        </w:rPr>
        <w:t>самостоятельного</w:t>
      </w:r>
      <w:r>
        <w:rPr>
          <w:rFonts w:ascii="Times New Roman" w:hAnsi="Times New Roman"/>
          <w:spacing w:val="1"/>
          <w:sz w:val="24"/>
          <w:szCs w:val="24"/>
        </w:rPr>
        <w:t xml:space="preserve"> </w:t>
      </w:r>
      <w:r>
        <w:rPr>
          <w:rFonts w:ascii="Times New Roman" w:hAnsi="Times New Roman"/>
          <w:sz w:val="24"/>
          <w:szCs w:val="24"/>
        </w:rPr>
        <w:t>решения</w:t>
      </w:r>
      <w:r>
        <w:rPr>
          <w:rFonts w:ascii="Times New Roman" w:hAnsi="Times New Roman"/>
          <w:spacing w:val="1"/>
          <w:sz w:val="24"/>
          <w:szCs w:val="24"/>
        </w:rPr>
        <w:t xml:space="preserve"> поставленных задач. При этом педагоги помогают детям искать разные варианты</w:t>
      </w:r>
      <w:r>
        <w:rPr>
          <w:rFonts w:ascii="Times New Roman" w:hAnsi="Times New Roman"/>
          <w:sz w:val="24"/>
          <w:szCs w:val="24"/>
        </w:rPr>
        <w:t xml:space="preserve"> решения</w:t>
      </w:r>
      <w:r>
        <w:rPr>
          <w:rFonts w:ascii="Times New Roman" w:hAnsi="Times New Roman"/>
          <w:spacing w:val="-10"/>
          <w:sz w:val="24"/>
          <w:szCs w:val="24"/>
        </w:rPr>
        <w:t xml:space="preserve"> </w:t>
      </w:r>
      <w:r>
        <w:rPr>
          <w:rFonts w:ascii="Times New Roman" w:hAnsi="Times New Roman"/>
          <w:sz w:val="24"/>
          <w:szCs w:val="24"/>
        </w:rPr>
        <w:t>одной</w:t>
      </w:r>
      <w:r>
        <w:rPr>
          <w:rFonts w:ascii="Times New Roman" w:hAnsi="Times New Roman"/>
          <w:spacing w:val="-10"/>
          <w:sz w:val="24"/>
          <w:szCs w:val="24"/>
        </w:rPr>
        <w:t xml:space="preserve"> </w:t>
      </w:r>
      <w:r>
        <w:rPr>
          <w:rFonts w:ascii="Times New Roman" w:hAnsi="Times New Roman"/>
          <w:sz w:val="24"/>
          <w:szCs w:val="24"/>
        </w:rPr>
        <w:t>задачи,</w:t>
      </w:r>
      <w:r>
        <w:rPr>
          <w:rFonts w:ascii="Times New Roman" w:hAnsi="Times New Roman"/>
          <w:spacing w:val="-13"/>
          <w:sz w:val="24"/>
          <w:szCs w:val="24"/>
        </w:rPr>
        <w:t xml:space="preserve"> </w:t>
      </w:r>
      <w:r>
        <w:rPr>
          <w:rFonts w:ascii="Times New Roman" w:hAnsi="Times New Roman"/>
          <w:sz w:val="24"/>
          <w:szCs w:val="24"/>
        </w:rPr>
        <w:t>поощряют</w:t>
      </w:r>
      <w:r>
        <w:rPr>
          <w:rFonts w:ascii="Times New Roman" w:hAnsi="Times New Roman"/>
          <w:spacing w:val="-11"/>
          <w:sz w:val="24"/>
          <w:szCs w:val="24"/>
        </w:rPr>
        <w:t xml:space="preserve"> </w:t>
      </w:r>
      <w:r>
        <w:rPr>
          <w:rFonts w:ascii="Times New Roman" w:hAnsi="Times New Roman"/>
          <w:sz w:val="24"/>
          <w:szCs w:val="24"/>
        </w:rPr>
        <w:t>активность</w:t>
      </w:r>
      <w:r>
        <w:rPr>
          <w:rFonts w:ascii="Times New Roman" w:hAnsi="Times New Roman"/>
          <w:spacing w:val="-12"/>
          <w:sz w:val="24"/>
          <w:szCs w:val="24"/>
        </w:rPr>
        <w:t xml:space="preserve"> </w:t>
      </w:r>
      <w:r>
        <w:rPr>
          <w:rFonts w:ascii="Times New Roman" w:hAnsi="Times New Roman"/>
          <w:sz w:val="24"/>
          <w:szCs w:val="24"/>
        </w:rPr>
        <w:t>детей</w:t>
      </w:r>
      <w:r>
        <w:rPr>
          <w:rFonts w:ascii="Times New Roman" w:hAnsi="Times New Roman"/>
          <w:spacing w:val="-10"/>
          <w:sz w:val="24"/>
          <w:szCs w:val="24"/>
        </w:rPr>
        <w:t xml:space="preserve"> </w:t>
      </w:r>
      <w:r>
        <w:rPr>
          <w:rFonts w:ascii="Times New Roman" w:hAnsi="Times New Roman"/>
          <w:sz w:val="24"/>
          <w:szCs w:val="24"/>
        </w:rPr>
        <w:t>в</w:t>
      </w:r>
      <w:r>
        <w:rPr>
          <w:rFonts w:ascii="Times New Roman" w:hAnsi="Times New Roman"/>
          <w:spacing w:val="-11"/>
          <w:sz w:val="24"/>
          <w:szCs w:val="24"/>
        </w:rPr>
        <w:t xml:space="preserve"> </w:t>
      </w:r>
      <w:r>
        <w:rPr>
          <w:rFonts w:ascii="Times New Roman" w:hAnsi="Times New Roman"/>
          <w:sz w:val="24"/>
          <w:szCs w:val="24"/>
        </w:rPr>
        <w:t>поиске,</w:t>
      </w:r>
      <w:r>
        <w:rPr>
          <w:rFonts w:ascii="Times New Roman" w:hAnsi="Times New Roman"/>
          <w:spacing w:val="-8"/>
          <w:sz w:val="24"/>
          <w:szCs w:val="24"/>
        </w:rPr>
        <w:t xml:space="preserve"> </w:t>
      </w:r>
      <w:r>
        <w:rPr>
          <w:rFonts w:ascii="Times New Roman" w:hAnsi="Times New Roman"/>
          <w:sz w:val="24"/>
          <w:szCs w:val="24"/>
        </w:rPr>
        <w:t>принимают</w:t>
      </w:r>
      <w:r>
        <w:rPr>
          <w:rFonts w:ascii="Times New Roman" w:hAnsi="Times New Roman"/>
          <w:spacing w:val="-11"/>
          <w:sz w:val="24"/>
          <w:szCs w:val="24"/>
        </w:rPr>
        <w:t xml:space="preserve"> </w:t>
      </w:r>
      <w:r>
        <w:rPr>
          <w:rFonts w:ascii="Times New Roman" w:hAnsi="Times New Roman"/>
          <w:sz w:val="24"/>
          <w:szCs w:val="24"/>
        </w:rPr>
        <w:t>любые</w:t>
      </w:r>
      <w:r>
        <w:rPr>
          <w:rFonts w:ascii="Times New Roman" w:hAnsi="Times New Roman"/>
          <w:spacing w:val="-67"/>
          <w:sz w:val="24"/>
          <w:szCs w:val="24"/>
        </w:rPr>
        <w:t xml:space="preserve"> </w:t>
      </w:r>
      <w:r>
        <w:rPr>
          <w:rFonts w:ascii="Times New Roman" w:hAnsi="Times New Roman"/>
          <w:spacing w:val="-1"/>
          <w:sz w:val="24"/>
          <w:szCs w:val="24"/>
        </w:rPr>
        <w:t>предположения</w:t>
      </w:r>
      <w:r>
        <w:rPr>
          <w:rFonts w:ascii="Times New Roman" w:hAnsi="Times New Roman"/>
          <w:spacing w:val="-15"/>
          <w:sz w:val="24"/>
          <w:szCs w:val="24"/>
        </w:rPr>
        <w:t xml:space="preserve"> </w:t>
      </w:r>
      <w:r>
        <w:rPr>
          <w:rFonts w:ascii="Times New Roman" w:hAnsi="Times New Roman"/>
          <w:sz w:val="24"/>
          <w:szCs w:val="24"/>
        </w:rPr>
        <w:t>детей,</w:t>
      </w:r>
      <w:r>
        <w:rPr>
          <w:rFonts w:ascii="Times New Roman" w:hAnsi="Times New Roman"/>
          <w:spacing w:val="-13"/>
          <w:sz w:val="24"/>
          <w:szCs w:val="24"/>
        </w:rPr>
        <w:t xml:space="preserve"> </w:t>
      </w:r>
      <w:r>
        <w:rPr>
          <w:rFonts w:ascii="Times New Roman" w:hAnsi="Times New Roman"/>
          <w:sz w:val="24"/>
          <w:szCs w:val="24"/>
        </w:rPr>
        <w:t>связанные</w:t>
      </w:r>
      <w:r>
        <w:rPr>
          <w:rFonts w:ascii="Times New Roman" w:hAnsi="Times New Roman"/>
          <w:spacing w:val="-14"/>
          <w:sz w:val="24"/>
          <w:szCs w:val="24"/>
        </w:rPr>
        <w:t xml:space="preserve"> </w:t>
      </w:r>
      <w:r>
        <w:rPr>
          <w:rFonts w:ascii="Times New Roman" w:hAnsi="Times New Roman"/>
          <w:sz w:val="24"/>
          <w:szCs w:val="24"/>
        </w:rPr>
        <w:t>с</w:t>
      </w:r>
      <w:r>
        <w:rPr>
          <w:rFonts w:ascii="Times New Roman" w:hAnsi="Times New Roman"/>
          <w:spacing w:val="-14"/>
          <w:sz w:val="24"/>
          <w:szCs w:val="24"/>
        </w:rPr>
        <w:t xml:space="preserve"> </w:t>
      </w:r>
      <w:r>
        <w:rPr>
          <w:rFonts w:ascii="Times New Roman" w:hAnsi="Times New Roman"/>
          <w:sz w:val="24"/>
          <w:szCs w:val="24"/>
        </w:rPr>
        <w:t>решением</w:t>
      </w:r>
      <w:r>
        <w:rPr>
          <w:rFonts w:ascii="Times New Roman" w:hAnsi="Times New Roman"/>
          <w:spacing w:val="-14"/>
          <w:sz w:val="24"/>
          <w:szCs w:val="24"/>
        </w:rPr>
        <w:t xml:space="preserve"> </w:t>
      </w:r>
      <w:r>
        <w:rPr>
          <w:rFonts w:ascii="Times New Roman" w:hAnsi="Times New Roman"/>
          <w:sz w:val="24"/>
          <w:szCs w:val="24"/>
        </w:rPr>
        <w:t>задачи,</w:t>
      </w:r>
      <w:r>
        <w:rPr>
          <w:rFonts w:ascii="Times New Roman" w:hAnsi="Times New Roman"/>
          <w:spacing w:val="-13"/>
          <w:sz w:val="24"/>
          <w:szCs w:val="24"/>
        </w:rPr>
        <w:t xml:space="preserve"> </w:t>
      </w:r>
      <w:r>
        <w:rPr>
          <w:rFonts w:ascii="Times New Roman" w:hAnsi="Times New Roman"/>
          <w:sz w:val="24"/>
          <w:szCs w:val="24"/>
        </w:rPr>
        <w:t>поддерживают</w:t>
      </w:r>
      <w:r>
        <w:rPr>
          <w:rFonts w:ascii="Times New Roman" w:hAnsi="Times New Roman"/>
          <w:spacing w:val="-17"/>
          <w:sz w:val="24"/>
          <w:szCs w:val="24"/>
        </w:rPr>
        <w:t xml:space="preserve"> </w:t>
      </w:r>
      <w:r>
        <w:rPr>
          <w:rFonts w:ascii="Times New Roman" w:hAnsi="Times New Roman"/>
          <w:sz w:val="24"/>
          <w:szCs w:val="24"/>
        </w:rPr>
        <w:t>инициативу</w:t>
      </w:r>
      <w:r>
        <w:rPr>
          <w:rFonts w:ascii="Times New Roman" w:hAnsi="Times New Roman"/>
          <w:spacing w:val="-68"/>
          <w:sz w:val="24"/>
          <w:szCs w:val="24"/>
        </w:rPr>
        <w:t xml:space="preserve"> </w:t>
      </w:r>
      <w:r>
        <w:rPr>
          <w:rFonts w:ascii="Times New Roman" w:hAnsi="Times New Roman"/>
          <w:sz w:val="24"/>
          <w:szCs w:val="24"/>
        </w:rPr>
        <w:t>и творческие решения, а также обязательно акцентируют внимание детей на</w:t>
      </w:r>
      <w:r>
        <w:rPr>
          <w:rFonts w:ascii="Times New Roman" w:hAnsi="Times New Roman"/>
          <w:spacing w:val="1"/>
          <w:sz w:val="24"/>
          <w:szCs w:val="24"/>
        </w:rPr>
        <w:t xml:space="preserve"> </w:t>
      </w:r>
      <w:r>
        <w:rPr>
          <w:rFonts w:ascii="Times New Roman" w:hAnsi="Times New Roman"/>
          <w:sz w:val="24"/>
          <w:szCs w:val="24"/>
        </w:rPr>
        <w:t>качестве</w:t>
      </w:r>
      <w:r>
        <w:rPr>
          <w:rFonts w:ascii="Times New Roman" w:hAnsi="Times New Roman"/>
          <w:spacing w:val="-10"/>
          <w:sz w:val="24"/>
          <w:szCs w:val="24"/>
        </w:rPr>
        <w:t xml:space="preserve"> </w:t>
      </w:r>
      <w:r>
        <w:rPr>
          <w:rFonts w:ascii="Times New Roman" w:hAnsi="Times New Roman"/>
          <w:sz w:val="24"/>
          <w:szCs w:val="24"/>
        </w:rPr>
        <w:t>результата,</w:t>
      </w:r>
      <w:r>
        <w:rPr>
          <w:rFonts w:ascii="Times New Roman" w:hAnsi="Times New Roman"/>
          <w:spacing w:val="-9"/>
          <w:sz w:val="24"/>
          <w:szCs w:val="24"/>
        </w:rPr>
        <w:t xml:space="preserve"> </w:t>
      </w:r>
      <w:r>
        <w:rPr>
          <w:rFonts w:ascii="Times New Roman" w:hAnsi="Times New Roman"/>
          <w:sz w:val="24"/>
          <w:szCs w:val="24"/>
        </w:rPr>
        <w:t>их</w:t>
      </w:r>
      <w:r>
        <w:rPr>
          <w:rFonts w:ascii="Times New Roman" w:hAnsi="Times New Roman"/>
          <w:spacing w:val="-14"/>
          <w:sz w:val="24"/>
          <w:szCs w:val="24"/>
        </w:rPr>
        <w:t xml:space="preserve"> </w:t>
      </w:r>
      <w:r>
        <w:rPr>
          <w:rFonts w:ascii="Times New Roman" w:hAnsi="Times New Roman"/>
          <w:sz w:val="24"/>
          <w:szCs w:val="24"/>
        </w:rPr>
        <w:t>достижениях,</w:t>
      </w:r>
      <w:r>
        <w:rPr>
          <w:rFonts w:ascii="Times New Roman" w:hAnsi="Times New Roman"/>
          <w:spacing w:val="-8"/>
          <w:sz w:val="24"/>
          <w:szCs w:val="24"/>
        </w:rPr>
        <w:t xml:space="preserve"> </w:t>
      </w:r>
      <w:r>
        <w:rPr>
          <w:rFonts w:ascii="Times New Roman" w:hAnsi="Times New Roman"/>
          <w:sz w:val="24"/>
          <w:szCs w:val="24"/>
        </w:rPr>
        <w:t>одобряют</w:t>
      </w:r>
      <w:r>
        <w:rPr>
          <w:rFonts w:ascii="Times New Roman" w:hAnsi="Times New Roman"/>
          <w:spacing w:val="-12"/>
          <w:sz w:val="24"/>
          <w:szCs w:val="24"/>
        </w:rPr>
        <w:t xml:space="preserve"> </w:t>
      </w:r>
      <w:r>
        <w:rPr>
          <w:rFonts w:ascii="Times New Roman" w:hAnsi="Times New Roman"/>
          <w:sz w:val="24"/>
          <w:szCs w:val="24"/>
        </w:rPr>
        <w:t>и</w:t>
      </w:r>
      <w:r>
        <w:rPr>
          <w:rFonts w:ascii="Times New Roman" w:hAnsi="Times New Roman"/>
          <w:spacing w:val="-10"/>
          <w:sz w:val="24"/>
          <w:szCs w:val="24"/>
        </w:rPr>
        <w:t xml:space="preserve"> </w:t>
      </w:r>
      <w:r>
        <w:rPr>
          <w:rFonts w:ascii="Times New Roman" w:hAnsi="Times New Roman"/>
          <w:sz w:val="24"/>
          <w:szCs w:val="24"/>
        </w:rPr>
        <w:t>хвалят</w:t>
      </w:r>
      <w:r>
        <w:rPr>
          <w:rFonts w:ascii="Times New Roman" w:hAnsi="Times New Roman"/>
          <w:spacing w:val="-12"/>
          <w:sz w:val="24"/>
          <w:szCs w:val="24"/>
        </w:rPr>
        <w:t xml:space="preserve"> </w:t>
      </w:r>
      <w:r>
        <w:rPr>
          <w:rFonts w:ascii="Times New Roman" w:hAnsi="Times New Roman"/>
          <w:sz w:val="24"/>
          <w:szCs w:val="24"/>
        </w:rPr>
        <w:t>за</w:t>
      </w:r>
      <w:r>
        <w:rPr>
          <w:rFonts w:ascii="Times New Roman" w:hAnsi="Times New Roman"/>
          <w:spacing w:val="-9"/>
          <w:sz w:val="24"/>
          <w:szCs w:val="24"/>
        </w:rPr>
        <w:t xml:space="preserve"> </w:t>
      </w:r>
      <w:r>
        <w:rPr>
          <w:rFonts w:ascii="Times New Roman" w:hAnsi="Times New Roman"/>
          <w:sz w:val="24"/>
          <w:szCs w:val="24"/>
        </w:rPr>
        <w:t>результат,</w:t>
      </w:r>
      <w:r>
        <w:rPr>
          <w:rFonts w:ascii="Times New Roman" w:hAnsi="Times New Roman"/>
          <w:spacing w:val="-8"/>
          <w:sz w:val="24"/>
          <w:szCs w:val="24"/>
        </w:rPr>
        <w:t xml:space="preserve"> </w:t>
      </w:r>
      <w:r>
        <w:rPr>
          <w:rFonts w:ascii="Times New Roman" w:hAnsi="Times New Roman"/>
          <w:sz w:val="24"/>
          <w:szCs w:val="24"/>
        </w:rPr>
        <w:t>вызывают</w:t>
      </w:r>
      <w:r>
        <w:rPr>
          <w:rFonts w:ascii="Times New Roman" w:hAnsi="Times New Roman"/>
          <w:spacing w:val="-67"/>
          <w:sz w:val="24"/>
          <w:szCs w:val="24"/>
        </w:rPr>
        <w:t xml:space="preserve"> </w:t>
      </w:r>
      <w:r>
        <w:rPr>
          <w:rFonts w:ascii="Times New Roman" w:hAnsi="Times New Roman"/>
          <w:sz w:val="24"/>
          <w:szCs w:val="24"/>
        </w:rPr>
        <w:t>у</w:t>
      </w:r>
      <w:r>
        <w:rPr>
          <w:rFonts w:ascii="Times New Roman" w:hAnsi="Times New Roman"/>
          <w:spacing w:val="-14"/>
          <w:sz w:val="24"/>
          <w:szCs w:val="24"/>
        </w:rPr>
        <w:t xml:space="preserve"> </w:t>
      </w:r>
      <w:r>
        <w:rPr>
          <w:rFonts w:ascii="Times New Roman" w:hAnsi="Times New Roman"/>
          <w:sz w:val="24"/>
          <w:szCs w:val="24"/>
        </w:rPr>
        <w:t>них</w:t>
      </w:r>
      <w:r>
        <w:rPr>
          <w:rFonts w:ascii="Times New Roman" w:hAnsi="Times New Roman"/>
          <w:spacing w:val="-14"/>
          <w:sz w:val="24"/>
          <w:szCs w:val="24"/>
        </w:rPr>
        <w:t xml:space="preserve"> </w:t>
      </w:r>
      <w:r>
        <w:rPr>
          <w:rFonts w:ascii="Times New Roman" w:hAnsi="Times New Roman"/>
          <w:sz w:val="24"/>
          <w:szCs w:val="24"/>
        </w:rPr>
        <w:t>чувство</w:t>
      </w:r>
      <w:r>
        <w:rPr>
          <w:rFonts w:ascii="Times New Roman" w:hAnsi="Times New Roman"/>
          <w:spacing w:val="-10"/>
          <w:sz w:val="24"/>
          <w:szCs w:val="24"/>
        </w:rPr>
        <w:t xml:space="preserve"> </w:t>
      </w:r>
      <w:r>
        <w:rPr>
          <w:rFonts w:ascii="Times New Roman" w:hAnsi="Times New Roman"/>
          <w:sz w:val="24"/>
          <w:szCs w:val="24"/>
        </w:rPr>
        <w:t>радости</w:t>
      </w:r>
      <w:r>
        <w:rPr>
          <w:rFonts w:ascii="Times New Roman" w:hAnsi="Times New Roman"/>
          <w:spacing w:val="-9"/>
          <w:sz w:val="24"/>
          <w:szCs w:val="24"/>
        </w:rPr>
        <w:t xml:space="preserve"> </w:t>
      </w:r>
      <w:r>
        <w:rPr>
          <w:rFonts w:ascii="Times New Roman" w:hAnsi="Times New Roman"/>
          <w:sz w:val="24"/>
          <w:szCs w:val="24"/>
        </w:rPr>
        <w:t>и</w:t>
      </w:r>
      <w:r>
        <w:rPr>
          <w:rFonts w:ascii="Times New Roman" w:hAnsi="Times New Roman"/>
          <w:spacing w:val="-10"/>
          <w:sz w:val="24"/>
          <w:szCs w:val="24"/>
        </w:rPr>
        <w:t xml:space="preserve"> </w:t>
      </w:r>
      <w:r>
        <w:rPr>
          <w:rFonts w:ascii="Times New Roman" w:hAnsi="Times New Roman"/>
          <w:sz w:val="24"/>
          <w:szCs w:val="24"/>
        </w:rPr>
        <w:t>гордости</w:t>
      </w:r>
      <w:r>
        <w:rPr>
          <w:rFonts w:ascii="Times New Roman" w:hAnsi="Times New Roman"/>
          <w:spacing w:val="-9"/>
          <w:sz w:val="24"/>
          <w:szCs w:val="24"/>
        </w:rPr>
        <w:t xml:space="preserve"> </w:t>
      </w:r>
      <w:r>
        <w:rPr>
          <w:rFonts w:ascii="Times New Roman" w:hAnsi="Times New Roman"/>
          <w:sz w:val="24"/>
          <w:szCs w:val="24"/>
        </w:rPr>
        <w:t>от</w:t>
      </w:r>
      <w:r>
        <w:rPr>
          <w:rFonts w:ascii="Times New Roman" w:hAnsi="Times New Roman"/>
          <w:spacing w:val="-12"/>
          <w:sz w:val="24"/>
          <w:szCs w:val="24"/>
        </w:rPr>
        <w:t xml:space="preserve"> </w:t>
      </w:r>
      <w:r>
        <w:rPr>
          <w:rFonts w:ascii="Times New Roman" w:hAnsi="Times New Roman"/>
          <w:sz w:val="24"/>
          <w:szCs w:val="24"/>
        </w:rPr>
        <w:t>успешных</w:t>
      </w:r>
      <w:r>
        <w:rPr>
          <w:rFonts w:ascii="Times New Roman" w:hAnsi="Times New Roman"/>
          <w:spacing w:val="-14"/>
          <w:sz w:val="24"/>
          <w:szCs w:val="24"/>
        </w:rPr>
        <w:t xml:space="preserve"> </w:t>
      </w:r>
      <w:r>
        <w:rPr>
          <w:rFonts w:ascii="Times New Roman" w:hAnsi="Times New Roman"/>
          <w:sz w:val="24"/>
          <w:szCs w:val="24"/>
        </w:rPr>
        <w:t>самостоятельных,</w:t>
      </w:r>
      <w:r>
        <w:rPr>
          <w:rFonts w:ascii="Times New Roman" w:hAnsi="Times New Roman"/>
          <w:spacing w:val="-7"/>
          <w:sz w:val="24"/>
          <w:szCs w:val="24"/>
        </w:rPr>
        <w:t xml:space="preserve"> </w:t>
      </w:r>
      <w:r>
        <w:rPr>
          <w:rFonts w:ascii="Times New Roman" w:hAnsi="Times New Roman"/>
          <w:sz w:val="24"/>
          <w:szCs w:val="24"/>
        </w:rPr>
        <w:t xml:space="preserve">инициативных </w:t>
      </w:r>
      <w:r>
        <w:rPr>
          <w:rFonts w:ascii="Times New Roman" w:hAnsi="Times New Roman"/>
          <w:spacing w:val="-68"/>
          <w:sz w:val="24"/>
          <w:szCs w:val="24"/>
        </w:rPr>
        <w:t xml:space="preserve"> </w:t>
      </w:r>
      <w:r>
        <w:rPr>
          <w:rFonts w:ascii="Times New Roman" w:hAnsi="Times New Roman"/>
          <w:sz w:val="24"/>
          <w:szCs w:val="24"/>
        </w:rPr>
        <w:t>действий.</w:t>
      </w:r>
    </w:p>
    <w:p w14:paraId="546045F3">
      <w:pPr>
        <w:pStyle w:val="205"/>
        <w:numPr>
          <w:ilvl w:val="0"/>
          <w:numId w:val="2"/>
        </w:numPr>
        <w:spacing w:line="276" w:lineRule="auto"/>
        <w:jc w:val="both"/>
        <w:rPr>
          <w:rFonts w:ascii="Times New Roman" w:hAnsi="Times New Roman"/>
          <w:sz w:val="24"/>
          <w:szCs w:val="24"/>
        </w:rPr>
      </w:pPr>
      <w:r>
        <w:rPr>
          <w:rFonts w:ascii="Times New Roman" w:hAnsi="Times New Roman"/>
          <w:sz w:val="24"/>
          <w:szCs w:val="24"/>
        </w:rPr>
        <w:t>Особое</w:t>
      </w:r>
      <w:r>
        <w:rPr>
          <w:rFonts w:ascii="Times New Roman" w:hAnsi="Times New Roman"/>
          <w:spacing w:val="1"/>
          <w:sz w:val="24"/>
          <w:szCs w:val="24"/>
        </w:rPr>
        <w:t xml:space="preserve"> </w:t>
      </w:r>
      <w:r>
        <w:rPr>
          <w:rFonts w:ascii="Times New Roman" w:hAnsi="Times New Roman"/>
          <w:sz w:val="24"/>
          <w:szCs w:val="24"/>
        </w:rPr>
        <w:t>внимание</w:t>
      </w:r>
      <w:r>
        <w:rPr>
          <w:rFonts w:ascii="Times New Roman" w:hAnsi="Times New Roman"/>
          <w:spacing w:val="1"/>
          <w:sz w:val="24"/>
          <w:szCs w:val="24"/>
        </w:rPr>
        <w:t xml:space="preserve"> </w:t>
      </w:r>
      <w:r>
        <w:rPr>
          <w:rFonts w:ascii="Times New Roman" w:hAnsi="Times New Roman"/>
          <w:sz w:val="24"/>
          <w:szCs w:val="24"/>
        </w:rPr>
        <w:t>педагоги</w:t>
      </w:r>
      <w:r>
        <w:rPr>
          <w:rFonts w:ascii="Times New Roman" w:hAnsi="Times New Roman"/>
          <w:spacing w:val="1"/>
          <w:sz w:val="24"/>
          <w:szCs w:val="24"/>
        </w:rPr>
        <w:t xml:space="preserve"> </w:t>
      </w:r>
      <w:r>
        <w:rPr>
          <w:rFonts w:ascii="Times New Roman" w:hAnsi="Times New Roman"/>
          <w:sz w:val="24"/>
          <w:szCs w:val="24"/>
        </w:rPr>
        <w:t>уделяют общению с</w:t>
      </w:r>
      <w:r>
        <w:rPr>
          <w:rFonts w:ascii="Times New Roman" w:hAnsi="Times New Roman"/>
          <w:spacing w:val="1"/>
          <w:sz w:val="24"/>
          <w:szCs w:val="24"/>
        </w:rPr>
        <w:t xml:space="preserve"> </w:t>
      </w:r>
      <w:r>
        <w:rPr>
          <w:rFonts w:ascii="Times New Roman" w:hAnsi="Times New Roman"/>
          <w:sz w:val="24"/>
          <w:szCs w:val="24"/>
        </w:rPr>
        <w:t>ребёнком</w:t>
      </w:r>
      <w:r>
        <w:rPr>
          <w:rFonts w:ascii="Times New Roman" w:hAnsi="Times New Roman"/>
          <w:spacing w:val="1"/>
          <w:sz w:val="24"/>
          <w:szCs w:val="24"/>
        </w:rPr>
        <w:t xml:space="preserve"> </w:t>
      </w:r>
      <w:r>
        <w:rPr>
          <w:rFonts w:ascii="Times New Roman" w:hAnsi="Times New Roman"/>
          <w:sz w:val="24"/>
          <w:szCs w:val="24"/>
        </w:rPr>
        <w:t>в период</w:t>
      </w:r>
      <w:r>
        <w:rPr>
          <w:rFonts w:ascii="Times New Roman" w:hAnsi="Times New Roman"/>
          <w:spacing w:val="1"/>
          <w:sz w:val="24"/>
          <w:szCs w:val="24"/>
        </w:rPr>
        <w:t xml:space="preserve"> </w:t>
      </w:r>
      <w:r>
        <w:rPr>
          <w:rFonts w:ascii="Times New Roman" w:hAnsi="Times New Roman"/>
          <w:sz w:val="24"/>
          <w:szCs w:val="24"/>
        </w:rPr>
        <w:t>проявления кризиса семи лет: характерные для ребёнка изменения в поведении</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деятельности</w:t>
      </w:r>
      <w:r>
        <w:rPr>
          <w:rFonts w:ascii="Times New Roman" w:hAnsi="Times New Roman"/>
          <w:spacing w:val="1"/>
          <w:sz w:val="24"/>
          <w:szCs w:val="24"/>
        </w:rPr>
        <w:t xml:space="preserve"> </w:t>
      </w:r>
      <w:r>
        <w:rPr>
          <w:rFonts w:ascii="Times New Roman" w:hAnsi="Times New Roman"/>
          <w:sz w:val="24"/>
          <w:szCs w:val="24"/>
        </w:rPr>
        <w:t>становятся</w:t>
      </w:r>
      <w:r>
        <w:rPr>
          <w:rFonts w:ascii="Times New Roman" w:hAnsi="Times New Roman"/>
          <w:spacing w:val="1"/>
          <w:sz w:val="24"/>
          <w:szCs w:val="24"/>
        </w:rPr>
        <w:t xml:space="preserve"> </w:t>
      </w:r>
      <w:r>
        <w:rPr>
          <w:rFonts w:ascii="Times New Roman" w:hAnsi="Times New Roman"/>
          <w:sz w:val="24"/>
          <w:szCs w:val="24"/>
        </w:rPr>
        <w:t>поводом</w:t>
      </w:r>
      <w:r>
        <w:rPr>
          <w:rFonts w:ascii="Times New Roman" w:hAnsi="Times New Roman"/>
          <w:spacing w:val="1"/>
          <w:sz w:val="24"/>
          <w:szCs w:val="24"/>
        </w:rPr>
        <w:t xml:space="preserve"> </w:t>
      </w:r>
      <w:r>
        <w:rPr>
          <w:rFonts w:ascii="Times New Roman" w:hAnsi="Times New Roman"/>
          <w:sz w:val="24"/>
          <w:szCs w:val="24"/>
        </w:rPr>
        <w:t>для</w:t>
      </w:r>
      <w:r>
        <w:rPr>
          <w:rFonts w:ascii="Times New Roman" w:hAnsi="Times New Roman"/>
          <w:spacing w:val="1"/>
          <w:sz w:val="24"/>
          <w:szCs w:val="24"/>
        </w:rPr>
        <w:t xml:space="preserve"> </w:t>
      </w:r>
      <w:r>
        <w:rPr>
          <w:rFonts w:ascii="Times New Roman" w:hAnsi="Times New Roman"/>
          <w:sz w:val="24"/>
          <w:szCs w:val="24"/>
        </w:rPr>
        <w:t>смены</w:t>
      </w:r>
      <w:r>
        <w:rPr>
          <w:rFonts w:ascii="Times New Roman" w:hAnsi="Times New Roman"/>
          <w:spacing w:val="1"/>
          <w:sz w:val="24"/>
          <w:szCs w:val="24"/>
        </w:rPr>
        <w:t xml:space="preserve"> </w:t>
      </w:r>
      <w:r>
        <w:rPr>
          <w:rFonts w:ascii="Times New Roman" w:hAnsi="Times New Roman"/>
          <w:sz w:val="24"/>
          <w:szCs w:val="24"/>
        </w:rPr>
        <w:t>стиля</w:t>
      </w:r>
      <w:r>
        <w:rPr>
          <w:rFonts w:ascii="Times New Roman" w:hAnsi="Times New Roman"/>
          <w:spacing w:val="1"/>
          <w:sz w:val="24"/>
          <w:szCs w:val="24"/>
        </w:rPr>
        <w:t xml:space="preserve"> </w:t>
      </w:r>
      <w:r>
        <w:rPr>
          <w:rFonts w:ascii="Times New Roman" w:hAnsi="Times New Roman"/>
          <w:sz w:val="24"/>
          <w:szCs w:val="24"/>
        </w:rPr>
        <w:t>общения</w:t>
      </w:r>
      <w:r>
        <w:rPr>
          <w:rFonts w:ascii="Times New Roman" w:hAnsi="Times New Roman"/>
          <w:spacing w:val="1"/>
          <w:sz w:val="24"/>
          <w:szCs w:val="24"/>
        </w:rPr>
        <w:t xml:space="preserve"> </w:t>
      </w:r>
      <w:r>
        <w:rPr>
          <w:rFonts w:ascii="Times New Roman" w:hAnsi="Times New Roman"/>
          <w:sz w:val="24"/>
          <w:szCs w:val="24"/>
        </w:rPr>
        <w:t>с</w:t>
      </w:r>
      <w:r>
        <w:rPr>
          <w:rFonts w:ascii="Times New Roman" w:hAnsi="Times New Roman"/>
          <w:spacing w:val="1"/>
          <w:sz w:val="24"/>
          <w:szCs w:val="24"/>
        </w:rPr>
        <w:t xml:space="preserve"> </w:t>
      </w:r>
      <w:r>
        <w:rPr>
          <w:rFonts w:ascii="Times New Roman" w:hAnsi="Times New Roman"/>
          <w:sz w:val="24"/>
          <w:szCs w:val="24"/>
        </w:rPr>
        <w:t>ребёнком.</w:t>
      </w:r>
      <w:r>
        <w:rPr>
          <w:rFonts w:ascii="Times New Roman" w:hAnsi="Times New Roman"/>
          <w:spacing w:val="1"/>
          <w:sz w:val="24"/>
          <w:szCs w:val="24"/>
        </w:rPr>
        <w:t xml:space="preserve"> </w:t>
      </w:r>
      <w:r>
        <w:rPr>
          <w:rFonts w:ascii="Times New Roman" w:hAnsi="Times New Roman"/>
          <w:sz w:val="24"/>
          <w:szCs w:val="24"/>
        </w:rPr>
        <w:t>Педагоги уважают его интересы, стремления, инициативы в познании, активно</w:t>
      </w:r>
      <w:r>
        <w:rPr>
          <w:rFonts w:ascii="Times New Roman" w:hAnsi="Times New Roman"/>
          <w:spacing w:val="1"/>
          <w:sz w:val="24"/>
          <w:szCs w:val="24"/>
        </w:rPr>
        <w:t xml:space="preserve"> </w:t>
      </w:r>
      <w:r>
        <w:rPr>
          <w:rFonts w:ascii="Times New Roman" w:hAnsi="Times New Roman"/>
          <w:sz w:val="24"/>
          <w:szCs w:val="24"/>
        </w:rPr>
        <w:t>поддерживают</w:t>
      </w:r>
      <w:r>
        <w:rPr>
          <w:rFonts w:ascii="Times New Roman" w:hAnsi="Times New Roman"/>
          <w:spacing w:val="-1"/>
          <w:sz w:val="24"/>
          <w:szCs w:val="24"/>
        </w:rPr>
        <w:t xml:space="preserve"> </w:t>
      </w:r>
      <w:r>
        <w:rPr>
          <w:rFonts w:ascii="Times New Roman" w:hAnsi="Times New Roman"/>
          <w:sz w:val="24"/>
          <w:szCs w:val="24"/>
        </w:rPr>
        <w:t>стремление</w:t>
      </w:r>
      <w:r>
        <w:rPr>
          <w:rFonts w:ascii="Times New Roman" w:hAnsi="Times New Roman"/>
          <w:spacing w:val="1"/>
          <w:sz w:val="24"/>
          <w:szCs w:val="24"/>
        </w:rPr>
        <w:t xml:space="preserve"> </w:t>
      </w:r>
      <w:r>
        <w:rPr>
          <w:rFonts w:ascii="Times New Roman" w:hAnsi="Times New Roman"/>
          <w:sz w:val="24"/>
          <w:szCs w:val="24"/>
        </w:rPr>
        <w:t>к</w:t>
      </w:r>
      <w:r>
        <w:rPr>
          <w:rFonts w:ascii="Times New Roman" w:hAnsi="Times New Roman"/>
          <w:spacing w:val="1"/>
          <w:sz w:val="24"/>
          <w:szCs w:val="24"/>
        </w:rPr>
        <w:t xml:space="preserve"> </w:t>
      </w:r>
      <w:r>
        <w:rPr>
          <w:rFonts w:ascii="Times New Roman" w:hAnsi="Times New Roman"/>
          <w:sz w:val="24"/>
          <w:szCs w:val="24"/>
        </w:rPr>
        <w:t>самостоятельности.</w:t>
      </w:r>
    </w:p>
    <w:p w14:paraId="2CD37F8F">
      <w:pPr>
        <w:pStyle w:val="205"/>
        <w:numPr>
          <w:ilvl w:val="0"/>
          <w:numId w:val="2"/>
        </w:numPr>
        <w:spacing w:line="276" w:lineRule="auto"/>
        <w:jc w:val="both"/>
        <w:rPr>
          <w:rFonts w:ascii="Times New Roman" w:hAnsi="Times New Roman"/>
          <w:sz w:val="24"/>
          <w:szCs w:val="24"/>
        </w:rPr>
      </w:pPr>
      <w:r>
        <w:rPr>
          <w:rFonts w:ascii="Times New Roman" w:hAnsi="Times New Roman"/>
          <w:sz w:val="24"/>
          <w:szCs w:val="24"/>
        </w:rPr>
        <w:t>Педагоги акцентируют внимание на освоении ребёнком универсальных</w:t>
      </w:r>
      <w:r>
        <w:rPr>
          <w:rFonts w:ascii="Times New Roman" w:hAnsi="Times New Roman"/>
          <w:spacing w:val="-68"/>
          <w:sz w:val="24"/>
          <w:szCs w:val="24"/>
        </w:rPr>
        <w:t xml:space="preserve"> </w:t>
      </w:r>
      <w:r>
        <w:rPr>
          <w:rFonts w:ascii="Times New Roman" w:hAnsi="Times New Roman"/>
          <w:sz w:val="24"/>
          <w:szCs w:val="24"/>
        </w:rPr>
        <w:t>умений</w:t>
      </w:r>
      <w:r>
        <w:rPr>
          <w:rFonts w:ascii="Times New Roman" w:hAnsi="Times New Roman"/>
          <w:spacing w:val="1"/>
          <w:sz w:val="24"/>
          <w:szCs w:val="24"/>
        </w:rPr>
        <w:t xml:space="preserve"> </w:t>
      </w:r>
      <w:r>
        <w:rPr>
          <w:rFonts w:ascii="Times New Roman" w:hAnsi="Times New Roman"/>
          <w:sz w:val="24"/>
          <w:szCs w:val="24"/>
        </w:rPr>
        <w:t>организации</w:t>
      </w:r>
      <w:r>
        <w:rPr>
          <w:rFonts w:ascii="Times New Roman" w:hAnsi="Times New Roman"/>
          <w:spacing w:val="1"/>
          <w:sz w:val="24"/>
          <w:szCs w:val="24"/>
        </w:rPr>
        <w:t xml:space="preserve"> </w:t>
      </w:r>
      <w:r>
        <w:rPr>
          <w:rFonts w:ascii="Times New Roman" w:hAnsi="Times New Roman"/>
          <w:sz w:val="24"/>
          <w:szCs w:val="24"/>
        </w:rPr>
        <w:t>своей</w:t>
      </w:r>
      <w:r>
        <w:rPr>
          <w:rFonts w:ascii="Times New Roman" w:hAnsi="Times New Roman"/>
          <w:spacing w:val="1"/>
          <w:sz w:val="24"/>
          <w:szCs w:val="24"/>
        </w:rPr>
        <w:t xml:space="preserve"> </w:t>
      </w:r>
      <w:r>
        <w:rPr>
          <w:rFonts w:ascii="Times New Roman" w:hAnsi="Times New Roman"/>
          <w:sz w:val="24"/>
          <w:szCs w:val="24"/>
        </w:rPr>
        <w:t>деятельности</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формировании</w:t>
      </w:r>
      <w:r>
        <w:rPr>
          <w:rFonts w:ascii="Times New Roman" w:hAnsi="Times New Roman"/>
          <w:spacing w:val="1"/>
          <w:sz w:val="24"/>
          <w:szCs w:val="24"/>
        </w:rPr>
        <w:t xml:space="preserve"> </w:t>
      </w:r>
      <w:r>
        <w:rPr>
          <w:rFonts w:ascii="Times New Roman" w:hAnsi="Times New Roman"/>
          <w:sz w:val="24"/>
          <w:szCs w:val="24"/>
        </w:rPr>
        <w:t>у</w:t>
      </w:r>
      <w:r>
        <w:rPr>
          <w:rFonts w:ascii="Times New Roman" w:hAnsi="Times New Roman"/>
          <w:spacing w:val="1"/>
          <w:sz w:val="24"/>
          <w:szCs w:val="24"/>
        </w:rPr>
        <w:t xml:space="preserve"> </w:t>
      </w:r>
      <w:r>
        <w:rPr>
          <w:rFonts w:ascii="Times New Roman" w:hAnsi="Times New Roman"/>
          <w:sz w:val="24"/>
          <w:szCs w:val="24"/>
        </w:rPr>
        <w:t>него</w:t>
      </w:r>
      <w:r>
        <w:rPr>
          <w:rFonts w:ascii="Times New Roman" w:hAnsi="Times New Roman"/>
          <w:spacing w:val="1"/>
          <w:sz w:val="24"/>
          <w:szCs w:val="24"/>
        </w:rPr>
        <w:t xml:space="preserve"> </w:t>
      </w:r>
      <w:r>
        <w:rPr>
          <w:rFonts w:ascii="Times New Roman" w:hAnsi="Times New Roman"/>
          <w:sz w:val="24"/>
          <w:szCs w:val="24"/>
        </w:rPr>
        <w:t>основ</w:t>
      </w:r>
      <w:r>
        <w:rPr>
          <w:rFonts w:ascii="Times New Roman" w:hAnsi="Times New Roman"/>
          <w:spacing w:val="1"/>
          <w:sz w:val="24"/>
          <w:szCs w:val="24"/>
        </w:rPr>
        <w:t xml:space="preserve"> </w:t>
      </w:r>
      <w:r>
        <w:rPr>
          <w:rFonts w:ascii="Times New Roman" w:hAnsi="Times New Roman"/>
          <w:sz w:val="24"/>
          <w:szCs w:val="24"/>
        </w:rPr>
        <w:t>целеполагания: поставить цель (или принять её от педагога), обдумать способы</w:t>
      </w:r>
      <w:r>
        <w:rPr>
          <w:rFonts w:ascii="Times New Roman" w:hAnsi="Times New Roman"/>
          <w:spacing w:val="1"/>
          <w:sz w:val="24"/>
          <w:szCs w:val="24"/>
        </w:rPr>
        <w:t xml:space="preserve"> </w:t>
      </w:r>
      <w:r>
        <w:rPr>
          <w:rFonts w:ascii="Times New Roman" w:hAnsi="Times New Roman"/>
          <w:sz w:val="24"/>
          <w:szCs w:val="24"/>
        </w:rPr>
        <w:t>её достижения, осуществить свой замысел, оценить полученный результат с</w:t>
      </w:r>
      <w:r>
        <w:rPr>
          <w:rFonts w:ascii="Times New Roman" w:hAnsi="Times New Roman"/>
          <w:spacing w:val="1"/>
          <w:sz w:val="24"/>
          <w:szCs w:val="24"/>
        </w:rPr>
        <w:t xml:space="preserve"> </w:t>
      </w:r>
      <w:r>
        <w:rPr>
          <w:rFonts w:ascii="Times New Roman" w:hAnsi="Times New Roman"/>
          <w:sz w:val="24"/>
          <w:szCs w:val="24"/>
        </w:rPr>
        <w:t>позиции цели. Задача развития данных умений ставится педагогами в разных</w:t>
      </w:r>
      <w:r>
        <w:rPr>
          <w:rFonts w:ascii="Times New Roman" w:hAnsi="Times New Roman"/>
          <w:spacing w:val="1"/>
          <w:sz w:val="24"/>
          <w:szCs w:val="24"/>
        </w:rPr>
        <w:t xml:space="preserve"> </w:t>
      </w:r>
      <w:r>
        <w:rPr>
          <w:rFonts w:ascii="Times New Roman" w:hAnsi="Times New Roman"/>
          <w:sz w:val="24"/>
          <w:szCs w:val="24"/>
        </w:rPr>
        <w:t>видах</w:t>
      </w:r>
      <w:r>
        <w:rPr>
          <w:rFonts w:ascii="Times New Roman" w:hAnsi="Times New Roman"/>
          <w:spacing w:val="1"/>
          <w:sz w:val="24"/>
          <w:szCs w:val="24"/>
        </w:rPr>
        <w:t xml:space="preserve"> </w:t>
      </w:r>
      <w:r>
        <w:rPr>
          <w:rFonts w:ascii="Times New Roman" w:hAnsi="Times New Roman"/>
          <w:sz w:val="24"/>
          <w:szCs w:val="24"/>
        </w:rPr>
        <w:t>деятельности.</w:t>
      </w:r>
      <w:r>
        <w:rPr>
          <w:rFonts w:ascii="Times New Roman" w:hAnsi="Times New Roman"/>
          <w:spacing w:val="1"/>
          <w:sz w:val="24"/>
          <w:szCs w:val="24"/>
        </w:rPr>
        <w:t xml:space="preserve"> </w:t>
      </w:r>
      <w:r>
        <w:rPr>
          <w:rFonts w:ascii="Times New Roman" w:hAnsi="Times New Roman"/>
          <w:sz w:val="24"/>
          <w:szCs w:val="24"/>
        </w:rPr>
        <w:t>При</w:t>
      </w:r>
      <w:r>
        <w:rPr>
          <w:rFonts w:ascii="Times New Roman" w:hAnsi="Times New Roman"/>
          <w:spacing w:val="1"/>
          <w:sz w:val="24"/>
          <w:szCs w:val="24"/>
        </w:rPr>
        <w:t xml:space="preserve"> </w:t>
      </w:r>
      <w:r>
        <w:rPr>
          <w:rFonts w:ascii="Times New Roman" w:hAnsi="Times New Roman"/>
          <w:sz w:val="24"/>
          <w:szCs w:val="24"/>
        </w:rPr>
        <w:t>этом</w:t>
      </w:r>
      <w:r>
        <w:rPr>
          <w:rFonts w:ascii="Times New Roman" w:hAnsi="Times New Roman"/>
          <w:spacing w:val="1"/>
          <w:sz w:val="24"/>
          <w:szCs w:val="24"/>
        </w:rPr>
        <w:t xml:space="preserve"> </w:t>
      </w:r>
      <w:r>
        <w:rPr>
          <w:rFonts w:ascii="Times New Roman" w:hAnsi="Times New Roman"/>
          <w:sz w:val="24"/>
          <w:szCs w:val="24"/>
        </w:rPr>
        <w:t>педагоги</w:t>
      </w:r>
      <w:r>
        <w:rPr>
          <w:rFonts w:ascii="Times New Roman" w:hAnsi="Times New Roman"/>
          <w:spacing w:val="1"/>
          <w:sz w:val="24"/>
          <w:szCs w:val="24"/>
        </w:rPr>
        <w:t xml:space="preserve"> </w:t>
      </w:r>
      <w:r>
        <w:rPr>
          <w:rFonts w:ascii="Times New Roman" w:hAnsi="Times New Roman"/>
          <w:sz w:val="24"/>
          <w:szCs w:val="24"/>
        </w:rPr>
        <w:t>используют</w:t>
      </w:r>
      <w:r>
        <w:rPr>
          <w:rFonts w:ascii="Times New Roman" w:hAnsi="Times New Roman"/>
          <w:spacing w:val="1"/>
          <w:sz w:val="24"/>
          <w:szCs w:val="24"/>
        </w:rPr>
        <w:t xml:space="preserve"> </w:t>
      </w:r>
      <w:r>
        <w:rPr>
          <w:rFonts w:ascii="Times New Roman" w:hAnsi="Times New Roman"/>
          <w:sz w:val="24"/>
          <w:szCs w:val="24"/>
        </w:rPr>
        <w:t>средства,</w:t>
      </w:r>
      <w:r>
        <w:rPr>
          <w:rFonts w:ascii="Times New Roman" w:hAnsi="Times New Roman"/>
          <w:spacing w:val="1"/>
          <w:sz w:val="24"/>
          <w:szCs w:val="24"/>
        </w:rPr>
        <w:t xml:space="preserve"> </w:t>
      </w:r>
      <w:r>
        <w:rPr>
          <w:rFonts w:ascii="Times New Roman" w:hAnsi="Times New Roman"/>
          <w:sz w:val="24"/>
          <w:szCs w:val="24"/>
        </w:rPr>
        <w:t>помогающие</w:t>
      </w:r>
      <w:r>
        <w:rPr>
          <w:rFonts w:ascii="Times New Roman" w:hAnsi="Times New Roman"/>
          <w:spacing w:val="1"/>
          <w:sz w:val="24"/>
          <w:szCs w:val="24"/>
        </w:rPr>
        <w:t xml:space="preserve"> </w:t>
      </w:r>
      <w:r>
        <w:rPr>
          <w:rFonts w:ascii="Times New Roman" w:hAnsi="Times New Roman"/>
          <w:sz w:val="24"/>
          <w:szCs w:val="24"/>
        </w:rPr>
        <w:t>детям</w:t>
      </w:r>
      <w:r>
        <w:rPr>
          <w:rFonts w:ascii="Times New Roman" w:hAnsi="Times New Roman"/>
          <w:spacing w:val="1"/>
          <w:sz w:val="24"/>
          <w:szCs w:val="24"/>
        </w:rPr>
        <w:t xml:space="preserve"> </w:t>
      </w:r>
      <w:r>
        <w:rPr>
          <w:rFonts w:ascii="Times New Roman" w:hAnsi="Times New Roman"/>
          <w:sz w:val="24"/>
          <w:szCs w:val="24"/>
        </w:rPr>
        <w:t>планомерно</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самостоятельно</w:t>
      </w:r>
      <w:r>
        <w:rPr>
          <w:rFonts w:ascii="Times New Roman" w:hAnsi="Times New Roman"/>
          <w:spacing w:val="1"/>
          <w:sz w:val="24"/>
          <w:szCs w:val="24"/>
        </w:rPr>
        <w:t xml:space="preserve"> </w:t>
      </w:r>
      <w:r>
        <w:rPr>
          <w:rFonts w:ascii="Times New Roman" w:hAnsi="Times New Roman"/>
          <w:sz w:val="24"/>
          <w:szCs w:val="24"/>
        </w:rPr>
        <w:t>осуществлять</w:t>
      </w:r>
      <w:r>
        <w:rPr>
          <w:rFonts w:ascii="Times New Roman" w:hAnsi="Times New Roman"/>
          <w:spacing w:val="1"/>
          <w:sz w:val="24"/>
          <w:szCs w:val="24"/>
        </w:rPr>
        <w:t xml:space="preserve"> </w:t>
      </w:r>
      <w:r>
        <w:rPr>
          <w:rFonts w:ascii="Times New Roman" w:hAnsi="Times New Roman"/>
          <w:sz w:val="24"/>
          <w:szCs w:val="24"/>
        </w:rPr>
        <w:t>свой</w:t>
      </w:r>
      <w:r>
        <w:rPr>
          <w:rFonts w:ascii="Times New Roman" w:hAnsi="Times New Roman"/>
          <w:spacing w:val="1"/>
          <w:sz w:val="24"/>
          <w:szCs w:val="24"/>
        </w:rPr>
        <w:t xml:space="preserve"> </w:t>
      </w:r>
      <w:r>
        <w:rPr>
          <w:rFonts w:ascii="Times New Roman" w:hAnsi="Times New Roman"/>
          <w:sz w:val="24"/>
          <w:szCs w:val="24"/>
        </w:rPr>
        <w:t>замысел:</w:t>
      </w:r>
      <w:r>
        <w:rPr>
          <w:rFonts w:ascii="Times New Roman" w:hAnsi="Times New Roman"/>
          <w:spacing w:val="1"/>
          <w:sz w:val="24"/>
          <w:szCs w:val="24"/>
        </w:rPr>
        <w:t xml:space="preserve"> </w:t>
      </w:r>
      <w:r>
        <w:rPr>
          <w:rFonts w:ascii="Times New Roman" w:hAnsi="Times New Roman"/>
          <w:sz w:val="24"/>
          <w:szCs w:val="24"/>
        </w:rPr>
        <w:t>опорные</w:t>
      </w:r>
      <w:r>
        <w:rPr>
          <w:rFonts w:ascii="Times New Roman" w:hAnsi="Times New Roman"/>
          <w:spacing w:val="1"/>
          <w:sz w:val="24"/>
          <w:szCs w:val="24"/>
        </w:rPr>
        <w:t xml:space="preserve"> </w:t>
      </w:r>
      <w:r>
        <w:rPr>
          <w:rFonts w:ascii="Times New Roman" w:hAnsi="Times New Roman"/>
          <w:sz w:val="24"/>
          <w:szCs w:val="24"/>
        </w:rPr>
        <w:t>схемы,</w:t>
      </w:r>
      <w:r>
        <w:rPr>
          <w:rFonts w:ascii="Times New Roman" w:hAnsi="Times New Roman"/>
          <w:spacing w:val="3"/>
          <w:sz w:val="24"/>
          <w:szCs w:val="24"/>
        </w:rPr>
        <w:t xml:space="preserve"> </w:t>
      </w:r>
      <w:r>
        <w:rPr>
          <w:rFonts w:ascii="Times New Roman" w:hAnsi="Times New Roman"/>
          <w:sz w:val="24"/>
          <w:szCs w:val="24"/>
        </w:rPr>
        <w:t>наглядные</w:t>
      </w:r>
      <w:r>
        <w:rPr>
          <w:rFonts w:ascii="Times New Roman" w:hAnsi="Times New Roman"/>
          <w:spacing w:val="1"/>
          <w:sz w:val="24"/>
          <w:szCs w:val="24"/>
        </w:rPr>
        <w:t xml:space="preserve"> </w:t>
      </w:r>
      <w:r>
        <w:rPr>
          <w:rFonts w:ascii="Times New Roman" w:hAnsi="Times New Roman"/>
          <w:sz w:val="24"/>
          <w:szCs w:val="24"/>
        </w:rPr>
        <w:t>модели,</w:t>
      </w:r>
      <w:r>
        <w:rPr>
          <w:rFonts w:ascii="Times New Roman" w:hAnsi="Times New Roman"/>
          <w:spacing w:val="9"/>
          <w:sz w:val="24"/>
          <w:szCs w:val="24"/>
        </w:rPr>
        <w:t xml:space="preserve"> </w:t>
      </w:r>
      <w:r>
        <w:rPr>
          <w:rFonts w:ascii="Times New Roman" w:hAnsi="Times New Roman"/>
          <w:sz w:val="24"/>
          <w:szCs w:val="24"/>
        </w:rPr>
        <w:t>пооперационные</w:t>
      </w:r>
      <w:r>
        <w:rPr>
          <w:rFonts w:ascii="Times New Roman" w:hAnsi="Times New Roman"/>
          <w:spacing w:val="1"/>
          <w:sz w:val="24"/>
          <w:szCs w:val="24"/>
        </w:rPr>
        <w:t xml:space="preserve"> </w:t>
      </w:r>
      <w:r>
        <w:rPr>
          <w:rFonts w:ascii="Times New Roman" w:hAnsi="Times New Roman"/>
          <w:sz w:val="24"/>
          <w:szCs w:val="24"/>
        </w:rPr>
        <w:t>карты.</w:t>
      </w:r>
    </w:p>
    <w:p w14:paraId="56166AD1">
      <w:pPr>
        <w:pStyle w:val="205"/>
        <w:numPr>
          <w:ilvl w:val="0"/>
          <w:numId w:val="2"/>
        </w:numPr>
        <w:spacing w:line="276" w:lineRule="auto"/>
        <w:jc w:val="both"/>
        <w:rPr>
          <w:rFonts w:ascii="Times New Roman" w:hAnsi="Times New Roman"/>
          <w:sz w:val="24"/>
          <w:szCs w:val="24"/>
        </w:rPr>
      </w:pPr>
      <w:r>
        <w:rPr>
          <w:rFonts w:ascii="Times New Roman" w:hAnsi="Times New Roman"/>
          <w:sz w:val="24"/>
          <w:szCs w:val="24"/>
        </w:rPr>
        <w:t>Для развития самостоятельности у детей, педагоги создают творческие</w:t>
      </w:r>
      <w:r>
        <w:rPr>
          <w:rFonts w:ascii="Times New Roman" w:hAnsi="Times New Roman"/>
          <w:spacing w:val="1"/>
          <w:sz w:val="24"/>
          <w:szCs w:val="24"/>
        </w:rPr>
        <w:t xml:space="preserve"> </w:t>
      </w:r>
      <w:r>
        <w:rPr>
          <w:rFonts w:ascii="Times New Roman" w:hAnsi="Times New Roman"/>
          <w:sz w:val="24"/>
          <w:szCs w:val="24"/>
        </w:rPr>
        <w:t>ситуации</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игровой,</w:t>
      </w:r>
      <w:r>
        <w:rPr>
          <w:rFonts w:ascii="Times New Roman" w:hAnsi="Times New Roman"/>
          <w:spacing w:val="1"/>
          <w:sz w:val="24"/>
          <w:szCs w:val="24"/>
        </w:rPr>
        <w:t xml:space="preserve"> </w:t>
      </w:r>
      <w:r>
        <w:rPr>
          <w:rFonts w:ascii="Times New Roman" w:hAnsi="Times New Roman"/>
          <w:sz w:val="24"/>
          <w:szCs w:val="24"/>
        </w:rPr>
        <w:t>музыкальной,</w:t>
      </w:r>
      <w:r>
        <w:rPr>
          <w:rFonts w:ascii="Times New Roman" w:hAnsi="Times New Roman"/>
          <w:spacing w:val="1"/>
          <w:sz w:val="24"/>
          <w:szCs w:val="24"/>
        </w:rPr>
        <w:t xml:space="preserve"> </w:t>
      </w:r>
      <w:r>
        <w:rPr>
          <w:rFonts w:ascii="Times New Roman" w:hAnsi="Times New Roman"/>
          <w:sz w:val="24"/>
          <w:szCs w:val="24"/>
        </w:rPr>
        <w:t>изобразительной</w:t>
      </w:r>
      <w:r>
        <w:rPr>
          <w:rFonts w:ascii="Times New Roman" w:hAnsi="Times New Roman"/>
          <w:spacing w:val="1"/>
          <w:sz w:val="24"/>
          <w:szCs w:val="24"/>
        </w:rPr>
        <w:t xml:space="preserve"> </w:t>
      </w:r>
      <w:r>
        <w:rPr>
          <w:rFonts w:ascii="Times New Roman" w:hAnsi="Times New Roman"/>
          <w:sz w:val="24"/>
          <w:szCs w:val="24"/>
        </w:rPr>
        <w:t>деятельности</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театрализации,</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ручном</w:t>
      </w:r>
      <w:r>
        <w:rPr>
          <w:rFonts w:ascii="Times New Roman" w:hAnsi="Times New Roman"/>
          <w:spacing w:val="1"/>
          <w:sz w:val="24"/>
          <w:szCs w:val="24"/>
        </w:rPr>
        <w:t xml:space="preserve"> </w:t>
      </w:r>
      <w:r>
        <w:rPr>
          <w:rFonts w:ascii="Times New Roman" w:hAnsi="Times New Roman"/>
          <w:sz w:val="24"/>
          <w:szCs w:val="24"/>
        </w:rPr>
        <w:t>труде,</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которых</w:t>
      </w:r>
      <w:r>
        <w:rPr>
          <w:rFonts w:ascii="Times New Roman" w:hAnsi="Times New Roman"/>
          <w:spacing w:val="1"/>
          <w:sz w:val="24"/>
          <w:szCs w:val="24"/>
        </w:rPr>
        <w:t xml:space="preserve"> </w:t>
      </w:r>
      <w:r>
        <w:rPr>
          <w:rFonts w:ascii="Times New Roman" w:hAnsi="Times New Roman"/>
          <w:sz w:val="24"/>
          <w:szCs w:val="24"/>
        </w:rPr>
        <w:t>активизируют</w:t>
      </w:r>
      <w:r>
        <w:rPr>
          <w:rFonts w:ascii="Times New Roman" w:hAnsi="Times New Roman"/>
          <w:spacing w:val="1"/>
          <w:sz w:val="24"/>
          <w:szCs w:val="24"/>
        </w:rPr>
        <w:t xml:space="preserve"> </w:t>
      </w:r>
      <w:r>
        <w:rPr>
          <w:rFonts w:ascii="Times New Roman" w:hAnsi="Times New Roman"/>
          <w:sz w:val="24"/>
          <w:szCs w:val="24"/>
        </w:rPr>
        <w:t>желание</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самостоятельно</w:t>
      </w:r>
      <w:r>
        <w:rPr>
          <w:rFonts w:ascii="Times New Roman" w:hAnsi="Times New Roman"/>
          <w:spacing w:val="-2"/>
          <w:sz w:val="24"/>
          <w:szCs w:val="24"/>
        </w:rPr>
        <w:t xml:space="preserve"> </w:t>
      </w:r>
      <w:r>
        <w:rPr>
          <w:rFonts w:ascii="Times New Roman" w:hAnsi="Times New Roman"/>
          <w:sz w:val="24"/>
          <w:szCs w:val="24"/>
        </w:rPr>
        <w:t>определить</w:t>
      </w:r>
      <w:r>
        <w:rPr>
          <w:rFonts w:ascii="Times New Roman" w:hAnsi="Times New Roman"/>
          <w:spacing w:val="-3"/>
          <w:sz w:val="24"/>
          <w:szCs w:val="24"/>
        </w:rPr>
        <w:t xml:space="preserve"> </w:t>
      </w:r>
      <w:r>
        <w:rPr>
          <w:rFonts w:ascii="Times New Roman" w:hAnsi="Times New Roman"/>
          <w:sz w:val="24"/>
          <w:szCs w:val="24"/>
        </w:rPr>
        <w:t>замысел,</w:t>
      </w:r>
      <w:r>
        <w:rPr>
          <w:rFonts w:ascii="Times New Roman" w:hAnsi="Times New Roman"/>
          <w:spacing w:val="9"/>
          <w:sz w:val="24"/>
          <w:szCs w:val="24"/>
        </w:rPr>
        <w:t xml:space="preserve"> </w:t>
      </w:r>
      <w:r>
        <w:rPr>
          <w:rFonts w:ascii="Times New Roman" w:hAnsi="Times New Roman"/>
          <w:sz w:val="24"/>
          <w:szCs w:val="24"/>
        </w:rPr>
        <w:t>способы</w:t>
      </w:r>
      <w:r>
        <w:rPr>
          <w:rFonts w:ascii="Times New Roman" w:hAnsi="Times New Roman"/>
          <w:spacing w:val="-2"/>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формы</w:t>
      </w:r>
      <w:r>
        <w:rPr>
          <w:rFonts w:ascii="Times New Roman" w:hAnsi="Times New Roman"/>
          <w:spacing w:val="-1"/>
          <w:sz w:val="24"/>
          <w:szCs w:val="24"/>
        </w:rPr>
        <w:t xml:space="preserve"> </w:t>
      </w:r>
      <w:r>
        <w:rPr>
          <w:rFonts w:ascii="Times New Roman" w:hAnsi="Times New Roman"/>
          <w:sz w:val="24"/>
          <w:szCs w:val="24"/>
        </w:rPr>
        <w:t>его</w:t>
      </w:r>
      <w:r>
        <w:rPr>
          <w:rFonts w:ascii="Times New Roman" w:hAnsi="Times New Roman"/>
          <w:spacing w:val="-1"/>
          <w:sz w:val="24"/>
          <w:szCs w:val="24"/>
        </w:rPr>
        <w:t xml:space="preserve"> </w:t>
      </w:r>
      <w:r>
        <w:rPr>
          <w:rFonts w:ascii="Times New Roman" w:hAnsi="Times New Roman"/>
          <w:sz w:val="24"/>
          <w:szCs w:val="24"/>
        </w:rPr>
        <w:t>воплощения.</w:t>
      </w:r>
    </w:p>
    <w:p w14:paraId="67BFC15D">
      <w:pPr>
        <w:pStyle w:val="205"/>
        <w:numPr>
          <w:ilvl w:val="0"/>
          <w:numId w:val="2"/>
        </w:numPr>
        <w:spacing w:line="276" w:lineRule="auto"/>
        <w:jc w:val="both"/>
        <w:rPr>
          <w:rFonts w:ascii="Times New Roman" w:hAnsi="Times New Roman"/>
          <w:sz w:val="24"/>
          <w:szCs w:val="24"/>
        </w:rPr>
      </w:pPr>
      <w:r>
        <w:rPr>
          <w:rFonts w:ascii="Times New Roman" w:hAnsi="Times New Roman"/>
          <w:sz w:val="24"/>
          <w:szCs w:val="24"/>
        </w:rPr>
        <w:t>Педагоги</w:t>
      </w:r>
      <w:r>
        <w:rPr>
          <w:rFonts w:ascii="Times New Roman" w:hAnsi="Times New Roman"/>
          <w:spacing w:val="1"/>
          <w:sz w:val="24"/>
          <w:szCs w:val="24"/>
        </w:rPr>
        <w:t xml:space="preserve"> </w:t>
      </w:r>
      <w:r>
        <w:rPr>
          <w:rFonts w:ascii="Times New Roman" w:hAnsi="Times New Roman"/>
          <w:sz w:val="24"/>
          <w:szCs w:val="24"/>
        </w:rPr>
        <w:t>уделяют</w:t>
      </w:r>
      <w:r>
        <w:rPr>
          <w:rFonts w:ascii="Times New Roman" w:hAnsi="Times New Roman"/>
          <w:spacing w:val="1"/>
          <w:sz w:val="24"/>
          <w:szCs w:val="24"/>
        </w:rPr>
        <w:t xml:space="preserve"> </w:t>
      </w:r>
      <w:r>
        <w:rPr>
          <w:rFonts w:ascii="Times New Roman" w:hAnsi="Times New Roman"/>
          <w:sz w:val="24"/>
          <w:szCs w:val="24"/>
        </w:rPr>
        <w:t>особое</w:t>
      </w:r>
      <w:r>
        <w:rPr>
          <w:rFonts w:ascii="Times New Roman" w:hAnsi="Times New Roman"/>
          <w:spacing w:val="1"/>
          <w:sz w:val="24"/>
          <w:szCs w:val="24"/>
        </w:rPr>
        <w:t xml:space="preserve"> </w:t>
      </w:r>
      <w:r>
        <w:rPr>
          <w:rFonts w:ascii="Times New Roman" w:hAnsi="Times New Roman"/>
          <w:sz w:val="24"/>
          <w:szCs w:val="24"/>
        </w:rPr>
        <w:t>внимание</w:t>
      </w:r>
      <w:r>
        <w:rPr>
          <w:rFonts w:ascii="Times New Roman" w:hAnsi="Times New Roman"/>
          <w:spacing w:val="1"/>
          <w:sz w:val="24"/>
          <w:szCs w:val="24"/>
        </w:rPr>
        <w:t xml:space="preserve"> </w:t>
      </w:r>
      <w:r>
        <w:rPr>
          <w:rFonts w:ascii="Times New Roman" w:hAnsi="Times New Roman"/>
          <w:sz w:val="24"/>
          <w:szCs w:val="24"/>
        </w:rPr>
        <w:t>обогащению</w:t>
      </w:r>
      <w:r>
        <w:rPr>
          <w:rFonts w:ascii="Times New Roman" w:hAnsi="Times New Roman"/>
          <w:spacing w:val="1"/>
          <w:sz w:val="24"/>
          <w:szCs w:val="24"/>
        </w:rPr>
        <w:t xml:space="preserve"> </w:t>
      </w:r>
      <w:r>
        <w:rPr>
          <w:rFonts w:ascii="Times New Roman" w:hAnsi="Times New Roman"/>
          <w:sz w:val="24"/>
          <w:szCs w:val="24"/>
        </w:rPr>
        <w:t>РППС,</w:t>
      </w:r>
      <w:r>
        <w:rPr>
          <w:rFonts w:ascii="Times New Roman" w:hAnsi="Times New Roman"/>
          <w:spacing w:val="1"/>
          <w:sz w:val="24"/>
          <w:szCs w:val="24"/>
        </w:rPr>
        <w:t xml:space="preserve"> </w:t>
      </w:r>
      <w:r>
        <w:rPr>
          <w:rFonts w:ascii="Times New Roman" w:hAnsi="Times New Roman"/>
          <w:sz w:val="24"/>
          <w:szCs w:val="24"/>
        </w:rPr>
        <w:t>обеспечивающей поддержку инициативности ребёнка. В пространстве группы</w:t>
      </w:r>
      <w:r>
        <w:rPr>
          <w:rFonts w:ascii="Times New Roman" w:hAnsi="Times New Roman"/>
          <w:spacing w:val="1"/>
          <w:sz w:val="24"/>
          <w:szCs w:val="24"/>
        </w:rPr>
        <w:t xml:space="preserve"> </w:t>
      </w:r>
      <w:r>
        <w:rPr>
          <w:rFonts w:ascii="Times New Roman" w:hAnsi="Times New Roman"/>
          <w:sz w:val="24"/>
          <w:szCs w:val="24"/>
        </w:rPr>
        <w:t>постоянно</w:t>
      </w:r>
      <w:r>
        <w:rPr>
          <w:rFonts w:ascii="Times New Roman" w:hAnsi="Times New Roman"/>
          <w:spacing w:val="1"/>
          <w:sz w:val="24"/>
          <w:szCs w:val="24"/>
        </w:rPr>
        <w:t xml:space="preserve"> </w:t>
      </w:r>
      <w:r>
        <w:rPr>
          <w:rFonts w:ascii="Times New Roman" w:hAnsi="Times New Roman"/>
          <w:sz w:val="24"/>
          <w:szCs w:val="24"/>
        </w:rPr>
        <w:t>появляются</w:t>
      </w:r>
      <w:r>
        <w:rPr>
          <w:rFonts w:ascii="Times New Roman" w:hAnsi="Times New Roman"/>
          <w:spacing w:val="1"/>
          <w:sz w:val="24"/>
          <w:szCs w:val="24"/>
        </w:rPr>
        <w:t xml:space="preserve"> </w:t>
      </w:r>
      <w:r>
        <w:rPr>
          <w:rFonts w:ascii="Times New Roman" w:hAnsi="Times New Roman"/>
          <w:sz w:val="24"/>
          <w:szCs w:val="24"/>
        </w:rPr>
        <w:t>предметы,</w:t>
      </w:r>
      <w:r>
        <w:rPr>
          <w:rFonts w:ascii="Times New Roman" w:hAnsi="Times New Roman"/>
          <w:spacing w:val="1"/>
          <w:sz w:val="24"/>
          <w:szCs w:val="24"/>
        </w:rPr>
        <w:t xml:space="preserve"> </w:t>
      </w:r>
      <w:r>
        <w:rPr>
          <w:rFonts w:ascii="Times New Roman" w:hAnsi="Times New Roman"/>
          <w:sz w:val="24"/>
          <w:szCs w:val="24"/>
        </w:rPr>
        <w:t>побуждающие</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к</w:t>
      </w:r>
      <w:r>
        <w:rPr>
          <w:rFonts w:ascii="Times New Roman" w:hAnsi="Times New Roman"/>
          <w:spacing w:val="1"/>
          <w:sz w:val="24"/>
          <w:szCs w:val="24"/>
        </w:rPr>
        <w:t xml:space="preserve"> </w:t>
      </w:r>
      <w:r>
        <w:rPr>
          <w:rFonts w:ascii="Times New Roman" w:hAnsi="Times New Roman"/>
          <w:sz w:val="24"/>
          <w:szCs w:val="24"/>
        </w:rPr>
        <w:t>проявлению</w:t>
      </w:r>
      <w:r>
        <w:rPr>
          <w:rFonts w:ascii="Times New Roman" w:hAnsi="Times New Roman"/>
          <w:spacing w:val="1"/>
          <w:sz w:val="24"/>
          <w:szCs w:val="24"/>
        </w:rPr>
        <w:t xml:space="preserve"> </w:t>
      </w:r>
      <w:r>
        <w:rPr>
          <w:rFonts w:ascii="Times New Roman" w:hAnsi="Times New Roman"/>
          <w:sz w:val="24"/>
          <w:szCs w:val="24"/>
        </w:rPr>
        <w:t>интеллектуальной активности (новые игры</w:t>
      </w:r>
      <w:r>
        <w:rPr>
          <w:rFonts w:ascii="Times New Roman" w:hAnsi="Times New Roman"/>
          <w:spacing w:val="1"/>
          <w:sz w:val="24"/>
          <w:szCs w:val="24"/>
        </w:rPr>
        <w:t xml:space="preserve"> </w:t>
      </w:r>
      <w:r>
        <w:rPr>
          <w:rFonts w:ascii="Times New Roman" w:hAnsi="Times New Roman"/>
          <w:sz w:val="24"/>
          <w:szCs w:val="24"/>
        </w:rPr>
        <w:t>и материалы, детали незнакомых</w:t>
      </w:r>
      <w:r>
        <w:rPr>
          <w:rFonts w:ascii="Times New Roman" w:hAnsi="Times New Roman"/>
          <w:spacing w:val="1"/>
          <w:sz w:val="24"/>
          <w:szCs w:val="24"/>
        </w:rPr>
        <w:t xml:space="preserve"> </w:t>
      </w:r>
      <w:r>
        <w:rPr>
          <w:rFonts w:ascii="Times New Roman" w:hAnsi="Times New Roman"/>
          <w:sz w:val="24"/>
          <w:szCs w:val="24"/>
        </w:rPr>
        <w:t>устройств,</w:t>
      </w:r>
      <w:r>
        <w:rPr>
          <w:rFonts w:ascii="Times New Roman" w:hAnsi="Times New Roman"/>
          <w:spacing w:val="1"/>
          <w:sz w:val="24"/>
          <w:szCs w:val="24"/>
        </w:rPr>
        <w:t xml:space="preserve"> </w:t>
      </w:r>
      <w:r>
        <w:rPr>
          <w:rFonts w:ascii="Times New Roman" w:hAnsi="Times New Roman"/>
          <w:sz w:val="24"/>
          <w:szCs w:val="24"/>
        </w:rPr>
        <w:t>сломанные</w:t>
      </w:r>
      <w:r>
        <w:rPr>
          <w:rFonts w:ascii="Times New Roman" w:hAnsi="Times New Roman"/>
          <w:spacing w:val="1"/>
          <w:sz w:val="24"/>
          <w:szCs w:val="24"/>
        </w:rPr>
        <w:t xml:space="preserve"> </w:t>
      </w:r>
      <w:r>
        <w:rPr>
          <w:rFonts w:ascii="Times New Roman" w:hAnsi="Times New Roman"/>
          <w:sz w:val="24"/>
          <w:szCs w:val="24"/>
        </w:rPr>
        <w:t>игрушки,</w:t>
      </w:r>
      <w:r>
        <w:rPr>
          <w:rFonts w:ascii="Times New Roman" w:hAnsi="Times New Roman"/>
          <w:spacing w:val="1"/>
          <w:sz w:val="24"/>
          <w:szCs w:val="24"/>
        </w:rPr>
        <w:t xml:space="preserve"> </w:t>
      </w:r>
      <w:r>
        <w:rPr>
          <w:rFonts w:ascii="Times New Roman" w:hAnsi="Times New Roman"/>
          <w:sz w:val="24"/>
          <w:szCs w:val="24"/>
        </w:rPr>
        <w:t>нуждающиеся</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починке,</w:t>
      </w:r>
      <w:r>
        <w:rPr>
          <w:rFonts w:ascii="Times New Roman" w:hAnsi="Times New Roman"/>
          <w:spacing w:val="1"/>
          <w:sz w:val="24"/>
          <w:szCs w:val="24"/>
        </w:rPr>
        <w:t xml:space="preserve"> </w:t>
      </w:r>
      <w:r>
        <w:rPr>
          <w:rFonts w:ascii="Times New Roman" w:hAnsi="Times New Roman"/>
          <w:sz w:val="24"/>
          <w:szCs w:val="24"/>
        </w:rPr>
        <w:t>зашифрованные</w:t>
      </w:r>
      <w:r>
        <w:rPr>
          <w:rFonts w:ascii="Times New Roman" w:hAnsi="Times New Roman"/>
          <w:spacing w:val="1"/>
          <w:sz w:val="24"/>
          <w:szCs w:val="24"/>
        </w:rPr>
        <w:t xml:space="preserve"> </w:t>
      </w:r>
      <w:r>
        <w:rPr>
          <w:rFonts w:ascii="Times New Roman" w:hAnsi="Times New Roman"/>
          <w:sz w:val="24"/>
          <w:szCs w:val="24"/>
        </w:rPr>
        <w:t>записи, посылки, письма-схемы,</w:t>
      </w:r>
      <w:r>
        <w:rPr>
          <w:rFonts w:ascii="Times New Roman" w:hAnsi="Times New Roman"/>
          <w:spacing w:val="2"/>
          <w:sz w:val="24"/>
          <w:szCs w:val="24"/>
        </w:rPr>
        <w:t xml:space="preserve"> </w:t>
      </w:r>
      <w:r>
        <w:rPr>
          <w:rFonts w:ascii="Times New Roman" w:hAnsi="Times New Roman"/>
          <w:sz w:val="24"/>
          <w:szCs w:val="24"/>
        </w:rPr>
        <w:t>новые</w:t>
      </w:r>
      <w:r>
        <w:rPr>
          <w:rFonts w:ascii="Times New Roman" w:hAnsi="Times New Roman"/>
          <w:spacing w:val="-1"/>
          <w:sz w:val="24"/>
          <w:szCs w:val="24"/>
        </w:rPr>
        <w:t xml:space="preserve"> </w:t>
      </w:r>
      <w:r>
        <w:rPr>
          <w:rFonts w:ascii="Times New Roman" w:hAnsi="Times New Roman"/>
          <w:sz w:val="24"/>
          <w:szCs w:val="24"/>
        </w:rPr>
        <w:t>таинственные книги</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2"/>
          <w:sz w:val="24"/>
          <w:szCs w:val="24"/>
        </w:rPr>
        <w:t xml:space="preserve"> </w:t>
      </w:r>
      <w:r>
        <w:rPr>
          <w:rFonts w:ascii="Times New Roman" w:hAnsi="Times New Roman"/>
          <w:sz w:val="24"/>
          <w:szCs w:val="24"/>
        </w:rPr>
        <w:t>прочее).</w:t>
      </w:r>
    </w:p>
    <w:p w14:paraId="3FCDA010">
      <w:pPr>
        <w:pStyle w:val="205"/>
        <w:spacing w:line="276" w:lineRule="auto"/>
        <w:ind w:firstLine="120"/>
        <w:jc w:val="both"/>
        <w:rPr>
          <w:rFonts w:ascii="Times New Roman" w:hAnsi="Times New Roman"/>
          <w:sz w:val="24"/>
          <w:szCs w:val="24"/>
        </w:rPr>
        <w:sectPr>
          <w:pgSz w:w="11910" w:h="16840"/>
          <w:pgMar w:top="1134" w:right="850" w:bottom="1134" w:left="1701" w:header="754" w:footer="0" w:gutter="0"/>
          <w:cols w:space="720" w:num="1"/>
          <w:docGrid w:linePitch="360" w:charSpace="0"/>
        </w:sectPr>
      </w:pPr>
    </w:p>
    <w:p w14:paraId="1FCF24E8">
      <w:pPr>
        <w:pStyle w:val="24"/>
        <w:ind w:left="0"/>
      </w:pPr>
      <w:bookmarkStart w:id="14" w:name="2.4._Способы_и_направления_поддержки_дет"/>
      <w:bookmarkEnd w:id="14"/>
      <w:bookmarkStart w:id="15" w:name="_bookmark7"/>
      <w:bookmarkEnd w:id="15"/>
    </w:p>
    <w:p w14:paraId="43E208D1">
      <w:pPr>
        <w:pStyle w:val="205"/>
        <w:spacing w:line="276" w:lineRule="auto"/>
        <w:jc w:val="both"/>
        <w:rPr>
          <w:rFonts w:ascii="Times New Roman" w:hAnsi="Times New Roman"/>
          <w:b/>
          <w:bCs/>
          <w:sz w:val="24"/>
          <w:szCs w:val="24"/>
        </w:rPr>
      </w:pPr>
      <w:r>
        <w:t xml:space="preserve">2.5. </w:t>
      </w:r>
      <w:bookmarkStart w:id="16" w:name="2.5._Особенности_взаимодействия_педагоги"/>
      <w:bookmarkEnd w:id="16"/>
      <w:bookmarkStart w:id="17" w:name="_bookmark8"/>
      <w:bookmarkEnd w:id="17"/>
      <w:r>
        <w:rPr>
          <w:rFonts w:ascii="Times New Roman" w:hAnsi="Times New Roman"/>
          <w:b/>
          <w:bCs/>
          <w:sz w:val="24"/>
          <w:szCs w:val="24"/>
        </w:rPr>
        <w:t>Особенности</w:t>
      </w:r>
      <w:r>
        <w:rPr>
          <w:rFonts w:ascii="Times New Roman" w:hAnsi="Times New Roman"/>
          <w:b/>
          <w:bCs/>
          <w:spacing w:val="-10"/>
          <w:sz w:val="24"/>
          <w:szCs w:val="24"/>
        </w:rPr>
        <w:t xml:space="preserve"> </w:t>
      </w:r>
      <w:r>
        <w:rPr>
          <w:rFonts w:ascii="Times New Roman" w:hAnsi="Times New Roman"/>
          <w:b/>
          <w:bCs/>
          <w:sz w:val="24"/>
          <w:szCs w:val="24"/>
        </w:rPr>
        <w:t>взаимодействия</w:t>
      </w:r>
      <w:r>
        <w:rPr>
          <w:rFonts w:ascii="Times New Roman" w:hAnsi="Times New Roman"/>
          <w:b/>
          <w:bCs/>
          <w:spacing w:val="-5"/>
          <w:sz w:val="24"/>
          <w:szCs w:val="24"/>
        </w:rPr>
        <w:t xml:space="preserve"> </w:t>
      </w:r>
      <w:r>
        <w:rPr>
          <w:rFonts w:ascii="Times New Roman" w:hAnsi="Times New Roman"/>
          <w:b/>
          <w:bCs/>
          <w:sz w:val="24"/>
          <w:szCs w:val="24"/>
        </w:rPr>
        <w:t>педагогического</w:t>
      </w:r>
      <w:r>
        <w:rPr>
          <w:rFonts w:ascii="Times New Roman" w:hAnsi="Times New Roman"/>
          <w:b/>
          <w:bCs/>
          <w:spacing w:val="-11"/>
          <w:sz w:val="24"/>
          <w:szCs w:val="24"/>
        </w:rPr>
        <w:t xml:space="preserve"> </w:t>
      </w:r>
      <w:r>
        <w:rPr>
          <w:rFonts w:ascii="Times New Roman" w:hAnsi="Times New Roman"/>
          <w:b/>
          <w:bCs/>
          <w:sz w:val="24"/>
          <w:szCs w:val="24"/>
        </w:rPr>
        <w:t>коллектива</w:t>
      </w:r>
      <w:r>
        <w:rPr>
          <w:rFonts w:ascii="Times New Roman" w:hAnsi="Times New Roman"/>
          <w:b/>
          <w:bCs/>
          <w:spacing w:val="-8"/>
          <w:sz w:val="24"/>
          <w:szCs w:val="24"/>
        </w:rPr>
        <w:t xml:space="preserve"> </w:t>
      </w:r>
      <w:r>
        <w:rPr>
          <w:rFonts w:ascii="Times New Roman" w:hAnsi="Times New Roman"/>
          <w:b/>
          <w:bCs/>
          <w:sz w:val="24"/>
          <w:szCs w:val="24"/>
        </w:rPr>
        <w:t>с</w:t>
      </w:r>
      <w:r>
        <w:rPr>
          <w:rFonts w:ascii="Times New Roman" w:hAnsi="Times New Roman"/>
          <w:b/>
          <w:bCs/>
          <w:spacing w:val="-7"/>
          <w:sz w:val="24"/>
          <w:szCs w:val="24"/>
        </w:rPr>
        <w:t xml:space="preserve"> </w:t>
      </w:r>
      <w:r>
        <w:rPr>
          <w:rFonts w:ascii="Times New Roman" w:hAnsi="Times New Roman"/>
          <w:b/>
          <w:bCs/>
          <w:sz w:val="24"/>
          <w:szCs w:val="24"/>
        </w:rPr>
        <w:t xml:space="preserve">семьями  </w:t>
      </w:r>
      <w:r>
        <w:rPr>
          <w:rFonts w:ascii="Times New Roman" w:hAnsi="Times New Roman"/>
          <w:b/>
          <w:bCs/>
          <w:spacing w:val="-67"/>
          <w:sz w:val="24"/>
          <w:szCs w:val="24"/>
        </w:rPr>
        <w:t xml:space="preserve"> </w:t>
      </w:r>
      <w:r>
        <w:rPr>
          <w:rFonts w:ascii="Times New Roman" w:hAnsi="Times New Roman"/>
          <w:b/>
          <w:bCs/>
          <w:sz w:val="24"/>
          <w:szCs w:val="24"/>
        </w:rPr>
        <w:t>обучающихся</w:t>
      </w:r>
    </w:p>
    <w:p w14:paraId="59BEB9E2">
      <w:pPr>
        <w:pStyle w:val="205"/>
        <w:spacing w:line="276" w:lineRule="auto"/>
        <w:jc w:val="both"/>
        <w:rPr>
          <w:rFonts w:ascii="Times New Roman" w:hAnsi="Times New Roman"/>
          <w:sz w:val="24"/>
          <w:szCs w:val="24"/>
        </w:rPr>
      </w:pPr>
      <w:r>
        <w:rPr>
          <w:rFonts w:ascii="Times New Roman" w:hAnsi="Times New Roman"/>
          <w:sz w:val="24"/>
          <w:szCs w:val="24"/>
        </w:rPr>
        <w:t>Согласно</w:t>
      </w:r>
      <w:r>
        <w:rPr>
          <w:rFonts w:ascii="Times New Roman" w:hAnsi="Times New Roman"/>
          <w:spacing w:val="1"/>
          <w:sz w:val="24"/>
          <w:szCs w:val="24"/>
        </w:rPr>
        <w:t xml:space="preserve"> </w:t>
      </w:r>
      <w:r>
        <w:rPr>
          <w:rFonts w:ascii="Times New Roman" w:hAnsi="Times New Roman"/>
          <w:b/>
          <w:sz w:val="24"/>
          <w:szCs w:val="24"/>
        </w:rPr>
        <w:t>п.</w:t>
      </w:r>
      <w:r>
        <w:rPr>
          <w:rFonts w:ascii="Times New Roman" w:hAnsi="Times New Roman"/>
          <w:b/>
          <w:spacing w:val="1"/>
          <w:sz w:val="24"/>
          <w:szCs w:val="24"/>
        </w:rPr>
        <w:t xml:space="preserve"> </w:t>
      </w:r>
      <w:r>
        <w:rPr>
          <w:rFonts w:ascii="Times New Roman" w:hAnsi="Times New Roman"/>
          <w:b/>
          <w:sz w:val="24"/>
          <w:szCs w:val="24"/>
        </w:rPr>
        <w:t>26.1</w:t>
      </w:r>
      <w:r>
        <w:rPr>
          <w:rFonts w:ascii="Times New Roman" w:hAnsi="Times New Roman"/>
          <w:b/>
          <w:spacing w:val="1"/>
          <w:sz w:val="24"/>
          <w:szCs w:val="24"/>
        </w:rPr>
        <w:t xml:space="preserve"> </w:t>
      </w:r>
      <w:r>
        <w:rPr>
          <w:rFonts w:ascii="Times New Roman" w:hAnsi="Times New Roman"/>
          <w:b/>
          <w:sz w:val="24"/>
          <w:szCs w:val="24"/>
        </w:rPr>
        <w:t>ФОП</w:t>
      </w:r>
      <w:r>
        <w:rPr>
          <w:rFonts w:ascii="Times New Roman" w:hAnsi="Times New Roman"/>
          <w:b/>
          <w:spacing w:val="1"/>
          <w:sz w:val="24"/>
          <w:szCs w:val="24"/>
        </w:rPr>
        <w:t xml:space="preserve"> </w:t>
      </w:r>
      <w:r>
        <w:rPr>
          <w:rFonts w:ascii="Times New Roman" w:hAnsi="Times New Roman"/>
          <w:b/>
          <w:sz w:val="24"/>
          <w:szCs w:val="24"/>
        </w:rPr>
        <w:t>ДО</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главными</w:t>
      </w:r>
      <w:r>
        <w:rPr>
          <w:rFonts w:ascii="Times New Roman" w:hAnsi="Times New Roman"/>
          <w:spacing w:val="1"/>
          <w:sz w:val="24"/>
          <w:szCs w:val="24"/>
        </w:rPr>
        <w:t xml:space="preserve"> </w:t>
      </w:r>
      <w:r>
        <w:rPr>
          <w:rFonts w:ascii="Times New Roman" w:hAnsi="Times New Roman"/>
          <w:sz w:val="24"/>
          <w:szCs w:val="24"/>
        </w:rPr>
        <w:t>целями</w:t>
      </w:r>
      <w:r>
        <w:rPr>
          <w:rFonts w:ascii="Times New Roman" w:hAnsi="Times New Roman"/>
          <w:spacing w:val="1"/>
          <w:sz w:val="24"/>
          <w:szCs w:val="24"/>
        </w:rPr>
        <w:t xml:space="preserve"> </w:t>
      </w:r>
      <w:r>
        <w:rPr>
          <w:rFonts w:ascii="Times New Roman" w:hAnsi="Times New Roman"/>
          <w:sz w:val="24"/>
          <w:szCs w:val="24"/>
        </w:rPr>
        <w:t>взаимодействия</w:t>
      </w:r>
      <w:r>
        <w:rPr>
          <w:rFonts w:ascii="Times New Roman" w:hAnsi="Times New Roman"/>
          <w:spacing w:val="1"/>
          <w:sz w:val="24"/>
          <w:szCs w:val="24"/>
        </w:rPr>
        <w:t xml:space="preserve"> </w:t>
      </w:r>
      <w:r>
        <w:rPr>
          <w:rFonts w:ascii="Times New Roman" w:hAnsi="Times New Roman"/>
          <w:sz w:val="24"/>
          <w:szCs w:val="24"/>
        </w:rPr>
        <w:t>педагогического</w:t>
      </w:r>
      <w:r>
        <w:rPr>
          <w:rFonts w:ascii="Times New Roman" w:hAnsi="Times New Roman"/>
          <w:spacing w:val="1"/>
          <w:sz w:val="24"/>
          <w:szCs w:val="24"/>
        </w:rPr>
        <w:t xml:space="preserve"> </w:t>
      </w:r>
      <w:r>
        <w:rPr>
          <w:rFonts w:ascii="Times New Roman" w:hAnsi="Times New Roman"/>
          <w:sz w:val="24"/>
          <w:szCs w:val="24"/>
        </w:rPr>
        <w:t>коллектива</w:t>
      </w:r>
      <w:r>
        <w:rPr>
          <w:rFonts w:ascii="Times New Roman" w:hAnsi="Times New Roman"/>
          <w:spacing w:val="1"/>
          <w:sz w:val="24"/>
          <w:szCs w:val="24"/>
        </w:rPr>
        <w:t xml:space="preserve"> </w:t>
      </w:r>
      <w:r>
        <w:rPr>
          <w:rFonts w:ascii="Times New Roman" w:hAnsi="Times New Roman"/>
          <w:sz w:val="24"/>
          <w:szCs w:val="24"/>
        </w:rPr>
        <w:t>ДОО</w:t>
      </w:r>
      <w:r>
        <w:rPr>
          <w:rFonts w:ascii="Times New Roman" w:hAnsi="Times New Roman"/>
          <w:spacing w:val="1"/>
          <w:sz w:val="24"/>
          <w:szCs w:val="24"/>
        </w:rPr>
        <w:t xml:space="preserve"> </w:t>
      </w:r>
      <w:r>
        <w:rPr>
          <w:rFonts w:ascii="Times New Roman" w:hAnsi="Times New Roman"/>
          <w:sz w:val="24"/>
          <w:szCs w:val="24"/>
        </w:rPr>
        <w:t>с</w:t>
      </w:r>
      <w:r>
        <w:rPr>
          <w:rFonts w:ascii="Times New Roman" w:hAnsi="Times New Roman"/>
          <w:spacing w:val="1"/>
          <w:sz w:val="24"/>
          <w:szCs w:val="24"/>
        </w:rPr>
        <w:t xml:space="preserve"> </w:t>
      </w:r>
      <w:r>
        <w:rPr>
          <w:rFonts w:ascii="Times New Roman" w:hAnsi="Times New Roman"/>
          <w:sz w:val="24"/>
          <w:szCs w:val="24"/>
        </w:rPr>
        <w:t>семьями</w:t>
      </w:r>
      <w:r>
        <w:rPr>
          <w:rFonts w:ascii="Times New Roman" w:hAnsi="Times New Roman"/>
          <w:spacing w:val="1"/>
          <w:sz w:val="24"/>
          <w:szCs w:val="24"/>
        </w:rPr>
        <w:t xml:space="preserve"> </w:t>
      </w:r>
      <w:r>
        <w:rPr>
          <w:rFonts w:ascii="Times New Roman" w:hAnsi="Times New Roman"/>
          <w:sz w:val="24"/>
          <w:szCs w:val="24"/>
        </w:rPr>
        <w:t>обучающихся</w:t>
      </w:r>
      <w:r>
        <w:rPr>
          <w:rFonts w:ascii="Times New Roman" w:hAnsi="Times New Roman"/>
          <w:spacing w:val="1"/>
          <w:sz w:val="24"/>
          <w:szCs w:val="24"/>
        </w:rPr>
        <w:t xml:space="preserve"> </w:t>
      </w:r>
      <w:r>
        <w:rPr>
          <w:rFonts w:ascii="Times New Roman" w:hAnsi="Times New Roman"/>
          <w:sz w:val="24"/>
          <w:szCs w:val="24"/>
        </w:rPr>
        <w:t>дошкольного</w:t>
      </w:r>
      <w:r>
        <w:rPr>
          <w:rFonts w:ascii="Times New Roman" w:hAnsi="Times New Roman"/>
          <w:spacing w:val="1"/>
          <w:sz w:val="24"/>
          <w:szCs w:val="24"/>
        </w:rPr>
        <w:t xml:space="preserve"> </w:t>
      </w:r>
      <w:r>
        <w:rPr>
          <w:rFonts w:ascii="Times New Roman" w:hAnsi="Times New Roman"/>
          <w:sz w:val="24"/>
          <w:szCs w:val="24"/>
        </w:rPr>
        <w:t>возраста</w:t>
      </w:r>
      <w:r>
        <w:rPr>
          <w:rFonts w:ascii="Times New Roman" w:hAnsi="Times New Roman"/>
          <w:spacing w:val="1"/>
          <w:sz w:val="24"/>
          <w:szCs w:val="24"/>
        </w:rPr>
        <w:t xml:space="preserve"> </w:t>
      </w:r>
      <w:r>
        <w:rPr>
          <w:rFonts w:ascii="Times New Roman" w:hAnsi="Times New Roman"/>
          <w:sz w:val="24"/>
          <w:szCs w:val="24"/>
        </w:rPr>
        <w:t>являются:</w:t>
      </w:r>
    </w:p>
    <w:p w14:paraId="660D253D">
      <w:pPr>
        <w:pStyle w:val="205"/>
        <w:spacing w:line="276" w:lineRule="auto"/>
        <w:jc w:val="both"/>
        <w:rPr>
          <w:rFonts w:ascii="Times New Roman" w:hAnsi="Times New Roman"/>
          <w:sz w:val="24"/>
          <w:szCs w:val="24"/>
        </w:rPr>
      </w:pPr>
      <w:r>
        <w:rPr>
          <w:rFonts w:ascii="Times New Roman" w:hAnsi="Times New Roman"/>
          <w:sz w:val="24"/>
          <w:szCs w:val="24"/>
        </w:rPr>
        <w:t>Обеспечение</w:t>
      </w:r>
      <w:r>
        <w:rPr>
          <w:rFonts w:ascii="Times New Roman" w:hAnsi="Times New Roman"/>
          <w:spacing w:val="1"/>
          <w:sz w:val="24"/>
          <w:szCs w:val="24"/>
        </w:rPr>
        <w:t xml:space="preserve"> </w:t>
      </w:r>
      <w:r>
        <w:rPr>
          <w:rFonts w:ascii="Times New Roman" w:hAnsi="Times New Roman"/>
          <w:sz w:val="24"/>
          <w:szCs w:val="24"/>
        </w:rPr>
        <w:t>психолого-педагогической</w:t>
      </w:r>
      <w:r>
        <w:rPr>
          <w:rFonts w:ascii="Times New Roman" w:hAnsi="Times New Roman"/>
          <w:spacing w:val="1"/>
          <w:sz w:val="24"/>
          <w:szCs w:val="24"/>
        </w:rPr>
        <w:t xml:space="preserve"> </w:t>
      </w:r>
      <w:r>
        <w:rPr>
          <w:rFonts w:ascii="Times New Roman" w:hAnsi="Times New Roman"/>
          <w:sz w:val="24"/>
          <w:szCs w:val="24"/>
        </w:rPr>
        <w:t>поддержки</w:t>
      </w:r>
      <w:r>
        <w:rPr>
          <w:rFonts w:ascii="Times New Roman" w:hAnsi="Times New Roman"/>
          <w:spacing w:val="1"/>
          <w:sz w:val="24"/>
          <w:szCs w:val="24"/>
        </w:rPr>
        <w:t xml:space="preserve"> </w:t>
      </w:r>
      <w:r>
        <w:rPr>
          <w:rFonts w:ascii="Times New Roman" w:hAnsi="Times New Roman"/>
          <w:sz w:val="24"/>
          <w:szCs w:val="24"/>
        </w:rPr>
        <w:t>семьи</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повышение</w:t>
      </w:r>
      <w:r>
        <w:rPr>
          <w:rFonts w:ascii="Times New Roman" w:hAnsi="Times New Roman"/>
          <w:spacing w:val="1"/>
          <w:sz w:val="24"/>
          <w:szCs w:val="24"/>
        </w:rPr>
        <w:t xml:space="preserve"> </w:t>
      </w:r>
      <w:r>
        <w:rPr>
          <w:rFonts w:ascii="Times New Roman" w:hAnsi="Times New Roman"/>
          <w:sz w:val="24"/>
          <w:szCs w:val="24"/>
        </w:rPr>
        <w:t>компетентности</w:t>
      </w:r>
      <w:r>
        <w:rPr>
          <w:rFonts w:ascii="Times New Roman" w:hAnsi="Times New Roman"/>
          <w:spacing w:val="8"/>
          <w:sz w:val="24"/>
          <w:szCs w:val="24"/>
        </w:rPr>
        <w:t xml:space="preserve"> </w:t>
      </w:r>
      <w:r>
        <w:rPr>
          <w:rFonts w:ascii="Times New Roman" w:hAnsi="Times New Roman"/>
          <w:sz w:val="24"/>
          <w:szCs w:val="24"/>
        </w:rPr>
        <w:t>родителей</w:t>
      </w:r>
      <w:r>
        <w:rPr>
          <w:rFonts w:ascii="Times New Roman" w:hAnsi="Times New Roman"/>
          <w:spacing w:val="8"/>
          <w:sz w:val="24"/>
          <w:szCs w:val="24"/>
        </w:rPr>
        <w:t xml:space="preserve"> </w:t>
      </w:r>
      <w:r>
        <w:rPr>
          <w:rFonts w:ascii="Times New Roman" w:hAnsi="Times New Roman"/>
          <w:sz w:val="24"/>
          <w:szCs w:val="24"/>
        </w:rPr>
        <w:t>(законных</w:t>
      </w:r>
      <w:r>
        <w:rPr>
          <w:rFonts w:ascii="Times New Roman" w:hAnsi="Times New Roman"/>
          <w:spacing w:val="4"/>
          <w:sz w:val="24"/>
          <w:szCs w:val="24"/>
        </w:rPr>
        <w:t xml:space="preserve"> </w:t>
      </w:r>
      <w:r>
        <w:rPr>
          <w:rFonts w:ascii="Times New Roman" w:hAnsi="Times New Roman"/>
          <w:sz w:val="24"/>
          <w:szCs w:val="24"/>
        </w:rPr>
        <w:t>представителей)</w:t>
      </w:r>
      <w:r>
        <w:rPr>
          <w:rFonts w:ascii="Times New Roman" w:hAnsi="Times New Roman"/>
          <w:spacing w:val="7"/>
          <w:sz w:val="24"/>
          <w:szCs w:val="24"/>
        </w:rPr>
        <w:t xml:space="preserve"> </w:t>
      </w:r>
      <w:r>
        <w:rPr>
          <w:rFonts w:ascii="Times New Roman" w:hAnsi="Times New Roman"/>
          <w:sz w:val="24"/>
          <w:szCs w:val="24"/>
        </w:rPr>
        <w:t>в</w:t>
      </w:r>
      <w:r>
        <w:rPr>
          <w:rFonts w:ascii="Times New Roman" w:hAnsi="Times New Roman"/>
          <w:spacing w:val="8"/>
          <w:sz w:val="24"/>
          <w:szCs w:val="24"/>
        </w:rPr>
        <w:t xml:space="preserve"> </w:t>
      </w:r>
      <w:r>
        <w:rPr>
          <w:rFonts w:ascii="Times New Roman" w:hAnsi="Times New Roman"/>
          <w:sz w:val="24"/>
          <w:szCs w:val="24"/>
        </w:rPr>
        <w:t>вопросах</w:t>
      </w:r>
      <w:r>
        <w:rPr>
          <w:rFonts w:ascii="Times New Roman" w:hAnsi="Times New Roman"/>
          <w:spacing w:val="4"/>
          <w:sz w:val="24"/>
          <w:szCs w:val="24"/>
        </w:rPr>
        <w:t xml:space="preserve"> </w:t>
      </w:r>
      <w:r>
        <w:rPr>
          <w:rFonts w:ascii="Times New Roman" w:hAnsi="Times New Roman"/>
          <w:sz w:val="24"/>
          <w:szCs w:val="24"/>
        </w:rPr>
        <w:t>образования, охраны и укрепления здоровья детей младенческого, раннего и дошкольного</w:t>
      </w:r>
      <w:r>
        <w:rPr>
          <w:rFonts w:ascii="Times New Roman" w:hAnsi="Times New Roman"/>
          <w:spacing w:val="1"/>
          <w:sz w:val="24"/>
          <w:szCs w:val="24"/>
        </w:rPr>
        <w:t xml:space="preserve"> </w:t>
      </w:r>
      <w:r>
        <w:rPr>
          <w:rFonts w:ascii="Times New Roman" w:hAnsi="Times New Roman"/>
          <w:sz w:val="24"/>
          <w:szCs w:val="24"/>
        </w:rPr>
        <w:t>возрастов;</w:t>
      </w:r>
    </w:p>
    <w:p w14:paraId="45785002">
      <w:pPr>
        <w:pStyle w:val="205"/>
        <w:spacing w:line="276" w:lineRule="auto"/>
        <w:jc w:val="both"/>
        <w:rPr>
          <w:rFonts w:ascii="Times New Roman" w:hAnsi="Times New Roman"/>
          <w:sz w:val="24"/>
          <w:szCs w:val="24"/>
        </w:rPr>
      </w:pPr>
      <w:r>
        <w:rPr>
          <w:rFonts w:ascii="Times New Roman" w:hAnsi="Times New Roman"/>
          <w:sz w:val="24"/>
          <w:szCs w:val="24"/>
        </w:rPr>
        <w:t>Обеспечение единства подходов к воспитанию и обучению детей в условиях</w:t>
      </w:r>
      <w:r>
        <w:rPr>
          <w:rFonts w:ascii="Times New Roman" w:hAnsi="Times New Roman"/>
          <w:spacing w:val="1"/>
          <w:sz w:val="24"/>
          <w:szCs w:val="24"/>
        </w:rPr>
        <w:t xml:space="preserve"> </w:t>
      </w:r>
      <w:r>
        <w:rPr>
          <w:rFonts w:ascii="Times New Roman" w:hAnsi="Times New Roman"/>
          <w:sz w:val="24"/>
          <w:szCs w:val="24"/>
        </w:rPr>
        <w:t>ДОО и</w:t>
      </w:r>
      <w:r>
        <w:rPr>
          <w:rFonts w:ascii="Times New Roman" w:hAnsi="Times New Roman"/>
          <w:spacing w:val="-1"/>
          <w:sz w:val="24"/>
          <w:szCs w:val="24"/>
        </w:rPr>
        <w:t xml:space="preserve"> </w:t>
      </w:r>
      <w:r>
        <w:rPr>
          <w:rFonts w:ascii="Times New Roman" w:hAnsi="Times New Roman"/>
          <w:sz w:val="24"/>
          <w:szCs w:val="24"/>
        </w:rPr>
        <w:t>семьи;</w:t>
      </w:r>
      <w:r>
        <w:rPr>
          <w:rFonts w:ascii="Times New Roman" w:hAnsi="Times New Roman"/>
          <w:spacing w:val="-1"/>
          <w:sz w:val="24"/>
          <w:szCs w:val="24"/>
        </w:rPr>
        <w:t xml:space="preserve"> </w:t>
      </w:r>
      <w:r>
        <w:rPr>
          <w:rFonts w:ascii="Times New Roman" w:hAnsi="Times New Roman"/>
          <w:sz w:val="24"/>
          <w:szCs w:val="24"/>
        </w:rPr>
        <w:t>повышение воспитательного потенциала семьи.</w:t>
      </w:r>
    </w:p>
    <w:p w14:paraId="49ED2ADB">
      <w:pPr>
        <w:pStyle w:val="205"/>
        <w:spacing w:line="276" w:lineRule="auto"/>
        <w:jc w:val="both"/>
        <w:rPr>
          <w:rFonts w:ascii="Times New Roman" w:hAnsi="Times New Roman"/>
          <w:sz w:val="24"/>
          <w:szCs w:val="24"/>
        </w:rPr>
      </w:pPr>
      <w:r>
        <w:rPr>
          <w:rFonts w:ascii="Times New Roman" w:hAnsi="Times New Roman"/>
          <w:sz w:val="24"/>
          <w:szCs w:val="24"/>
        </w:rPr>
        <w:t xml:space="preserve">Согласно </w:t>
      </w:r>
      <w:r>
        <w:rPr>
          <w:rFonts w:ascii="Times New Roman" w:hAnsi="Times New Roman"/>
          <w:b/>
          <w:sz w:val="24"/>
          <w:szCs w:val="24"/>
        </w:rPr>
        <w:t>п. 26.3 ФОП ДО</w:t>
      </w:r>
      <w:r>
        <w:rPr>
          <w:rFonts w:ascii="Times New Roman" w:hAnsi="Times New Roman"/>
          <w:sz w:val="24"/>
          <w:szCs w:val="24"/>
        </w:rPr>
        <w:t>, достижение этих целей осуществляется через</w:t>
      </w:r>
      <w:r>
        <w:rPr>
          <w:rFonts w:ascii="Times New Roman" w:hAnsi="Times New Roman"/>
          <w:spacing w:val="1"/>
          <w:sz w:val="24"/>
          <w:szCs w:val="24"/>
        </w:rPr>
        <w:t xml:space="preserve"> </w:t>
      </w:r>
      <w:r>
        <w:rPr>
          <w:rFonts w:ascii="Times New Roman" w:hAnsi="Times New Roman"/>
          <w:sz w:val="24"/>
          <w:szCs w:val="24"/>
        </w:rPr>
        <w:t>решение</w:t>
      </w:r>
      <w:r>
        <w:rPr>
          <w:rFonts w:ascii="Times New Roman" w:hAnsi="Times New Roman"/>
          <w:spacing w:val="1"/>
          <w:sz w:val="24"/>
          <w:szCs w:val="24"/>
        </w:rPr>
        <w:t xml:space="preserve"> </w:t>
      </w:r>
      <w:r>
        <w:rPr>
          <w:rFonts w:ascii="Times New Roman" w:hAnsi="Times New Roman"/>
          <w:sz w:val="24"/>
          <w:szCs w:val="24"/>
        </w:rPr>
        <w:t>основных</w:t>
      </w:r>
      <w:r>
        <w:rPr>
          <w:rFonts w:ascii="Times New Roman" w:hAnsi="Times New Roman"/>
          <w:spacing w:val="-3"/>
          <w:sz w:val="24"/>
          <w:szCs w:val="24"/>
        </w:rPr>
        <w:t xml:space="preserve"> </w:t>
      </w:r>
      <w:r>
        <w:rPr>
          <w:rFonts w:ascii="Times New Roman" w:hAnsi="Times New Roman"/>
          <w:sz w:val="24"/>
          <w:szCs w:val="24"/>
        </w:rPr>
        <w:t>задач:</w:t>
      </w:r>
    </w:p>
    <w:p w14:paraId="7ACDADB6">
      <w:pPr>
        <w:pStyle w:val="205"/>
        <w:spacing w:line="276" w:lineRule="auto"/>
        <w:ind w:firstLine="120"/>
        <w:jc w:val="both"/>
        <w:rPr>
          <w:rFonts w:ascii="Times New Roman" w:hAnsi="Times New Roman"/>
          <w:sz w:val="24"/>
          <w:szCs w:val="24"/>
        </w:rPr>
      </w:pPr>
      <w:r>
        <w:rPr>
          <w:rFonts w:ascii="Times New Roman" w:hAnsi="Times New Roman"/>
          <w:sz w:val="24"/>
          <w:szCs w:val="24"/>
        </w:rPr>
        <w:t>- информирование</w:t>
      </w:r>
      <w:r>
        <w:rPr>
          <w:rFonts w:ascii="Times New Roman" w:hAnsi="Times New Roman"/>
          <w:spacing w:val="1"/>
          <w:sz w:val="24"/>
          <w:szCs w:val="24"/>
        </w:rPr>
        <w:t xml:space="preserve"> </w:t>
      </w:r>
      <w:r>
        <w:rPr>
          <w:rFonts w:ascii="Times New Roman" w:hAnsi="Times New Roman"/>
          <w:sz w:val="24"/>
          <w:szCs w:val="24"/>
        </w:rPr>
        <w:t>родителей</w:t>
      </w:r>
      <w:r>
        <w:rPr>
          <w:rFonts w:ascii="Times New Roman" w:hAnsi="Times New Roman"/>
          <w:spacing w:val="1"/>
          <w:sz w:val="24"/>
          <w:szCs w:val="24"/>
        </w:rPr>
        <w:t xml:space="preserve"> </w:t>
      </w:r>
      <w:r>
        <w:rPr>
          <w:rFonts w:ascii="Times New Roman" w:hAnsi="Times New Roman"/>
          <w:sz w:val="24"/>
          <w:szCs w:val="24"/>
        </w:rPr>
        <w:t>(законных</w:t>
      </w:r>
      <w:r>
        <w:rPr>
          <w:rFonts w:ascii="Times New Roman" w:hAnsi="Times New Roman"/>
          <w:spacing w:val="1"/>
          <w:sz w:val="24"/>
          <w:szCs w:val="24"/>
        </w:rPr>
        <w:t xml:space="preserve"> </w:t>
      </w:r>
      <w:r>
        <w:rPr>
          <w:rFonts w:ascii="Times New Roman" w:hAnsi="Times New Roman"/>
          <w:sz w:val="24"/>
          <w:szCs w:val="24"/>
        </w:rPr>
        <w:t>представителей)</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общественности относительно целей ДО, общих для всего образовательного</w:t>
      </w:r>
      <w:r>
        <w:rPr>
          <w:rFonts w:ascii="Times New Roman" w:hAnsi="Times New Roman"/>
          <w:spacing w:val="1"/>
          <w:sz w:val="24"/>
          <w:szCs w:val="24"/>
        </w:rPr>
        <w:t xml:space="preserve"> </w:t>
      </w:r>
      <w:r>
        <w:rPr>
          <w:rFonts w:ascii="Times New Roman" w:hAnsi="Times New Roman"/>
          <w:sz w:val="24"/>
          <w:szCs w:val="24"/>
        </w:rPr>
        <w:t>пространства Российской Федерации, о мерах господдержки семьям, имеющим</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дошкольного</w:t>
      </w:r>
      <w:r>
        <w:rPr>
          <w:rFonts w:ascii="Times New Roman" w:hAnsi="Times New Roman"/>
          <w:spacing w:val="1"/>
          <w:sz w:val="24"/>
          <w:szCs w:val="24"/>
        </w:rPr>
        <w:t xml:space="preserve"> </w:t>
      </w:r>
      <w:r>
        <w:rPr>
          <w:rFonts w:ascii="Times New Roman" w:hAnsi="Times New Roman"/>
          <w:sz w:val="24"/>
          <w:szCs w:val="24"/>
        </w:rPr>
        <w:t>возраста,</w:t>
      </w:r>
      <w:r>
        <w:rPr>
          <w:rFonts w:ascii="Times New Roman" w:hAnsi="Times New Roman"/>
          <w:spacing w:val="1"/>
          <w:sz w:val="24"/>
          <w:szCs w:val="24"/>
        </w:rPr>
        <w:t xml:space="preserve"> </w:t>
      </w:r>
      <w:r>
        <w:rPr>
          <w:rFonts w:ascii="Times New Roman" w:hAnsi="Times New Roman"/>
          <w:sz w:val="24"/>
          <w:szCs w:val="24"/>
        </w:rPr>
        <w:t>а</w:t>
      </w:r>
      <w:r>
        <w:rPr>
          <w:rFonts w:ascii="Times New Roman" w:hAnsi="Times New Roman"/>
          <w:spacing w:val="1"/>
          <w:sz w:val="24"/>
          <w:szCs w:val="24"/>
        </w:rPr>
        <w:t xml:space="preserve"> </w:t>
      </w:r>
      <w:r>
        <w:rPr>
          <w:rFonts w:ascii="Times New Roman" w:hAnsi="Times New Roman"/>
          <w:sz w:val="24"/>
          <w:szCs w:val="24"/>
        </w:rPr>
        <w:t>также</w:t>
      </w:r>
      <w:r>
        <w:rPr>
          <w:rFonts w:ascii="Times New Roman" w:hAnsi="Times New Roman"/>
          <w:spacing w:val="1"/>
          <w:sz w:val="24"/>
          <w:szCs w:val="24"/>
        </w:rPr>
        <w:t xml:space="preserve"> </w:t>
      </w:r>
      <w:r>
        <w:rPr>
          <w:rFonts w:ascii="Times New Roman" w:hAnsi="Times New Roman"/>
          <w:sz w:val="24"/>
          <w:szCs w:val="24"/>
        </w:rPr>
        <w:t>об</w:t>
      </w:r>
      <w:r>
        <w:rPr>
          <w:rFonts w:ascii="Times New Roman" w:hAnsi="Times New Roman"/>
          <w:spacing w:val="1"/>
          <w:sz w:val="24"/>
          <w:szCs w:val="24"/>
        </w:rPr>
        <w:t xml:space="preserve"> </w:t>
      </w:r>
      <w:r>
        <w:rPr>
          <w:rFonts w:ascii="Times New Roman" w:hAnsi="Times New Roman"/>
          <w:sz w:val="24"/>
          <w:szCs w:val="24"/>
        </w:rPr>
        <w:t>образовательной</w:t>
      </w:r>
      <w:r>
        <w:rPr>
          <w:rFonts w:ascii="Times New Roman" w:hAnsi="Times New Roman"/>
          <w:spacing w:val="1"/>
          <w:sz w:val="24"/>
          <w:szCs w:val="24"/>
        </w:rPr>
        <w:t xml:space="preserve"> </w:t>
      </w:r>
      <w:r>
        <w:rPr>
          <w:rFonts w:ascii="Times New Roman" w:hAnsi="Times New Roman"/>
          <w:sz w:val="24"/>
          <w:szCs w:val="24"/>
        </w:rPr>
        <w:t>программе,</w:t>
      </w:r>
      <w:r>
        <w:rPr>
          <w:rFonts w:ascii="Times New Roman" w:hAnsi="Times New Roman"/>
          <w:spacing w:val="1"/>
          <w:sz w:val="24"/>
          <w:szCs w:val="24"/>
        </w:rPr>
        <w:t xml:space="preserve"> </w:t>
      </w:r>
      <w:r>
        <w:rPr>
          <w:rFonts w:ascii="Times New Roman" w:hAnsi="Times New Roman"/>
          <w:sz w:val="24"/>
          <w:szCs w:val="24"/>
        </w:rPr>
        <w:t>реализуемой в ДОО;</w:t>
      </w:r>
    </w:p>
    <w:p w14:paraId="2499F49F">
      <w:pPr>
        <w:pStyle w:val="205"/>
        <w:spacing w:line="276" w:lineRule="auto"/>
        <w:ind w:firstLine="120"/>
        <w:jc w:val="both"/>
        <w:rPr>
          <w:rFonts w:ascii="Times New Roman" w:hAnsi="Times New Roman"/>
          <w:sz w:val="24"/>
          <w:szCs w:val="24"/>
        </w:rPr>
      </w:pPr>
      <w:r>
        <w:rPr>
          <w:rFonts w:ascii="Times New Roman" w:hAnsi="Times New Roman"/>
          <w:sz w:val="24"/>
          <w:szCs w:val="24"/>
        </w:rPr>
        <w:t>- просвещение</w:t>
      </w:r>
      <w:r>
        <w:rPr>
          <w:rFonts w:ascii="Times New Roman" w:hAnsi="Times New Roman"/>
          <w:spacing w:val="1"/>
          <w:sz w:val="24"/>
          <w:szCs w:val="24"/>
        </w:rPr>
        <w:t xml:space="preserve"> </w:t>
      </w:r>
      <w:r>
        <w:rPr>
          <w:rFonts w:ascii="Times New Roman" w:hAnsi="Times New Roman"/>
          <w:sz w:val="24"/>
          <w:szCs w:val="24"/>
        </w:rPr>
        <w:t>родителей</w:t>
      </w:r>
      <w:r>
        <w:rPr>
          <w:rFonts w:ascii="Times New Roman" w:hAnsi="Times New Roman"/>
          <w:spacing w:val="1"/>
          <w:sz w:val="24"/>
          <w:szCs w:val="24"/>
        </w:rPr>
        <w:t xml:space="preserve"> </w:t>
      </w:r>
      <w:r>
        <w:rPr>
          <w:rFonts w:ascii="Times New Roman" w:hAnsi="Times New Roman"/>
          <w:sz w:val="24"/>
          <w:szCs w:val="24"/>
        </w:rPr>
        <w:t>(законных</w:t>
      </w:r>
      <w:r>
        <w:rPr>
          <w:rFonts w:ascii="Times New Roman" w:hAnsi="Times New Roman"/>
          <w:spacing w:val="1"/>
          <w:sz w:val="24"/>
          <w:szCs w:val="24"/>
        </w:rPr>
        <w:t xml:space="preserve"> </w:t>
      </w:r>
      <w:r>
        <w:rPr>
          <w:rFonts w:ascii="Times New Roman" w:hAnsi="Times New Roman"/>
          <w:sz w:val="24"/>
          <w:szCs w:val="24"/>
        </w:rPr>
        <w:t>представителей),</w:t>
      </w:r>
      <w:r>
        <w:rPr>
          <w:rFonts w:ascii="Times New Roman" w:hAnsi="Times New Roman"/>
          <w:spacing w:val="1"/>
          <w:sz w:val="24"/>
          <w:szCs w:val="24"/>
        </w:rPr>
        <w:t xml:space="preserve"> </w:t>
      </w:r>
      <w:r>
        <w:rPr>
          <w:rFonts w:ascii="Times New Roman" w:hAnsi="Times New Roman"/>
          <w:sz w:val="24"/>
          <w:szCs w:val="24"/>
        </w:rPr>
        <w:t>повышение</w:t>
      </w:r>
      <w:r>
        <w:rPr>
          <w:rFonts w:ascii="Times New Roman" w:hAnsi="Times New Roman"/>
          <w:spacing w:val="1"/>
          <w:sz w:val="24"/>
          <w:szCs w:val="24"/>
        </w:rPr>
        <w:t xml:space="preserve"> </w:t>
      </w:r>
      <w:r>
        <w:rPr>
          <w:rFonts w:ascii="Times New Roman" w:hAnsi="Times New Roman"/>
          <w:sz w:val="24"/>
          <w:szCs w:val="24"/>
        </w:rPr>
        <w:t>их</w:t>
      </w:r>
      <w:r>
        <w:rPr>
          <w:rFonts w:ascii="Times New Roman" w:hAnsi="Times New Roman"/>
          <w:spacing w:val="1"/>
          <w:sz w:val="24"/>
          <w:szCs w:val="24"/>
        </w:rPr>
        <w:t xml:space="preserve"> </w:t>
      </w:r>
      <w:r>
        <w:rPr>
          <w:rFonts w:ascii="Times New Roman" w:hAnsi="Times New Roman"/>
          <w:sz w:val="24"/>
          <w:szCs w:val="24"/>
        </w:rPr>
        <w:t>правовой,</w:t>
      </w:r>
      <w:r>
        <w:rPr>
          <w:rFonts w:ascii="Times New Roman" w:hAnsi="Times New Roman"/>
          <w:spacing w:val="1"/>
          <w:sz w:val="24"/>
          <w:szCs w:val="24"/>
        </w:rPr>
        <w:t xml:space="preserve"> </w:t>
      </w:r>
      <w:r>
        <w:rPr>
          <w:rFonts w:ascii="Times New Roman" w:hAnsi="Times New Roman"/>
          <w:sz w:val="24"/>
          <w:szCs w:val="24"/>
        </w:rPr>
        <w:t>психолого-педагогической</w:t>
      </w:r>
      <w:r>
        <w:rPr>
          <w:rFonts w:ascii="Times New Roman" w:hAnsi="Times New Roman"/>
          <w:spacing w:val="1"/>
          <w:sz w:val="24"/>
          <w:szCs w:val="24"/>
        </w:rPr>
        <w:t xml:space="preserve"> </w:t>
      </w:r>
      <w:r>
        <w:rPr>
          <w:rFonts w:ascii="Times New Roman" w:hAnsi="Times New Roman"/>
          <w:sz w:val="24"/>
          <w:szCs w:val="24"/>
        </w:rPr>
        <w:t>компетентности</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вопросах</w:t>
      </w:r>
      <w:r>
        <w:rPr>
          <w:rFonts w:ascii="Times New Roman" w:hAnsi="Times New Roman"/>
          <w:spacing w:val="1"/>
          <w:sz w:val="24"/>
          <w:szCs w:val="24"/>
        </w:rPr>
        <w:t xml:space="preserve"> </w:t>
      </w:r>
      <w:r>
        <w:rPr>
          <w:rFonts w:ascii="Times New Roman" w:hAnsi="Times New Roman"/>
          <w:sz w:val="24"/>
          <w:szCs w:val="24"/>
        </w:rPr>
        <w:t>охраны</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укрепления</w:t>
      </w:r>
      <w:r>
        <w:rPr>
          <w:rFonts w:ascii="Times New Roman" w:hAnsi="Times New Roman"/>
          <w:spacing w:val="1"/>
          <w:sz w:val="24"/>
          <w:szCs w:val="24"/>
        </w:rPr>
        <w:t xml:space="preserve"> </w:t>
      </w:r>
      <w:r>
        <w:rPr>
          <w:rFonts w:ascii="Times New Roman" w:hAnsi="Times New Roman"/>
          <w:sz w:val="24"/>
          <w:szCs w:val="24"/>
        </w:rPr>
        <w:t>здоровья,</w:t>
      </w:r>
      <w:r>
        <w:rPr>
          <w:rFonts w:ascii="Times New Roman" w:hAnsi="Times New Roman"/>
          <w:spacing w:val="3"/>
          <w:sz w:val="24"/>
          <w:szCs w:val="24"/>
        </w:rPr>
        <w:t xml:space="preserve"> </w:t>
      </w:r>
      <w:r>
        <w:rPr>
          <w:rFonts w:ascii="Times New Roman" w:hAnsi="Times New Roman"/>
          <w:sz w:val="24"/>
          <w:szCs w:val="24"/>
        </w:rPr>
        <w:t>развития</w:t>
      </w:r>
      <w:r>
        <w:rPr>
          <w:rFonts w:ascii="Times New Roman" w:hAnsi="Times New Roman"/>
          <w:spacing w:val="1"/>
          <w:sz w:val="24"/>
          <w:szCs w:val="24"/>
        </w:rPr>
        <w:t xml:space="preserve"> </w:t>
      </w:r>
      <w:r>
        <w:rPr>
          <w:rFonts w:ascii="Times New Roman" w:hAnsi="Times New Roman"/>
          <w:sz w:val="24"/>
          <w:szCs w:val="24"/>
        </w:rPr>
        <w:t>и образования</w:t>
      </w:r>
      <w:r>
        <w:rPr>
          <w:rFonts w:ascii="Times New Roman" w:hAnsi="Times New Roman"/>
          <w:spacing w:val="1"/>
          <w:sz w:val="24"/>
          <w:szCs w:val="24"/>
        </w:rPr>
        <w:t xml:space="preserve"> </w:t>
      </w:r>
      <w:r>
        <w:rPr>
          <w:rFonts w:ascii="Times New Roman" w:hAnsi="Times New Roman"/>
          <w:sz w:val="24"/>
          <w:szCs w:val="24"/>
        </w:rPr>
        <w:t>детей;</w:t>
      </w:r>
    </w:p>
    <w:p w14:paraId="39B67EF0">
      <w:pPr>
        <w:pStyle w:val="205"/>
        <w:spacing w:line="276" w:lineRule="auto"/>
        <w:ind w:firstLine="120"/>
        <w:jc w:val="both"/>
        <w:rPr>
          <w:rFonts w:ascii="Times New Roman" w:hAnsi="Times New Roman"/>
          <w:sz w:val="24"/>
          <w:szCs w:val="24"/>
        </w:rPr>
      </w:pPr>
      <w:r>
        <w:rPr>
          <w:rFonts w:ascii="Times New Roman" w:hAnsi="Times New Roman"/>
          <w:sz w:val="24"/>
          <w:szCs w:val="24"/>
        </w:rPr>
        <w:t>- способствование развитию ответственного и осознанного родительства</w:t>
      </w:r>
      <w:r>
        <w:rPr>
          <w:rFonts w:ascii="Times New Roman" w:hAnsi="Times New Roman"/>
          <w:spacing w:val="-67"/>
          <w:sz w:val="24"/>
          <w:szCs w:val="24"/>
        </w:rPr>
        <w:t xml:space="preserve"> </w:t>
      </w:r>
      <w:r>
        <w:rPr>
          <w:rFonts w:ascii="Times New Roman" w:hAnsi="Times New Roman"/>
          <w:sz w:val="24"/>
          <w:szCs w:val="24"/>
        </w:rPr>
        <w:t>как базовой</w:t>
      </w:r>
      <w:r>
        <w:rPr>
          <w:rFonts w:ascii="Times New Roman" w:hAnsi="Times New Roman"/>
          <w:spacing w:val="1"/>
          <w:sz w:val="24"/>
          <w:szCs w:val="24"/>
        </w:rPr>
        <w:t xml:space="preserve"> </w:t>
      </w:r>
      <w:r>
        <w:rPr>
          <w:rFonts w:ascii="Times New Roman" w:hAnsi="Times New Roman"/>
          <w:sz w:val="24"/>
          <w:szCs w:val="24"/>
        </w:rPr>
        <w:t>основы благополучия</w:t>
      </w:r>
      <w:r>
        <w:rPr>
          <w:rFonts w:ascii="Times New Roman" w:hAnsi="Times New Roman"/>
          <w:spacing w:val="2"/>
          <w:sz w:val="24"/>
          <w:szCs w:val="24"/>
        </w:rPr>
        <w:t xml:space="preserve"> </w:t>
      </w:r>
      <w:r>
        <w:rPr>
          <w:rFonts w:ascii="Times New Roman" w:hAnsi="Times New Roman"/>
          <w:sz w:val="24"/>
          <w:szCs w:val="24"/>
        </w:rPr>
        <w:t>семьи;</w:t>
      </w:r>
    </w:p>
    <w:p w14:paraId="5E5B8100">
      <w:pPr>
        <w:pStyle w:val="205"/>
        <w:spacing w:line="276" w:lineRule="auto"/>
        <w:ind w:firstLine="120"/>
        <w:jc w:val="both"/>
        <w:rPr>
          <w:rFonts w:ascii="Times New Roman" w:hAnsi="Times New Roman"/>
          <w:sz w:val="24"/>
          <w:szCs w:val="24"/>
        </w:rPr>
      </w:pPr>
      <w:r>
        <w:rPr>
          <w:rFonts w:ascii="Times New Roman" w:hAnsi="Times New Roman"/>
          <w:sz w:val="24"/>
          <w:szCs w:val="24"/>
        </w:rPr>
        <w:t>- построение взаимодействия в форме сотрудничества и установления</w:t>
      </w:r>
      <w:r>
        <w:rPr>
          <w:rFonts w:ascii="Times New Roman" w:hAnsi="Times New Roman"/>
          <w:spacing w:val="1"/>
          <w:sz w:val="24"/>
          <w:szCs w:val="24"/>
        </w:rPr>
        <w:t xml:space="preserve"> </w:t>
      </w:r>
      <w:r>
        <w:rPr>
          <w:rFonts w:ascii="Times New Roman" w:hAnsi="Times New Roman"/>
          <w:sz w:val="24"/>
          <w:szCs w:val="24"/>
        </w:rPr>
        <w:t>партнёрских</w:t>
      </w:r>
      <w:r>
        <w:rPr>
          <w:rFonts w:ascii="Times New Roman" w:hAnsi="Times New Roman"/>
          <w:spacing w:val="1"/>
          <w:sz w:val="24"/>
          <w:szCs w:val="24"/>
        </w:rPr>
        <w:t xml:space="preserve"> </w:t>
      </w:r>
      <w:r>
        <w:rPr>
          <w:rFonts w:ascii="Times New Roman" w:hAnsi="Times New Roman"/>
          <w:sz w:val="24"/>
          <w:szCs w:val="24"/>
        </w:rPr>
        <w:t>отношений</w:t>
      </w:r>
      <w:r>
        <w:rPr>
          <w:rFonts w:ascii="Times New Roman" w:hAnsi="Times New Roman"/>
          <w:spacing w:val="1"/>
          <w:sz w:val="24"/>
          <w:szCs w:val="24"/>
        </w:rPr>
        <w:t xml:space="preserve"> </w:t>
      </w:r>
      <w:r>
        <w:rPr>
          <w:rFonts w:ascii="Times New Roman" w:hAnsi="Times New Roman"/>
          <w:sz w:val="24"/>
          <w:szCs w:val="24"/>
        </w:rPr>
        <w:t>с</w:t>
      </w:r>
      <w:r>
        <w:rPr>
          <w:rFonts w:ascii="Times New Roman" w:hAnsi="Times New Roman"/>
          <w:spacing w:val="1"/>
          <w:sz w:val="24"/>
          <w:szCs w:val="24"/>
        </w:rPr>
        <w:t xml:space="preserve"> </w:t>
      </w:r>
      <w:r>
        <w:rPr>
          <w:rFonts w:ascii="Times New Roman" w:hAnsi="Times New Roman"/>
          <w:sz w:val="24"/>
          <w:szCs w:val="24"/>
        </w:rPr>
        <w:t>родителями</w:t>
      </w:r>
      <w:r>
        <w:rPr>
          <w:rFonts w:ascii="Times New Roman" w:hAnsi="Times New Roman"/>
          <w:spacing w:val="1"/>
          <w:sz w:val="24"/>
          <w:szCs w:val="24"/>
        </w:rPr>
        <w:t xml:space="preserve"> </w:t>
      </w:r>
      <w:r>
        <w:rPr>
          <w:rFonts w:ascii="Times New Roman" w:hAnsi="Times New Roman"/>
          <w:sz w:val="24"/>
          <w:szCs w:val="24"/>
        </w:rPr>
        <w:t>(законными</w:t>
      </w:r>
      <w:r>
        <w:rPr>
          <w:rFonts w:ascii="Times New Roman" w:hAnsi="Times New Roman"/>
          <w:spacing w:val="1"/>
          <w:sz w:val="24"/>
          <w:szCs w:val="24"/>
        </w:rPr>
        <w:t xml:space="preserve"> </w:t>
      </w:r>
      <w:r>
        <w:rPr>
          <w:rFonts w:ascii="Times New Roman" w:hAnsi="Times New Roman"/>
          <w:sz w:val="24"/>
          <w:szCs w:val="24"/>
        </w:rPr>
        <w:t>представителями)</w:t>
      </w:r>
      <w:r>
        <w:rPr>
          <w:rFonts w:ascii="Times New Roman" w:hAnsi="Times New Roman"/>
          <w:spacing w:val="1"/>
          <w:sz w:val="24"/>
          <w:szCs w:val="24"/>
        </w:rPr>
        <w:t xml:space="preserve"> </w:t>
      </w:r>
      <w:r>
        <w:rPr>
          <w:rFonts w:ascii="Times New Roman" w:hAnsi="Times New Roman"/>
          <w:sz w:val="24"/>
          <w:szCs w:val="24"/>
        </w:rPr>
        <w:t>детей</w:t>
      </w:r>
      <w:r>
        <w:rPr>
          <w:rFonts w:ascii="Times New Roman" w:hAnsi="Times New Roman"/>
          <w:spacing w:val="1"/>
          <w:sz w:val="24"/>
          <w:szCs w:val="24"/>
        </w:rPr>
        <w:t xml:space="preserve"> </w:t>
      </w:r>
      <w:r>
        <w:rPr>
          <w:rFonts w:ascii="Times New Roman" w:hAnsi="Times New Roman"/>
          <w:sz w:val="24"/>
          <w:szCs w:val="24"/>
        </w:rPr>
        <w:t>младенческого, раннего и дошкольного возраста для решения образовательных</w:t>
      </w:r>
      <w:r>
        <w:rPr>
          <w:rFonts w:ascii="Times New Roman" w:hAnsi="Times New Roman"/>
          <w:spacing w:val="1"/>
          <w:sz w:val="24"/>
          <w:szCs w:val="24"/>
        </w:rPr>
        <w:t xml:space="preserve"> </w:t>
      </w:r>
      <w:r>
        <w:rPr>
          <w:rFonts w:ascii="Times New Roman" w:hAnsi="Times New Roman"/>
          <w:sz w:val="24"/>
          <w:szCs w:val="24"/>
        </w:rPr>
        <w:t>задач;</w:t>
      </w:r>
    </w:p>
    <w:p w14:paraId="0F6FD49A">
      <w:pPr>
        <w:pStyle w:val="205"/>
        <w:spacing w:line="276" w:lineRule="auto"/>
        <w:ind w:firstLine="120"/>
        <w:jc w:val="both"/>
        <w:rPr>
          <w:rFonts w:ascii="Times New Roman" w:hAnsi="Times New Roman"/>
          <w:sz w:val="24"/>
          <w:szCs w:val="24"/>
        </w:rPr>
      </w:pPr>
      <w:r>
        <w:rPr>
          <w:rFonts w:ascii="Times New Roman" w:hAnsi="Times New Roman"/>
          <w:sz w:val="24"/>
          <w:szCs w:val="24"/>
        </w:rPr>
        <w:t>- вовлечение родителей (законных представителей) в образовательный</w:t>
      </w:r>
      <w:r>
        <w:rPr>
          <w:rFonts w:ascii="Times New Roman" w:hAnsi="Times New Roman"/>
          <w:spacing w:val="1"/>
          <w:sz w:val="24"/>
          <w:szCs w:val="24"/>
        </w:rPr>
        <w:t xml:space="preserve"> </w:t>
      </w:r>
      <w:r>
        <w:rPr>
          <w:rFonts w:ascii="Times New Roman" w:hAnsi="Times New Roman"/>
          <w:sz w:val="24"/>
          <w:szCs w:val="24"/>
        </w:rPr>
        <w:t>процесс.</w:t>
      </w:r>
    </w:p>
    <w:p w14:paraId="59914199">
      <w:pPr>
        <w:ind w:left="0"/>
      </w:pPr>
    </w:p>
    <w:p w14:paraId="72EE5FA9">
      <w:pPr>
        <w:pStyle w:val="205"/>
        <w:spacing w:line="276" w:lineRule="auto"/>
        <w:jc w:val="both"/>
        <w:rPr>
          <w:rFonts w:ascii="Times New Roman" w:hAnsi="Times New Roman"/>
          <w:sz w:val="24"/>
          <w:szCs w:val="24"/>
        </w:rPr>
      </w:pPr>
      <w:r>
        <w:rPr>
          <w:rFonts w:ascii="Times New Roman" w:hAnsi="Times New Roman"/>
          <w:sz w:val="24"/>
          <w:szCs w:val="24"/>
        </w:rPr>
        <w:t>Согласно</w:t>
      </w:r>
      <w:r>
        <w:rPr>
          <w:rFonts w:ascii="Times New Roman" w:hAnsi="Times New Roman"/>
          <w:spacing w:val="1"/>
          <w:sz w:val="24"/>
          <w:szCs w:val="24"/>
        </w:rPr>
        <w:t xml:space="preserve"> </w:t>
      </w:r>
      <w:r>
        <w:rPr>
          <w:rFonts w:ascii="Times New Roman" w:hAnsi="Times New Roman"/>
          <w:b/>
          <w:sz w:val="24"/>
          <w:szCs w:val="24"/>
        </w:rPr>
        <w:t>п.</w:t>
      </w:r>
      <w:r>
        <w:rPr>
          <w:rFonts w:ascii="Times New Roman" w:hAnsi="Times New Roman"/>
          <w:b/>
          <w:spacing w:val="1"/>
          <w:sz w:val="24"/>
          <w:szCs w:val="24"/>
        </w:rPr>
        <w:t xml:space="preserve"> </w:t>
      </w:r>
      <w:r>
        <w:rPr>
          <w:rFonts w:ascii="Times New Roman" w:hAnsi="Times New Roman"/>
          <w:b/>
          <w:sz w:val="24"/>
          <w:szCs w:val="24"/>
        </w:rPr>
        <w:t>26.4</w:t>
      </w:r>
      <w:r>
        <w:rPr>
          <w:rFonts w:ascii="Times New Roman" w:hAnsi="Times New Roman"/>
          <w:b/>
          <w:spacing w:val="1"/>
          <w:sz w:val="24"/>
          <w:szCs w:val="24"/>
        </w:rPr>
        <w:t xml:space="preserve"> </w:t>
      </w:r>
      <w:r>
        <w:rPr>
          <w:rFonts w:ascii="Times New Roman" w:hAnsi="Times New Roman"/>
          <w:b/>
          <w:sz w:val="24"/>
          <w:szCs w:val="24"/>
        </w:rPr>
        <w:t>ФОП</w:t>
      </w:r>
      <w:r>
        <w:rPr>
          <w:rFonts w:ascii="Times New Roman" w:hAnsi="Times New Roman"/>
          <w:b/>
          <w:spacing w:val="1"/>
          <w:sz w:val="24"/>
          <w:szCs w:val="24"/>
        </w:rPr>
        <w:t xml:space="preserve"> </w:t>
      </w:r>
      <w:r>
        <w:rPr>
          <w:rFonts w:ascii="Times New Roman" w:hAnsi="Times New Roman"/>
          <w:b/>
          <w:sz w:val="24"/>
          <w:szCs w:val="24"/>
        </w:rPr>
        <w:t>ДО</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построение</w:t>
      </w:r>
      <w:r>
        <w:rPr>
          <w:rFonts w:ascii="Times New Roman" w:hAnsi="Times New Roman"/>
          <w:spacing w:val="1"/>
          <w:sz w:val="24"/>
          <w:szCs w:val="24"/>
        </w:rPr>
        <w:t xml:space="preserve"> </w:t>
      </w:r>
      <w:r>
        <w:rPr>
          <w:rFonts w:ascii="Times New Roman" w:hAnsi="Times New Roman"/>
          <w:sz w:val="24"/>
          <w:szCs w:val="24"/>
        </w:rPr>
        <w:t>взаимодействия</w:t>
      </w:r>
      <w:r>
        <w:rPr>
          <w:rFonts w:ascii="Times New Roman" w:hAnsi="Times New Roman"/>
          <w:spacing w:val="1"/>
          <w:sz w:val="24"/>
          <w:szCs w:val="24"/>
        </w:rPr>
        <w:t xml:space="preserve"> </w:t>
      </w:r>
      <w:r>
        <w:rPr>
          <w:rFonts w:ascii="Times New Roman" w:hAnsi="Times New Roman"/>
          <w:sz w:val="24"/>
          <w:szCs w:val="24"/>
        </w:rPr>
        <w:t>с</w:t>
      </w:r>
      <w:r>
        <w:rPr>
          <w:rFonts w:ascii="Times New Roman" w:hAnsi="Times New Roman"/>
          <w:spacing w:val="1"/>
          <w:sz w:val="24"/>
          <w:szCs w:val="24"/>
        </w:rPr>
        <w:t xml:space="preserve"> </w:t>
      </w:r>
      <w:r>
        <w:rPr>
          <w:rFonts w:ascii="Times New Roman" w:hAnsi="Times New Roman"/>
          <w:sz w:val="24"/>
          <w:szCs w:val="24"/>
        </w:rPr>
        <w:t>родителями</w:t>
      </w:r>
      <w:r>
        <w:rPr>
          <w:rFonts w:ascii="Times New Roman" w:hAnsi="Times New Roman"/>
          <w:spacing w:val="-67"/>
          <w:sz w:val="24"/>
          <w:szCs w:val="24"/>
        </w:rPr>
        <w:t xml:space="preserve"> </w:t>
      </w:r>
      <w:r>
        <w:rPr>
          <w:rFonts w:ascii="Times New Roman" w:hAnsi="Times New Roman"/>
          <w:sz w:val="24"/>
          <w:szCs w:val="24"/>
        </w:rPr>
        <w:t>(законными</w:t>
      </w:r>
      <w:r>
        <w:rPr>
          <w:rFonts w:ascii="Times New Roman" w:hAnsi="Times New Roman"/>
          <w:spacing w:val="-2"/>
          <w:sz w:val="24"/>
          <w:szCs w:val="24"/>
        </w:rPr>
        <w:t xml:space="preserve"> </w:t>
      </w:r>
      <w:r>
        <w:rPr>
          <w:rFonts w:ascii="Times New Roman" w:hAnsi="Times New Roman"/>
          <w:sz w:val="24"/>
          <w:szCs w:val="24"/>
        </w:rPr>
        <w:t>представителями)</w:t>
      </w:r>
      <w:r>
        <w:rPr>
          <w:rFonts w:ascii="Times New Roman" w:hAnsi="Times New Roman"/>
          <w:spacing w:val="-2"/>
          <w:sz w:val="24"/>
          <w:szCs w:val="24"/>
        </w:rPr>
        <w:t xml:space="preserve"> </w:t>
      </w:r>
      <w:r>
        <w:rPr>
          <w:rFonts w:ascii="Times New Roman" w:hAnsi="Times New Roman"/>
          <w:sz w:val="24"/>
          <w:szCs w:val="24"/>
        </w:rPr>
        <w:t>придерживается</w:t>
      </w:r>
      <w:r>
        <w:rPr>
          <w:rFonts w:ascii="Times New Roman" w:hAnsi="Times New Roman"/>
          <w:spacing w:val="1"/>
          <w:sz w:val="24"/>
          <w:szCs w:val="24"/>
        </w:rPr>
        <w:t xml:space="preserve"> </w:t>
      </w:r>
      <w:r>
        <w:rPr>
          <w:rFonts w:ascii="Times New Roman" w:hAnsi="Times New Roman"/>
          <w:sz w:val="24"/>
          <w:szCs w:val="24"/>
        </w:rPr>
        <w:t>следующих</w:t>
      </w:r>
      <w:r>
        <w:rPr>
          <w:rFonts w:ascii="Times New Roman" w:hAnsi="Times New Roman"/>
          <w:spacing w:val="-5"/>
          <w:sz w:val="24"/>
          <w:szCs w:val="24"/>
        </w:rPr>
        <w:t xml:space="preserve"> </w:t>
      </w:r>
      <w:r>
        <w:rPr>
          <w:rFonts w:ascii="Times New Roman" w:hAnsi="Times New Roman"/>
          <w:sz w:val="24"/>
          <w:szCs w:val="24"/>
        </w:rPr>
        <w:t>принципов:</w:t>
      </w:r>
    </w:p>
    <w:p w14:paraId="1FFA2338">
      <w:pPr>
        <w:pStyle w:val="205"/>
        <w:spacing w:line="276" w:lineRule="auto"/>
        <w:ind w:firstLine="120"/>
        <w:jc w:val="both"/>
        <w:rPr>
          <w:rFonts w:ascii="Times New Roman" w:hAnsi="Times New Roman"/>
          <w:sz w:val="24"/>
          <w:szCs w:val="24"/>
        </w:rPr>
      </w:pPr>
      <w:r>
        <w:rPr>
          <w:rFonts w:ascii="Times New Roman" w:hAnsi="Times New Roman"/>
          <w:sz w:val="24"/>
          <w:szCs w:val="24"/>
        </w:rPr>
        <w:t>- приоритет</w:t>
      </w:r>
      <w:r>
        <w:rPr>
          <w:rFonts w:ascii="Times New Roman" w:hAnsi="Times New Roman"/>
          <w:spacing w:val="1"/>
          <w:sz w:val="24"/>
          <w:szCs w:val="24"/>
        </w:rPr>
        <w:t xml:space="preserve"> </w:t>
      </w:r>
      <w:r>
        <w:rPr>
          <w:rFonts w:ascii="Times New Roman" w:hAnsi="Times New Roman"/>
          <w:sz w:val="24"/>
          <w:szCs w:val="24"/>
        </w:rPr>
        <w:t>семьи</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воспитании,</w:t>
      </w:r>
      <w:r>
        <w:rPr>
          <w:rFonts w:ascii="Times New Roman" w:hAnsi="Times New Roman"/>
          <w:spacing w:val="1"/>
          <w:sz w:val="24"/>
          <w:szCs w:val="24"/>
        </w:rPr>
        <w:t xml:space="preserve"> </w:t>
      </w:r>
      <w:r>
        <w:rPr>
          <w:rFonts w:ascii="Times New Roman" w:hAnsi="Times New Roman"/>
          <w:sz w:val="24"/>
          <w:szCs w:val="24"/>
        </w:rPr>
        <w:t>обучении</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развитии</w:t>
      </w:r>
      <w:r>
        <w:rPr>
          <w:rFonts w:ascii="Times New Roman" w:hAnsi="Times New Roman"/>
          <w:spacing w:val="1"/>
          <w:sz w:val="24"/>
          <w:szCs w:val="24"/>
        </w:rPr>
        <w:t xml:space="preserve"> </w:t>
      </w:r>
      <w:r>
        <w:rPr>
          <w:rFonts w:ascii="Times New Roman" w:hAnsi="Times New Roman"/>
          <w:sz w:val="24"/>
          <w:szCs w:val="24"/>
        </w:rPr>
        <w:t>ребёнка:</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соответствии с Законом об образовании у родителей (законных представителей)</w:t>
      </w:r>
      <w:r>
        <w:rPr>
          <w:rFonts w:ascii="Times New Roman" w:hAnsi="Times New Roman"/>
          <w:spacing w:val="-67"/>
          <w:sz w:val="24"/>
          <w:szCs w:val="24"/>
        </w:rPr>
        <w:t xml:space="preserve"> </w:t>
      </w:r>
      <w:r>
        <w:rPr>
          <w:rFonts w:ascii="Times New Roman" w:hAnsi="Times New Roman"/>
          <w:spacing w:val="-1"/>
          <w:sz w:val="24"/>
          <w:szCs w:val="24"/>
        </w:rPr>
        <w:t>обучающихся</w:t>
      </w:r>
      <w:r>
        <w:rPr>
          <w:rFonts w:ascii="Times New Roman" w:hAnsi="Times New Roman"/>
          <w:spacing w:val="-15"/>
          <w:sz w:val="24"/>
          <w:szCs w:val="24"/>
        </w:rPr>
        <w:t xml:space="preserve"> </w:t>
      </w:r>
      <w:r>
        <w:rPr>
          <w:rFonts w:ascii="Times New Roman" w:hAnsi="Times New Roman"/>
          <w:sz w:val="24"/>
          <w:szCs w:val="24"/>
        </w:rPr>
        <w:t>не</w:t>
      </w:r>
      <w:r>
        <w:rPr>
          <w:rFonts w:ascii="Times New Roman" w:hAnsi="Times New Roman"/>
          <w:spacing w:val="-14"/>
          <w:sz w:val="24"/>
          <w:szCs w:val="24"/>
        </w:rPr>
        <w:t xml:space="preserve"> </w:t>
      </w:r>
      <w:r>
        <w:rPr>
          <w:rFonts w:ascii="Times New Roman" w:hAnsi="Times New Roman"/>
          <w:sz w:val="24"/>
          <w:szCs w:val="24"/>
        </w:rPr>
        <w:t>только</w:t>
      </w:r>
      <w:r>
        <w:rPr>
          <w:rFonts w:ascii="Times New Roman" w:hAnsi="Times New Roman"/>
          <w:spacing w:val="-15"/>
          <w:sz w:val="24"/>
          <w:szCs w:val="24"/>
        </w:rPr>
        <w:t xml:space="preserve"> </w:t>
      </w:r>
      <w:r>
        <w:rPr>
          <w:rFonts w:ascii="Times New Roman" w:hAnsi="Times New Roman"/>
          <w:sz w:val="24"/>
          <w:szCs w:val="24"/>
        </w:rPr>
        <w:t>есть</w:t>
      </w:r>
      <w:r>
        <w:rPr>
          <w:rFonts w:ascii="Times New Roman" w:hAnsi="Times New Roman"/>
          <w:spacing w:val="-17"/>
          <w:sz w:val="24"/>
          <w:szCs w:val="24"/>
        </w:rPr>
        <w:t xml:space="preserve"> </w:t>
      </w:r>
      <w:r>
        <w:rPr>
          <w:rFonts w:ascii="Times New Roman" w:hAnsi="Times New Roman"/>
          <w:sz w:val="24"/>
          <w:szCs w:val="24"/>
        </w:rPr>
        <w:t>преимущественное</w:t>
      </w:r>
      <w:r>
        <w:rPr>
          <w:rFonts w:ascii="Times New Roman" w:hAnsi="Times New Roman"/>
          <w:spacing w:val="-14"/>
          <w:sz w:val="24"/>
          <w:szCs w:val="24"/>
        </w:rPr>
        <w:t xml:space="preserve"> </w:t>
      </w:r>
      <w:r>
        <w:rPr>
          <w:rFonts w:ascii="Times New Roman" w:hAnsi="Times New Roman"/>
          <w:sz w:val="24"/>
          <w:szCs w:val="24"/>
        </w:rPr>
        <w:t>право</w:t>
      </w:r>
      <w:r>
        <w:rPr>
          <w:rFonts w:ascii="Times New Roman" w:hAnsi="Times New Roman"/>
          <w:spacing w:val="-15"/>
          <w:sz w:val="24"/>
          <w:szCs w:val="24"/>
        </w:rPr>
        <w:t xml:space="preserve"> </w:t>
      </w:r>
      <w:r>
        <w:rPr>
          <w:rFonts w:ascii="Times New Roman" w:hAnsi="Times New Roman"/>
          <w:sz w:val="24"/>
          <w:szCs w:val="24"/>
        </w:rPr>
        <w:t>на</w:t>
      </w:r>
      <w:r>
        <w:rPr>
          <w:rFonts w:ascii="Times New Roman" w:hAnsi="Times New Roman"/>
          <w:spacing w:val="-14"/>
          <w:sz w:val="24"/>
          <w:szCs w:val="24"/>
        </w:rPr>
        <w:t xml:space="preserve"> </w:t>
      </w:r>
      <w:r>
        <w:rPr>
          <w:rFonts w:ascii="Times New Roman" w:hAnsi="Times New Roman"/>
          <w:sz w:val="24"/>
          <w:szCs w:val="24"/>
        </w:rPr>
        <w:t>обучение</w:t>
      </w:r>
      <w:r>
        <w:rPr>
          <w:rFonts w:ascii="Times New Roman" w:hAnsi="Times New Roman"/>
          <w:spacing w:val="-15"/>
          <w:sz w:val="24"/>
          <w:szCs w:val="24"/>
        </w:rPr>
        <w:t xml:space="preserve"> </w:t>
      </w:r>
      <w:r>
        <w:rPr>
          <w:rFonts w:ascii="Times New Roman" w:hAnsi="Times New Roman"/>
          <w:sz w:val="24"/>
          <w:szCs w:val="24"/>
        </w:rPr>
        <w:t>и</w:t>
      </w:r>
      <w:r>
        <w:rPr>
          <w:rFonts w:ascii="Times New Roman" w:hAnsi="Times New Roman"/>
          <w:spacing w:val="-15"/>
          <w:sz w:val="24"/>
          <w:szCs w:val="24"/>
        </w:rPr>
        <w:t xml:space="preserve"> </w:t>
      </w:r>
      <w:r>
        <w:rPr>
          <w:rFonts w:ascii="Times New Roman" w:hAnsi="Times New Roman"/>
          <w:sz w:val="24"/>
          <w:szCs w:val="24"/>
        </w:rPr>
        <w:t>воспитание</w:t>
      </w:r>
      <w:r>
        <w:rPr>
          <w:rFonts w:ascii="Times New Roman" w:hAnsi="Times New Roman"/>
          <w:spacing w:val="-68"/>
          <w:sz w:val="24"/>
          <w:szCs w:val="24"/>
        </w:rPr>
        <w:t xml:space="preserve"> </w:t>
      </w:r>
      <w:r>
        <w:rPr>
          <w:rFonts w:ascii="Times New Roman" w:hAnsi="Times New Roman"/>
          <w:sz w:val="24"/>
          <w:szCs w:val="24"/>
        </w:rPr>
        <w:t>детей, но именно они обязаны заложить основы физического, нравственного и</w:t>
      </w:r>
      <w:r>
        <w:rPr>
          <w:rFonts w:ascii="Times New Roman" w:hAnsi="Times New Roman"/>
          <w:spacing w:val="1"/>
          <w:sz w:val="24"/>
          <w:szCs w:val="24"/>
        </w:rPr>
        <w:t xml:space="preserve"> </w:t>
      </w:r>
      <w:r>
        <w:rPr>
          <w:rFonts w:ascii="Times New Roman" w:hAnsi="Times New Roman"/>
          <w:sz w:val="24"/>
          <w:szCs w:val="24"/>
        </w:rPr>
        <w:t>интеллектуального развития</w:t>
      </w:r>
      <w:r>
        <w:rPr>
          <w:rFonts w:ascii="Times New Roman" w:hAnsi="Times New Roman"/>
          <w:spacing w:val="1"/>
          <w:sz w:val="24"/>
          <w:szCs w:val="24"/>
        </w:rPr>
        <w:t xml:space="preserve"> </w:t>
      </w:r>
      <w:r>
        <w:rPr>
          <w:rFonts w:ascii="Times New Roman" w:hAnsi="Times New Roman"/>
          <w:sz w:val="24"/>
          <w:szCs w:val="24"/>
        </w:rPr>
        <w:t>личности</w:t>
      </w:r>
      <w:r>
        <w:rPr>
          <w:rFonts w:ascii="Times New Roman" w:hAnsi="Times New Roman"/>
          <w:spacing w:val="1"/>
          <w:sz w:val="24"/>
          <w:szCs w:val="24"/>
        </w:rPr>
        <w:t xml:space="preserve"> </w:t>
      </w:r>
      <w:r>
        <w:rPr>
          <w:rFonts w:ascii="Times New Roman" w:hAnsi="Times New Roman"/>
          <w:sz w:val="24"/>
          <w:szCs w:val="24"/>
        </w:rPr>
        <w:t>ребёнка;</w:t>
      </w:r>
    </w:p>
    <w:p w14:paraId="622BC348">
      <w:pPr>
        <w:pStyle w:val="205"/>
        <w:spacing w:line="276" w:lineRule="auto"/>
        <w:ind w:firstLine="120"/>
        <w:jc w:val="both"/>
        <w:rPr>
          <w:rFonts w:ascii="Times New Roman" w:hAnsi="Times New Roman"/>
          <w:sz w:val="24"/>
          <w:szCs w:val="24"/>
        </w:rPr>
      </w:pPr>
      <w:r>
        <w:rPr>
          <w:rFonts w:ascii="Times New Roman" w:hAnsi="Times New Roman"/>
          <w:sz w:val="24"/>
          <w:szCs w:val="24"/>
        </w:rPr>
        <w:t>- открытость:</w:t>
      </w:r>
      <w:r>
        <w:rPr>
          <w:rFonts w:ascii="Times New Roman" w:hAnsi="Times New Roman"/>
          <w:spacing w:val="1"/>
          <w:sz w:val="24"/>
          <w:szCs w:val="24"/>
        </w:rPr>
        <w:t xml:space="preserve"> </w:t>
      </w:r>
      <w:r>
        <w:rPr>
          <w:rFonts w:ascii="Times New Roman" w:hAnsi="Times New Roman"/>
          <w:sz w:val="24"/>
          <w:szCs w:val="24"/>
        </w:rPr>
        <w:t>для</w:t>
      </w:r>
      <w:r>
        <w:rPr>
          <w:rFonts w:ascii="Times New Roman" w:hAnsi="Times New Roman"/>
          <w:spacing w:val="1"/>
          <w:sz w:val="24"/>
          <w:szCs w:val="24"/>
        </w:rPr>
        <w:t xml:space="preserve"> </w:t>
      </w:r>
      <w:r>
        <w:rPr>
          <w:rFonts w:ascii="Times New Roman" w:hAnsi="Times New Roman"/>
          <w:sz w:val="24"/>
          <w:szCs w:val="24"/>
        </w:rPr>
        <w:t>родителей</w:t>
      </w:r>
      <w:r>
        <w:rPr>
          <w:rFonts w:ascii="Times New Roman" w:hAnsi="Times New Roman"/>
          <w:spacing w:val="1"/>
          <w:sz w:val="24"/>
          <w:szCs w:val="24"/>
        </w:rPr>
        <w:t xml:space="preserve"> </w:t>
      </w:r>
      <w:r>
        <w:rPr>
          <w:rFonts w:ascii="Times New Roman" w:hAnsi="Times New Roman"/>
          <w:sz w:val="24"/>
          <w:szCs w:val="24"/>
        </w:rPr>
        <w:t>(законных</w:t>
      </w:r>
      <w:r>
        <w:rPr>
          <w:rFonts w:ascii="Times New Roman" w:hAnsi="Times New Roman"/>
          <w:spacing w:val="1"/>
          <w:sz w:val="24"/>
          <w:szCs w:val="24"/>
        </w:rPr>
        <w:t xml:space="preserve"> </w:t>
      </w:r>
      <w:r>
        <w:rPr>
          <w:rFonts w:ascii="Times New Roman" w:hAnsi="Times New Roman"/>
          <w:sz w:val="24"/>
          <w:szCs w:val="24"/>
        </w:rPr>
        <w:t>представителей)</w:t>
      </w:r>
      <w:r>
        <w:rPr>
          <w:rFonts w:ascii="Times New Roman" w:hAnsi="Times New Roman"/>
          <w:spacing w:val="1"/>
          <w:sz w:val="24"/>
          <w:szCs w:val="24"/>
        </w:rPr>
        <w:t xml:space="preserve"> </w:t>
      </w:r>
      <w:r>
        <w:rPr>
          <w:rFonts w:ascii="Times New Roman" w:hAnsi="Times New Roman"/>
          <w:sz w:val="24"/>
          <w:szCs w:val="24"/>
        </w:rPr>
        <w:t>доступна</w:t>
      </w:r>
      <w:r>
        <w:rPr>
          <w:rFonts w:ascii="Times New Roman" w:hAnsi="Times New Roman"/>
          <w:spacing w:val="1"/>
          <w:sz w:val="24"/>
          <w:szCs w:val="24"/>
        </w:rPr>
        <w:t xml:space="preserve"> </w:t>
      </w:r>
      <w:r>
        <w:rPr>
          <w:rFonts w:ascii="Times New Roman" w:hAnsi="Times New Roman"/>
          <w:spacing w:val="-1"/>
          <w:sz w:val="24"/>
          <w:szCs w:val="24"/>
        </w:rPr>
        <w:t>актуальная</w:t>
      </w:r>
      <w:r>
        <w:rPr>
          <w:rFonts w:ascii="Times New Roman" w:hAnsi="Times New Roman"/>
          <w:spacing w:val="-13"/>
          <w:sz w:val="24"/>
          <w:szCs w:val="24"/>
        </w:rPr>
        <w:t xml:space="preserve"> </w:t>
      </w:r>
      <w:r>
        <w:rPr>
          <w:rFonts w:ascii="Times New Roman" w:hAnsi="Times New Roman"/>
          <w:spacing w:val="-1"/>
          <w:sz w:val="24"/>
          <w:szCs w:val="24"/>
        </w:rPr>
        <w:t>информация</w:t>
      </w:r>
      <w:r>
        <w:rPr>
          <w:rFonts w:ascii="Times New Roman" w:hAnsi="Times New Roman"/>
          <w:spacing w:val="-13"/>
          <w:sz w:val="24"/>
          <w:szCs w:val="24"/>
        </w:rPr>
        <w:t xml:space="preserve"> </w:t>
      </w:r>
      <w:r>
        <w:rPr>
          <w:rFonts w:ascii="Times New Roman" w:hAnsi="Times New Roman"/>
          <w:sz w:val="24"/>
          <w:szCs w:val="24"/>
        </w:rPr>
        <w:t>об</w:t>
      </w:r>
      <w:r>
        <w:rPr>
          <w:rFonts w:ascii="Times New Roman" w:hAnsi="Times New Roman"/>
          <w:spacing w:val="-16"/>
          <w:sz w:val="24"/>
          <w:szCs w:val="24"/>
        </w:rPr>
        <w:t xml:space="preserve"> </w:t>
      </w:r>
      <w:r>
        <w:rPr>
          <w:rFonts w:ascii="Times New Roman" w:hAnsi="Times New Roman"/>
          <w:sz w:val="24"/>
          <w:szCs w:val="24"/>
        </w:rPr>
        <w:t>особенностях</w:t>
      </w:r>
      <w:r>
        <w:rPr>
          <w:rFonts w:ascii="Times New Roman" w:hAnsi="Times New Roman"/>
          <w:spacing w:val="-13"/>
          <w:sz w:val="24"/>
          <w:szCs w:val="24"/>
        </w:rPr>
        <w:t xml:space="preserve"> </w:t>
      </w:r>
      <w:r>
        <w:rPr>
          <w:rFonts w:ascii="Times New Roman" w:hAnsi="Times New Roman"/>
          <w:sz w:val="24"/>
          <w:szCs w:val="24"/>
        </w:rPr>
        <w:t>пребывания</w:t>
      </w:r>
      <w:r>
        <w:rPr>
          <w:rFonts w:ascii="Times New Roman" w:hAnsi="Times New Roman"/>
          <w:spacing w:val="-13"/>
          <w:sz w:val="24"/>
          <w:szCs w:val="24"/>
        </w:rPr>
        <w:t xml:space="preserve"> </w:t>
      </w:r>
      <w:r>
        <w:rPr>
          <w:rFonts w:ascii="Times New Roman" w:hAnsi="Times New Roman"/>
          <w:sz w:val="24"/>
          <w:szCs w:val="24"/>
        </w:rPr>
        <w:t>ребёнка</w:t>
      </w:r>
      <w:r>
        <w:rPr>
          <w:rFonts w:ascii="Times New Roman" w:hAnsi="Times New Roman"/>
          <w:spacing w:val="-17"/>
          <w:sz w:val="24"/>
          <w:szCs w:val="24"/>
        </w:rPr>
        <w:t xml:space="preserve"> </w:t>
      </w:r>
      <w:r>
        <w:rPr>
          <w:rFonts w:ascii="Times New Roman" w:hAnsi="Times New Roman"/>
          <w:sz w:val="24"/>
          <w:szCs w:val="24"/>
        </w:rPr>
        <w:t>в</w:t>
      </w:r>
      <w:r>
        <w:rPr>
          <w:rFonts w:ascii="Times New Roman" w:hAnsi="Times New Roman"/>
          <w:spacing w:val="-15"/>
          <w:sz w:val="24"/>
          <w:szCs w:val="24"/>
        </w:rPr>
        <w:t xml:space="preserve"> </w:t>
      </w:r>
      <w:r>
        <w:rPr>
          <w:rFonts w:ascii="Times New Roman" w:hAnsi="Times New Roman"/>
          <w:sz w:val="24"/>
          <w:szCs w:val="24"/>
        </w:rPr>
        <w:t>группе;</w:t>
      </w:r>
      <w:r>
        <w:rPr>
          <w:rFonts w:ascii="Times New Roman" w:hAnsi="Times New Roman"/>
          <w:spacing w:val="-15"/>
          <w:sz w:val="24"/>
          <w:szCs w:val="24"/>
        </w:rPr>
        <w:t xml:space="preserve"> </w:t>
      </w:r>
      <w:r>
        <w:rPr>
          <w:rFonts w:ascii="Times New Roman" w:hAnsi="Times New Roman"/>
          <w:sz w:val="24"/>
          <w:szCs w:val="24"/>
        </w:rPr>
        <w:t>каждому</w:t>
      </w:r>
      <w:r>
        <w:rPr>
          <w:rFonts w:ascii="Times New Roman" w:hAnsi="Times New Roman"/>
          <w:spacing w:val="-67"/>
          <w:sz w:val="24"/>
          <w:szCs w:val="24"/>
        </w:rPr>
        <w:t xml:space="preserve"> </w:t>
      </w:r>
      <w:r>
        <w:rPr>
          <w:rFonts w:ascii="Times New Roman" w:hAnsi="Times New Roman"/>
          <w:sz w:val="24"/>
          <w:szCs w:val="24"/>
        </w:rPr>
        <w:t>из</w:t>
      </w:r>
      <w:r>
        <w:rPr>
          <w:rFonts w:ascii="Times New Roman" w:hAnsi="Times New Roman"/>
          <w:spacing w:val="1"/>
          <w:sz w:val="24"/>
          <w:szCs w:val="24"/>
        </w:rPr>
        <w:t xml:space="preserve"> </w:t>
      </w:r>
      <w:r>
        <w:rPr>
          <w:rFonts w:ascii="Times New Roman" w:hAnsi="Times New Roman"/>
          <w:sz w:val="24"/>
          <w:szCs w:val="24"/>
        </w:rPr>
        <w:t>родителей</w:t>
      </w:r>
      <w:r>
        <w:rPr>
          <w:rFonts w:ascii="Times New Roman" w:hAnsi="Times New Roman"/>
          <w:spacing w:val="1"/>
          <w:sz w:val="24"/>
          <w:szCs w:val="24"/>
        </w:rPr>
        <w:t xml:space="preserve"> </w:t>
      </w:r>
      <w:r>
        <w:rPr>
          <w:rFonts w:ascii="Times New Roman" w:hAnsi="Times New Roman"/>
          <w:sz w:val="24"/>
          <w:szCs w:val="24"/>
        </w:rPr>
        <w:t>(законных</w:t>
      </w:r>
      <w:r>
        <w:rPr>
          <w:rFonts w:ascii="Times New Roman" w:hAnsi="Times New Roman"/>
          <w:spacing w:val="1"/>
          <w:sz w:val="24"/>
          <w:szCs w:val="24"/>
        </w:rPr>
        <w:t xml:space="preserve"> </w:t>
      </w:r>
      <w:r>
        <w:rPr>
          <w:rFonts w:ascii="Times New Roman" w:hAnsi="Times New Roman"/>
          <w:sz w:val="24"/>
          <w:szCs w:val="24"/>
        </w:rPr>
        <w:t>представителей)</w:t>
      </w:r>
      <w:r>
        <w:rPr>
          <w:rFonts w:ascii="Times New Roman" w:hAnsi="Times New Roman"/>
          <w:spacing w:val="1"/>
          <w:sz w:val="24"/>
          <w:szCs w:val="24"/>
        </w:rPr>
        <w:t xml:space="preserve"> </w:t>
      </w:r>
      <w:r>
        <w:rPr>
          <w:rFonts w:ascii="Times New Roman" w:hAnsi="Times New Roman"/>
          <w:sz w:val="24"/>
          <w:szCs w:val="24"/>
        </w:rPr>
        <w:t>предоставлен</w:t>
      </w:r>
      <w:r>
        <w:rPr>
          <w:rFonts w:ascii="Times New Roman" w:hAnsi="Times New Roman"/>
          <w:spacing w:val="1"/>
          <w:sz w:val="24"/>
          <w:szCs w:val="24"/>
        </w:rPr>
        <w:t xml:space="preserve"> </w:t>
      </w:r>
      <w:r>
        <w:rPr>
          <w:rFonts w:ascii="Times New Roman" w:hAnsi="Times New Roman"/>
          <w:sz w:val="24"/>
          <w:szCs w:val="24"/>
        </w:rPr>
        <w:t>свободный</w:t>
      </w:r>
      <w:r>
        <w:rPr>
          <w:rFonts w:ascii="Times New Roman" w:hAnsi="Times New Roman"/>
          <w:spacing w:val="1"/>
          <w:sz w:val="24"/>
          <w:szCs w:val="24"/>
        </w:rPr>
        <w:t xml:space="preserve"> </w:t>
      </w:r>
      <w:r>
        <w:rPr>
          <w:rFonts w:ascii="Times New Roman" w:hAnsi="Times New Roman"/>
          <w:sz w:val="24"/>
          <w:szCs w:val="24"/>
        </w:rPr>
        <w:t>доступ</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ДОО;</w:t>
      </w:r>
      <w:r>
        <w:rPr>
          <w:rFonts w:ascii="Times New Roman" w:hAnsi="Times New Roman"/>
          <w:spacing w:val="-7"/>
          <w:sz w:val="24"/>
          <w:szCs w:val="24"/>
        </w:rPr>
        <w:t xml:space="preserve"> </w:t>
      </w:r>
      <w:r>
        <w:rPr>
          <w:rFonts w:ascii="Times New Roman" w:hAnsi="Times New Roman"/>
          <w:sz w:val="24"/>
          <w:szCs w:val="24"/>
        </w:rPr>
        <w:t>между</w:t>
      </w:r>
      <w:r>
        <w:rPr>
          <w:rFonts w:ascii="Times New Roman" w:hAnsi="Times New Roman"/>
          <w:spacing w:val="-10"/>
          <w:sz w:val="24"/>
          <w:szCs w:val="24"/>
        </w:rPr>
        <w:t xml:space="preserve"> </w:t>
      </w:r>
      <w:r>
        <w:rPr>
          <w:rFonts w:ascii="Times New Roman" w:hAnsi="Times New Roman"/>
          <w:sz w:val="24"/>
          <w:szCs w:val="24"/>
        </w:rPr>
        <w:t>педагогами</w:t>
      </w:r>
      <w:r>
        <w:rPr>
          <w:rFonts w:ascii="Times New Roman" w:hAnsi="Times New Roman"/>
          <w:spacing w:val="-11"/>
          <w:sz w:val="24"/>
          <w:szCs w:val="24"/>
        </w:rPr>
        <w:t xml:space="preserve"> </w:t>
      </w:r>
      <w:r>
        <w:rPr>
          <w:rFonts w:ascii="Times New Roman" w:hAnsi="Times New Roman"/>
          <w:sz w:val="24"/>
          <w:szCs w:val="24"/>
        </w:rPr>
        <w:t>и</w:t>
      </w:r>
      <w:r>
        <w:rPr>
          <w:rFonts w:ascii="Times New Roman" w:hAnsi="Times New Roman"/>
          <w:spacing w:val="-7"/>
          <w:sz w:val="24"/>
          <w:szCs w:val="24"/>
        </w:rPr>
        <w:t xml:space="preserve"> </w:t>
      </w:r>
      <w:r>
        <w:rPr>
          <w:rFonts w:ascii="Times New Roman" w:hAnsi="Times New Roman"/>
          <w:sz w:val="24"/>
          <w:szCs w:val="24"/>
        </w:rPr>
        <w:t>родителями</w:t>
      </w:r>
      <w:r>
        <w:rPr>
          <w:rFonts w:ascii="Times New Roman" w:hAnsi="Times New Roman"/>
          <w:spacing w:val="-6"/>
          <w:sz w:val="24"/>
          <w:szCs w:val="24"/>
        </w:rPr>
        <w:t xml:space="preserve"> </w:t>
      </w:r>
      <w:r>
        <w:rPr>
          <w:rFonts w:ascii="Times New Roman" w:hAnsi="Times New Roman"/>
          <w:sz w:val="24"/>
          <w:szCs w:val="24"/>
        </w:rPr>
        <w:t>(законными</w:t>
      </w:r>
      <w:r>
        <w:rPr>
          <w:rFonts w:ascii="Times New Roman" w:hAnsi="Times New Roman"/>
          <w:spacing w:val="-7"/>
          <w:sz w:val="24"/>
          <w:szCs w:val="24"/>
        </w:rPr>
        <w:t xml:space="preserve"> </w:t>
      </w:r>
      <w:r>
        <w:rPr>
          <w:rFonts w:ascii="Times New Roman" w:hAnsi="Times New Roman"/>
          <w:sz w:val="24"/>
          <w:szCs w:val="24"/>
        </w:rPr>
        <w:t>представителями)</w:t>
      </w:r>
      <w:r>
        <w:rPr>
          <w:rFonts w:ascii="Times New Roman" w:hAnsi="Times New Roman"/>
          <w:spacing w:val="-8"/>
          <w:sz w:val="24"/>
          <w:szCs w:val="24"/>
        </w:rPr>
        <w:t xml:space="preserve"> </w:t>
      </w:r>
      <w:r>
        <w:rPr>
          <w:rFonts w:ascii="Times New Roman" w:hAnsi="Times New Roman"/>
          <w:sz w:val="24"/>
          <w:szCs w:val="24"/>
        </w:rPr>
        <w:t>обеспечен</w:t>
      </w:r>
      <w:r>
        <w:rPr>
          <w:rFonts w:ascii="Times New Roman" w:hAnsi="Times New Roman"/>
          <w:spacing w:val="-67"/>
          <w:sz w:val="24"/>
          <w:szCs w:val="24"/>
        </w:rPr>
        <w:t xml:space="preserve"> </w:t>
      </w:r>
      <w:r>
        <w:rPr>
          <w:rFonts w:ascii="Times New Roman" w:hAnsi="Times New Roman"/>
          <w:sz w:val="24"/>
          <w:szCs w:val="24"/>
        </w:rPr>
        <w:t>обмен</w:t>
      </w:r>
      <w:r>
        <w:rPr>
          <w:rFonts w:ascii="Times New Roman" w:hAnsi="Times New Roman"/>
          <w:spacing w:val="-1"/>
          <w:sz w:val="24"/>
          <w:szCs w:val="24"/>
        </w:rPr>
        <w:t xml:space="preserve"> </w:t>
      </w:r>
      <w:r>
        <w:rPr>
          <w:rFonts w:ascii="Times New Roman" w:hAnsi="Times New Roman"/>
          <w:sz w:val="24"/>
          <w:szCs w:val="24"/>
        </w:rPr>
        <w:t>информацией</w:t>
      </w:r>
      <w:r>
        <w:rPr>
          <w:rFonts w:ascii="Times New Roman" w:hAnsi="Times New Roman"/>
          <w:spacing w:val="-1"/>
          <w:sz w:val="24"/>
          <w:szCs w:val="24"/>
        </w:rPr>
        <w:t xml:space="preserve"> </w:t>
      </w:r>
      <w:r>
        <w:rPr>
          <w:rFonts w:ascii="Times New Roman" w:hAnsi="Times New Roman"/>
          <w:sz w:val="24"/>
          <w:szCs w:val="24"/>
        </w:rPr>
        <w:t>об особенностях</w:t>
      </w:r>
      <w:r>
        <w:rPr>
          <w:rFonts w:ascii="Times New Roman" w:hAnsi="Times New Roman"/>
          <w:spacing w:val="-4"/>
          <w:sz w:val="24"/>
          <w:szCs w:val="24"/>
        </w:rPr>
        <w:t xml:space="preserve"> </w:t>
      </w:r>
      <w:r>
        <w:rPr>
          <w:rFonts w:ascii="Times New Roman" w:hAnsi="Times New Roman"/>
          <w:sz w:val="24"/>
          <w:szCs w:val="24"/>
        </w:rPr>
        <w:t>развития ребёнка</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ДОО</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семье;</w:t>
      </w:r>
    </w:p>
    <w:p w14:paraId="59A8574B">
      <w:pPr>
        <w:pStyle w:val="205"/>
        <w:spacing w:line="276" w:lineRule="auto"/>
        <w:ind w:firstLine="120"/>
        <w:jc w:val="both"/>
        <w:rPr>
          <w:rFonts w:ascii="Times New Roman" w:hAnsi="Times New Roman"/>
          <w:sz w:val="24"/>
          <w:szCs w:val="24"/>
        </w:rPr>
      </w:pPr>
      <w:r>
        <w:rPr>
          <w:rFonts w:ascii="Times New Roman" w:hAnsi="Times New Roman"/>
          <w:sz w:val="24"/>
          <w:szCs w:val="24"/>
        </w:rPr>
        <w:t>- взаимное</w:t>
      </w:r>
      <w:r>
        <w:rPr>
          <w:rFonts w:ascii="Times New Roman" w:hAnsi="Times New Roman"/>
          <w:spacing w:val="1"/>
          <w:sz w:val="24"/>
          <w:szCs w:val="24"/>
        </w:rPr>
        <w:t xml:space="preserve"> </w:t>
      </w:r>
      <w:r>
        <w:rPr>
          <w:rFonts w:ascii="Times New Roman" w:hAnsi="Times New Roman"/>
          <w:sz w:val="24"/>
          <w:szCs w:val="24"/>
        </w:rPr>
        <w:t>доверие,</w:t>
      </w:r>
      <w:r>
        <w:rPr>
          <w:rFonts w:ascii="Times New Roman" w:hAnsi="Times New Roman"/>
          <w:spacing w:val="1"/>
          <w:sz w:val="24"/>
          <w:szCs w:val="24"/>
        </w:rPr>
        <w:t xml:space="preserve"> </w:t>
      </w:r>
      <w:r>
        <w:rPr>
          <w:rFonts w:ascii="Times New Roman" w:hAnsi="Times New Roman"/>
          <w:sz w:val="24"/>
          <w:szCs w:val="24"/>
        </w:rPr>
        <w:t>уважение</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доброжелательность</w:t>
      </w:r>
      <w:r>
        <w:rPr>
          <w:rFonts w:ascii="Times New Roman" w:hAnsi="Times New Roman"/>
          <w:spacing w:val="1"/>
          <w:sz w:val="24"/>
          <w:szCs w:val="24"/>
        </w:rPr>
        <w:t xml:space="preserve"> </w:t>
      </w:r>
      <w:r>
        <w:rPr>
          <w:rFonts w:ascii="Times New Roman" w:hAnsi="Times New Roman"/>
          <w:sz w:val="24"/>
          <w:szCs w:val="24"/>
        </w:rPr>
        <w:t>во</w:t>
      </w:r>
      <w:r>
        <w:rPr>
          <w:rFonts w:ascii="Times New Roman" w:hAnsi="Times New Roman"/>
          <w:spacing w:val="1"/>
          <w:sz w:val="24"/>
          <w:szCs w:val="24"/>
        </w:rPr>
        <w:t xml:space="preserve"> </w:t>
      </w:r>
      <w:r>
        <w:rPr>
          <w:rFonts w:ascii="Times New Roman" w:hAnsi="Times New Roman"/>
          <w:sz w:val="24"/>
          <w:szCs w:val="24"/>
        </w:rPr>
        <w:t>взаимоотношениях</w:t>
      </w:r>
      <w:r>
        <w:rPr>
          <w:rFonts w:ascii="Times New Roman" w:hAnsi="Times New Roman"/>
          <w:spacing w:val="1"/>
          <w:sz w:val="24"/>
          <w:szCs w:val="24"/>
        </w:rPr>
        <w:t xml:space="preserve"> </w:t>
      </w:r>
      <w:r>
        <w:rPr>
          <w:rFonts w:ascii="Times New Roman" w:hAnsi="Times New Roman"/>
          <w:sz w:val="24"/>
          <w:szCs w:val="24"/>
        </w:rPr>
        <w:t>педагогов</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родителей</w:t>
      </w:r>
      <w:r>
        <w:rPr>
          <w:rFonts w:ascii="Times New Roman" w:hAnsi="Times New Roman"/>
          <w:spacing w:val="1"/>
          <w:sz w:val="24"/>
          <w:szCs w:val="24"/>
        </w:rPr>
        <w:t xml:space="preserve"> </w:t>
      </w:r>
      <w:r>
        <w:rPr>
          <w:rFonts w:ascii="Times New Roman" w:hAnsi="Times New Roman"/>
          <w:sz w:val="24"/>
          <w:szCs w:val="24"/>
        </w:rPr>
        <w:t>(законных</w:t>
      </w:r>
      <w:r>
        <w:rPr>
          <w:rFonts w:ascii="Times New Roman" w:hAnsi="Times New Roman"/>
          <w:spacing w:val="1"/>
          <w:sz w:val="24"/>
          <w:szCs w:val="24"/>
        </w:rPr>
        <w:t xml:space="preserve"> </w:t>
      </w:r>
      <w:r>
        <w:rPr>
          <w:rFonts w:ascii="Times New Roman" w:hAnsi="Times New Roman"/>
          <w:sz w:val="24"/>
          <w:szCs w:val="24"/>
        </w:rPr>
        <w:t>представителей):</w:t>
      </w:r>
      <w:r>
        <w:rPr>
          <w:rFonts w:ascii="Times New Roman" w:hAnsi="Times New Roman"/>
          <w:spacing w:val="1"/>
          <w:sz w:val="24"/>
          <w:szCs w:val="24"/>
        </w:rPr>
        <w:t xml:space="preserve"> </w:t>
      </w:r>
      <w:r>
        <w:rPr>
          <w:rFonts w:ascii="Times New Roman" w:hAnsi="Times New Roman"/>
          <w:sz w:val="24"/>
          <w:szCs w:val="24"/>
        </w:rPr>
        <w:t>при</w:t>
      </w:r>
      <w:r>
        <w:rPr>
          <w:rFonts w:ascii="Times New Roman" w:hAnsi="Times New Roman"/>
          <w:spacing w:val="1"/>
          <w:sz w:val="24"/>
          <w:szCs w:val="24"/>
        </w:rPr>
        <w:t xml:space="preserve"> </w:t>
      </w:r>
      <w:r>
        <w:rPr>
          <w:rFonts w:ascii="Times New Roman" w:hAnsi="Times New Roman"/>
          <w:spacing w:val="-1"/>
          <w:sz w:val="24"/>
          <w:szCs w:val="24"/>
        </w:rPr>
        <w:t>взаимодействии</w:t>
      </w:r>
      <w:r>
        <w:rPr>
          <w:rFonts w:ascii="Times New Roman" w:hAnsi="Times New Roman"/>
          <w:spacing w:val="-13"/>
          <w:sz w:val="24"/>
          <w:szCs w:val="24"/>
        </w:rPr>
        <w:t xml:space="preserve"> </w:t>
      </w:r>
      <w:r>
        <w:rPr>
          <w:rFonts w:ascii="Times New Roman" w:hAnsi="Times New Roman"/>
          <w:spacing w:val="-1"/>
          <w:sz w:val="24"/>
          <w:szCs w:val="24"/>
        </w:rPr>
        <w:t>педагоги</w:t>
      </w:r>
      <w:r>
        <w:rPr>
          <w:rFonts w:ascii="Times New Roman" w:hAnsi="Times New Roman"/>
          <w:spacing w:val="-12"/>
          <w:sz w:val="24"/>
          <w:szCs w:val="24"/>
        </w:rPr>
        <w:t xml:space="preserve"> </w:t>
      </w:r>
      <w:r>
        <w:rPr>
          <w:rFonts w:ascii="Times New Roman" w:hAnsi="Times New Roman"/>
          <w:spacing w:val="-1"/>
          <w:sz w:val="24"/>
          <w:szCs w:val="24"/>
        </w:rPr>
        <w:t>придерживаются</w:t>
      </w:r>
      <w:r>
        <w:rPr>
          <w:rFonts w:ascii="Times New Roman" w:hAnsi="Times New Roman"/>
          <w:spacing w:val="-11"/>
          <w:sz w:val="24"/>
          <w:szCs w:val="24"/>
        </w:rPr>
        <w:t xml:space="preserve"> </w:t>
      </w:r>
      <w:r>
        <w:rPr>
          <w:rFonts w:ascii="Times New Roman" w:hAnsi="Times New Roman"/>
          <w:sz w:val="24"/>
          <w:szCs w:val="24"/>
        </w:rPr>
        <w:t>этики</w:t>
      </w:r>
      <w:r>
        <w:rPr>
          <w:rFonts w:ascii="Times New Roman" w:hAnsi="Times New Roman"/>
          <w:spacing w:val="-12"/>
          <w:sz w:val="24"/>
          <w:szCs w:val="24"/>
        </w:rPr>
        <w:t xml:space="preserve"> </w:t>
      </w:r>
      <w:r>
        <w:rPr>
          <w:rFonts w:ascii="Times New Roman" w:hAnsi="Times New Roman"/>
          <w:sz w:val="24"/>
          <w:szCs w:val="24"/>
        </w:rPr>
        <w:t>и</w:t>
      </w:r>
      <w:r>
        <w:rPr>
          <w:rFonts w:ascii="Times New Roman" w:hAnsi="Times New Roman"/>
          <w:spacing w:val="-12"/>
          <w:sz w:val="24"/>
          <w:szCs w:val="24"/>
        </w:rPr>
        <w:t xml:space="preserve"> </w:t>
      </w:r>
      <w:r>
        <w:rPr>
          <w:rFonts w:ascii="Times New Roman" w:hAnsi="Times New Roman"/>
          <w:sz w:val="24"/>
          <w:szCs w:val="24"/>
        </w:rPr>
        <w:t>культурных</w:t>
      </w:r>
      <w:r>
        <w:rPr>
          <w:rFonts w:ascii="Times New Roman" w:hAnsi="Times New Roman"/>
          <w:spacing w:val="-17"/>
          <w:sz w:val="24"/>
          <w:szCs w:val="24"/>
        </w:rPr>
        <w:t xml:space="preserve"> </w:t>
      </w:r>
      <w:r>
        <w:rPr>
          <w:rFonts w:ascii="Times New Roman" w:hAnsi="Times New Roman"/>
          <w:sz w:val="24"/>
          <w:szCs w:val="24"/>
        </w:rPr>
        <w:t>правил</w:t>
      </w:r>
      <w:r>
        <w:rPr>
          <w:rFonts w:ascii="Times New Roman" w:hAnsi="Times New Roman"/>
          <w:spacing w:val="-12"/>
          <w:sz w:val="24"/>
          <w:szCs w:val="24"/>
        </w:rPr>
        <w:t xml:space="preserve"> </w:t>
      </w:r>
      <w:r>
        <w:rPr>
          <w:rFonts w:ascii="Times New Roman" w:hAnsi="Times New Roman"/>
          <w:sz w:val="24"/>
          <w:szCs w:val="24"/>
        </w:rPr>
        <w:t>общения,</w:t>
      </w:r>
      <w:r>
        <w:rPr>
          <w:rFonts w:ascii="Times New Roman" w:hAnsi="Times New Roman"/>
          <w:spacing w:val="-68"/>
          <w:sz w:val="24"/>
          <w:szCs w:val="24"/>
        </w:rPr>
        <w:t xml:space="preserve"> </w:t>
      </w:r>
      <w:r>
        <w:rPr>
          <w:rFonts w:ascii="Times New Roman" w:hAnsi="Times New Roman"/>
          <w:sz w:val="24"/>
          <w:szCs w:val="24"/>
        </w:rPr>
        <w:t>проявляют позитивный настрой на общение и сотрудничество с родителями</w:t>
      </w:r>
      <w:r>
        <w:rPr>
          <w:rFonts w:ascii="Times New Roman" w:hAnsi="Times New Roman"/>
          <w:spacing w:val="1"/>
          <w:sz w:val="24"/>
          <w:szCs w:val="24"/>
        </w:rPr>
        <w:t xml:space="preserve"> </w:t>
      </w:r>
      <w:r>
        <w:rPr>
          <w:rFonts w:ascii="Times New Roman" w:hAnsi="Times New Roman"/>
          <w:sz w:val="24"/>
          <w:szCs w:val="24"/>
        </w:rPr>
        <w:t>(законными</w:t>
      </w:r>
      <w:r>
        <w:rPr>
          <w:rFonts w:ascii="Times New Roman" w:hAnsi="Times New Roman"/>
          <w:spacing w:val="1"/>
          <w:sz w:val="24"/>
          <w:szCs w:val="24"/>
        </w:rPr>
        <w:t xml:space="preserve"> </w:t>
      </w:r>
      <w:r>
        <w:rPr>
          <w:rFonts w:ascii="Times New Roman" w:hAnsi="Times New Roman"/>
          <w:sz w:val="24"/>
          <w:szCs w:val="24"/>
        </w:rPr>
        <w:t>представителями);</w:t>
      </w:r>
      <w:r>
        <w:rPr>
          <w:rFonts w:ascii="Times New Roman" w:hAnsi="Times New Roman"/>
          <w:spacing w:val="1"/>
          <w:sz w:val="24"/>
          <w:szCs w:val="24"/>
        </w:rPr>
        <w:t xml:space="preserve"> </w:t>
      </w:r>
      <w:r>
        <w:rPr>
          <w:rFonts w:ascii="Times New Roman" w:hAnsi="Times New Roman"/>
          <w:sz w:val="24"/>
          <w:szCs w:val="24"/>
        </w:rPr>
        <w:t>этично</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разумно</w:t>
      </w:r>
      <w:r>
        <w:rPr>
          <w:rFonts w:ascii="Times New Roman" w:hAnsi="Times New Roman"/>
          <w:spacing w:val="1"/>
          <w:sz w:val="24"/>
          <w:szCs w:val="24"/>
        </w:rPr>
        <w:t xml:space="preserve"> </w:t>
      </w:r>
      <w:r>
        <w:rPr>
          <w:rFonts w:ascii="Times New Roman" w:hAnsi="Times New Roman"/>
          <w:sz w:val="24"/>
          <w:szCs w:val="24"/>
        </w:rPr>
        <w:t>используют</w:t>
      </w:r>
      <w:r>
        <w:rPr>
          <w:rFonts w:ascii="Times New Roman" w:hAnsi="Times New Roman"/>
          <w:spacing w:val="1"/>
          <w:sz w:val="24"/>
          <w:szCs w:val="24"/>
        </w:rPr>
        <w:t xml:space="preserve"> </w:t>
      </w:r>
      <w:r>
        <w:rPr>
          <w:rFonts w:ascii="Times New Roman" w:hAnsi="Times New Roman"/>
          <w:sz w:val="24"/>
          <w:szCs w:val="24"/>
        </w:rPr>
        <w:t>полученную</w:t>
      </w:r>
      <w:r>
        <w:rPr>
          <w:rFonts w:ascii="Times New Roman" w:hAnsi="Times New Roman"/>
          <w:spacing w:val="1"/>
          <w:sz w:val="24"/>
          <w:szCs w:val="24"/>
        </w:rPr>
        <w:t xml:space="preserve"> </w:t>
      </w:r>
      <w:r>
        <w:rPr>
          <w:rFonts w:ascii="Times New Roman" w:hAnsi="Times New Roman"/>
          <w:sz w:val="24"/>
          <w:szCs w:val="24"/>
        </w:rPr>
        <w:t>информацию как со стороны педагогов, так и со стороны родителей (законных</w:t>
      </w:r>
      <w:r>
        <w:rPr>
          <w:rFonts w:ascii="Times New Roman" w:hAnsi="Times New Roman"/>
          <w:spacing w:val="1"/>
          <w:sz w:val="24"/>
          <w:szCs w:val="24"/>
        </w:rPr>
        <w:t xml:space="preserve"> </w:t>
      </w:r>
      <w:r>
        <w:rPr>
          <w:rFonts w:ascii="Times New Roman" w:hAnsi="Times New Roman"/>
          <w:sz w:val="24"/>
          <w:szCs w:val="24"/>
        </w:rPr>
        <w:t>представителей)</w:t>
      </w:r>
      <w:r>
        <w:rPr>
          <w:rFonts w:ascii="Times New Roman" w:hAnsi="Times New Roman"/>
          <w:spacing w:val="-1"/>
          <w:sz w:val="24"/>
          <w:szCs w:val="24"/>
        </w:rPr>
        <w:t xml:space="preserve"> </w:t>
      </w:r>
      <w:r>
        <w:rPr>
          <w:rFonts w:ascii="Times New Roman" w:hAnsi="Times New Roman"/>
          <w:sz w:val="24"/>
          <w:szCs w:val="24"/>
        </w:rPr>
        <w:t>в интересах</w:t>
      </w:r>
      <w:r>
        <w:rPr>
          <w:rFonts w:ascii="Times New Roman" w:hAnsi="Times New Roman"/>
          <w:spacing w:val="-3"/>
          <w:sz w:val="24"/>
          <w:szCs w:val="24"/>
        </w:rPr>
        <w:t xml:space="preserve"> </w:t>
      </w:r>
      <w:r>
        <w:rPr>
          <w:rFonts w:ascii="Times New Roman" w:hAnsi="Times New Roman"/>
          <w:sz w:val="24"/>
          <w:szCs w:val="24"/>
        </w:rPr>
        <w:t>детей;</w:t>
      </w:r>
    </w:p>
    <w:p w14:paraId="5B2DEA4E">
      <w:pPr>
        <w:pStyle w:val="205"/>
        <w:spacing w:line="276" w:lineRule="auto"/>
        <w:ind w:firstLine="120"/>
        <w:jc w:val="both"/>
        <w:rPr>
          <w:rFonts w:ascii="Times New Roman" w:hAnsi="Times New Roman"/>
          <w:sz w:val="24"/>
          <w:szCs w:val="24"/>
        </w:rPr>
      </w:pPr>
      <w:r>
        <w:rPr>
          <w:rFonts w:ascii="Times New Roman" w:hAnsi="Times New Roman"/>
          <w:sz w:val="24"/>
          <w:szCs w:val="24"/>
        </w:rPr>
        <w:t>- индивидуально-дифференцированный</w:t>
      </w:r>
      <w:r>
        <w:rPr>
          <w:rFonts w:ascii="Times New Roman" w:hAnsi="Times New Roman"/>
          <w:spacing w:val="1"/>
          <w:sz w:val="24"/>
          <w:szCs w:val="24"/>
        </w:rPr>
        <w:t xml:space="preserve"> </w:t>
      </w:r>
      <w:r>
        <w:rPr>
          <w:rFonts w:ascii="Times New Roman" w:hAnsi="Times New Roman"/>
          <w:sz w:val="24"/>
          <w:szCs w:val="24"/>
        </w:rPr>
        <w:t>подход</w:t>
      </w:r>
      <w:r>
        <w:rPr>
          <w:rFonts w:ascii="Times New Roman" w:hAnsi="Times New Roman"/>
          <w:spacing w:val="1"/>
          <w:sz w:val="24"/>
          <w:szCs w:val="24"/>
        </w:rPr>
        <w:t xml:space="preserve"> </w:t>
      </w:r>
      <w:r>
        <w:rPr>
          <w:rFonts w:ascii="Times New Roman" w:hAnsi="Times New Roman"/>
          <w:sz w:val="24"/>
          <w:szCs w:val="24"/>
        </w:rPr>
        <w:t>к</w:t>
      </w:r>
      <w:r>
        <w:rPr>
          <w:rFonts w:ascii="Times New Roman" w:hAnsi="Times New Roman"/>
          <w:spacing w:val="1"/>
          <w:sz w:val="24"/>
          <w:szCs w:val="24"/>
        </w:rPr>
        <w:t xml:space="preserve"> </w:t>
      </w:r>
      <w:r>
        <w:rPr>
          <w:rFonts w:ascii="Times New Roman" w:hAnsi="Times New Roman"/>
          <w:sz w:val="24"/>
          <w:szCs w:val="24"/>
        </w:rPr>
        <w:t>каждой</w:t>
      </w:r>
      <w:r>
        <w:rPr>
          <w:rFonts w:ascii="Times New Roman" w:hAnsi="Times New Roman"/>
          <w:spacing w:val="1"/>
          <w:sz w:val="24"/>
          <w:szCs w:val="24"/>
        </w:rPr>
        <w:t xml:space="preserve"> </w:t>
      </w:r>
      <w:r>
        <w:rPr>
          <w:rFonts w:ascii="Times New Roman" w:hAnsi="Times New Roman"/>
          <w:sz w:val="24"/>
          <w:szCs w:val="24"/>
        </w:rPr>
        <w:t>семье:</w:t>
      </w:r>
      <w:r>
        <w:rPr>
          <w:rFonts w:ascii="Times New Roman" w:hAnsi="Times New Roman"/>
          <w:spacing w:val="1"/>
          <w:sz w:val="24"/>
          <w:szCs w:val="24"/>
        </w:rPr>
        <w:t xml:space="preserve"> </w:t>
      </w:r>
      <w:r>
        <w:rPr>
          <w:rFonts w:ascii="Times New Roman" w:hAnsi="Times New Roman"/>
          <w:sz w:val="24"/>
          <w:szCs w:val="24"/>
        </w:rPr>
        <w:t>при</w:t>
      </w:r>
      <w:r>
        <w:rPr>
          <w:rFonts w:ascii="Times New Roman" w:hAnsi="Times New Roman"/>
          <w:spacing w:val="1"/>
          <w:sz w:val="24"/>
          <w:szCs w:val="24"/>
        </w:rPr>
        <w:t xml:space="preserve"> </w:t>
      </w:r>
      <w:r>
        <w:rPr>
          <w:rFonts w:ascii="Times New Roman" w:hAnsi="Times New Roman"/>
          <w:sz w:val="24"/>
          <w:szCs w:val="24"/>
        </w:rPr>
        <w:t>взаимодействии учитываются особенности семейного воспитания, потребности</w:t>
      </w:r>
      <w:r>
        <w:rPr>
          <w:rFonts w:ascii="Times New Roman" w:hAnsi="Times New Roman"/>
          <w:spacing w:val="1"/>
          <w:sz w:val="24"/>
          <w:szCs w:val="24"/>
        </w:rPr>
        <w:t xml:space="preserve"> </w:t>
      </w:r>
      <w:r>
        <w:rPr>
          <w:rFonts w:ascii="Times New Roman" w:hAnsi="Times New Roman"/>
          <w:sz w:val="24"/>
          <w:szCs w:val="24"/>
        </w:rPr>
        <w:t>родителей</w:t>
      </w:r>
      <w:r>
        <w:rPr>
          <w:rFonts w:ascii="Times New Roman" w:hAnsi="Times New Roman"/>
          <w:spacing w:val="1"/>
          <w:sz w:val="24"/>
          <w:szCs w:val="24"/>
        </w:rPr>
        <w:t xml:space="preserve"> </w:t>
      </w:r>
      <w:r>
        <w:rPr>
          <w:rFonts w:ascii="Times New Roman" w:hAnsi="Times New Roman"/>
          <w:sz w:val="24"/>
          <w:szCs w:val="24"/>
        </w:rPr>
        <w:t>(законных</w:t>
      </w:r>
      <w:r>
        <w:rPr>
          <w:rFonts w:ascii="Times New Roman" w:hAnsi="Times New Roman"/>
          <w:spacing w:val="1"/>
          <w:sz w:val="24"/>
          <w:szCs w:val="24"/>
        </w:rPr>
        <w:t xml:space="preserve"> </w:t>
      </w:r>
      <w:r>
        <w:rPr>
          <w:rFonts w:ascii="Times New Roman" w:hAnsi="Times New Roman"/>
          <w:sz w:val="24"/>
          <w:szCs w:val="24"/>
        </w:rPr>
        <w:t>представителей)</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отношении</w:t>
      </w:r>
      <w:r>
        <w:rPr>
          <w:rFonts w:ascii="Times New Roman" w:hAnsi="Times New Roman"/>
          <w:spacing w:val="1"/>
          <w:sz w:val="24"/>
          <w:szCs w:val="24"/>
        </w:rPr>
        <w:t xml:space="preserve"> </w:t>
      </w:r>
      <w:r>
        <w:rPr>
          <w:rFonts w:ascii="Times New Roman" w:hAnsi="Times New Roman"/>
          <w:sz w:val="24"/>
          <w:szCs w:val="24"/>
        </w:rPr>
        <w:t>образования</w:t>
      </w:r>
      <w:r>
        <w:rPr>
          <w:rFonts w:ascii="Times New Roman" w:hAnsi="Times New Roman"/>
          <w:spacing w:val="1"/>
          <w:sz w:val="24"/>
          <w:szCs w:val="24"/>
        </w:rPr>
        <w:t xml:space="preserve"> </w:t>
      </w:r>
      <w:r>
        <w:rPr>
          <w:rFonts w:ascii="Times New Roman" w:hAnsi="Times New Roman"/>
          <w:sz w:val="24"/>
          <w:szCs w:val="24"/>
        </w:rPr>
        <w:t>ребёнка,</w:t>
      </w:r>
      <w:r>
        <w:rPr>
          <w:rFonts w:ascii="Times New Roman" w:hAnsi="Times New Roman"/>
          <w:spacing w:val="1"/>
          <w:sz w:val="24"/>
          <w:szCs w:val="24"/>
        </w:rPr>
        <w:t xml:space="preserve"> </w:t>
      </w:r>
      <w:r>
        <w:rPr>
          <w:rFonts w:ascii="Times New Roman" w:hAnsi="Times New Roman"/>
          <w:sz w:val="24"/>
          <w:szCs w:val="24"/>
        </w:rPr>
        <w:t>отношение</w:t>
      </w:r>
      <w:r>
        <w:rPr>
          <w:rFonts w:ascii="Times New Roman" w:hAnsi="Times New Roman"/>
          <w:spacing w:val="18"/>
          <w:sz w:val="24"/>
          <w:szCs w:val="24"/>
        </w:rPr>
        <w:t xml:space="preserve"> </w:t>
      </w:r>
      <w:r>
        <w:rPr>
          <w:rFonts w:ascii="Times New Roman" w:hAnsi="Times New Roman"/>
          <w:sz w:val="24"/>
          <w:szCs w:val="24"/>
        </w:rPr>
        <w:t>к</w:t>
      </w:r>
      <w:r>
        <w:rPr>
          <w:rFonts w:ascii="Times New Roman" w:hAnsi="Times New Roman"/>
          <w:spacing w:val="17"/>
          <w:sz w:val="24"/>
          <w:szCs w:val="24"/>
        </w:rPr>
        <w:t xml:space="preserve"> </w:t>
      </w:r>
      <w:r>
        <w:rPr>
          <w:rFonts w:ascii="Times New Roman" w:hAnsi="Times New Roman"/>
          <w:sz w:val="24"/>
          <w:szCs w:val="24"/>
        </w:rPr>
        <w:t>педагогу</w:t>
      </w:r>
      <w:r>
        <w:rPr>
          <w:rFonts w:ascii="Times New Roman" w:hAnsi="Times New Roman"/>
          <w:spacing w:val="13"/>
          <w:sz w:val="24"/>
          <w:szCs w:val="24"/>
        </w:rPr>
        <w:t xml:space="preserve"> </w:t>
      </w:r>
      <w:r>
        <w:rPr>
          <w:rFonts w:ascii="Times New Roman" w:hAnsi="Times New Roman"/>
          <w:sz w:val="24"/>
          <w:szCs w:val="24"/>
        </w:rPr>
        <w:t>и</w:t>
      </w:r>
      <w:r>
        <w:rPr>
          <w:rFonts w:ascii="Times New Roman" w:hAnsi="Times New Roman"/>
          <w:spacing w:val="17"/>
          <w:sz w:val="24"/>
          <w:szCs w:val="24"/>
        </w:rPr>
        <w:t xml:space="preserve"> </w:t>
      </w:r>
      <w:r>
        <w:rPr>
          <w:rFonts w:ascii="Times New Roman" w:hAnsi="Times New Roman"/>
          <w:sz w:val="24"/>
          <w:szCs w:val="24"/>
        </w:rPr>
        <w:t>ДОО,</w:t>
      </w:r>
      <w:r>
        <w:rPr>
          <w:rFonts w:ascii="Times New Roman" w:hAnsi="Times New Roman"/>
          <w:spacing w:val="20"/>
          <w:sz w:val="24"/>
          <w:szCs w:val="24"/>
        </w:rPr>
        <w:t xml:space="preserve"> </w:t>
      </w:r>
      <w:r>
        <w:rPr>
          <w:rFonts w:ascii="Times New Roman" w:hAnsi="Times New Roman"/>
          <w:sz w:val="24"/>
          <w:szCs w:val="24"/>
        </w:rPr>
        <w:t>проводимым</w:t>
      </w:r>
      <w:r>
        <w:rPr>
          <w:rFonts w:ascii="Times New Roman" w:hAnsi="Times New Roman"/>
          <w:spacing w:val="19"/>
          <w:sz w:val="24"/>
          <w:szCs w:val="24"/>
        </w:rPr>
        <w:t xml:space="preserve"> </w:t>
      </w:r>
      <w:r>
        <w:rPr>
          <w:rFonts w:ascii="Times New Roman" w:hAnsi="Times New Roman"/>
          <w:sz w:val="24"/>
          <w:szCs w:val="24"/>
        </w:rPr>
        <w:t>мероприятиям;</w:t>
      </w:r>
      <w:r>
        <w:rPr>
          <w:rFonts w:ascii="Times New Roman" w:hAnsi="Times New Roman"/>
          <w:spacing w:val="17"/>
          <w:sz w:val="24"/>
          <w:szCs w:val="24"/>
        </w:rPr>
        <w:t xml:space="preserve"> </w:t>
      </w:r>
      <w:r>
        <w:rPr>
          <w:rFonts w:ascii="Times New Roman" w:hAnsi="Times New Roman"/>
          <w:sz w:val="24"/>
          <w:szCs w:val="24"/>
        </w:rPr>
        <w:t>обеспечена возможность</w:t>
      </w:r>
      <w:r>
        <w:rPr>
          <w:rFonts w:ascii="Times New Roman" w:hAnsi="Times New Roman"/>
          <w:spacing w:val="1"/>
          <w:sz w:val="24"/>
          <w:szCs w:val="24"/>
        </w:rPr>
        <w:t xml:space="preserve"> </w:t>
      </w:r>
      <w:r>
        <w:rPr>
          <w:rFonts w:ascii="Times New Roman" w:hAnsi="Times New Roman"/>
          <w:sz w:val="24"/>
          <w:szCs w:val="24"/>
        </w:rPr>
        <w:t>включения</w:t>
      </w:r>
      <w:r>
        <w:rPr>
          <w:rFonts w:ascii="Times New Roman" w:hAnsi="Times New Roman"/>
          <w:spacing w:val="1"/>
          <w:sz w:val="24"/>
          <w:szCs w:val="24"/>
        </w:rPr>
        <w:t xml:space="preserve"> </w:t>
      </w:r>
      <w:r>
        <w:rPr>
          <w:rFonts w:ascii="Times New Roman" w:hAnsi="Times New Roman"/>
          <w:sz w:val="24"/>
          <w:szCs w:val="24"/>
        </w:rPr>
        <w:t>родителей</w:t>
      </w:r>
      <w:r>
        <w:rPr>
          <w:rFonts w:ascii="Times New Roman" w:hAnsi="Times New Roman"/>
          <w:spacing w:val="1"/>
          <w:sz w:val="24"/>
          <w:szCs w:val="24"/>
        </w:rPr>
        <w:t xml:space="preserve"> </w:t>
      </w:r>
      <w:r>
        <w:rPr>
          <w:rFonts w:ascii="Times New Roman" w:hAnsi="Times New Roman"/>
          <w:sz w:val="24"/>
          <w:szCs w:val="24"/>
        </w:rPr>
        <w:t>(законных представителей)</w:t>
      </w:r>
      <w:r>
        <w:rPr>
          <w:rFonts w:ascii="Times New Roman" w:hAnsi="Times New Roman"/>
          <w:spacing w:val="1"/>
          <w:sz w:val="24"/>
          <w:szCs w:val="24"/>
        </w:rPr>
        <w:t xml:space="preserve"> </w:t>
      </w:r>
      <w:r>
        <w:rPr>
          <w:rFonts w:ascii="Times New Roman" w:hAnsi="Times New Roman"/>
          <w:sz w:val="24"/>
          <w:szCs w:val="24"/>
        </w:rPr>
        <w:t>в совместное</w:t>
      </w:r>
      <w:r>
        <w:rPr>
          <w:rFonts w:ascii="Times New Roman" w:hAnsi="Times New Roman"/>
          <w:spacing w:val="1"/>
          <w:sz w:val="24"/>
          <w:szCs w:val="24"/>
        </w:rPr>
        <w:t xml:space="preserve"> </w:t>
      </w:r>
      <w:r>
        <w:rPr>
          <w:rFonts w:ascii="Times New Roman" w:hAnsi="Times New Roman"/>
          <w:sz w:val="24"/>
          <w:szCs w:val="24"/>
        </w:rPr>
        <w:t>решение</w:t>
      </w:r>
      <w:r>
        <w:rPr>
          <w:rFonts w:ascii="Times New Roman" w:hAnsi="Times New Roman"/>
          <w:spacing w:val="1"/>
          <w:sz w:val="24"/>
          <w:szCs w:val="24"/>
        </w:rPr>
        <w:t xml:space="preserve"> </w:t>
      </w:r>
      <w:r>
        <w:rPr>
          <w:rFonts w:ascii="Times New Roman" w:hAnsi="Times New Roman"/>
          <w:sz w:val="24"/>
          <w:szCs w:val="24"/>
        </w:rPr>
        <w:t>образовательных</w:t>
      </w:r>
      <w:r>
        <w:rPr>
          <w:rFonts w:ascii="Times New Roman" w:hAnsi="Times New Roman"/>
          <w:spacing w:val="-3"/>
          <w:sz w:val="24"/>
          <w:szCs w:val="24"/>
        </w:rPr>
        <w:t xml:space="preserve"> </w:t>
      </w:r>
      <w:r>
        <w:rPr>
          <w:rFonts w:ascii="Times New Roman" w:hAnsi="Times New Roman"/>
          <w:sz w:val="24"/>
          <w:szCs w:val="24"/>
        </w:rPr>
        <w:t>задач;</w:t>
      </w:r>
    </w:p>
    <w:p w14:paraId="65B5AF13">
      <w:pPr>
        <w:pStyle w:val="205"/>
        <w:spacing w:line="276" w:lineRule="auto"/>
        <w:ind w:firstLine="120"/>
        <w:jc w:val="both"/>
        <w:rPr>
          <w:rFonts w:ascii="Times New Roman" w:hAnsi="Times New Roman"/>
          <w:sz w:val="24"/>
          <w:szCs w:val="24"/>
        </w:rPr>
      </w:pPr>
      <w:r>
        <w:rPr>
          <w:rFonts w:ascii="Times New Roman" w:hAnsi="Times New Roman"/>
          <w:sz w:val="24"/>
          <w:szCs w:val="24"/>
        </w:rPr>
        <w:t>- возрастосообразность:</w:t>
      </w:r>
      <w:r>
        <w:rPr>
          <w:rFonts w:ascii="Times New Roman" w:hAnsi="Times New Roman"/>
          <w:spacing w:val="1"/>
          <w:sz w:val="24"/>
          <w:szCs w:val="24"/>
        </w:rPr>
        <w:t xml:space="preserve"> </w:t>
      </w:r>
      <w:r>
        <w:rPr>
          <w:rFonts w:ascii="Times New Roman" w:hAnsi="Times New Roman"/>
          <w:sz w:val="24"/>
          <w:szCs w:val="24"/>
        </w:rPr>
        <w:t>при</w:t>
      </w:r>
      <w:r>
        <w:rPr>
          <w:rFonts w:ascii="Times New Roman" w:hAnsi="Times New Roman"/>
          <w:spacing w:val="1"/>
          <w:sz w:val="24"/>
          <w:szCs w:val="24"/>
        </w:rPr>
        <w:t xml:space="preserve"> </w:t>
      </w:r>
      <w:r>
        <w:rPr>
          <w:rFonts w:ascii="Times New Roman" w:hAnsi="Times New Roman"/>
          <w:sz w:val="24"/>
          <w:szCs w:val="24"/>
        </w:rPr>
        <w:t>планировании</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осуществлении</w:t>
      </w:r>
      <w:r>
        <w:rPr>
          <w:rFonts w:ascii="Times New Roman" w:hAnsi="Times New Roman"/>
          <w:spacing w:val="1"/>
          <w:sz w:val="24"/>
          <w:szCs w:val="24"/>
        </w:rPr>
        <w:t xml:space="preserve"> </w:t>
      </w:r>
      <w:r>
        <w:rPr>
          <w:rFonts w:ascii="Times New Roman" w:hAnsi="Times New Roman"/>
          <w:sz w:val="24"/>
          <w:szCs w:val="24"/>
        </w:rPr>
        <w:t>взаимодействия</w:t>
      </w:r>
      <w:r>
        <w:rPr>
          <w:rFonts w:ascii="Times New Roman" w:hAnsi="Times New Roman"/>
          <w:spacing w:val="1"/>
          <w:sz w:val="24"/>
          <w:szCs w:val="24"/>
        </w:rPr>
        <w:t xml:space="preserve"> </w:t>
      </w:r>
      <w:r>
        <w:rPr>
          <w:rFonts w:ascii="Times New Roman" w:hAnsi="Times New Roman"/>
          <w:sz w:val="24"/>
          <w:szCs w:val="24"/>
        </w:rPr>
        <w:t>учитываются</w:t>
      </w:r>
      <w:r>
        <w:rPr>
          <w:rFonts w:ascii="Times New Roman" w:hAnsi="Times New Roman"/>
          <w:spacing w:val="1"/>
          <w:sz w:val="24"/>
          <w:szCs w:val="24"/>
        </w:rPr>
        <w:t xml:space="preserve"> </w:t>
      </w:r>
      <w:r>
        <w:rPr>
          <w:rFonts w:ascii="Times New Roman" w:hAnsi="Times New Roman"/>
          <w:sz w:val="24"/>
          <w:szCs w:val="24"/>
        </w:rPr>
        <w:t>особенности</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характер</w:t>
      </w:r>
      <w:r>
        <w:rPr>
          <w:rFonts w:ascii="Times New Roman" w:hAnsi="Times New Roman"/>
          <w:spacing w:val="1"/>
          <w:sz w:val="24"/>
          <w:szCs w:val="24"/>
        </w:rPr>
        <w:t xml:space="preserve"> </w:t>
      </w:r>
      <w:r>
        <w:rPr>
          <w:rFonts w:ascii="Times New Roman" w:hAnsi="Times New Roman"/>
          <w:sz w:val="24"/>
          <w:szCs w:val="24"/>
        </w:rPr>
        <w:t>отношений</w:t>
      </w:r>
      <w:r>
        <w:rPr>
          <w:rFonts w:ascii="Times New Roman" w:hAnsi="Times New Roman"/>
          <w:spacing w:val="1"/>
          <w:sz w:val="24"/>
          <w:szCs w:val="24"/>
        </w:rPr>
        <w:t xml:space="preserve"> </w:t>
      </w:r>
      <w:r>
        <w:rPr>
          <w:rFonts w:ascii="Times New Roman" w:hAnsi="Times New Roman"/>
          <w:sz w:val="24"/>
          <w:szCs w:val="24"/>
        </w:rPr>
        <w:t>ребёнка</w:t>
      </w:r>
      <w:r>
        <w:rPr>
          <w:rFonts w:ascii="Times New Roman" w:hAnsi="Times New Roman"/>
          <w:spacing w:val="1"/>
          <w:sz w:val="24"/>
          <w:szCs w:val="24"/>
        </w:rPr>
        <w:t xml:space="preserve"> </w:t>
      </w:r>
      <w:r>
        <w:rPr>
          <w:rFonts w:ascii="Times New Roman" w:hAnsi="Times New Roman"/>
          <w:sz w:val="24"/>
          <w:szCs w:val="24"/>
        </w:rPr>
        <w:t>с</w:t>
      </w:r>
      <w:r>
        <w:rPr>
          <w:rFonts w:ascii="Times New Roman" w:hAnsi="Times New Roman"/>
          <w:spacing w:val="-67"/>
          <w:sz w:val="24"/>
          <w:szCs w:val="24"/>
        </w:rPr>
        <w:t xml:space="preserve"> </w:t>
      </w:r>
      <w:r>
        <w:rPr>
          <w:rFonts w:ascii="Times New Roman" w:hAnsi="Times New Roman"/>
          <w:sz w:val="24"/>
          <w:szCs w:val="24"/>
        </w:rPr>
        <w:t>родителями</w:t>
      </w:r>
      <w:r>
        <w:rPr>
          <w:rFonts w:ascii="Times New Roman" w:hAnsi="Times New Roman"/>
          <w:spacing w:val="1"/>
          <w:sz w:val="24"/>
          <w:szCs w:val="24"/>
        </w:rPr>
        <w:t xml:space="preserve"> </w:t>
      </w:r>
      <w:r>
        <w:rPr>
          <w:rFonts w:ascii="Times New Roman" w:hAnsi="Times New Roman"/>
          <w:sz w:val="24"/>
          <w:szCs w:val="24"/>
        </w:rPr>
        <w:t>(законными</w:t>
      </w:r>
      <w:r>
        <w:rPr>
          <w:rFonts w:ascii="Times New Roman" w:hAnsi="Times New Roman"/>
          <w:spacing w:val="1"/>
          <w:sz w:val="24"/>
          <w:szCs w:val="24"/>
        </w:rPr>
        <w:t xml:space="preserve"> </w:t>
      </w:r>
      <w:r>
        <w:rPr>
          <w:rFonts w:ascii="Times New Roman" w:hAnsi="Times New Roman"/>
          <w:sz w:val="24"/>
          <w:szCs w:val="24"/>
        </w:rPr>
        <w:t>представителями),</w:t>
      </w:r>
      <w:r>
        <w:rPr>
          <w:rFonts w:ascii="Times New Roman" w:hAnsi="Times New Roman"/>
          <w:spacing w:val="1"/>
          <w:sz w:val="24"/>
          <w:szCs w:val="24"/>
        </w:rPr>
        <w:t xml:space="preserve"> </w:t>
      </w:r>
      <w:r>
        <w:rPr>
          <w:rFonts w:ascii="Times New Roman" w:hAnsi="Times New Roman"/>
          <w:sz w:val="24"/>
          <w:szCs w:val="24"/>
        </w:rPr>
        <w:t>прежде</w:t>
      </w:r>
      <w:r>
        <w:rPr>
          <w:rFonts w:ascii="Times New Roman" w:hAnsi="Times New Roman"/>
          <w:spacing w:val="1"/>
          <w:sz w:val="24"/>
          <w:szCs w:val="24"/>
        </w:rPr>
        <w:t xml:space="preserve"> </w:t>
      </w:r>
      <w:r>
        <w:rPr>
          <w:rFonts w:ascii="Times New Roman" w:hAnsi="Times New Roman"/>
          <w:sz w:val="24"/>
          <w:szCs w:val="24"/>
        </w:rPr>
        <w:t>всего,</w:t>
      </w:r>
      <w:r>
        <w:rPr>
          <w:rFonts w:ascii="Times New Roman" w:hAnsi="Times New Roman"/>
          <w:spacing w:val="1"/>
          <w:sz w:val="24"/>
          <w:szCs w:val="24"/>
        </w:rPr>
        <w:t xml:space="preserve"> </w:t>
      </w:r>
      <w:r>
        <w:rPr>
          <w:rFonts w:ascii="Times New Roman" w:hAnsi="Times New Roman"/>
          <w:sz w:val="24"/>
          <w:szCs w:val="24"/>
        </w:rPr>
        <w:t>с</w:t>
      </w:r>
      <w:r>
        <w:rPr>
          <w:rFonts w:ascii="Times New Roman" w:hAnsi="Times New Roman"/>
          <w:spacing w:val="1"/>
          <w:sz w:val="24"/>
          <w:szCs w:val="24"/>
        </w:rPr>
        <w:t xml:space="preserve"> </w:t>
      </w:r>
      <w:r>
        <w:rPr>
          <w:rFonts w:ascii="Times New Roman" w:hAnsi="Times New Roman"/>
          <w:sz w:val="24"/>
          <w:szCs w:val="24"/>
        </w:rPr>
        <w:t>матерью</w:t>
      </w:r>
      <w:r>
        <w:rPr>
          <w:rFonts w:ascii="Times New Roman" w:hAnsi="Times New Roman"/>
          <w:spacing w:val="1"/>
          <w:sz w:val="24"/>
          <w:szCs w:val="24"/>
        </w:rPr>
        <w:t xml:space="preserve"> </w:t>
      </w:r>
      <w:r>
        <w:rPr>
          <w:rFonts w:ascii="Times New Roman" w:hAnsi="Times New Roman"/>
          <w:sz w:val="24"/>
          <w:szCs w:val="24"/>
        </w:rPr>
        <w:t>(преимущественно</w:t>
      </w:r>
      <w:r>
        <w:rPr>
          <w:rFonts w:ascii="Times New Roman" w:hAnsi="Times New Roman"/>
          <w:spacing w:val="-17"/>
          <w:sz w:val="24"/>
          <w:szCs w:val="24"/>
        </w:rPr>
        <w:t xml:space="preserve"> </w:t>
      </w:r>
      <w:r>
        <w:rPr>
          <w:rFonts w:ascii="Times New Roman" w:hAnsi="Times New Roman"/>
          <w:sz w:val="24"/>
          <w:szCs w:val="24"/>
        </w:rPr>
        <w:t>для</w:t>
      </w:r>
      <w:r>
        <w:rPr>
          <w:rFonts w:ascii="Times New Roman" w:hAnsi="Times New Roman"/>
          <w:spacing w:val="-15"/>
          <w:sz w:val="24"/>
          <w:szCs w:val="24"/>
        </w:rPr>
        <w:t xml:space="preserve"> </w:t>
      </w:r>
      <w:r>
        <w:rPr>
          <w:rFonts w:ascii="Times New Roman" w:hAnsi="Times New Roman"/>
          <w:sz w:val="24"/>
          <w:szCs w:val="24"/>
        </w:rPr>
        <w:t>детей</w:t>
      </w:r>
      <w:r>
        <w:rPr>
          <w:rFonts w:ascii="Times New Roman" w:hAnsi="Times New Roman"/>
          <w:spacing w:val="-16"/>
          <w:sz w:val="24"/>
          <w:szCs w:val="24"/>
        </w:rPr>
        <w:t xml:space="preserve"> </w:t>
      </w:r>
      <w:r>
        <w:rPr>
          <w:rFonts w:ascii="Times New Roman" w:hAnsi="Times New Roman"/>
          <w:sz w:val="24"/>
          <w:szCs w:val="24"/>
        </w:rPr>
        <w:t>младенческого</w:t>
      </w:r>
      <w:r>
        <w:rPr>
          <w:rFonts w:ascii="Times New Roman" w:hAnsi="Times New Roman"/>
          <w:spacing w:val="-17"/>
          <w:sz w:val="24"/>
          <w:szCs w:val="24"/>
        </w:rPr>
        <w:t xml:space="preserve"> </w:t>
      </w:r>
      <w:r>
        <w:rPr>
          <w:rFonts w:ascii="Times New Roman" w:hAnsi="Times New Roman"/>
          <w:sz w:val="24"/>
          <w:szCs w:val="24"/>
        </w:rPr>
        <w:t>и</w:t>
      </w:r>
      <w:r>
        <w:rPr>
          <w:rFonts w:ascii="Times New Roman" w:hAnsi="Times New Roman"/>
          <w:spacing w:val="-16"/>
          <w:sz w:val="24"/>
          <w:szCs w:val="24"/>
        </w:rPr>
        <w:t xml:space="preserve"> </w:t>
      </w:r>
      <w:r>
        <w:rPr>
          <w:rFonts w:ascii="Times New Roman" w:hAnsi="Times New Roman"/>
          <w:sz w:val="24"/>
          <w:szCs w:val="24"/>
        </w:rPr>
        <w:t>раннего</w:t>
      </w:r>
      <w:r>
        <w:rPr>
          <w:rFonts w:ascii="Times New Roman" w:hAnsi="Times New Roman"/>
          <w:spacing w:val="-17"/>
          <w:sz w:val="24"/>
          <w:szCs w:val="24"/>
        </w:rPr>
        <w:t xml:space="preserve"> </w:t>
      </w:r>
      <w:r>
        <w:rPr>
          <w:rFonts w:ascii="Times New Roman" w:hAnsi="Times New Roman"/>
          <w:sz w:val="24"/>
          <w:szCs w:val="24"/>
        </w:rPr>
        <w:t>возраста),</w:t>
      </w:r>
      <w:r>
        <w:rPr>
          <w:rFonts w:ascii="Times New Roman" w:hAnsi="Times New Roman"/>
          <w:spacing w:val="-15"/>
          <w:sz w:val="24"/>
          <w:szCs w:val="24"/>
        </w:rPr>
        <w:t xml:space="preserve"> </w:t>
      </w:r>
      <w:r>
        <w:rPr>
          <w:rFonts w:ascii="Times New Roman" w:hAnsi="Times New Roman"/>
          <w:sz w:val="24"/>
          <w:szCs w:val="24"/>
        </w:rPr>
        <w:t>обусловленные</w:t>
      </w:r>
      <w:r>
        <w:rPr>
          <w:rFonts w:ascii="Times New Roman" w:hAnsi="Times New Roman"/>
          <w:spacing w:val="-67"/>
          <w:sz w:val="24"/>
          <w:szCs w:val="24"/>
        </w:rPr>
        <w:t xml:space="preserve"> </w:t>
      </w:r>
      <w:r>
        <w:rPr>
          <w:rFonts w:ascii="Times New Roman" w:hAnsi="Times New Roman"/>
          <w:sz w:val="24"/>
          <w:szCs w:val="24"/>
        </w:rPr>
        <w:t>возрастными особенностями развития</w:t>
      </w:r>
      <w:r>
        <w:rPr>
          <w:rFonts w:ascii="Times New Roman" w:hAnsi="Times New Roman"/>
          <w:spacing w:val="2"/>
          <w:sz w:val="24"/>
          <w:szCs w:val="24"/>
        </w:rPr>
        <w:t xml:space="preserve"> </w:t>
      </w:r>
      <w:r>
        <w:rPr>
          <w:rFonts w:ascii="Times New Roman" w:hAnsi="Times New Roman"/>
          <w:sz w:val="24"/>
          <w:szCs w:val="24"/>
        </w:rPr>
        <w:t>детей.</w:t>
      </w:r>
    </w:p>
    <w:p w14:paraId="06D9A8A9">
      <w:pPr>
        <w:pStyle w:val="205"/>
        <w:spacing w:line="276" w:lineRule="auto"/>
        <w:jc w:val="both"/>
        <w:rPr>
          <w:rFonts w:ascii="Times New Roman" w:hAnsi="Times New Roman"/>
          <w:sz w:val="24"/>
          <w:szCs w:val="24"/>
        </w:rPr>
      </w:pPr>
      <w:r>
        <w:rPr>
          <w:rFonts w:ascii="Times New Roman" w:hAnsi="Times New Roman"/>
          <w:sz w:val="24"/>
          <w:szCs w:val="24"/>
        </w:rPr>
        <w:t xml:space="preserve">Согласно </w:t>
      </w:r>
      <w:r>
        <w:rPr>
          <w:rFonts w:ascii="Times New Roman" w:hAnsi="Times New Roman"/>
          <w:b/>
          <w:bCs/>
          <w:sz w:val="24"/>
          <w:szCs w:val="24"/>
        </w:rPr>
        <w:t>п. 26.5 ФОП ДО</w:t>
      </w:r>
      <w:r>
        <w:rPr>
          <w:rFonts w:ascii="Times New Roman" w:hAnsi="Times New Roman"/>
          <w:sz w:val="24"/>
          <w:szCs w:val="24"/>
        </w:rPr>
        <w:t>, деятельность педагогического коллектива</w:t>
      </w:r>
      <w:r>
        <w:rPr>
          <w:rFonts w:ascii="Times New Roman" w:hAnsi="Times New Roman"/>
          <w:spacing w:val="1"/>
          <w:sz w:val="24"/>
          <w:szCs w:val="24"/>
        </w:rPr>
        <w:t xml:space="preserve"> </w:t>
      </w:r>
      <w:r>
        <w:rPr>
          <w:rFonts w:ascii="Times New Roman" w:hAnsi="Times New Roman"/>
          <w:sz w:val="24"/>
          <w:szCs w:val="24"/>
        </w:rPr>
        <w:t>ДОО</w:t>
      </w:r>
      <w:r>
        <w:rPr>
          <w:rFonts w:ascii="Times New Roman" w:hAnsi="Times New Roman"/>
          <w:spacing w:val="1"/>
          <w:sz w:val="24"/>
          <w:szCs w:val="24"/>
        </w:rPr>
        <w:t xml:space="preserve"> </w:t>
      </w:r>
      <w:r>
        <w:rPr>
          <w:rFonts w:ascii="Times New Roman" w:hAnsi="Times New Roman"/>
          <w:sz w:val="24"/>
          <w:szCs w:val="24"/>
        </w:rPr>
        <w:t>по</w:t>
      </w:r>
      <w:r>
        <w:rPr>
          <w:rFonts w:ascii="Times New Roman" w:hAnsi="Times New Roman"/>
          <w:spacing w:val="1"/>
          <w:sz w:val="24"/>
          <w:szCs w:val="24"/>
        </w:rPr>
        <w:t xml:space="preserve"> </w:t>
      </w:r>
      <w:r>
        <w:rPr>
          <w:rFonts w:ascii="Times New Roman" w:hAnsi="Times New Roman"/>
          <w:sz w:val="24"/>
          <w:szCs w:val="24"/>
        </w:rPr>
        <w:t>построению</w:t>
      </w:r>
      <w:r>
        <w:rPr>
          <w:rFonts w:ascii="Times New Roman" w:hAnsi="Times New Roman"/>
          <w:spacing w:val="1"/>
          <w:sz w:val="24"/>
          <w:szCs w:val="24"/>
        </w:rPr>
        <w:t xml:space="preserve"> </w:t>
      </w:r>
      <w:r>
        <w:rPr>
          <w:rFonts w:ascii="Times New Roman" w:hAnsi="Times New Roman"/>
          <w:sz w:val="24"/>
          <w:szCs w:val="24"/>
        </w:rPr>
        <w:t>взаимодействия</w:t>
      </w:r>
      <w:r>
        <w:rPr>
          <w:rFonts w:ascii="Times New Roman" w:hAnsi="Times New Roman"/>
          <w:spacing w:val="1"/>
          <w:sz w:val="24"/>
          <w:szCs w:val="24"/>
        </w:rPr>
        <w:t xml:space="preserve"> </w:t>
      </w:r>
      <w:r>
        <w:rPr>
          <w:rFonts w:ascii="Times New Roman" w:hAnsi="Times New Roman"/>
          <w:sz w:val="24"/>
          <w:szCs w:val="24"/>
        </w:rPr>
        <w:t>с</w:t>
      </w:r>
      <w:r>
        <w:rPr>
          <w:rFonts w:ascii="Times New Roman" w:hAnsi="Times New Roman"/>
          <w:spacing w:val="1"/>
          <w:sz w:val="24"/>
          <w:szCs w:val="24"/>
        </w:rPr>
        <w:t xml:space="preserve"> </w:t>
      </w:r>
      <w:r>
        <w:rPr>
          <w:rFonts w:ascii="Times New Roman" w:hAnsi="Times New Roman"/>
          <w:sz w:val="24"/>
          <w:szCs w:val="24"/>
        </w:rPr>
        <w:t>родителями</w:t>
      </w:r>
      <w:r>
        <w:rPr>
          <w:rFonts w:ascii="Times New Roman" w:hAnsi="Times New Roman"/>
          <w:spacing w:val="1"/>
          <w:sz w:val="24"/>
          <w:szCs w:val="24"/>
        </w:rPr>
        <w:t xml:space="preserve"> </w:t>
      </w:r>
      <w:r>
        <w:rPr>
          <w:rFonts w:ascii="Times New Roman" w:hAnsi="Times New Roman"/>
          <w:sz w:val="24"/>
          <w:szCs w:val="24"/>
        </w:rPr>
        <w:t>(законными</w:t>
      </w:r>
      <w:r>
        <w:rPr>
          <w:rFonts w:ascii="Times New Roman" w:hAnsi="Times New Roman"/>
          <w:spacing w:val="1"/>
          <w:sz w:val="24"/>
          <w:szCs w:val="24"/>
        </w:rPr>
        <w:t xml:space="preserve"> </w:t>
      </w:r>
      <w:r>
        <w:rPr>
          <w:rFonts w:ascii="Times New Roman" w:hAnsi="Times New Roman"/>
          <w:sz w:val="24"/>
          <w:szCs w:val="24"/>
        </w:rPr>
        <w:t>представителями)</w:t>
      </w:r>
      <w:r>
        <w:rPr>
          <w:rFonts w:ascii="Times New Roman" w:hAnsi="Times New Roman"/>
          <w:spacing w:val="-7"/>
          <w:sz w:val="24"/>
          <w:szCs w:val="24"/>
        </w:rPr>
        <w:t xml:space="preserve"> </w:t>
      </w:r>
      <w:r>
        <w:rPr>
          <w:rFonts w:ascii="Times New Roman" w:hAnsi="Times New Roman"/>
          <w:sz w:val="24"/>
          <w:szCs w:val="24"/>
        </w:rPr>
        <w:t>обучающихся</w:t>
      </w:r>
      <w:r>
        <w:rPr>
          <w:rFonts w:ascii="Times New Roman" w:hAnsi="Times New Roman"/>
          <w:spacing w:val="-5"/>
          <w:sz w:val="24"/>
          <w:szCs w:val="24"/>
        </w:rPr>
        <w:t xml:space="preserve"> </w:t>
      </w:r>
      <w:r>
        <w:rPr>
          <w:rFonts w:ascii="Times New Roman" w:hAnsi="Times New Roman"/>
          <w:sz w:val="24"/>
          <w:szCs w:val="24"/>
        </w:rPr>
        <w:t>осуществляется</w:t>
      </w:r>
      <w:r>
        <w:rPr>
          <w:rFonts w:ascii="Times New Roman" w:hAnsi="Times New Roman"/>
          <w:spacing w:val="-4"/>
          <w:sz w:val="24"/>
          <w:szCs w:val="24"/>
        </w:rPr>
        <w:t xml:space="preserve"> </w:t>
      </w:r>
      <w:r>
        <w:rPr>
          <w:rFonts w:ascii="Times New Roman" w:hAnsi="Times New Roman"/>
          <w:sz w:val="24"/>
          <w:szCs w:val="24"/>
        </w:rPr>
        <w:t>по</w:t>
      </w:r>
      <w:r>
        <w:rPr>
          <w:rFonts w:ascii="Times New Roman" w:hAnsi="Times New Roman"/>
          <w:spacing w:val="-6"/>
          <w:sz w:val="24"/>
          <w:szCs w:val="24"/>
        </w:rPr>
        <w:t xml:space="preserve"> </w:t>
      </w:r>
      <w:r>
        <w:rPr>
          <w:rFonts w:ascii="Times New Roman" w:hAnsi="Times New Roman"/>
          <w:sz w:val="24"/>
          <w:szCs w:val="24"/>
        </w:rPr>
        <w:t>нескольким</w:t>
      </w:r>
      <w:r>
        <w:rPr>
          <w:rFonts w:ascii="Times New Roman" w:hAnsi="Times New Roman"/>
          <w:spacing w:val="-5"/>
          <w:sz w:val="24"/>
          <w:szCs w:val="24"/>
        </w:rPr>
        <w:t xml:space="preserve"> </w:t>
      </w:r>
      <w:r>
        <w:rPr>
          <w:rFonts w:ascii="Times New Roman" w:hAnsi="Times New Roman"/>
          <w:sz w:val="24"/>
          <w:szCs w:val="24"/>
        </w:rPr>
        <w:t>направлениям:</w:t>
      </w:r>
    </w:p>
    <w:p w14:paraId="4FCD5DAA">
      <w:pPr>
        <w:pStyle w:val="205"/>
        <w:spacing w:line="276" w:lineRule="auto"/>
        <w:jc w:val="both"/>
        <w:rPr>
          <w:rFonts w:ascii="Times New Roman" w:hAnsi="Times New Roman"/>
          <w:sz w:val="24"/>
          <w:szCs w:val="24"/>
        </w:rPr>
      </w:pPr>
    </w:p>
    <w:tbl>
      <w:tblPr>
        <w:tblStyle w:val="12"/>
        <w:tblW w:w="96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26"/>
        <w:gridCol w:w="3284"/>
        <w:gridCol w:w="3333"/>
      </w:tblGrid>
      <w:tr w14:paraId="6771C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3026" w:type="dxa"/>
            <w:shd w:val="clear" w:color="auto" w:fill="auto"/>
          </w:tcPr>
          <w:p w14:paraId="7A9716AD">
            <w:pPr>
              <w:pStyle w:val="205"/>
              <w:spacing w:line="276" w:lineRule="auto"/>
              <w:rPr>
                <w:rFonts w:ascii="Times New Roman" w:hAnsi="Times New Roman"/>
                <w:b/>
              </w:rPr>
            </w:pPr>
            <w:r>
              <w:rPr>
                <w:rFonts w:ascii="Times New Roman" w:hAnsi="Times New Roman"/>
                <w:b/>
              </w:rPr>
              <w:t>Диагностико -</w:t>
            </w:r>
            <w:r>
              <w:rPr>
                <w:rFonts w:ascii="Times New Roman" w:hAnsi="Times New Roman"/>
                <w:b/>
                <w:spacing w:val="-57"/>
              </w:rPr>
              <w:t xml:space="preserve"> </w:t>
            </w:r>
            <w:r>
              <w:rPr>
                <w:rFonts w:ascii="Times New Roman" w:hAnsi="Times New Roman"/>
                <w:b/>
              </w:rPr>
              <w:t>аналитическое</w:t>
            </w:r>
          </w:p>
        </w:tc>
        <w:tc>
          <w:tcPr>
            <w:tcW w:w="3284" w:type="dxa"/>
            <w:shd w:val="clear" w:color="auto" w:fill="auto"/>
          </w:tcPr>
          <w:p w14:paraId="3DF7D57E">
            <w:pPr>
              <w:pStyle w:val="205"/>
              <w:spacing w:line="276" w:lineRule="auto"/>
              <w:rPr>
                <w:rFonts w:ascii="Times New Roman" w:hAnsi="Times New Roman"/>
                <w:b/>
              </w:rPr>
            </w:pPr>
            <w:r>
              <w:rPr>
                <w:rFonts w:ascii="Times New Roman" w:hAnsi="Times New Roman"/>
                <w:b/>
              </w:rPr>
              <w:t>Просветительское</w:t>
            </w:r>
          </w:p>
        </w:tc>
        <w:tc>
          <w:tcPr>
            <w:tcW w:w="3333" w:type="dxa"/>
            <w:shd w:val="clear" w:color="auto" w:fill="auto"/>
          </w:tcPr>
          <w:p w14:paraId="6DB2DC3D">
            <w:pPr>
              <w:pStyle w:val="205"/>
              <w:spacing w:line="276" w:lineRule="auto"/>
              <w:rPr>
                <w:rFonts w:ascii="Times New Roman" w:hAnsi="Times New Roman"/>
                <w:b/>
              </w:rPr>
            </w:pPr>
            <w:r>
              <w:rPr>
                <w:rFonts w:ascii="Times New Roman" w:hAnsi="Times New Roman"/>
                <w:b/>
              </w:rPr>
              <w:t>Консультационное</w:t>
            </w:r>
          </w:p>
        </w:tc>
      </w:tr>
      <w:tr w14:paraId="0B4ED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3" w:hRule="atLeast"/>
        </w:trPr>
        <w:tc>
          <w:tcPr>
            <w:tcW w:w="3026" w:type="dxa"/>
            <w:shd w:val="clear" w:color="auto" w:fill="auto"/>
          </w:tcPr>
          <w:p w14:paraId="5257B20E">
            <w:pPr>
              <w:pStyle w:val="205"/>
              <w:spacing w:line="276" w:lineRule="auto"/>
              <w:rPr>
                <w:rFonts w:ascii="Times New Roman" w:hAnsi="Times New Roman"/>
              </w:rPr>
            </w:pPr>
            <w:r>
              <w:rPr>
                <w:rFonts w:ascii="Times New Roman" w:hAnsi="Times New Roman"/>
              </w:rPr>
              <w:t>-</w:t>
            </w:r>
            <w:r>
              <w:rPr>
                <w:rFonts w:ascii="Times New Roman" w:hAnsi="Times New Roman"/>
                <w:spacing w:val="1"/>
              </w:rPr>
              <w:t xml:space="preserve"> </w:t>
            </w:r>
            <w:r>
              <w:rPr>
                <w:rFonts w:ascii="Times New Roman" w:hAnsi="Times New Roman"/>
              </w:rPr>
              <w:t>получение</w:t>
            </w:r>
            <w:r>
              <w:rPr>
                <w:rFonts w:ascii="Times New Roman" w:hAnsi="Times New Roman"/>
                <w:spacing w:val="1"/>
              </w:rPr>
              <w:t xml:space="preserve"> </w:t>
            </w:r>
            <w:r>
              <w:rPr>
                <w:rFonts w:ascii="Times New Roman" w:hAnsi="Times New Roman"/>
              </w:rPr>
              <w:t>и</w:t>
            </w:r>
            <w:r>
              <w:rPr>
                <w:rFonts w:ascii="Times New Roman" w:hAnsi="Times New Roman"/>
                <w:spacing w:val="1"/>
              </w:rPr>
              <w:t xml:space="preserve"> </w:t>
            </w:r>
            <w:r>
              <w:rPr>
                <w:rFonts w:ascii="Times New Roman" w:hAnsi="Times New Roman"/>
              </w:rPr>
              <w:t>анализ</w:t>
            </w:r>
            <w:r>
              <w:rPr>
                <w:rFonts w:ascii="Times New Roman" w:hAnsi="Times New Roman"/>
                <w:spacing w:val="1"/>
              </w:rPr>
              <w:t xml:space="preserve"> </w:t>
            </w:r>
            <w:r>
              <w:rPr>
                <w:rFonts w:ascii="Times New Roman" w:hAnsi="Times New Roman"/>
              </w:rPr>
              <w:t>данных</w:t>
            </w:r>
            <w:r>
              <w:rPr>
                <w:rFonts w:ascii="Times New Roman" w:hAnsi="Times New Roman"/>
                <w:spacing w:val="1"/>
              </w:rPr>
              <w:t xml:space="preserve"> </w:t>
            </w:r>
            <w:r>
              <w:rPr>
                <w:rFonts w:ascii="Times New Roman" w:hAnsi="Times New Roman"/>
              </w:rPr>
              <w:t>о</w:t>
            </w:r>
            <w:r>
              <w:rPr>
                <w:rFonts w:ascii="Times New Roman" w:hAnsi="Times New Roman"/>
                <w:spacing w:val="1"/>
              </w:rPr>
              <w:t xml:space="preserve"> </w:t>
            </w:r>
            <w:r>
              <w:rPr>
                <w:rFonts w:ascii="Times New Roman" w:hAnsi="Times New Roman"/>
              </w:rPr>
              <w:t>семье,</w:t>
            </w:r>
            <w:r>
              <w:rPr>
                <w:rFonts w:ascii="Times New Roman" w:hAnsi="Times New Roman"/>
                <w:spacing w:val="1"/>
              </w:rPr>
              <w:t xml:space="preserve"> </w:t>
            </w:r>
            <w:r>
              <w:rPr>
                <w:rFonts w:ascii="Times New Roman" w:hAnsi="Times New Roman"/>
              </w:rPr>
              <w:t>её</w:t>
            </w:r>
            <w:r>
              <w:rPr>
                <w:rFonts w:ascii="Times New Roman" w:hAnsi="Times New Roman"/>
                <w:spacing w:val="1"/>
              </w:rPr>
              <w:t xml:space="preserve"> </w:t>
            </w:r>
            <w:r>
              <w:rPr>
                <w:rFonts w:ascii="Times New Roman" w:hAnsi="Times New Roman"/>
              </w:rPr>
              <w:t>запросах</w:t>
            </w:r>
            <w:r>
              <w:rPr>
                <w:rFonts w:ascii="Times New Roman" w:hAnsi="Times New Roman"/>
                <w:spacing w:val="1"/>
              </w:rPr>
              <w:t xml:space="preserve"> </w:t>
            </w:r>
            <w:r>
              <w:rPr>
                <w:rFonts w:ascii="Times New Roman" w:hAnsi="Times New Roman"/>
              </w:rPr>
              <w:t>в</w:t>
            </w:r>
            <w:r>
              <w:rPr>
                <w:rFonts w:ascii="Times New Roman" w:hAnsi="Times New Roman"/>
                <w:spacing w:val="1"/>
              </w:rPr>
              <w:t xml:space="preserve"> </w:t>
            </w:r>
            <w:r>
              <w:rPr>
                <w:rFonts w:ascii="Times New Roman" w:hAnsi="Times New Roman"/>
              </w:rPr>
              <w:t>отношении</w:t>
            </w:r>
            <w:r>
              <w:rPr>
                <w:rFonts w:ascii="Times New Roman" w:hAnsi="Times New Roman"/>
                <w:spacing w:val="-57"/>
              </w:rPr>
              <w:t xml:space="preserve"> </w:t>
            </w:r>
            <w:r>
              <w:rPr>
                <w:rFonts w:ascii="Times New Roman" w:hAnsi="Times New Roman"/>
              </w:rPr>
              <w:t>охраны</w:t>
            </w:r>
            <w:r>
              <w:rPr>
                <w:rFonts w:ascii="Times New Roman" w:hAnsi="Times New Roman"/>
                <w:spacing w:val="1"/>
              </w:rPr>
              <w:t xml:space="preserve"> </w:t>
            </w:r>
            <w:r>
              <w:rPr>
                <w:rFonts w:ascii="Times New Roman" w:hAnsi="Times New Roman"/>
              </w:rPr>
              <w:t>здоровья</w:t>
            </w:r>
            <w:r>
              <w:rPr>
                <w:rFonts w:ascii="Times New Roman" w:hAnsi="Times New Roman"/>
                <w:spacing w:val="1"/>
              </w:rPr>
              <w:t xml:space="preserve"> </w:t>
            </w:r>
            <w:r>
              <w:rPr>
                <w:rFonts w:ascii="Times New Roman" w:hAnsi="Times New Roman"/>
              </w:rPr>
              <w:t>и</w:t>
            </w:r>
            <w:r>
              <w:rPr>
                <w:rFonts w:ascii="Times New Roman" w:hAnsi="Times New Roman"/>
                <w:spacing w:val="1"/>
              </w:rPr>
              <w:t xml:space="preserve"> </w:t>
            </w:r>
            <w:r>
              <w:rPr>
                <w:rFonts w:ascii="Times New Roman" w:hAnsi="Times New Roman"/>
              </w:rPr>
              <w:t>развития</w:t>
            </w:r>
            <w:r>
              <w:rPr>
                <w:rFonts w:ascii="Times New Roman" w:hAnsi="Times New Roman"/>
                <w:spacing w:val="-4"/>
              </w:rPr>
              <w:t xml:space="preserve"> </w:t>
            </w:r>
            <w:r>
              <w:rPr>
                <w:rFonts w:ascii="Times New Roman" w:hAnsi="Times New Roman"/>
              </w:rPr>
              <w:t>ребёнка;</w:t>
            </w:r>
          </w:p>
          <w:p w14:paraId="7A0FD7A8">
            <w:pPr>
              <w:pStyle w:val="205"/>
              <w:spacing w:line="276" w:lineRule="auto"/>
              <w:ind w:firstLine="110"/>
              <w:rPr>
                <w:rFonts w:ascii="Times New Roman" w:hAnsi="Times New Roman"/>
              </w:rPr>
            </w:pPr>
            <w:r>
              <w:rPr>
                <w:rFonts w:ascii="Times New Roman" w:hAnsi="Times New Roman"/>
              </w:rPr>
              <w:t>- об  уровне</w:t>
            </w:r>
            <w:r>
              <w:rPr>
                <w:rFonts w:ascii="Times New Roman" w:hAnsi="Times New Roman"/>
              </w:rPr>
              <w:tab/>
            </w:r>
            <w:r>
              <w:rPr>
                <w:rFonts w:ascii="Times New Roman" w:hAnsi="Times New Roman"/>
                <w:spacing w:val="-1"/>
              </w:rPr>
              <w:t>психолого-</w:t>
            </w:r>
            <w:r>
              <w:rPr>
                <w:rFonts w:ascii="Times New Roman" w:hAnsi="Times New Roman"/>
                <w:spacing w:val="-57"/>
              </w:rPr>
              <w:t xml:space="preserve"> </w:t>
            </w:r>
            <w:r>
              <w:rPr>
                <w:rFonts w:ascii="Times New Roman" w:hAnsi="Times New Roman"/>
              </w:rPr>
              <w:t>педагогической</w:t>
            </w:r>
            <w:r>
              <w:rPr>
                <w:rFonts w:ascii="Times New Roman" w:hAnsi="Times New Roman"/>
                <w:spacing w:val="1"/>
              </w:rPr>
              <w:t xml:space="preserve"> </w:t>
            </w:r>
            <w:r>
              <w:rPr>
                <w:rFonts w:ascii="Times New Roman" w:hAnsi="Times New Roman"/>
              </w:rPr>
              <w:t>компетентности</w:t>
            </w:r>
            <w:r>
              <w:rPr>
                <w:rFonts w:ascii="Times New Roman" w:hAnsi="Times New Roman"/>
                <w:spacing w:val="30"/>
              </w:rPr>
              <w:t xml:space="preserve"> </w:t>
            </w:r>
            <w:r>
              <w:rPr>
                <w:rFonts w:ascii="Times New Roman" w:hAnsi="Times New Roman"/>
              </w:rPr>
              <w:t>родителей</w:t>
            </w:r>
            <w:r>
              <w:rPr>
                <w:rFonts w:ascii="Times New Roman" w:hAnsi="Times New Roman"/>
                <w:spacing w:val="-57"/>
              </w:rPr>
              <w:t xml:space="preserve"> </w:t>
            </w:r>
            <w:r>
              <w:rPr>
                <w:rFonts w:ascii="Times New Roman" w:hAnsi="Times New Roman"/>
              </w:rPr>
              <w:t>(законных</w:t>
            </w:r>
            <w:r>
              <w:rPr>
                <w:rFonts w:ascii="Times New Roman" w:hAnsi="Times New Roman"/>
                <w:spacing w:val="1"/>
              </w:rPr>
              <w:t xml:space="preserve"> </w:t>
            </w:r>
            <w:r>
              <w:rPr>
                <w:rFonts w:ascii="Times New Roman" w:hAnsi="Times New Roman"/>
              </w:rPr>
              <w:t>представителей);</w:t>
            </w:r>
            <w:r>
              <w:rPr>
                <w:rFonts w:ascii="Times New Roman" w:hAnsi="Times New Roman"/>
              </w:rPr>
              <w:tab/>
            </w:r>
          </w:p>
          <w:p w14:paraId="420E67F0">
            <w:pPr>
              <w:pStyle w:val="205"/>
              <w:spacing w:line="276" w:lineRule="auto"/>
              <w:rPr>
                <w:rFonts w:ascii="Times New Roman" w:hAnsi="Times New Roman"/>
              </w:rPr>
            </w:pPr>
            <w:r>
              <w:rPr>
                <w:rFonts w:ascii="Times New Roman" w:hAnsi="Times New Roman"/>
              </w:rPr>
              <w:t>-</w:t>
            </w:r>
            <w:r>
              <w:rPr>
                <w:rFonts w:ascii="Times New Roman" w:hAnsi="Times New Roman"/>
                <w:spacing w:val="-57"/>
              </w:rPr>
              <w:t xml:space="preserve"> </w:t>
            </w:r>
            <w:r>
              <w:rPr>
                <w:rFonts w:ascii="Times New Roman" w:hAnsi="Times New Roman"/>
              </w:rPr>
              <w:t>планирование</w:t>
            </w:r>
            <w:r>
              <w:rPr>
                <w:rFonts w:ascii="Times New Roman" w:hAnsi="Times New Roman"/>
              </w:rPr>
              <w:tab/>
            </w:r>
            <w:r>
              <w:rPr>
                <w:rFonts w:ascii="Times New Roman" w:hAnsi="Times New Roman"/>
              </w:rPr>
              <w:tab/>
            </w:r>
            <w:r>
              <w:rPr>
                <w:rFonts w:ascii="Times New Roman" w:hAnsi="Times New Roman"/>
              </w:rPr>
              <w:t>работы</w:t>
            </w:r>
            <w:r>
              <w:rPr>
                <w:rFonts w:ascii="Times New Roman" w:hAnsi="Times New Roman"/>
              </w:rPr>
              <w:tab/>
            </w:r>
            <w:r>
              <w:rPr>
                <w:rFonts w:ascii="Times New Roman" w:hAnsi="Times New Roman"/>
              </w:rPr>
              <w:t xml:space="preserve"> </w:t>
            </w:r>
            <w:r>
              <w:rPr>
                <w:rFonts w:ascii="Times New Roman" w:hAnsi="Times New Roman"/>
                <w:spacing w:val="-3"/>
              </w:rPr>
              <w:t xml:space="preserve">с   </w:t>
            </w:r>
            <w:r>
              <w:rPr>
                <w:rFonts w:ascii="Times New Roman" w:hAnsi="Times New Roman"/>
                <w:spacing w:val="-57"/>
              </w:rPr>
              <w:t xml:space="preserve">                  </w:t>
            </w:r>
            <w:r>
              <w:rPr>
                <w:rFonts w:ascii="Times New Roman" w:hAnsi="Times New Roman"/>
              </w:rPr>
              <w:t>семьей</w:t>
            </w:r>
            <w:r>
              <w:rPr>
                <w:rFonts w:ascii="Times New Roman" w:hAnsi="Times New Roman"/>
              </w:rPr>
              <w:tab/>
            </w:r>
            <w:r>
              <w:rPr>
                <w:rFonts w:ascii="Times New Roman" w:hAnsi="Times New Roman"/>
              </w:rPr>
              <w:t>с</w:t>
            </w:r>
            <w:r>
              <w:rPr>
                <w:rFonts w:ascii="Times New Roman" w:hAnsi="Times New Roman"/>
              </w:rPr>
              <w:tab/>
            </w:r>
            <w:r>
              <w:rPr>
                <w:rFonts w:ascii="Times New Roman" w:hAnsi="Times New Roman"/>
              </w:rPr>
              <w:t xml:space="preserve">учётом  </w:t>
            </w:r>
            <w:r>
              <w:rPr>
                <w:rFonts w:ascii="Times New Roman" w:hAnsi="Times New Roman"/>
                <w:spacing w:val="-57"/>
              </w:rPr>
              <w:t xml:space="preserve">              </w:t>
            </w:r>
            <w:r>
              <w:rPr>
                <w:rFonts w:ascii="Times New Roman" w:hAnsi="Times New Roman"/>
              </w:rPr>
              <w:t>результатов</w:t>
            </w:r>
            <w:r>
              <w:rPr>
                <w:rFonts w:ascii="Times New Roman" w:hAnsi="Times New Roman"/>
                <w:spacing w:val="1"/>
              </w:rPr>
              <w:t xml:space="preserve"> </w:t>
            </w:r>
            <w:r>
              <w:rPr>
                <w:rFonts w:ascii="Times New Roman" w:hAnsi="Times New Roman"/>
              </w:rPr>
              <w:t>проведенного</w:t>
            </w:r>
            <w:r>
              <w:rPr>
                <w:rFonts w:ascii="Times New Roman" w:hAnsi="Times New Roman"/>
                <w:spacing w:val="-58"/>
              </w:rPr>
              <w:t xml:space="preserve"> </w:t>
            </w:r>
            <w:r>
              <w:rPr>
                <w:rFonts w:ascii="Times New Roman" w:hAnsi="Times New Roman"/>
              </w:rPr>
              <w:t>анализа;</w:t>
            </w:r>
          </w:p>
          <w:p w14:paraId="63DAE942">
            <w:pPr>
              <w:pStyle w:val="205"/>
              <w:spacing w:line="276" w:lineRule="auto"/>
              <w:rPr>
                <w:rFonts w:ascii="Times New Roman" w:hAnsi="Times New Roman"/>
              </w:rPr>
            </w:pPr>
            <w:r>
              <w:rPr>
                <w:rFonts w:ascii="Times New Roman" w:hAnsi="Times New Roman"/>
              </w:rPr>
              <w:t>-согласование</w:t>
            </w:r>
            <w:r>
              <w:rPr>
                <w:rFonts w:ascii="Times New Roman" w:hAnsi="Times New Roman"/>
                <w:spacing w:val="1"/>
              </w:rPr>
              <w:t xml:space="preserve"> </w:t>
            </w:r>
            <w:r>
              <w:rPr>
                <w:rFonts w:ascii="Times New Roman" w:hAnsi="Times New Roman"/>
                <w:spacing w:val="-1"/>
              </w:rPr>
              <w:t>воспитательных</w:t>
            </w:r>
            <w:r>
              <w:rPr>
                <w:rFonts w:ascii="Times New Roman" w:hAnsi="Times New Roman"/>
                <w:spacing w:val="-7"/>
              </w:rPr>
              <w:t xml:space="preserve"> </w:t>
            </w:r>
            <w:r>
              <w:rPr>
                <w:rFonts w:ascii="Times New Roman" w:hAnsi="Times New Roman"/>
              </w:rPr>
              <w:t>задач</w:t>
            </w:r>
          </w:p>
        </w:tc>
        <w:tc>
          <w:tcPr>
            <w:tcW w:w="3284" w:type="dxa"/>
            <w:shd w:val="clear" w:color="auto" w:fill="auto"/>
          </w:tcPr>
          <w:p w14:paraId="083E5036">
            <w:pPr>
              <w:pStyle w:val="205"/>
              <w:spacing w:line="276" w:lineRule="auto"/>
              <w:ind w:firstLine="110"/>
              <w:rPr>
                <w:rFonts w:ascii="Times New Roman" w:hAnsi="Times New Roman"/>
              </w:rPr>
            </w:pPr>
            <w:r>
              <w:rPr>
                <w:rFonts w:ascii="Times New Roman" w:hAnsi="Times New Roman"/>
              </w:rPr>
              <w:t>- просвещение</w:t>
            </w:r>
            <w:r>
              <w:rPr>
                <w:rFonts w:ascii="Times New Roman" w:hAnsi="Times New Roman"/>
                <w:spacing w:val="1"/>
              </w:rPr>
              <w:t xml:space="preserve"> </w:t>
            </w:r>
            <w:r>
              <w:rPr>
                <w:rFonts w:ascii="Times New Roman" w:hAnsi="Times New Roman"/>
              </w:rPr>
              <w:t>родителей</w:t>
            </w:r>
            <w:r>
              <w:rPr>
                <w:rFonts w:ascii="Times New Roman" w:hAnsi="Times New Roman"/>
                <w:spacing w:val="-57"/>
              </w:rPr>
              <w:t xml:space="preserve"> </w:t>
            </w:r>
            <w:r>
              <w:rPr>
                <w:rFonts w:ascii="Times New Roman" w:hAnsi="Times New Roman"/>
              </w:rPr>
              <w:t>(законных</w:t>
            </w:r>
            <w:r>
              <w:rPr>
                <w:rFonts w:ascii="Times New Roman" w:hAnsi="Times New Roman"/>
                <w:spacing w:val="61"/>
              </w:rPr>
              <w:t xml:space="preserve"> </w:t>
            </w:r>
            <w:r>
              <w:rPr>
                <w:rFonts w:ascii="Times New Roman" w:hAnsi="Times New Roman"/>
              </w:rPr>
              <w:t xml:space="preserve">представителей) </w:t>
            </w:r>
            <w:r>
              <w:rPr>
                <w:rFonts w:ascii="Times New Roman" w:hAnsi="Times New Roman"/>
                <w:spacing w:val="-57"/>
              </w:rPr>
              <w:t xml:space="preserve"> </w:t>
            </w:r>
            <w:r>
              <w:rPr>
                <w:rFonts w:ascii="Times New Roman" w:hAnsi="Times New Roman"/>
              </w:rPr>
              <w:t>по</w:t>
            </w:r>
            <w:r>
              <w:rPr>
                <w:rFonts w:ascii="Times New Roman" w:hAnsi="Times New Roman"/>
                <w:spacing w:val="1"/>
              </w:rPr>
              <w:t xml:space="preserve"> </w:t>
            </w:r>
            <w:r>
              <w:rPr>
                <w:rFonts w:ascii="Times New Roman" w:hAnsi="Times New Roman"/>
              </w:rPr>
              <w:t>вопросам: особенностей</w:t>
            </w:r>
            <w:r>
              <w:rPr>
                <w:rFonts w:ascii="Times New Roman" w:hAnsi="Times New Roman"/>
                <w:spacing w:val="1"/>
              </w:rPr>
              <w:t xml:space="preserve"> </w:t>
            </w:r>
            <w:r>
              <w:rPr>
                <w:rFonts w:ascii="Times New Roman" w:hAnsi="Times New Roman"/>
              </w:rPr>
              <w:t xml:space="preserve">психофизиологического </w:t>
            </w:r>
            <w:r>
              <w:rPr>
                <w:rFonts w:ascii="Times New Roman" w:hAnsi="Times New Roman"/>
                <w:spacing w:val="-4"/>
              </w:rPr>
              <w:t>и</w:t>
            </w:r>
            <w:r>
              <w:rPr>
                <w:rFonts w:ascii="Times New Roman" w:hAnsi="Times New Roman"/>
                <w:spacing w:val="-57"/>
              </w:rPr>
              <w:t xml:space="preserve"> </w:t>
            </w:r>
            <w:r>
              <w:rPr>
                <w:rFonts w:ascii="Times New Roman" w:hAnsi="Times New Roman"/>
              </w:rPr>
              <w:t>психического</w:t>
            </w:r>
            <w:r>
              <w:rPr>
                <w:rFonts w:ascii="Times New Roman" w:hAnsi="Times New Roman"/>
                <w:spacing w:val="1"/>
              </w:rPr>
              <w:t xml:space="preserve"> </w:t>
            </w:r>
            <w:r>
              <w:rPr>
                <w:rFonts w:ascii="Times New Roman" w:hAnsi="Times New Roman"/>
              </w:rPr>
              <w:t>развития детей</w:t>
            </w:r>
            <w:r>
              <w:rPr>
                <w:rFonts w:ascii="Times New Roman" w:hAnsi="Times New Roman"/>
                <w:spacing w:val="-57"/>
              </w:rPr>
              <w:t xml:space="preserve"> </w:t>
            </w:r>
            <w:r>
              <w:rPr>
                <w:rFonts w:ascii="Times New Roman" w:hAnsi="Times New Roman"/>
              </w:rPr>
              <w:t xml:space="preserve">младенческого, раннего </w:t>
            </w:r>
            <w:r>
              <w:rPr>
                <w:rFonts w:ascii="Times New Roman" w:hAnsi="Times New Roman"/>
                <w:spacing w:val="-4"/>
              </w:rPr>
              <w:t>и</w:t>
            </w:r>
            <w:r>
              <w:rPr>
                <w:rFonts w:ascii="Times New Roman" w:hAnsi="Times New Roman"/>
                <w:spacing w:val="-57"/>
              </w:rPr>
              <w:t xml:space="preserve">                </w:t>
            </w:r>
            <w:r>
              <w:rPr>
                <w:rFonts w:ascii="Times New Roman" w:hAnsi="Times New Roman"/>
              </w:rPr>
              <w:t>дошкольного</w:t>
            </w:r>
            <w:r>
              <w:rPr>
                <w:rFonts w:ascii="Times New Roman" w:hAnsi="Times New Roman"/>
                <w:spacing w:val="1"/>
              </w:rPr>
              <w:t xml:space="preserve"> </w:t>
            </w:r>
            <w:r>
              <w:rPr>
                <w:rFonts w:ascii="Times New Roman" w:hAnsi="Times New Roman"/>
              </w:rPr>
              <w:t>возрастов; выбора</w:t>
            </w:r>
            <w:r>
              <w:rPr>
                <w:rFonts w:ascii="Times New Roman" w:hAnsi="Times New Roman"/>
                <w:spacing w:val="1"/>
              </w:rPr>
              <w:t xml:space="preserve"> </w:t>
            </w:r>
            <w:r>
              <w:rPr>
                <w:rFonts w:ascii="Times New Roman" w:hAnsi="Times New Roman"/>
              </w:rPr>
              <w:t xml:space="preserve">эффективных  </w:t>
            </w:r>
            <w:r>
              <w:rPr>
                <w:rFonts w:ascii="Times New Roman" w:hAnsi="Times New Roman"/>
                <w:spacing w:val="-57"/>
              </w:rPr>
              <w:t xml:space="preserve">                   </w:t>
            </w:r>
            <w:r>
              <w:rPr>
                <w:rFonts w:ascii="Times New Roman" w:hAnsi="Times New Roman"/>
              </w:rPr>
              <w:t>методов</w:t>
            </w:r>
            <w:r>
              <w:rPr>
                <w:rFonts w:ascii="Times New Roman" w:hAnsi="Times New Roman"/>
                <w:spacing w:val="1"/>
              </w:rPr>
              <w:t xml:space="preserve"> </w:t>
            </w:r>
            <w:r>
              <w:rPr>
                <w:rFonts w:ascii="Times New Roman" w:hAnsi="Times New Roman"/>
              </w:rPr>
              <w:t>обучения</w:t>
            </w:r>
            <w:r>
              <w:rPr>
                <w:rFonts w:ascii="Times New Roman" w:hAnsi="Times New Roman"/>
                <w:spacing w:val="1"/>
              </w:rPr>
              <w:t xml:space="preserve"> </w:t>
            </w:r>
            <w:r>
              <w:rPr>
                <w:rFonts w:ascii="Times New Roman" w:hAnsi="Times New Roman"/>
              </w:rPr>
              <w:t>и</w:t>
            </w:r>
            <w:r>
              <w:rPr>
                <w:rFonts w:ascii="Times New Roman" w:hAnsi="Times New Roman"/>
                <w:spacing w:val="1"/>
              </w:rPr>
              <w:t xml:space="preserve"> </w:t>
            </w:r>
            <w:r>
              <w:rPr>
                <w:rFonts w:ascii="Times New Roman" w:hAnsi="Times New Roman"/>
              </w:rPr>
              <w:t>воспитания</w:t>
            </w:r>
            <w:r>
              <w:rPr>
                <w:rFonts w:ascii="Times New Roman" w:hAnsi="Times New Roman"/>
              </w:rPr>
              <w:tab/>
            </w:r>
            <w:r>
              <w:rPr>
                <w:rFonts w:ascii="Times New Roman" w:hAnsi="Times New Roman"/>
                <w:spacing w:val="-1"/>
              </w:rPr>
              <w:t>детей</w:t>
            </w:r>
            <w:r>
              <w:rPr>
                <w:rFonts w:ascii="Times New Roman" w:hAnsi="Times New Roman"/>
                <w:spacing w:val="-58"/>
              </w:rPr>
              <w:t xml:space="preserve"> </w:t>
            </w:r>
            <w:r>
              <w:rPr>
                <w:rFonts w:ascii="Times New Roman" w:hAnsi="Times New Roman"/>
              </w:rPr>
              <w:t>определенного</w:t>
            </w:r>
            <w:r>
              <w:rPr>
                <w:rFonts w:ascii="Times New Roman" w:hAnsi="Times New Roman"/>
                <w:spacing w:val="1"/>
              </w:rPr>
              <w:t xml:space="preserve"> </w:t>
            </w:r>
            <w:r>
              <w:rPr>
                <w:rFonts w:ascii="Times New Roman" w:hAnsi="Times New Roman"/>
              </w:rPr>
              <w:t>возраста;</w:t>
            </w:r>
          </w:p>
          <w:p w14:paraId="19AFF0DB">
            <w:pPr>
              <w:pStyle w:val="205"/>
              <w:spacing w:line="276" w:lineRule="auto"/>
              <w:rPr>
                <w:rFonts w:ascii="Times New Roman" w:hAnsi="Times New Roman"/>
              </w:rPr>
            </w:pPr>
            <w:r>
              <w:rPr>
                <w:rFonts w:ascii="Times New Roman" w:hAnsi="Times New Roman"/>
              </w:rPr>
              <w:t>ознакомление с актуальной</w:t>
            </w:r>
            <w:r>
              <w:rPr>
                <w:rFonts w:ascii="Times New Roman" w:hAnsi="Times New Roman"/>
                <w:spacing w:val="1"/>
              </w:rPr>
              <w:t xml:space="preserve"> </w:t>
            </w:r>
            <w:r>
              <w:rPr>
                <w:rFonts w:ascii="Times New Roman" w:hAnsi="Times New Roman"/>
              </w:rPr>
              <w:t>информацией</w:t>
            </w:r>
            <w:r>
              <w:rPr>
                <w:rFonts w:ascii="Times New Roman" w:hAnsi="Times New Roman"/>
              </w:rPr>
              <w:tab/>
            </w:r>
            <w:r>
              <w:rPr>
                <w:rFonts w:ascii="Times New Roman" w:hAnsi="Times New Roman"/>
                <w:spacing w:val="-1"/>
              </w:rPr>
              <w:t xml:space="preserve">о </w:t>
            </w:r>
            <w:r>
              <w:rPr>
                <w:rFonts w:ascii="Times New Roman" w:hAnsi="Times New Roman"/>
              </w:rPr>
              <w:t>государственной</w:t>
            </w:r>
            <w:r>
              <w:rPr>
                <w:rFonts w:ascii="Times New Roman" w:hAnsi="Times New Roman"/>
                <w:spacing w:val="1"/>
              </w:rPr>
              <w:t xml:space="preserve"> </w:t>
            </w:r>
            <w:r>
              <w:rPr>
                <w:rFonts w:ascii="Times New Roman" w:hAnsi="Times New Roman"/>
              </w:rPr>
              <w:t>политике</w:t>
            </w:r>
            <w:r>
              <w:rPr>
                <w:rFonts w:ascii="Times New Roman" w:hAnsi="Times New Roman"/>
                <w:spacing w:val="1"/>
              </w:rPr>
              <w:t xml:space="preserve"> </w:t>
            </w:r>
            <w:r>
              <w:rPr>
                <w:rFonts w:ascii="Times New Roman" w:hAnsi="Times New Roman"/>
              </w:rPr>
              <w:t>в</w:t>
            </w:r>
            <w:r>
              <w:rPr>
                <w:rFonts w:ascii="Times New Roman" w:hAnsi="Times New Roman"/>
                <w:spacing w:val="-57"/>
              </w:rPr>
              <w:t xml:space="preserve"> </w:t>
            </w:r>
            <w:r>
              <w:rPr>
                <w:rFonts w:ascii="Times New Roman" w:hAnsi="Times New Roman"/>
              </w:rPr>
              <w:t>области</w:t>
            </w:r>
            <w:r>
              <w:rPr>
                <w:rFonts w:ascii="Times New Roman" w:hAnsi="Times New Roman"/>
                <w:spacing w:val="1"/>
              </w:rPr>
              <w:t xml:space="preserve"> </w:t>
            </w:r>
            <w:r>
              <w:rPr>
                <w:rFonts w:ascii="Times New Roman" w:hAnsi="Times New Roman"/>
              </w:rPr>
              <w:t>ДО,</w:t>
            </w:r>
            <w:r>
              <w:rPr>
                <w:rFonts w:ascii="Times New Roman" w:hAnsi="Times New Roman"/>
                <w:spacing w:val="1"/>
              </w:rPr>
              <w:t xml:space="preserve"> </w:t>
            </w:r>
            <w:r>
              <w:rPr>
                <w:rFonts w:ascii="Times New Roman" w:hAnsi="Times New Roman"/>
              </w:rPr>
              <w:t>включая</w:t>
            </w:r>
            <w:r>
              <w:rPr>
                <w:rFonts w:ascii="Times New Roman" w:hAnsi="Times New Roman"/>
                <w:spacing w:val="-57"/>
              </w:rPr>
              <w:t xml:space="preserve"> </w:t>
            </w:r>
            <w:r>
              <w:rPr>
                <w:rFonts w:ascii="Times New Roman" w:hAnsi="Times New Roman"/>
              </w:rPr>
              <w:t>информирование</w:t>
            </w:r>
            <w:r>
              <w:rPr>
                <w:rFonts w:ascii="Times New Roman" w:hAnsi="Times New Roman"/>
                <w:spacing w:val="1"/>
              </w:rPr>
              <w:t xml:space="preserve"> </w:t>
            </w:r>
            <w:r>
              <w:rPr>
                <w:rFonts w:ascii="Times New Roman" w:hAnsi="Times New Roman"/>
              </w:rPr>
              <w:t>о</w:t>
            </w:r>
            <w:r>
              <w:rPr>
                <w:rFonts w:ascii="Times New Roman" w:hAnsi="Times New Roman"/>
                <w:spacing w:val="1"/>
              </w:rPr>
              <w:t xml:space="preserve"> </w:t>
            </w:r>
            <w:r>
              <w:rPr>
                <w:rFonts w:ascii="Times New Roman" w:hAnsi="Times New Roman"/>
              </w:rPr>
              <w:t>мерах</w:t>
            </w:r>
            <w:r>
              <w:rPr>
                <w:rFonts w:ascii="Times New Roman" w:hAnsi="Times New Roman"/>
                <w:spacing w:val="1"/>
              </w:rPr>
              <w:t xml:space="preserve"> </w:t>
            </w:r>
            <w:r>
              <w:rPr>
                <w:rFonts w:ascii="Times New Roman" w:hAnsi="Times New Roman"/>
              </w:rPr>
              <w:t>господдержки</w:t>
            </w:r>
            <w:r>
              <w:rPr>
                <w:rFonts w:ascii="Times New Roman" w:hAnsi="Times New Roman"/>
                <w:spacing w:val="1"/>
              </w:rPr>
              <w:t xml:space="preserve"> </w:t>
            </w:r>
            <w:r>
              <w:rPr>
                <w:rFonts w:ascii="Times New Roman" w:hAnsi="Times New Roman"/>
              </w:rPr>
              <w:t>семьям</w:t>
            </w:r>
            <w:r>
              <w:rPr>
                <w:rFonts w:ascii="Times New Roman" w:hAnsi="Times New Roman"/>
                <w:spacing w:val="1"/>
              </w:rPr>
              <w:t xml:space="preserve"> </w:t>
            </w:r>
            <w:r>
              <w:rPr>
                <w:rFonts w:ascii="Times New Roman" w:hAnsi="Times New Roman"/>
              </w:rPr>
              <w:t xml:space="preserve">с  </w:t>
            </w:r>
            <w:r>
              <w:rPr>
                <w:rFonts w:ascii="Times New Roman" w:hAnsi="Times New Roman"/>
                <w:spacing w:val="-57"/>
              </w:rPr>
              <w:t xml:space="preserve">             </w:t>
            </w:r>
            <w:r>
              <w:rPr>
                <w:rFonts w:ascii="Times New Roman" w:hAnsi="Times New Roman"/>
              </w:rPr>
              <w:t xml:space="preserve">детьми дошкольного </w:t>
            </w:r>
            <w:r>
              <w:rPr>
                <w:rFonts w:ascii="Times New Roman" w:hAnsi="Times New Roman"/>
                <w:spacing w:val="-58"/>
              </w:rPr>
              <w:t xml:space="preserve">           </w:t>
            </w:r>
            <w:r>
              <w:rPr>
                <w:rFonts w:ascii="Times New Roman" w:hAnsi="Times New Roman"/>
              </w:rPr>
              <w:t>возраста;</w:t>
            </w:r>
          </w:p>
          <w:p w14:paraId="3B6A635E">
            <w:pPr>
              <w:pStyle w:val="205"/>
              <w:spacing w:line="276" w:lineRule="auto"/>
              <w:rPr>
                <w:rFonts w:ascii="Times New Roman" w:hAnsi="Times New Roman"/>
              </w:rPr>
            </w:pPr>
            <w:r>
              <w:rPr>
                <w:rFonts w:ascii="Times New Roman" w:hAnsi="Times New Roman"/>
              </w:rPr>
              <w:t>информирование</w:t>
            </w:r>
            <w:r>
              <w:rPr>
                <w:rFonts w:ascii="Times New Roman" w:hAnsi="Times New Roman"/>
                <w:spacing w:val="1"/>
              </w:rPr>
              <w:t xml:space="preserve"> </w:t>
            </w:r>
            <w:r>
              <w:rPr>
                <w:rFonts w:ascii="Times New Roman" w:hAnsi="Times New Roman"/>
              </w:rPr>
              <w:t>об</w:t>
            </w:r>
            <w:r>
              <w:rPr>
                <w:rFonts w:ascii="Times New Roman" w:hAnsi="Times New Roman"/>
                <w:spacing w:val="-57"/>
              </w:rPr>
              <w:t xml:space="preserve"> </w:t>
            </w:r>
            <w:r>
              <w:rPr>
                <w:rFonts w:ascii="Times New Roman" w:hAnsi="Times New Roman"/>
              </w:rPr>
              <w:t>особенностях</w:t>
            </w:r>
            <w:r>
              <w:rPr>
                <w:rFonts w:ascii="Times New Roman" w:hAnsi="Times New Roman"/>
                <w:spacing w:val="1"/>
              </w:rPr>
              <w:t xml:space="preserve"> </w:t>
            </w:r>
            <w:r>
              <w:rPr>
                <w:rFonts w:ascii="Times New Roman" w:hAnsi="Times New Roman"/>
              </w:rPr>
              <w:t>реализуемой</w:t>
            </w:r>
            <w:r>
              <w:rPr>
                <w:rFonts w:ascii="Times New Roman" w:hAnsi="Times New Roman"/>
                <w:spacing w:val="1"/>
              </w:rPr>
              <w:t xml:space="preserve"> </w:t>
            </w:r>
            <w:r>
              <w:rPr>
                <w:rFonts w:ascii="Times New Roman" w:hAnsi="Times New Roman"/>
              </w:rPr>
              <w:t xml:space="preserve">в  </w:t>
            </w:r>
            <w:r>
              <w:rPr>
                <w:rFonts w:ascii="Times New Roman" w:hAnsi="Times New Roman"/>
                <w:spacing w:val="-57"/>
              </w:rPr>
              <w:t xml:space="preserve">                         </w:t>
            </w:r>
            <w:r>
              <w:rPr>
                <w:rFonts w:ascii="Times New Roman" w:hAnsi="Times New Roman"/>
              </w:rPr>
              <w:t>ДО образовательной</w:t>
            </w:r>
            <w:r>
              <w:rPr>
                <w:rFonts w:ascii="Times New Roman" w:hAnsi="Times New Roman"/>
                <w:spacing w:val="1"/>
              </w:rPr>
              <w:t xml:space="preserve"> </w:t>
            </w:r>
            <w:r>
              <w:rPr>
                <w:rFonts w:ascii="Times New Roman" w:hAnsi="Times New Roman"/>
              </w:rPr>
              <w:t>программы;</w:t>
            </w:r>
          </w:p>
          <w:p w14:paraId="2BBA3F54">
            <w:pPr>
              <w:pStyle w:val="205"/>
              <w:spacing w:line="276" w:lineRule="auto"/>
              <w:rPr>
                <w:rFonts w:ascii="Times New Roman" w:hAnsi="Times New Roman"/>
              </w:rPr>
            </w:pPr>
            <w:r>
              <w:rPr>
                <w:rFonts w:ascii="Times New Roman" w:hAnsi="Times New Roman"/>
              </w:rPr>
              <w:t>условиях</w:t>
            </w:r>
            <w:r>
              <w:rPr>
                <w:rFonts w:ascii="Times New Roman" w:hAnsi="Times New Roman"/>
                <w:spacing w:val="1"/>
              </w:rPr>
              <w:t xml:space="preserve"> </w:t>
            </w:r>
            <w:r>
              <w:rPr>
                <w:rFonts w:ascii="Times New Roman" w:hAnsi="Times New Roman"/>
              </w:rPr>
              <w:t xml:space="preserve">пребывания  </w:t>
            </w:r>
            <w:r>
              <w:rPr>
                <w:rFonts w:ascii="Times New Roman" w:hAnsi="Times New Roman"/>
                <w:spacing w:val="-57"/>
              </w:rPr>
              <w:t xml:space="preserve"> </w:t>
            </w:r>
            <w:r>
              <w:rPr>
                <w:rFonts w:ascii="Times New Roman" w:hAnsi="Times New Roman"/>
              </w:rPr>
              <w:t>ребёнка в</w:t>
            </w:r>
            <w:r>
              <w:rPr>
                <w:rFonts w:ascii="Times New Roman" w:hAnsi="Times New Roman"/>
                <w:spacing w:val="2"/>
              </w:rPr>
              <w:t xml:space="preserve"> </w:t>
            </w:r>
            <w:r>
              <w:rPr>
                <w:rFonts w:ascii="Times New Roman" w:hAnsi="Times New Roman"/>
              </w:rPr>
              <w:t>группе ДОО;</w:t>
            </w:r>
          </w:p>
          <w:p w14:paraId="4839665F">
            <w:pPr>
              <w:pStyle w:val="205"/>
              <w:spacing w:line="276" w:lineRule="auto"/>
              <w:rPr>
                <w:rFonts w:ascii="Times New Roman" w:hAnsi="Times New Roman"/>
              </w:rPr>
            </w:pPr>
            <w:r>
              <w:rPr>
                <w:rFonts w:ascii="Times New Roman" w:hAnsi="Times New Roman"/>
              </w:rPr>
              <w:t xml:space="preserve">содержании  </w:t>
            </w:r>
            <w:r>
              <w:rPr>
                <w:rFonts w:ascii="Times New Roman" w:hAnsi="Times New Roman"/>
                <w:spacing w:val="16"/>
              </w:rPr>
              <w:t xml:space="preserve"> </w:t>
            </w:r>
            <w:r>
              <w:rPr>
                <w:rFonts w:ascii="Times New Roman" w:hAnsi="Times New Roman"/>
              </w:rPr>
              <w:t xml:space="preserve">и   </w:t>
            </w:r>
            <w:r>
              <w:rPr>
                <w:rFonts w:ascii="Times New Roman" w:hAnsi="Times New Roman"/>
                <w:spacing w:val="19"/>
              </w:rPr>
              <w:t xml:space="preserve"> </w:t>
            </w:r>
            <w:r>
              <w:rPr>
                <w:rFonts w:ascii="Times New Roman" w:hAnsi="Times New Roman"/>
              </w:rPr>
              <w:t>методах</w:t>
            </w:r>
          </w:p>
          <w:p w14:paraId="5BA73C4C">
            <w:pPr>
              <w:pStyle w:val="205"/>
              <w:spacing w:line="276" w:lineRule="auto"/>
              <w:rPr>
                <w:rFonts w:ascii="Times New Roman" w:hAnsi="Times New Roman"/>
              </w:rPr>
            </w:pPr>
            <w:r>
              <w:rPr>
                <w:rFonts w:ascii="Times New Roman" w:hAnsi="Times New Roman"/>
              </w:rPr>
              <w:t>образовательной</w:t>
            </w:r>
            <w:r>
              <w:rPr>
                <w:rFonts w:ascii="Times New Roman" w:hAnsi="Times New Roman"/>
                <w:spacing w:val="1"/>
              </w:rPr>
              <w:t xml:space="preserve"> </w:t>
            </w:r>
            <w:r>
              <w:rPr>
                <w:rFonts w:ascii="Times New Roman" w:hAnsi="Times New Roman"/>
              </w:rPr>
              <w:t>работы</w:t>
            </w:r>
            <w:r>
              <w:rPr>
                <w:rFonts w:ascii="Times New Roman" w:hAnsi="Times New Roman"/>
                <w:spacing w:val="1"/>
              </w:rPr>
              <w:t xml:space="preserve"> </w:t>
            </w:r>
            <w:r>
              <w:rPr>
                <w:rFonts w:ascii="Times New Roman" w:hAnsi="Times New Roman"/>
              </w:rPr>
              <w:t>с</w:t>
            </w:r>
            <w:r>
              <w:rPr>
                <w:rFonts w:ascii="Times New Roman" w:hAnsi="Times New Roman"/>
                <w:spacing w:val="-57"/>
              </w:rPr>
              <w:t xml:space="preserve"> </w:t>
            </w:r>
            <w:r>
              <w:rPr>
                <w:rFonts w:ascii="Times New Roman" w:hAnsi="Times New Roman"/>
              </w:rPr>
              <w:t>детьми;</w:t>
            </w:r>
          </w:p>
        </w:tc>
        <w:tc>
          <w:tcPr>
            <w:tcW w:w="3333" w:type="dxa"/>
            <w:shd w:val="clear" w:color="auto" w:fill="auto"/>
          </w:tcPr>
          <w:p w14:paraId="1B0BBB45">
            <w:pPr>
              <w:pStyle w:val="205"/>
              <w:spacing w:line="276" w:lineRule="auto"/>
              <w:rPr>
                <w:rFonts w:ascii="Times New Roman" w:hAnsi="Times New Roman"/>
              </w:rPr>
            </w:pPr>
            <w:r>
              <w:rPr>
                <w:rFonts w:ascii="Times New Roman" w:hAnsi="Times New Roman"/>
              </w:rPr>
              <w:t>Консультирование</w:t>
            </w:r>
            <w:r>
              <w:rPr>
                <w:rFonts w:ascii="Times New Roman" w:hAnsi="Times New Roman"/>
                <w:spacing w:val="1"/>
              </w:rPr>
              <w:t xml:space="preserve"> </w:t>
            </w:r>
            <w:r>
              <w:rPr>
                <w:rFonts w:ascii="Times New Roman" w:hAnsi="Times New Roman"/>
              </w:rPr>
              <w:t>родителей</w:t>
            </w:r>
            <w:r>
              <w:rPr>
                <w:rFonts w:ascii="Times New Roman" w:hAnsi="Times New Roman"/>
                <w:spacing w:val="-57"/>
              </w:rPr>
              <w:t xml:space="preserve"> </w:t>
            </w:r>
            <w:r>
              <w:rPr>
                <w:rFonts w:ascii="Times New Roman" w:hAnsi="Times New Roman"/>
              </w:rPr>
              <w:t>(законных представителей) по</w:t>
            </w:r>
            <w:r>
              <w:rPr>
                <w:rFonts w:ascii="Times New Roman" w:hAnsi="Times New Roman"/>
                <w:spacing w:val="-57"/>
              </w:rPr>
              <w:t xml:space="preserve"> </w:t>
            </w:r>
            <w:r>
              <w:rPr>
                <w:rFonts w:ascii="Times New Roman" w:hAnsi="Times New Roman"/>
              </w:rPr>
              <w:t>вопросам: их</w:t>
            </w:r>
            <w:r>
              <w:rPr>
                <w:rFonts w:ascii="Times New Roman" w:hAnsi="Times New Roman"/>
                <w:spacing w:val="1"/>
              </w:rPr>
              <w:t xml:space="preserve"> </w:t>
            </w:r>
            <w:r>
              <w:rPr>
                <w:rFonts w:ascii="Times New Roman" w:hAnsi="Times New Roman"/>
              </w:rPr>
              <w:t>взаимодействия</w:t>
            </w:r>
            <w:r>
              <w:rPr>
                <w:rFonts w:ascii="Times New Roman" w:hAnsi="Times New Roman"/>
                <w:spacing w:val="1"/>
              </w:rPr>
              <w:t xml:space="preserve"> </w:t>
            </w:r>
            <w:r>
              <w:rPr>
                <w:rFonts w:ascii="Times New Roman" w:hAnsi="Times New Roman"/>
              </w:rPr>
              <w:t>с</w:t>
            </w:r>
            <w:r>
              <w:rPr>
                <w:rFonts w:ascii="Times New Roman" w:hAnsi="Times New Roman"/>
                <w:spacing w:val="1"/>
              </w:rPr>
              <w:t xml:space="preserve"> </w:t>
            </w:r>
            <w:r>
              <w:rPr>
                <w:rFonts w:ascii="Times New Roman" w:hAnsi="Times New Roman"/>
              </w:rPr>
              <w:t>ребёнком, преодоления</w:t>
            </w:r>
            <w:r>
              <w:rPr>
                <w:rFonts w:ascii="Times New Roman" w:hAnsi="Times New Roman"/>
                <w:spacing w:val="1"/>
              </w:rPr>
              <w:t xml:space="preserve"> </w:t>
            </w:r>
            <w:r>
              <w:rPr>
                <w:rFonts w:ascii="Times New Roman" w:hAnsi="Times New Roman"/>
              </w:rPr>
              <w:t xml:space="preserve">возникающих  </w:t>
            </w:r>
            <w:r>
              <w:rPr>
                <w:rFonts w:ascii="Times New Roman" w:hAnsi="Times New Roman"/>
                <w:spacing w:val="-57"/>
              </w:rPr>
              <w:t xml:space="preserve">                </w:t>
            </w:r>
            <w:r>
              <w:rPr>
                <w:rFonts w:ascii="Times New Roman" w:hAnsi="Times New Roman"/>
              </w:rPr>
              <w:t>проблем</w:t>
            </w:r>
            <w:r>
              <w:rPr>
                <w:rFonts w:ascii="Times New Roman" w:hAnsi="Times New Roman"/>
                <w:spacing w:val="1"/>
              </w:rPr>
              <w:t xml:space="preserve"> </w:t>
            </w:r>
            <w:r>
              <w:rPr>
                <w:rFonts w:ascii="Times New Roman" w:hAnsi="Times New Roman"/>
              </w:rPr>
              <w:t>воспитания</w:t>
            </w:r>
            <w:r>
              <w:rPr>
                <w:rFonts w:ascii="Times New Roman" w:hAnsi="Times New Roman"/>
                <w:spacing w:val="1"/>
              </w:rPr>
              <w:t xml:space="preserve"> </w:t>
            </w:r>
            <w:r>
              <w:rPr>
                <w:rFonts w:ascii="Times New Roman" w:hAnsi="Times New Roman"/>
              </w:rPr>
              <w:t>и</w:t>
            </w:r>
            <w:r>
              <w:rPr>
                <w:rFonts w:ascii="Times New Roman" w:hAnsi="Times New Roman"/>
                <w:spacing w:val="1"/>
              </w:rPr>
              <w:t xml:space="preserve"> </w:t>
            </w:r>
            <w:r>
              <w:rPr>
                <w:rFonts w:ascii="Times New Roman" w:hAnsi="Times New Roman"/>
              </w:rPr>
              <w:t xml:space="preserve">обучения детей, в том числе с  </w:t>
            </w:r>
            <w:r>
              <w:rPr>
                <w:rFonts w:ascii="Times New Roman" w:hAnsi="Times New Roman"/>
                <w:spacing w:val="-57"/>
              </w:rPr>
              <w:t xml:space="preserve">                                                        </w:t>
            </w:r>
            <w:r>
              <w:rPr>
                <w:rFonts w:ascii="Times New Roman" w:hAnsi="Times New Roman"/>
              </w:rPr>
              <w:t>ОП в</w:t>
            </w:r>
            <w:r>
              <w:rPr>
                <w:rFonts w:ascii="Times New Roman" w:hAnsi="Times New Roman"/>
                <w:spacing w:val="2"/>
              </w:rPr>
              <w:t xml:space="preserve"> </w:t>
            </w:r>
            <w:r>
              <w:rPr>
                <w:rFonts w:ascii="Times New Roman" w:hAnsi="Times New Roman"/>
              </w:rPr>
              <w:t>условиях</w:t>
            </w:r>
            <w:r>
              <w:rPr>
                <w:rFonts w:ascii="Times New Roman" w:hAnsi="Times New Roman"/>
                <w:spacing w:val="-3"/>
              </w:rPr>
              <w:t xml:space="preserve"> </w:t>
            </w:r>
            <w:r>
              <w:rPr>
                <w:rFonts w:ascii="Times New Roman" w:hAnsi="Times New Roman"/>
              </w:rPr>
              <w:t>семьи;</w:t>
            </w:r>
          </w:p>
          <w:p w14:paraId="195D0180">
            <w:pPr>
              <w:pStyle w:val="205"/>
              <w:spacing w:line="276" w:lineRule="auto"/>
              <w:rPr>
                <w:rFonts w:ascii="Times New Roman" w:hAnsi="Times New Roman"/>
              </w:rPr>
            </w:pPr>
            <w:r>
              <w:rPr>
                <w:rFonts w:ascii="Times New Roman" w:hAnsi="Times New Roman"/>
              </w:rPr>
              <w:t>особенностей</w:t>
            </w:r>
            <w:r>
              <w:rPr>
                <w:rFonts w:ascii="Times New Roman" w:hAnsi="Times New Roman"/>
                <w:spacing w:val="1"/>
              </w:rPr>
              <w:t xml:space="preserve"> </w:t>
            </w:r>
            <w:r>
              <w:rPr>
                <w:rFonts w:ascii="Times New Roman" w:hAnsi="Times New Roman"/>
              </w:rPr>
              <w:t>поведения</w:t>
            </w:r>
            <w:r>
              <w:rPr>
                <w:rFonts w:ascii="Times New Roman" w:hAnsi="Times New Roman"/>
                <w:spacing w:val="1"/>
              </w:rPr>
              <w:t xml:space="preserve"> </w:t>
            </w:r>
            <w:r>
              <w:rPr>
                <w:rFonts w:ascii="Times New Roman" w:hAnsi="Times New Roman"/>
              </w:rPr>
              <w:t>и</w:t>
            </w:r>
            <w:r>
              <w:rPr>
                <w:rFonts w:ascii="Times New Roman" w:hAnsi="Times New Roman"/>
                <w:spacing w:val="1"/>
              </w:rPr>
              <w:t xml:space="preserve"> </w:t>
            </w:r>
            <w:r>
              <w:rPr>
                <w:rFonts w:ascii="Times New Roman" w:hAnsi="Times New Roman"/>
              </w:rPr>
              <w:t>взаимодействия</w:t>
            </w:r>
            <w:r>
              <w:rPr>
                <w:rFonts w:ascii="Times New Roman" w:hAnsi="Times New Roman"/>
                <w:spacing w:val="1"/>
              </w:rPr>
              <w:t xml:space="preserve"> </w:t>
            </w:r>
            <w:r>
              <w:rPr>
                <w:rFonts w:ascii="Times New Roman" w:hAnsi="Times New Roman"/>
              </w:rPr>
              <w:t>ребёнка</w:t>
            </w:r>
            <w:r>
              <w:rPr>
                <w:rFonts w:ascii="Times New Roman" w:hAnsi="Times New Roman"/>
                <w:spacing w:val="1"/>
              </w:rPr>
              <w:t xml:space="preserve"> </w:t>
            </w:r>
            <w:r>
              <w:rPr>
                <w:rFonts w:ascii="Times New Roman" w:hAnsi="Times New Roman"/>
              </w:rPr>
              <w:t>со</w:t>
            </w:r>
            <w:r>
              <w:rPr>
                <w:rFonts w:ascii="Times New Roman" w:hAnsi="Times New Roman"/>
                <w:spacing w:val="1"/>
              </w:rPr>
              <w:t xml:space="preserve"> </w:t>
            </w:r>
            <w:r>
              <w:rPr>
                <w:rFonts w:ascii="Times New Roman" w:hAnsi="Times New Roman"/>
              </w:rPr>
              <w:t>сверстниками</w:t>
            </w:r>
            <w:r>
              <w:rPr>
                <w:rFonts w:ascii="Times New Roman" w:hAnsi="Times New Roman"/>
                <w:spacing w:val="1"/>
              </w:rPr>
              <w:t xml:space="preserve"> </w:t>
            </w:r>
            <w:r>
              <w:rPr>
                <w:rFonts w:ascii="Times New Roman" w:hAnsi="Times New Roman"/>
              </w:rPr>
              <w:t>и</w:t>
            </w:r>
            <w:r>
              <w:rPr>
                <w:rFonts w:ascii="Times New Roman" w:hAnsi="Times New Roman"/>
                <w:spacing w:val="-3"/>
              </w:rPr>
              <w:t xml:space="preserve"> </w:t>
            </w:r>
            <w:r>
              <w:rPr>
                <w:rFonts w:ascii="Times New Roman" w:hAnsi="Times New Roman"/>
              </w:rPr>
              <w:t>педагогом;</w:t>
            </w:r>
          </w:p>
          <w:p w14:paraId="45943736">
            <w:pPr>
              <w:pStyle w:val="205"/>
              <w:spacing w:line="276" w:lineRule="auto"/>
              <w:rPr>
                <w:rFonts w:ascii="Times New Roman" w:hAnsi="Times New Roman"/>
              </w:rPr>
            </w:pPr>
            <w:r>
              <w:rPr>
                <w:rFonts w:ascii="Times New Roman" w:hAnsi="Times New Roman"/>
              </w:rPr>
              <w:t>возникающих</w:t>
            </w:r>
            <w:r>
              <w:rPr>
                <w:rFonts w:ascii="Times New Roman" w:hAnsi="Times New Roman"/>
                <w:spacing w:val="1"/>
              </w:rPr>
              <w:t xml:space="preserve"> </w:t>
            </w:r>
            <w:r>
              <w:rPr>
                <w:rFonts w:ascii="Times New Roman" w:hAnsi="Times New Roman"/>
              </w:rPr>
              <w:t>проблемных</w:t>
            </w:r>
            <w:r>
              <w:rPr>
                <w:rFonts w:ascii="Times New Roman" w:hAnsi="Times New Roman"/>
                <w:spacing w:val="-57"/>
              </w:rPr>
              <w:t xml:space="preserve"> </w:t>
            </w:r>
            <w:r>
              <w:rPr>
                <w:rFonts w:ascii="Times New Roman" w:hAnsi="Times New Roman"/>
              </w:rPr>
              <w:t>ситуациях;</w:t>
            </w:r>
          </w:p>
          <w:p w14:paraId="79665287">
            <w:pPr>
              <w:pStyle w:val="205"/>
              <w:spacing w:line="276" w:lineRule="auto"/>
              <w:rPr>
                <w:rFonts w:ascii="Times New Roman" w:hAnsi="Times New Roman"/>
              </w:rPr>
            </w:pPr>
            <w:r>
              <w:rPr>
                <w:rFonts w:ascii="Times New Roman" w:hAnsi="Times New Roman"/>
              </w:rPr>
              <w:t>способам</w:t>
            </w:r>
            <w:r>
              <w:rPr>
                <w:rFonts w:ascii="Times New Roman" w:hAnsi="Times New Roman"/>
                <w:spacing w:val="1"/>
              </w:rPr>
              <w:t xml:space="preserve"> </w:t>
            </w:r>
            <w:r>
              <w:rPr>
                <w:rFonts w:ascii="Times New Roman" w:hAnsi="Times New Roman"/>
              </w:rPr>
              <w:t>воспитания</w:t>
            </w:r>
            <w:r>
              <w:rPr>
                <w:rFonts w:ascii="Times New Roman" w:hAnsi="Times New Roman"/>
                <w:spacing w:val="1"/>
              </w:rPr>
              <w:t xml:space="preserve"> </w:t>
            </w:r>
            <w:r>
              <w:rPr>
                <w:rFonts w:ascii="Times New Roman" w:hAnsi="Times New Roman"/>
              </w:rPr>
              <w:t xml:space="preserve">и </w:t>
            </w:r>
            <w:r>
              <w:rPr>
                <w:rFonts w:ascii="Times New Roman" w:hAnsi="Times New Roman"/>
                <w:spacing w:val="-57"/>
              </w:rPr>
              <w:t xml:space="preserve">                        </w:t>
            </w:r>
            <w:r>
              <w:rPr>
                <w:rFonts w:ascii="Times New Roman" w:hAnsi="Times New Roman"/>
              </w:rPr>
              <w:t>построения</w:t>
            </w:r>
            <w:r>
              <w:rPr>
                <w:rFonts w:ascii="Times New Roman" w:hAnsi="Times New Roman"/>
                <w:spacing w:val="1"/>
              </w:rPr>
              <w:t xml:space="preserve"> </w:t>
            </w:r>
            <w:r>
              <w:rPr>
                <w:rFonts w:ascii="Times New Roman" w:hAnsi="Times New Roman"/>
              </w:rPr>
              <w:t xml:space="preserve">продуктивного </w:t>
            </w:r>
            <w:r>
              <w:rPr>
                <w:rFonts w:ascii="Times New Roman" w:hAnsi="Times New Roman"/>
                <w:spacing w:val="-57"/>
              </w:rPr>
              <w:t xml:space="preserve"> </w:t>
            </w:r>
            <w:r>
              <w:rPr>
                <w:rFonts w:ascii="Times New Roman" w:hAnsi="Times New Roman"/>
              </w:rPr>
              <w:t>взаимодействия</w:t>
            </w:r>
            <w:r>
              <w:rPr>
                <w:rFonts w:ascii="Times New Roman" w:hAnsi="Times New Roman"/>
                <w:spacing w:val="1"/>
              </w:rPr>
              <w:t xml:space="preserve"> </w:t>
            </w:r>
            <w:r>
              <w:rPr>
                <w:rFonts w:ascii="Times New Roman" w:hAnsi="Times New Roman"/>
              </w:rPr>
              <w:t>с</w:t>
            </w:r>
            <w:r>
              <w:rPr>
                <w:rFonts w:ascii="Times New Roman" w:hAnsi="Times New Roman"/>
                <w:spacing w:val="1"/>
              </w:rPr>
              <w:t xml:space="preserve"> </w:t>
            </w:r>
            <w:r>
              <w:rPr>
                <w:rFonts w:ascii="Times New Roman" w:hAnsi="Times New Roman"/>
              </w:rPr>
              <w:t xml:space="preserve">детьми </w:t>
            </w:r>
            <w:r>
              <w:rPr>
                <w:rFonts w:ascii="Times New Roman" w:hAnsi="Times New Roman"/>
                <w:spacing w:val="-57"/>
              </w:rPr>
              <w:t xml:space="preserve"> </w:t>
            </w:r>
            <w:r>
              <w:rPr>
                <w:rFonts w:ascii="Times New Roman" w:hAnsi="Times New Roman"/>
              </w:rPr>
              <w:t>младенческого,</w:t>
            </w:r>
            <w:r>
              <w:rPr>
                <w:rFonts w:ascii="Times New Roman" w:hAnsi="Times New Roman"/>
                <w:spacing w:val="1"/>
              </w:rPr>
              <w:t xml:space="preserve"> </w:t>
            </w:r>
            <w:r>
              <w:rPr>
                <w:rFonts w:ascii="Times New Roman" w:hAnsi="Times New Roman"/>
              </w:rPr>
              <w:t>раннего</w:t>
            </w:r>
            <w:r>
              <w:rPr>
                <w:rFonts w:ascii="Times New Roman" w:hAnsi="Times New Roman"/>
                <w:spacing w:val="1"/>
              </w:rPr>
              <w:t xml:space="preserve"> </w:t>
            </w:r>
            <w:r>
              <w:rPr>
                <w:rFonts w:ascii="Times New Roman" w:hAnsi="Times New Roman"/>
              </w:rPr>
              <w:t>и</w:t>
            </w:r>
            <w:r>
              <w:rPr>
                <w:rFonts w:ascii="Times New Roman" w:hAnsi="Times New Roman"/>
                <w:spacing w:val="1"/>
              </w:rPr>
              <w:t xml:space="preserve"> </w:t>
            </w:r>
            <w:r>
              <w:rPr>
                <w:rFonts w:ascii="Times New Roman" w:hAnsi="Times New Roman"/>
              </w:rPr>
              <w:t>дошкольного</w:t>
            </w:r>
            <w:r>
              <w:rPr>
                <w:rFonts w:ascii="Times New Roman" w:hAnsi="Times New Roman"/>
                <w:spacing w:val="1"/>
              </w:rPr>
              <w:t xml:space="preserve"> </w:t>
            </w:r>
            <w:r>
              <w:rPr>
                <w:rFonts w:ascii="Times New Roman" w:hAnsi="Times New Roman"/>
              </w:rPr>
              <w:t>возрастов;</w:t>
            </w:r>
          </w:p>
          <w:p w14:paraId="0920A28B">
            <w:pPr>
              <w:pStyle w:val="205"/>
              <w:spacing w:line="276" w:lineRule="auto"/>
              <w:rPr>
                <w:rFonts w:ascii="Times New Roman" w:hAnsi="Times New Roman"/>
              </w:rPr>
            </w:pPr>
            <w:r>
              <w:rPr>
                <w:rFonts w:ascii="Times New Roman" w:hAnsi="Times New Roman"/>
              </w:rPr>
              <w:t>способам</w:t>
            </w:r>
            <w:r>
              <w:rPr>
                <w:rFonts w:ascii="Times New Roman" w:hAnsi="Times New Roman"/>
              </w:rPr>
              <w:tab/>
            </w:r>
            <w:r>
              <w:rPr>
                <w:rFonts w:ascii="Times New Roman" w:hAnsi="Times New Roman"/>
              </w:rPr>
              <w:t>организации</w:t>
            </w:r>
            <w:r>
              <w:rPr>
                <w:rFonts w:ascii="Times New Roman" w:hAnsi="Times New Roman"/>
              </w:rPr>
              <w:tab/>
            </w:r>
            <w:r>
              <w:rPr>
                <w:rFonts w:ascii="Times New Roman" w:hAnsi="Times New Roman"/>
                <w:spacing w:val="-5"/>
              </w:rPr>
              <w:t>и</w:t>
            </w:r>
            <w:r>
              <w:rPr>
                <w:rFonts w:ascii="Times New Roman" w:hAnsi="Times New Roman"/>
                <w:spacing w:val="-57"/>
              </w:rPr>
              <w:t xml:space="preserve"> </w:t>
            </w:r>
            <w:r>
              <w:rPr>
                <w:rFonts w:ascii="Times New Roman" w:hAnsi="Times New Roman"/>
              </w:rPr>
              <w:t>участия</w:t>
            </w:r>
            <w:r>
              <w:rPr>
                <w:rFonts w:ascii="Times New Roman" w:hAnsi="Times New Roman"/>
              </w:rPr>
              <w:tab/>
            </w:r>
            <w:r>
              <w:rPr>
                <w:rFonts w:ascii="Times New Roman" w:hAnsi="Times New Roman"/>
              </w:rPr>
              <w:t>в</w:t>
            </w:r>
            <w:r>
              <w:rPr>
                <w:rFonts w:ascii="Times New Roman" w:hAnsi="Times New Roman"/>
              </w:rPr>
              <w:tab/>
            </w:r>
            <w:r>
              <w:rPr>
                <w:rFonts w:ascii="Times New Roman" w:hAnsi="Times New Roman"/>
                <w:spacing w:val="-1"/>
              </w:rPr>
              <w:t>детских</w:t>
            </w:r>
            <w:r>
              <w:rPr>
                <w:rFonts w:ascii="Times New Roman" w:hAnsi="Times New Roman"/>
                <w:spacing w:val="-57"/>
              </w:rPr>
              <w:t xml:space="preserve"> </w:t>
            </w:r>
            <w:r>
              <w:rPr>
                <w:rFonts w:ascii="Times New Roman" w:hAnsi="Times New Roman"/>
              </w:rPr>
              <w:t>деятельностях,</w:t>
            </w:r>
            <w:r>
              <w:rPr>
                <w:rFonts w:ascii="Times New Roman" w:hAnsi="Times New Roman"/>
                <w:spacing w:val="1"/>
              </w:rPr>
              <w:t xml:space="preserve"> </w:t>
            </w:r>
            <w:r>
              <w:rPr>
                <w:rFonts w:ascii="Times New Roman" w:hAnsi="Times New Roman"/>
              </w:rPr>
              <w:t>образовательном</w:t>
            </w:r>
            <w:r>
              <w:rPr>
                <w:rFonts w:ascii="Times New Roman" w:hAnsi="Times New Roman"/>
                <w:spacing w:val="36"/>
              </w:rPr>
              <w:t xml:space="preserve"> </w:t>
            </w:r>
            <w:r>
              <w:rPr>
                <w:rFonts w:ascii="Times New Roman" w:hAnsi="Times New Roman"/>
              </w:rPr>
              <w:t>процессе</w:t>
            </w:r>
            <w:r>
              <w:rPr>
                <w:rFonts w:ascii="Times New Roman" w:hAnsi="Times New Roman"/>
                <w:spacing w:val="39"/>
              </w:rPr>
              <w:t xml:space="preserve"> </w:t>
            </w:r>
            <w:r>
              <w:rPr>
                <w:rFonts w:ascii="Times New Roman" w:hAnsi="Times New Roman"/>
              </w:rPr>
              <w:t>и</w:t>
            </w:r>
            <w:r>
              <w:rPr>
                <w:rFonts w:ascii="Times New Roman" w:hAnsi="Times New Roman"/>
                <w:spacing w:val="-57"/>
              </w:rPr>
              <w:t xml:space="preserve"> </w:t>
            </w:r>
            <w:r>
              <w:rPr>
                <w:rFonts w:ascii="Times New Roman" w:hAnsi="Times New Roman"/>
              </w:rPr>
              <w:t>т.д.</w:t>
            </w:r>
          </w:p>
        </w:tc>
      </w:tr>
    </w:tbl>
    <w:p w14:paraId="5EDEA592">
      <w:pPr>
        <w:pStyle w:val="205"/>
        <w:spacing w:line="276" w:lineRule="auto"/>
        <w:rPr>
          <w:rFonts w:ascii="Times New Roman" w:hAnsi="Times New Roman"/>
          <w:sz w:val="24"/>
          <w:szCs w:val="24"/>
        </w:rPr>
      </w:pPr>
    </w:p>
    <w:p w14:paraId="0218233C">
      <w:pPr>
        <w:pStyle w:val="205"/>
        <w:spacing w:line="276" w:lineRule="auto"/>
        <w:rPr>
          <w:rFonts w:ascii="Times New Roman" w:hAnsi="Times New Roman"/>
          <w:sz w:val="24"/>
          <w:szCs w:val="24"/>
        </w:rPr>
      </w:pPr>
      <w:r>
        <w:rPr>
          <w:rFonts w:ascii="Times New Roman" w:hAnsi="Times New Roman"/>
          <w:sz w:val="24"/>
          <w:szCs w:val="24"/>
        </w:rPr>
        <w:t>Решение основных задач взаимодействия с родителями по направлениям</w:t>
      </w:r>
      <w:r>
        <w:rPr>
          <w:rFonts w:ascii="Times New Roman" w:hAnsi="Times New Roman"/>
          <w:spacing w:val="1"/>
          <w:sz w:val="24"/>
          <w:szCs w:val="24"/>
        </w:rPr>
        <w:t xml:space="preserve"> </w:t>
      </w:r>
      <w:r>
        <w:rPr>
          <w:rFonts w:ascii="Times New Roman" w:hAnsi="Times New Roman"/>
          <w:sz w:val="24"/>
          <w:szCs w:val="24"/>
        </w:rPr>
        <w:t>деятельности</w:t>
      </w:r>
      <w:r>
        <w:rPr>
          <w:rFonts w:ascii="Times New Roman" w:hAnsi="Times New Roman"/>
          <w:spacing w:val="1"/>
          <w:sz w:val="24"/>
          <w:szCs w:val="24"/>
        </w:rPr>
        <w:t xml:space="preserve"> </w:t>
      </w:r>
      <w:r>
        <w:rPr>
          <w:rFonts w:ascii="Times New Roman" w:hAnsi="Times New Roman"/>
          <w:sz w:val="24"/>
          <w:szCs w:val="24"/>
        </w:rPr>
        <w:t>реализуются</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разных</w:t>
      </w:r>
      <w:r>
        <w:rPr>
          <w:rFonts w:ascii="Times New Roman" w:hAnsi="Times New Roman"/>
          <w:spacing w:val="1"/>
          <w:sz w:val="24"/>
          <w:szCs w:val="24"/>
        </w:rPr>
        <w:t xml:space="preserve"> </w:t>
      </w:r>
      <w:r>
        <w:rPr>
          <w:rFonts w:ascii="Times New Roman" w:hAnsi="Times New Roman"/>
          <w:sz w:val="24"/>
          <w:szCs w:val="24"/>
        </w:rPr>
        <w:t>формах</w:t>
      </w:r>
      <w:r>
        <w:rPr>
          <w:rFonts w:ascii="Times New Roman" w:hAnsi="Times New Roman"/>
          <w:spacing w:val="1"/>
          <w:sz w:val="24"/>
          <w:szCs w:val="24"/>
        </w:rPr>
        <w:t xml:space="preserve"> </w:t>
      </w:r>
      <w:r>
        <w:rPr>
          <w:rFonts w:ascii="Times New Roman" w:hAnsi="Times New Roman"/>
          <w:sz w:val="24"/>
          <w:szCs w:val="24"/>
        </w:rPr>
        <w:t>(групповых</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(или)</w:t>
      </w:r>
      <w:r>
        <w:rPr>
          <w:rFonts w:ascii="Times New Roman" w:hAnsi="Times New Roman"/>
          <w:spacing w:val="-67"/>
          <w:sz w:val="24"/>
          <w:szCs w:val="24"/>
        </w:rPr>
        <w:t xml:space="preserve"> </w:t>
      </w:r>
      <w:r>
        <w:rPr>
          <w:rFonts w:ascii="Times New Roman" w:hAnsi="Times New Roman"/>
          <w:sz w:val="24"/>
          <w:szCs w:val="24"/>
        </w:rPr>
        <w:t>индивидуальных)</w:t>
      </w:r>
      <w:r>
        <w:rPr>
          <w:rFonts w:ascii="Times New Roman" w:hAnsi="Times New Roman"/>
          <w:spacing w:val="1"/>
          <w:sz w:val="24"/>
          <w:szCs w:val="24"/>
        </w:rPr>
        <w:t xml:space="preserve"> </w:t>
      </w:r>
      <w:r>
        <w:rPr>
          <w:rFonts w:ascii="Times New Roman" w:hAnsi="Times New Roman"/>
          <w:sz w:val="24"/>
          <w:szCs w:val="24"/>
        </w:rPr>
        <w:t>посредством</w:t>
      </w:r>
      <w:r>
        <w:rPr>
          <w:rFonts w:ascii="Times New Roman" w:hAnsi="Times New Roman"/>
          <w:spacing w:val="1"/>
          <w:sz w:val="24"/>
          <w:szCs w:val="24"/>
        </w:rPr>
        <w:t xml:space="preserve"> </w:t>
      </w:r>
      <w:r>
        <w:rPr>
          <w:rFonts w:ascii="Times New Roman" w:hAnsi="Times New Roman"/>
          <w:sz w:val="24"/>
          <w:szCs w:val="24"/>
        </w:rPr>
        <w:t>различных</w:t>
      </w:r>
      <w:r>
        <w:rPr>
          <w:rFonts w:ascii="Times New Roman" w:hAnsi="Times New Roman"/>
          <w:spacing w:val="1"/>
          <w:sz w:val="24"/>
          <w:szCs w:val="24"/>
        </w:rPr>
        <w:t xml:space="preserve"> </w:t>
      </w:r>
      <w:r>
        <w:rPr>
          <w:rFonts w:ascii="Times New Roman" w:hAnsi="Times New Roman"/>
          <w:sz w:val="24"/>
          <w:szCs w:val="24"/>
        </w:rPr>
        <w:t>методов,</w:t>
      </w:r>
      <w:r>
        <w:rPr>
          <w:rFonts w:ascii="Times New Roman" w:hAnsi="Times New Roman"/>
          <w:spacing w:val="1"/>
          <w:sz w:val="24"/>
          <w:szCs w:val="24"/>
        </w:rPr>
        <w:t xml:space="preserve"> </w:t>
      </w:r>
      <w:r>
        <w:rPr>
          <w:rFonts w:ascii="Times New Roman" w:hAnsi="Times New Roman"/>
          <w:sz w:val="24"/>
          <w:szCs w:val="24"/>
        </w:rPr>
        <w:t>приемов</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способов</w:t>
      </w:r>
      <w:r>
        <w:rPr>
          <w:rFonts w:ascii="Times New Roman" w:hAnsi="Times New Roman"/>
          <w:spacing w:val="1"/>
          <w:sz w:val="24"/>
          <w:szCs w:val="24"/>
        </w:rPr>
        <w:t xml:space="preserve"> </w:t>
      </w:r>
      <w:r>
        <w:rPr>
          <w:rFonts w:ascii="Times New Roman" w:hAnsi="Times New Roman"/>
          <w:sz w:val="24"/>
          <w:szCs w:val="24"/>
        </w:rPr>
        <w:t>взаимодействия</w:t>
      </w:r>
      <w:r>
        <w:rPr>
          <w:rFonts w:ascii="Times New Roman" w:hAnsi="Times New Roman"/>
          <w:spacing w:val="1"/>
          <w:sz w:val="24"/>
          <w:szCs w:val="24"/>
        </w:rPr>
        <w:t xml:space="preserve"> </w:t>
      </w:r>
      <w:r>
        <w:rPr>
          <w:rFonts w:ascii="Times New Roman" w:hAnsi="Times New Roman"/>
          <w:sz w:val="24"/>
          <w:szCs w:val="24"/>
        </w:rPr>
        <w:t>с</w:t>
      </w:r>
      <w:r>
        <w:rPr>
          <w:rFonts w:ascii="Times New Roman" w:hAnsi="Times New Roman"/>
          <w:spacing w:val="1"/>
          <w:sz w:val="24"/>
          <w:szCs w:val="24"/>
        </w:rPr>
        <w:t xml:space="preserve"> </w:t>
      </w:r>
      <w:r>
        <w:rPr>
          <w:rFonts w:ascii="Times New Roman" w:hAnsi="Times New Roman"/>
          <w:sz w:val="24"/>
          <w:szCs w:val="24"/>
        </w:rPr>
        <w:t>родителями (законными представителями).</w:t>
      </w:r>
    </w:p>
    <w:p w14:paraId="2528D70D">
      <w:pPr>
        <w:ind w:left="0"/>
      </w:pPr>
    </w:p>
    <w:p w14:paraId="4F962A4E">
      <w:pPr>
        <w:ind w:left="0"/>
        <w:sectPr>
          <w:pgSz w:w="11910" w:h="16840"/>
          <w:pgMar w:top="1134" w:right="850" w:bottom="1134" w:left="1701" w:header="754" w:footer="0" w:gutter="0"/>
          <w:cols w:space="720" w:num="1"/>
          <w:docGrid w:linePitch="360" w:charSpace="0"/>
        </w:sectPr>
      </w:pPr>
      <w:r>
        <w:t>Ежегодно воспитателями составляется план работы с родителями. (Приложение 5)</w:t>
      </w:r>
    </w:p>
    <w:p w14:paraId="22889B03">
      <w:pPr>
        <w:pStyle w:val="205"/>
        <w:spacing w:line="276" w:lineRule="auto"/>
        <w:rPr>
          <w:rFonts w:ascii="Times New Roman" w:hAnsi="Times New Roman"/>
          <w:sz w:val="24"/>
          <w:szCs w:val="24"/>
        </w:rPr>
      </w:pPr>
    </w:p>
    <w:p w14:paraId="16A41B8E">
      <w:pPr>
        <w:ind w:left="0"/>
        <w:jc w:val="center"/>
        <w:rPr>
          <w:b/>
          <w:bCs/>
        </w:rPr>
      </w:pPr>
      <w:r>
        <w:rPr>
          <w:b/>
          <w:bCs/>
          <w:lang w:val="en-US"/>
        </w:rPr>
        <w:t>III</w:t>
      </w:r>
      <w:r>
        <w:rPr>
          <w:b/>
          <w:bCs/>
        </w:rPr>
        <w:t>. РАБОЧАЯ программа воспитания  п.29 ФОП ДО</w:t>
      </w:r>
    </w:p>
    <w:p w14:paraId="7CC94251">
      <w:pPr>
        <w:ind w:left="0" w:right="2"/>
      </w:pPr>
      <w:r>
        <w:rPr>
          <w:u w:val="single"/>
        </w:rPr>
        <w:t>Общая цель воспитани</w:t>
      </w:r>
      <w:r>
        <w:t>я - личностное развитие каждого ребенка с учетом его индивидуальности и создание условий для позитивной социализации детей на основе традиционных ценностей российского общества, что предполагает:</w:t>
      </w:r>
    </w:p>
    <w:p w14:paraId="28968123">
      <w:pPr>
        <w:shd w:val="clear" w:color="auto" w:fill="FFFFFF"/>
        <w:tabs>
          <w:tab w:val="left" w:pos="9356"/>
        </w:tabs>
        <w:spacing w:line="240" w:lineRule="auto"/>
        <w:ind w:right="2" w:firstLine="567"/>
        <w:rPr>
          <w:color w:val="000000"/>
          <w:lang w:eastAsia="ru-RU"/>
        </w:rPr>
      </w:pPr>
      <w:r>
        <w:rPr>
          <w:color w:val="000000"/>
          <w:lang w:eastAsia="ru-RU"/>
        </w:rPr>
        <w:t>1) формирование первоначальных представлений о традиционных ценностях российского народа, социально приемлемых нормах и правилах поведения;</w:t>
      </w:r>
    </w:p>
    <w:p w14:paraId="2D7E3733">
      <w:pPr>
        <w:shd w:val="clear" w:color="auto" w:fill="FFFFFF"/>
        <w:spacing w:line="240" w:lineRule="auto"/>
        <w:ind w:right="2" w:firstLine="567"/>
        <w:rPr>
          <w:color w:val="000000"/>
          <w:lang w:eastAsia="ru-RU"/>
        </w:rPr>
      </w:pPr>
      <w:r>
        <w:rPr>
          <w:color w:val="000000"/>
          <w:lang w:eastAsia="ru-RU"/>
        </w:rPr>
        <w:t>2) формирование ценностного отношения к окружающему миру (природному и социокультурному), другим людям, самому себе;</w:t>
      </w:r>
    </w:p>
    <w:p w14:paraId="4F19A925">
      <w:pPr>
        <w:shd w:val="clear" w:color="auto" w:fill="FFFFFF"/>
        <w:spacing w:line="240" w:lineRule="auto"/>
        <w:ind w:right="2" w:firstLine="567"/>
        <w:rPr>
          <w:color w:val="000000"/>
          <w:lang w:eastAsia="ru-RU"/>
        </w:rPr>
      </w:pPr>
      <w:r>
        <w:rPr>
          <w:color w:val="000000"/>
          <w:lang w:eastAsia="ru-RU"/>
        </w:rPr>
        <w:t>3) становление первичного опыта деятельности и поведения в соответствии с традиционными ценностями, принятыми в обществе нормами и правилами.</w:t>
      </w:r>
    </w:p>
    <w:p w14:paraId="32B1652D">
      <w:pPr>
        <w:shd w:val="clear" w:color="auto" w:fill="FFFFFF"/>
        <w:spacing w:line="240" w:lineRule="auto"/>
        <w:ind w:right="2"/>
        <w:rPr>
          <w:b/>
          <w:bCs/>
          <w:color w:val="000000"/>
          <w:lang w:eastAsia="ru-RU"/>
        </w:rPr>
      </w:pPr>
      <w:r>
        <w:rPr>
          <w:b/>
          <w:bCs/>
          <w:color w:val="000000"/>
          <w:lang w:eastAsia="ru-RU"/>
        </w:rPr>
        <w:t>Общие задачи воспитания в ДОО:</w:t>
      </w:r>
    </w:p>
    <w:p w14:paraId="34ABC6D8">
      <w:pPr>
        <w:shd w:val="clear" w:color="auto" w:fill="FFFFFF"/>
        <w:spacing w:line="240" w:lineRule="auto"/>
        <w:ind w:right="2" w:firstLine="567"/>
        <w:rPr>
          <w:color w:val="000000"/>
          <w:lang w:eastAsia="ru-RU"/>
        </w:rPr>
      </w:pPr>
      <w:r>
        <w:rPr>
          <w:color w:val="000000"/>
          <w:lang w:eastAsia="ru-RU"/>
        </w:rPr>
        <w:t>1) содействовать развитию личности, основанному на принятых в обществе представлениях о добре и зле, должном и недопустимом;</w:t>
      </w:r>
    </w:p>
    <w:p w14:paraId="1D7F58BF">
      <w:pPr>
        <w:shd w:val="clear" w:color="auto" w:fill="FFFFFF"/>
        <w:spacing w:line="240" w:lineRule="auto"/>
        <w:ind w:right="2" w:firstLine="567"/>
        <w:rPr>
          <w:color w:val="000000"/>
          <w:lang w:eastAsia="ru-RU"/>
        </w:rPr>
      </w:pPr>
      <w:r>
        <w:rPr>
          <w:color w:val="000000"/>
          <w:lang w:eastAsia="ru-RU"/>
        </w:rPr>
        <w:t>2) способствовать становлению нравственности, основанной на духовных отечественных традициях, внутренней установке личности поступать согласно своей совести;</w:t>
      </w:r>
    </w:p>
    <w:p w14:paraId="668F90A8">
      <w:pPr>
        <w:shd w:val="clear" w:color="auto" w:fill="FFFFFF"/>
        <w:spacing w:line="240" w:lineRule="auto"/>
        <w:ind w:right="2" w:firstLine="567"/>
        <w:rPr>
          <w:color w:val="000000"/>
          <w:lang w:eastAsia="ru-RU"/>
        </w:rPr>
      </w:pPr>
      <w:r>
        <w:rPr>
          <w:color w:val="000000"/>
          <w:lang w:eastAsia="ru-RU"/>
        </w:rPr>
        <w:t>3) создавать условия для развития и реализации личностного потенциала ребёнка, его готовности к творческому самовыражению и саморазвитию, самовоспитанию;</w:t>
      </w:r>
    </w:p>
    <w:p w14:paraId="0D07C1A0">
      <w:pPr>
        <w:shd w:val="clear" w:color="auto" w:fill="FFFFFF"/>
        <w:spacing w:line="240" w:lineRule="auto"/>
        <w:ind w:right="2" w:firstLine="567"/>
        <w:rPr>
          <w:color w:val="000000"/>
          <w:lang w:eastAsia="ru-RU"/>
        </w:rPr>
      </w:pPr>
      <w:r>
        <w:rPr>
          <w:color w:val="000000"/>
          <w:lang w:eastAsia="ru-RU"/>
        </w:rPr>
        <w:t>4) осуществлять поддержку позитивной социализации ребёнка посредством проектирования и принятия уклада, воспитывающей среды, создания воспитывающих общностей.</w:t>
      </w:r>
    </w:p>
    <w:p w14:paraId="76548309">
      <w:pPr>
        <w:shd w:val="clear" w:color="auto" w:fill="FFFFFF"/>
        <w:spacing w:line="240" w:lineRule="auto"/>
        <w:ind w:left="0" w:right="2"/>
        <w:rPr>
          <w:b/>
          <w:bCs/>
          <w:color w:val="000000"/>
          <w:lang w:eastAsia="ru-RU"/>
        </w:rPr>
      </w:pPr>
      <w:r>
        <w:rPr>
          <w:b/>
          <w:bCs/>
          <w:color w:val="000000"/>
          <w:lang w:eastAsia="ru-RU"/>
        </w:rPr>
        <w:t>Направления воспитания.</w:t>
      </w:r>
    </w:p>
    <w:p w14:paraId="1E60C21B">
      <w:pPr>
        <w:shd w:val="clear" w:color="auto" w:fill="FFFFFF"/>
        <w:spacing w:line="240" w:lineRule="auto"/>
        <w:ind w:left="0" w:right="2"/>
        <w:rPr>
          <w:i/>
          <w:iCs/>
          <w:color w:val="000000"/>
          <w:lang w:eastAsia="ru-RU"/>
        </w:rPr>
      </w:pPr>
      <w:r>
        <w:rPr>
          <w:i/>
          <w:iCs/>
          <w:color w:val="000000"/>
          <w:lang w:eastAsia="ru-RU"/>
        </w:rPr>
        <w:t>Патриотическое направление воспитания.</w:t>
      </w:r>
    </w:p>
    <w:p w14:paraId="11C9792F">
      <w:pPr>
        <w:shd w:val="clear" w:color="auto" w:fill="FFFFFF"/>
        <w:spacing w:line="240" w:lineRule="auto"/>
        <w:ind w:right="2" w:firstLine="567"/>
        <w:rPr>
          <w:color w:val="000000"/>
          <w:lang w:eastAsia="ru-RU"/>
        </w:rPr>
      </w:pPr>
      <w:r>
        <w:rPr>
          <w:color w:val="000000"/>
          <w:lang w:eastAsia="ru-RU"/>
        </w:rPr>
        <w:t>1) Цель патриотического направления воспитания - содействовать формированию у ребёнка личностной позиции наследника традиций и культуры, защитника Отечества и творца (созидателя), ответственного за будущее своей страны.</w:t>
      </w:r>
    </w:p>
    <w:p w14:paraId="583F24BD">
      <w:pPr>
        <w:shd w:val="clear" w:color="auto" w:fill="FFFFFF"/>
        <w:spacing w:line="240" w:lineRule="auto"/>
        <w:ind w:right="2" w:firstLine="567"/>
        <w:rPr>
          <w:color w:val="000000"/>
          <w:lang w:eastAsia="ru-RU"/>
        </w:rPr>
      </w:pPr>
      <w:r>
        <w:rPr>
          <w:color w:val="000000"/>
          <w:lang w:eastAsia="ru-RU"/>
        </w:rPr>
        <w:t>2) Ценности - Родина и природа лежат в основе патриотического направления воспитания. Чувство патриотизма возникает у ребёнка вследствие воспитания у него нравственных качеств, интереса, чувства любви и уважения к своей стране - России, своему краю, малой родине, своему народу и народу России в целом (гражданский патриотизм), ответственности, ощущения принадлежности к своему народу.</w:t>
      </w:r>
    </w:p>
    <w:p w14:paraId="6AEA792F">
      <w:pPr>
        <w:shd w:val="clear" w:color="auto" w:fill="FFFFFF"/>
        <w:spacing w:line="240" w:lineRule="auto"/>
        <w:ind w:right="2" w:firstLine="567"/>
        <w:rPr>
          <w:color w:val="000000"/>
          <w:lang w:eastAsia="ru-RU"/>
        </w:rPr>
      </w:pPr>
      <w:r>
        <w:rPr>
          <w:color w:val="000000"/>
          <w:lang w:eastAsia="ru-RU"/>
        </w:rPr>
        <w:t>3) Патриотическое направление воспитания базируется на идее патриотизма как нравственного чувства, которое вырастает из культуры человеческого бытия, особенностей образа жизни и её уклада, народных и семейных традиций.</w:t>
      </w:r>
    </w:p>
    <w:p w14:paraId="6F9805F6">
      <w:pPr>
        <w:shd w:val="clear" w:color="auto" w:fill="FFFFFF"/>
        <w:spacing w:line="240" w:lineRule="auto"/>
        <w:ind w:right="2" w:firstLine="567"/>
        <w:rPr>
          <w:color w:val="000000"/>
          <w:lang w:eastAsia="ru-RU"/>
        </w:rPr>
      </w:pPr>
      <w:r>
        <w:rPr>
          <w:color w:val="000000"/>
          <w:lang w:eastAsia="ru-RU"/>
        </w:rPr>
        <w:t>4) Работа по патриотическому воспитанию предполагает: формирование "патриотизма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"патриотизма защитника", стремящегося сохранить это наследие (предполагает развитие у детей готовности преодолевать трудности ради своей семьи, малой родины); "патриотизма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
    <w:p w14:paraId="263ABBA0">
      <w:pPr>
        <w:shd w:val="clear" w:color="auto" w:fill="FFFFFF"/>
        <w:spacing w:line="240" w:lineRule="auto"/>
        <w:ind w:right="2"/>
        <w:rPr>
          <w:i/>
          <w:iCs/>
          <w:color w:val="000000"/>
          <w:lang w:eastAsia="ru-RU"/>
        </w:rPr>
      </w:pPr>
      <w:r>
        <w:rPr>
          <w:i/>
          <w:iCs/>
          <w:color w:val="000000"/>
          <w:lang w:eastAsia="ru-RU"/>
        </w:rPr>
        <w:t>Духовно-нравственное направление воспитания.</w:t>
      </w:r>
    </w:p>
    <w:p w14:paraId="58367DEF">
      <w:pPr>
        <w:shd w:val="clear" w:color="auto" w:fill="FFFFFF"/>
        <w:spacing w:line="240" w:lineRule="auto"/>
        <w:ind w:right="2" w:firstLine="567"/>
        <w:rPr>
          <w:color w:val="000000"/>
          <w:lang w:eastAsia="ru-RU"/>
        </w:rPr>
      </w:pPr>
      <w:r>
        <w:rPr>
          <w:color w:val="000000"/>
          <w:lang w:eastAsia="ru-RU"/>
        </w:rPr>
        <w:t>1) Цель духовно-нравственного направления воспитания - формирование способности к духовному развитию, нравственному самосовершенствованию, индивидуально-ответственному поведению.</w:t>
      </w:r>
    </w:p>
    <w:p w14:paraId="3E45310D">
      <w:pPr>
        <w:shd w:val="clear" w:color="auto" w:fill="FFFFFF"/>
        <w:spacing w:line="240" w:lineRule="auto"/>
        <w:ind w:right="2" w:firstLine="567"/>
        <w:rPr>
          <w:color w:val="000000"/>
          <w:lang w:eastAsia="ru-RU"/>
        </w:rPr>
      </w:pPr>
      <w:r>
        <w:rPr>
          <w:color w:val="000000"/>
          <w:lang w:eastAsia="ru-RU"/>
        </w:rPr>
        <w:t>2) Ценности - жизнь, милосердие, добро лежат в основе духовно-нравственного направления воспитания.</w:t>
      </w:r>
    </w:p>
    <w:p w14:paraId="4D4E45C2">
      <w:pPr>
        <w:shd w:val="clear" w:color="auto" w:fill="FFFFFF"/>
        <w:spacing w:line="240" w:lineRule="auto"/>
        <w:ind w:right="2" w:firstLine="567"/>
        <w:rPr>
          <w:color w:val="000000"/>
          <w:lang w:eastAsia="ru-RU"/>
        </w:rPr>
      </w:pPr>
      <w:r>
        <w:rPr>
          <w:color w:val="000000"/>
          <w:lang w:eastAsia="ru-RU"/>
        </w:rPr>
        <w:t>3) Духовно-нравственное воспитание направлено на развитие ценностно-смысловой сферы дошкольников на основе творческого взаимодействия в детско-взрослой общности, содержанием которого является освоение социокультурного опыта в его культурно-историческом и личностном аспектах.</w:t>
      </w:r>
    </w:p>
    <w:p w14:paraId="2A0EA58E">
      <w:pPr>
        <w:shd w:val="clear" w:color="auto" w:fill="FFFFFF"/>
        <w:spacing w:line="240" w:lineRule="auto"/>
        <w:ind w:right="2"/>
        <w:rPr>
          <w:i/>
          <w:iCs/>
          <w:color w:val="000000"/>
          <w:lang w:eastAsia="ru-RU"/>
        </w:rPr>
      </w:pPr>
      <w:r>
        <w:rPr>
          <w:i/>
          <w:iCs/>
          <w:color w:val="000000"/>
          <w:lang w:eastAsia="ru-RU"/>
        </w:rPr>
        <w:t>Социальное направление воспитания.</w:t>
      </w:r>
    </w:p>
    <w:p w14:paraId="098E2C5B">
      <w:pPr>
        <w:shd w:val="clear" w:color="auto" w:fill="FFFFFF"/>
        <w:spacing w:line="240" w:lineRule="auto"/>
        <w:ind w:right="2" w:firstLine="567"/>
        <w:rPr>
          <w:color w:val="000000"/>
          <w:lang w:eastAsia="ru-RU"/>
        </w:rPr>
      </w:pPr>
      <w:r>
        <w:rPr>
          <w:color w:val="000000"/>
          <w:lang w:eastAsia="ru-RU"/>
        </w:rPr>
        <w:t>1) Цель социального направления воспитания - формирование ценностного отношения детей к семье, другому человеку, развитие дружелюбия, умения находить общий язык с другими людьми.</w:t>
      </w:r>
    </w:p>
    <w:p w14:paraId="3CA5EDE6">
      <w:pPr>
        <w:shd w:val="clear" w:color="auto" w:fill="FFFFFF"/>
        <w:spacing w:line="240" w:lineRule="auto"/>
        <w:ind w:right="2" w:firstLine="567"/>
        <w:rPr>
          <w:color w:val="000000"/>
          <w:lang w:eastAsia="ru-RU"/>
        </w:rPr>
      </w:pPr>
      <w:r>
        <w:rPr>
          <w:color w:val="000000"/>
          <w:lang w:eastAsia="ru-RU"/>
        </w:rPr>
        <w:t>2) Ценности - семья, дружба, человек и сотрудничество лежат в основе социального направления воспитания.</w:t>
      </w:r>
    </w:p>
    <w:p w14:paraId="0B128302">
      <w:pPr>
        <w:shd w:val="clear" w:color="auto" w:fill="FFFFFF"/>
        <w:spacing w:line="240" w:lineRule="auto"/>
        <w:ind w:right="2" w:firstLine="567"/>
        <w:rPr>
          <w:color w:val="000000"/>
          <w:lang w:eastAsia="ru-RU"/>
        </w:rPr>
      </w:pPr>
      <w:r>
        <w:rPr>
          <w:color w:val="000000"/>
          <w:lang w:eastAsia="ru-RU"/>
        </w:rPr>
        <w:t>3) В дошкольном детстве ребёнок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других людей. Формирование ценностно-смыслового отношения ребёнка к социальному окружению невозможно без грамотно выстроенного воспитательного процесса, в котором проявляется личная социальная инициатива ребёнка в детско-взрослых и детских общностях.</w:t>
      </w:r>
    </w:p>
    <w:p w14:paraId="3E99A42B">
      <w:pPr>
        <w:shd w:val="clear" w:color="auto" w:fill="FFFFFF"/>
        <w:spacing w:line="240" w:lineRule="auto"/>
        <w:ind w:right="2" w:firstLine="567"/>
        <w:rPr>
          <w:color w:val="000000"/>
          <w:lang w:eastAsia="ru-RU"/>
        </w:rPr>
      </w:pPr>
      <w:r>
        <w:rPr>
          <w:color w:val="000000"/>
          <w:lang w:eastAsia="ru-RU"/>
        </w:rPr>
        <w:t>4) Важной составляющей социального воспитания является освоение ребёнком моральных ценностей, формирование у него нравственных качеств и идеалов, способности жить в соответствии с моральными принципами и нормами и воплощать их в своем поведении. Культура поведения в своей основе имеет глубоко социальное нравственное чувство - уважение к человеку, к законам человеческого общества. Конкретные представления о культуре поведения усваиваются ребёнком вместе с опытом поведения, с накоплением нравственных представлений, формированием навыка культурного поведения.</w:t>
      </w:r>
    </w:p>
    <w:p w14:paraId="09D657EB">
      <w:pPr>
        <w:shd w:val="clear" w:color="auto" w:fill="FFFFFF"/>
        <w:spacing w:line="240" w:lineRule="auto"/>
        <w:ind w:right="2"/>
        <w:rPr>
          <w:i/>
          <w:iCs/>
          <w:color w:val="000000"/>
          <w:lang w:eastAsia="ru-RU"/>
        </w:rPr>
      </w:pPr>
      <w:r>
        <w:rPr>
          <w:i/>
          <w:iCs/>
          <w:color w:val="000000"/>
          <w:lang w:eastAsia="ru-RU"/>
        </w:rPr>
        <w:t>Познавательное направление воспитания.</w:t>
      </w:r>
    </w:p>
    <w:p w14:paraId="2109DFB2">
      <w:pPr>
        <w:shd w:val="clear" w:color="auto" w:fill="FFFFFF"/>
        <w:spacing w:line="240" w:lineRule="auto"/>
        <w:ind w:right="2" w:firstLine="567"/>
        <w:rPr>
          <w:color w:val="000000"/>
          <w:lang w:eastAsia="ru-RU"/>
        </w:rPr>
      </w:pPr>
      <w:r>
        <w:rPr>
          <w:color w:val="000000"/>
          <w:lang w:eastAsia="ru-RU"/>
        </w:rPr>
        <w:t>1) Цель познавательного направления воспитания - формирование ценности познания.</w:t>
      </w:r>
    </w:p>
    <w:p w14:paraId="36A1269B">
      <w:pPr>
        <w:shd w:val="clear" w:color="auto" w:fill="FFFFFF"/>
        <w:spacing w:line="240" w:lineRule="auto"/>
        <w:ind w:right="2" w:firstLine="567"/>
        <w:rPr>
          <w:color w:val="000000"/>
          <w:lang w:eastAsia="ru-RU"/>
        </w:rPr>
      </w:pPr>
      <w:r>
        <w:rPr>
          <w:color w:val="000000"/>
          <w:lang w:eastAsia="ru-RU"/>
        </w:rPr>
        <w:t>2) Ценность - познание лежит в основе познавательного направления воспитания.</w:t>
      </w:r>
    </w:p>
    <w:p w14:paraId="7D7CF93F">
      <w:pPr>
        <w:shd w:val="clear" w:color="auto" w:fill="FFFFFF"/>
        <w:spacing w:line="240" w:lineRule="auto"/>
        <w:ind w:right="2" w:firstLine="567"/>
        <w:rPr>
          <w:color w:val="000000"/>
          <w:lang w:eastAsia="ru-RU"/>
        </w:rPr>
      </w:pPr>
      <w:r>
        <w:rPr>
          <w:color w:val="000000"/>
          <w:lang w:eastAsia="ru-RU"/>
        </w:rPr>
        <w:t>3) В ДОО проблема воспитания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 самостоятельности и инициативности ребёнка. Познавательное и духовно-нравственное воспитание должны осуществляться в содержательном единстве, так как знания наук и незнание добра ограничивает и деформирует личностное развитие ребёнка.</w:t>
      </w:r>
    </w:p>
    <w:p w14:paraId="73E2DB79">
      <w:pPr>
        <w:shd w:val="clear" w:color="auto" w:fill="FFFFFF"/>
        <w:spacing w:line="240" w:lineRule="auto"/>
        <w:ind w:right="2" w:firstLine="567"/>
        <w:rPr>
          <w:color w:val="000000"/>
          <w:lang w:eastAsia="ru-RU"/>
        </w:rPr>
      </w:pPr>
      <w:r>
        <w:rPr>
          <w:color w:val="000000"/>
          <w:lang w:eastAsia="ru-RU"/>
        </w:rPr>
        <w:t>4) Значимым является воспитание у ребёнка стремления к истине,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p w14:paraId="6E8FB4FD">
      <w:pPr>
        <w:shd w:val="clear" w:color="auto" w:fill="FFFFFF"/>
        <w:spacing w:line="240" w:lineRule="auto"/>
        <w:ind w:right="2"/>
        <w:rPr>
          <w:i/>
          <w:iCs/>
          <w:color w:val="000000"/>
          <w:lang w:eastAsia="ru-RU"/>
        </w:rPr>
      </w:pPr>
      <w:r>
        <w:rPr>
          <w:i/>
          <w:iCs/>
          <w:color w:val="000000"/>
          <w:lang w:eastAsia="ru-RU"/>
        </w:rPr>
        <w:t>Физическое и оздоровительное направление воспитания.</w:t>
      </w:r>
    </w:p>
    <w:p w14:paraId="7572D9CF">
      <w:pPr>
        <w:shd w:val="clear" w:color="auto" w:fill="FFFFFF"/>
        <w:spacing w:line="240" w:lineRule="auto"/>
        <w:ind w:right="2" w:firstLine="567"/>
        <w:rPr>
          <w:color w:val="000000"/>
          <w:lang w:eastAsia="ru-RU"/>
        </w:rPr>
      </w:pPr>
      <w:r>
        <w:rPr>
          <w:color w:val="000000"/>
          <w:lang w:eastAsia="ru-RU"/>
        </w:rPr>
        <w:t>1) Цель физического и оздоровительного воспитания - формирование ценностного отношения детей к здоровому образу жизни, овладение элементарными гигиеническими навыками и правилами безопасности.</w:t>
      </w:r>
    </w:p>
    <w:p w14:paraId="1566504F">
      <w:pPr>
        <w:shd w:val="clear" w:color="auto" w:fill="FFFFFF"/>
        <w:spacing w:line="240" w:lineRule="auto"/>
        <w:ind w:right="2" w:firstLine="567"/>
        <w:rPr>
          <w:color w:val="000000"/>
          <w:lang w:eastAsia="ru-RU"/>
        </w:rPr>
      </w:pPr>
      <w:r>
        <w:rPr>
          <w:color w:val="000000"/>
          <w:lang w:eastAsia="ru-RU"/>
        </w:rPr>
        <w:t>2) Ценности - жизнь и здоровье лежит в основе физического и оздоровительного направления воспитания.</w:t>
      </w:r>
    </w:p>
    <w:p w14:paraId="237FE635">
      <w:pPr>
        <w:shd w:val="clear" w:color="auto" w:fill="FFFFFF"/>
        <w:spacing w:line="240" w:lineRule="auto"/>
        <w:ind w:right="2" w:firstLine="567"/>
        <w:rPr>
          <w:color w:val="000000"/>
          <w:lang w:eastAsia="ru-RU"/>
        </w:rPr>
      </w:pPr>
      <w:r>
        <w:rPr>
          <w:color w:val="000000"/>
          <w:lang w:eastAsia="ru-RU"/>
        </w:rPr>
        <w:t>3) Физическое и оздоровительное направление воспитания основано на идее 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14:paraId="17BFA625">
      <w:pPr>
        <w:shd w:val="clear" w:color="auto" w:fill="FFFFFF"/>
        <w:spacing w:line="240" w:lineRule="auto"/>
        <w:ind w:left="0" w:right="2"/>
        <w:rPr>
          <w:i/>
          <w:iCs/>
          <w:color w:val="000000"/>
          <w:lang w:eastAsia="ru-RU"/>
        </w:rPr>
      </w:pPr>
      <w:r>
        <w:rPr>
          <w:color w:val="000000"/>
          <w:lang w:eastAsia="ru-RU"/>
        </w:rPr>
        <w:t xml:space="preserve"> </w:t>
      </w:r>
      <w:r>
        <w:rPr>
          <w:i/>
          <w:iCs/>
          <w:color w:val="000000"/>
          <w:lang w:eastAsia="ru-RU"/>
        </w:rPr>
        <w:t>Трудовое направление воспитания.</w:t>
      </w:r>
    </w:p>
    <w:p w14:paraId="4175158C">
      <w:pPr>
        <w:shd w:val="clear" w:color="auto" w:fill="FFFFFF"/>
        <w:spacing w:line="240" w:lineRule="auto"/>
        <w:ind w:right="2" w:firstLine="567"/>
        <w:rPr>
          <w:color w:val="000000"/>
          <w:lang w:eastAsia="ru-RU"/>
        </w:rPr>
      </w:pPr>
      <w:r>
        <w:rPr>
          <w:color w:val="000000"/>
          <w:lang w:eastAsia="ru-RU"/>
        </w:rPr>
        <w:t>1) Цель трудового воспитания - формирование ценностного отношения детей к труду, трудолюбию и приобщение ребёнка к труду.</w:t>
      </w:r>
    </w:p>
    <w:p w14:paraId="3CE05FB1">
      <w:pPr>
        <w:shd w:val="clear" w:color="auto" w:fill="FFFFFF"/>
        <w:spacing w:line="240" w:lineRule="auto"/>
        <w:ind w:right="2" w:firstLine="567"/>
        <w:rPr>
          <w:color w:val="000000"/>
          <w:lang w:eastAsia="ru-RU"/>
        </w:rPr>
      </w:pPr>
      <w:r>
        <w:rPr>
          <w:color w:val="000000"/>
          <w:lang w:eastAsia="ru-RU"/>
        </w:rPr>
        <w:t>2) Ценность - труд лежит в основе трудового направления воспитания.</w:t>
      </w:r>
    </w:p>
    <w:p w14:paraId="10A0FA55">
      <w:pPr>
        <w:shd w:val="clear" w:color="auto" w:fill="FFFFFF"/>
        <w:spacing w:line="240" w:lineRule="auto"/>
        <w:ind w:right="2" w:firstLine="567"/>
        <w:rPr>
          <w:color w:val="000000"/>
          <w:lang w:eastAsia="ru-RU"/>
        </w:rPr>
      </w:pPr>
      <w:r>
        <w:rPr>
          <w:color w:val="000000"/>
          <w:lang w:eastAsia="ru-RU"/>
        </w:rPr>
        <w:t>3) Трудовое направление воспитания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 труд постепенно приводит детей к осознанию нравственной стороны труда. Самостоятельность в выполнении трудовых поручений способствует формированию ответственности за свои действия.</w:t>
      </w:r>
    </w:p>
    <w:p w14:paraId="3851FD87">
      <w:pPr>
        <w:shd w:val="clear" w:color="auto" w:fill="FFFFFF"/>
        <w:spacing w:line="240" w:lineRule="auto"/>
        <w:ind w:right="2"/>
        <w:rPr>
          <w:i/>
          <w:iCs/>
          <w:color w:val="000000"/>
          <w:lang w:eastAsia="ru-RU"/>
        </w:rPr>
      </w:pPr>
      <w:r>
        <w:rPr>
          <w:i/>
          <w:iCs/>
          <w:color w:val="000000"/>
          <w:lang w:eastAsia="ru-RU"/>
        </w:rPr>
        <w:t>Эстетическое направление воспитания.</w:t>
      </w:r>
    </w:p>
    <w:p w14:paraId="46786275">
      <w:pPr>
        <w:shd w:val="clear" w:color="auto" w:fill="FFFFFF"/>
        <w:spacing w:line="240" w:lineRule="auto"/>
        <w:ind w:right="2" w:firstLine="567"/>
        <w:rPr>
          <w:color w:val="000000"/>
          <w:lang w:eastAsia="ru-RU"/>
        </w:rPr>
      </w:pPr>
      <w:r>
        <w:rPr>
          <w:color w:val="000000"/>
          <w:lang w:eastAsia="ru-RU"/>
        </w:rPr>
        <w:t>1) Цель эстетического направления воспитания - способствовать становлению у ребёнка ценностного отношения к красоте.</w:t>
      </w:r>
    </w:p>
    <w:p w14:paraId="3C33A08A">
      <w:pPr>
        <w:shd w:val="clear" w:color="auto" w:fill="FFFFFF"/>
        <w:spacing w:line="240" w:lineRule="auto"/>
        <w:ind w:right="2" w:firstLine="567"/>
        <w:rPr>
          <w:color w:val="000000"/>
          <w:lang w:eastAsia="ru-RU"/>
        </w:rPr>
      </w:pPr>
      <w:r>
        <w:rPr>
          <w:color w:val="000000"/>
          <w:lang w:eastAsia="ru-RU"/>
        </w:rPr>
        <w:t>2) Ценности - культура, красота, лежат в основе эстетического направления воспитания.</w:t>
      </w:r>
    </w:p>
    <w:p w14:paraId="182028F0">
      <w:pPr>
        <w:shd w:val="clear" w:color="auto" w:fill="FFFFFF"/>
        <w:spacing w:line="240" w:lineRule="auto"/>
        <w:ind w:right="2" w:firstLine="567"/>
        <w:rPr>
          <w:color w:val="000000"/>
          <w:lang w:eastAsia="ru-RU"/>
        </w:rPr>
      </w:pPr>
      <w:r>
        <w:rPr>
          <w:color w:val="000000"/>
          <w:lang w:eastAsia="ru-RU"/>
        </w:rPr>
        <w:t>3) Эстетическое воспитание направлено на воспитание любви к прекрасному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ребёнка. Искусство делает ребёнка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воспитанию художественного вкуса.</w:t>
      </w:r>
    </w:p>
    <w:p w14:paraId="65CD2C51">
      <w:pPr>
        <w:shd w:val="clear" w:color="auto" w:fill="FFFFFF"/>
        <w:spacing w:line="240" w:lineRule="auto"/>
        <w:ind w:right="2"/>
        <w:rPr>
          <w:b/>
          <w:bCs/>
          <w:color w:val="000000"/>
          <w:lang w:eastAsia="ru-RU"/>
        </w:rPr>
      </w:pPr>
      <w:r>
        <w:rPr>
          <w:b/>
          <w:bCs/>
          <w:color w:val="000000"/>
          <w:lang w:eastAsia="ru-RU"/>
        </w:rPr>
        <w:t>Целевые ориентиры воспитания детей старшей группы.</w:t>
      </w:r>
    </w:p>
    <w:p w14:paraId="172CF0C1">
      <w:pPr>
        <w:shd w:val="clear" w:color="auto" w:fill="FFFFFF"/>
        <w:spacing w:line="240" w:lineRule="auto"/>
        <w:ind w:right="2" w:firstLine="567"/>
        <w:rPr>
          <w:color w:val="000000"/>
          <w:lang w:eastAsia="ru-RU"/>
        </w:rPr>
      </w:pPr>
      <w:r>
        <w:rPr>
          <w:color w:val="000000"/>
          <w:lang w:eastAsia="ru-RU"/>
        </w:rPr>
        <w:t>1) Деятельность воспитателя нацелена на перспективу становления личности и развития ребёнка. Поэтому планируемые результаты представлены в виде целевых ориентиров как обобщенные "портреты" ребёнка к концу раннего и дошкольного возрастов.</w:t>
      </w:r>
    </w:p>
    <w:p w14:paraId="113EFF47">
      <w:pPr>
        <w:shd w:val="clear" w:color="auto" w:fill="FFFFFF"/>
        <w:spacing w:line="240" w:lineRule="auto"/>
        <w:ind w:right="2" w:firstLine="567"/>
        <w:rPr>
          <w:color w:val="000000"/>
          <w:lang w:eastAsia="ru-RU"/>
        </w:rPr>
      </w:pPr>
      <w:r>
        <w:rPr>
          <w:color w:val="000000"/>
          <w:lang w:eastAsia="ru-RU"/>
        </w:rPr>
        <w:t>2) В соответствии с ФГОС ДО оценка результатов воспитательной работы не осуществляется, так как целевые ориентиры основной образовательной программы 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14:paraId="4B883AB4">
      <w:pPr>
        <w:shd w:val="clear" w:color="auto" w:fill="FFFFFF"/>
        <w:spacing w:line="240" w:lineRule="auto"/>
        <w:ind w:right="2" w:firstLine="567"/>
        <w:rPr>
          <w:color w:val="333333"/>
          <w:lang w:eastAsia="ru-RU"/>
        </w:rPr>
      </w:pPr>
    </w:p>
    <w:p w14:paraId="70CA81C3">
      <w:pPr>
        <w:ind w:left="0" w:right="2"/>
      </w:pPr>
    </w:p>
    <w:p w14:paraId="10025275">
      <w:pPr>
        <w:ind w:left="0" w:right="2"/>
      </w:pPr>
    </w:p>
    <w:p w14:paraId="3EA08552">
      <w:pPr>
        <w:pStyle w:val="205"/>
        <w:spacing w:line="276" w:lineRule="auto"/>
        <w:ind w:right="2"/>
        <w:jc w:val="both"/>
        <w:rPr>
          <w:rFonts w:ascii="Times New Roman" w:hAnsi="Times New Roman"/>
          <w:b/>
          <w:sz w:val="24"/>
          <w:szCs w:val="24"/>
        </w:rPr>
      </w:pPr>
      <w:r>
        <w:rPr>
          <w:rFonts w:ascii="Times New Roman" w:hAnsi="Times New Roman"/>
          <w:b/>
          <w:sz w:val="24"/>
          <w:szCs w:val="24"/>
        </w:rPr>
        <w:t>События</w:t>
      </w:r>
      <w:r>
        <w:rPr>
          <w:rFonts w:ascii="Times New Roman" w:hAnsi="Times New Roman"/>
          <w:b/>
          <w:spacing w:val="-4"/>
          <w:sz w:val="24"/>
          <w:szCs w:val="24"/>
        </w:rPr>
        <w:t xml:space="preserve"> </w:t>
      </w:r>
      <w:r>
        <w:rPr>
          <w:rFonts w:ascii="Times New Roman" w:hAnsi="Times New Roman"/>
          <w:b/>
          <w:sz w:val="24"/>
          <w:szCs w:val="24"/>
        </w:rPr>
        <w:t>группы</w:t>
      </w:r>
    </w:p>
    <w:p w14:paraId="61140122">
      <w:pPr>
        <w:pStyle w:val="205"/>
        <w:spacing w:line="276" w:lineRule="auto"/>
        <w:ind w:right="2"/>
        <w:jc w:val="both"/>
        <w:rPr>
          <w:rFonts w:ascii="Times New Roman" w:hAnsi="Times New Roman"/>
          <w:spacing w:val="-67"/>
          <w:sz w:val="24"/>
          <w:szCs w:val="24"/>
        </w:rPr>
      </w:pPr>
      <w:r>
        <w:rPr>
          <w:rFonts w:ascii="Times New Roman" w:hAnsi="Times New Roman"/>
          <w:sz w:val="24"/>
          <w:szCs w:val="24"/>
        </w:rPr>
        <w:t>проекты воспитательной направленности; праздники; общие дела;</w:t>
      </w:r>
      <w:r>
        <w:rPr>
          <w:rFonts w:ascii="Times New Roman" w:hAnsi="Times New Roman"/>
          <w:spacing w:val="-67"/>
          <w:sz w:val="24"/>
          <w:szCs w:val="24"/>
        </w:rPr>
        <w:t xml:space="preserve">              </w:t>
      </w:r>
    </w:p>
    <w:p w14:paraId="39874A74">
      <w:pPr>
        <w:pStyle w:val="205"/>
        <w:spacing w:line="276" w:lineRule="auto"/>
        <w:ind w:right="2"/>
        <w:jc w:val="both"/>
        <w:rPr>
          <w:rFonts w:ascii="Times New Roman" w:hAnsi="Times New Roman"/>
          <w:sz w:val="24"/>
          <w:szCs w:val="24"/>
        </w:rPr>
      </w:pPr>
      <w:r>
        <w:rPr>
          <w:rFonts w:ascii="Times New Roman" w:hAnsi="Times New Roman"/>
          <w:sz w:val="24"/>
          <w:szCs w:val="24"/>
        </w:rPr>
        <w:t>ритмы</w:t>
      </w:r>
      <w:r>
        <w:rPr>
          <w:rFonts w:ascii="Times New Roman" w:hAnsi="Times New Roman"/>
          <w:spacing w:val="-1"/>
          <w:sz w:val="24"/>
          <w:szCs w:val="24"/>
        </w:rPr>
        <w:t xml:space="preserve"> </w:t>
      </w:r>
      <w:r>
        <w:rPr>
          <w:rFonts w:ascii="Times New Roman" w:hAnsi="Times New Roman"/>
          <w:sz w:val="24"/>
          <w:szCs w:val="24"/>
        </w:rPr>
        <w:t>жизни (утренний и вечерний круг,</w:t>
      </w:r>
      <w:r>
        <w:rPr>
          <w:rFonts w:ascii="Times New Roman" w:hAnsi="Times New Roman"/>
          <w:spacing w:val="3"/>
          <w:sz w:val="24"/>
          <w:szCs w:val="24"/>
        </w:rPr>
        <w:t xml:space="preserve"> </w:t>
      </w:r>
      <w:r>
        <w:rPr>
          <w:rFonts w:ascii="Times New Roman" w:hAnsi="Times New Roman"/>
          <w:sz w:val="24"/>
          <w:szCs w:val="24"/>
        </w:rPr>
        <w:t>прогулка);</w:t>
      </w:r>
    </w:p>
    <w:p w14:paraId="7ED49C1B">
      <w:pPr>
        <w:pStyle w:val="205"/>
        <w:spacing w:line="276" w:lineRule="auto"/>
        <w:ind w:right="2"/>
        <w:jc w:val="both"/>
        <w:rPr>
          <w:rFonts w:ascii="Times New Roman" w:hAnsi="Times New Roman"/>
          <w:spacing w:val="-67"/>
          <w:sz w:val="24"/>
          <w:szCs w:val="24"/>
        </w:rPr>
      </w:pPr>
      <w:r>
        <w:rPr>
          <w:rFonts w:ascii="Times New Roman" w:hAnsi="Times New Roman"/>
          <w:sz w:val="24"/>
          <w:szCs w:val="24"/>
        </w:rPr>
        <w:t>режимные</w:t>
      </w:r>
      <w:r>
        <w:rPr>
          <w:rFonts w:ascii="Times New Roman" w:hAnsi="Times New Roman"/>
          <w:spacing w:val="-4"/>
          <w:sz w:val="24"/>
          <w:szCs w:val="24"/>
        </w:rPr>
        <w:t xml:space="preserve"> </w:t>
      </w:r>
      <w:r>
        <w:rPr>
          <w:rFonts w:ascii="Times New Roman" w:hAnsi="Times New Roman"/>
          <w:sz w:val="24"/>
          <w:szCs w:val="24"/>
        </w:rPr>
        <w:t>моменты</w:t>
      </w:r>
      <w:r>
        <w:rPr>
          <w:rFonts w:ascii="Times New Roman" w:hAnsi="Times New Roman"/>
          <w:spacing w:val="-5"/>
          <w:sz w:val="24"/>
          <w:szCs w:val="24"/>
        </w:rPr>
        <w:t xml:space="preserve"> </w:t>
      </w:r>
      <w:r>
        <w:rPr>
          <w:rFonts w:ascii="Times New Roman" w:hAnsi="Times New Roman"/>
          <w:sz w:val="24"/>
          <w:szCs w:val="24"/>
        </w:rPr>
        <w:t>(прием</w:t>
      </w:r>
      <w:r>
        <w:rPr>
          <w:rFonts w:ascii="Times New Roman" w:hAnsi="Times New Roman"/>
          <w:spacing w:val="-3"/>
          <w:sz w:val="24"/>
          <w:szCs w:val="24"/>
        </w:rPr>
        <w:t xml:space="preserve"> </w:t>
      </w:r>
      <w:r>
        <w:rPr>
          <w:rFonts w:ascii="Times New Roman" w:hAnsi="Times New Roman"/>
          <w:sz w:val="24"/>
          <w:szCs w:val="24"/>
        </w:rPr>
        <w:t>пищи,</w:t>
      </w:r>
      <w:r>
        <w:rPr>
          <w:rFonts w:ascii="Times New Roman" w:hAnsi="Times New Roman"/>
          <w:spacing w:val="-3"/>
          <w:sz w:val="24"/>
          <w:szCs w:val="24"/>
        </w:rPr>
        <w:t xml:space="preserve"> </w:t>
      </w:r>
      <w:r>
        <w:rPr>
          <w:rFonts w:ascii="Times New Roman" w:hAnsi="Times New Roman"/>
          <w:sz w:val="24"/>
          <w:szCs w:val="24"/>
        </w:rPr>
        <w:t>подготовка</w:t>
      </w:r>
      <w:r>
        <w:rPr>
          <w:rFonts w:ascii="Times New Roman" w:hAnsi="Times New Roman"/>
          <w:spacing w:val="-4"/>
          <w:sz w:val="24"/>
          <w:szCs w:val="24"/>
        </w:rPr>
        <w:t xml:space="preserve"> </w:t>
      </w:r>
      <w:r>
        <w:rPr>
          <w:rFonts w:ascii="Times New Roman" w:hAnsi="Times New Roman"/>
          <w:sz w:val="24"/>
          <w:szCs w:val="24"/>
        </w:rPr>
        <w:t>ко</w:t>
      </w:r>
      <w:r>
        <w:rPr>
          <w:rFonts w:ascii="Times New Roman" w:hAnsi="Times New Roman"/>
          <w:spacing w:val="-5"/>
          <w:sz w:val="24"/>
          <w:szCs w:val="24"/>
        </w:rPr>
        <w:t xml:space="preserve"> </w:t>
      </w:r>
      <w:r>
        <w:rPr>
          <w:rFonts w:ascii="Times New Roman" w:hAnsi="Times New Roman"/>
          <w:sz w:val="24"/>
          <w:szCs w:val="24"/>
        </w:rPr>
        <w:t>сну</w:t>
      </w:r>
      <w:r>
        <w:rPr>
          <w:rFonts w:ascii="Times New Roman" w:hAnsi="Times New Roman"/>
          <w:spacing w:val="-10"/>
          <w:sz w:val="24"/>
          <w:szCs w:val="24"/>
        </w:rPr>
        <w:t xml:space="preserve"> </w:t>
      </w:r>
      <w:r>
        <w:rPr>
          <w:rFonts w:ascii="Times New Roman" w:hAnsi="Times New Roman"/>
          <w:sz w:val="24"/>
          <w:szCs w:val="24"/>
        </w:rPr>
        <w:t>и</w:t>
      </w:r>
      <w:r>
        <w:rPr>
          <w:rFonts w:ascii="Times New Roman" w:hAnsi="Times New Roman"/>
          <w:spacing w:val="-5"/>
          <w:sz w:val="24"/>
          <w:szCs w:val="24"/>
        </w:rPr>
        <w:t xml:space="preserve"> </w:t>
      </w:r>
      <w:r>
        <w:rPr>
          <w:rFonts w:ascii="Times New Roman" w:hAnsi="Times New Roman"/>
          <w:sz w:val="24"/>
          <w:szCs w:val="24"/>
        </w:rPr>
        <w:t>прочее);</w:t>
      </w:r>
      <w:r>
        <w:rPr>
          <w:rFonts w:ascii="Times New Roman" w:hAnsi="Times New Roman"/>
          <w:spacing w:val="-67"/>
          <w:sz w:val="24"/>
          <w:szCs w:val="24"/>
        </w:rPr>
        <w:t xml:space="preserve"> </w:t>
      </w:r>
    </w:p>
    <w:p w14:paraId="27E2078F">
      <w:pPr>
        <w:pStyle w:val="205"/>
        <w:spacing w:line="276" w:lineRule="auto"/>
        <w:ind w:right="2"/>
        <w:jc w:val="both"/>
        <w:rPr>
          <w:rFonts w:ascii="Times New Roman" w:hAnsi="Times New Roman"/>
          <w:sz w:val="24"/>
          <w:szCs w:val="24"/>
        </w:rPr>
      </w:pPr>
      <w:r>
        <w:rPr>
          <w:rFonts w:ascii="Times New Roman" w:hAnsi="Times New Roman"/>
          <w:sz w:val="24"/>
          <w:szCs w:val="24"/>
        </w:rPr>
        <w:t>свободная</w:t>
      </w:r>
      <w:r>
        <w:rPr>
          <w:rFonts w:ascii="Times New Roman" w:hAnsi="Times New Roman"/>
          <w:spacing w:val="2"/>
          <w:sz w:val="24"/>
          <w:szCs w:val="24"/>
        </w:rPr>
        <w:t xml:space="preserve"> </w:t>
      </w:r>
      <w:r>
        <w:rPr>
          <w:rFonts w:ascii="Times New Roman" w:hAnsi="Times New Roman"/>
          <w:sz w:val="24"/>
          <w:szCs w:val="24"/>
        </w:rPr>
        <w:t>игра;</w:t>
      </w:r>
    </w:p>
    <w:p w14:paraId="183BA188">
      <w:pPr>
        <w:pStyle w:val="205"/>
        <w:spacing w:line="276" w:lineRule="auto"/>
        <w:ind w:right="2"/>
        <w:jc w:val="both"/>
        <w:rPr>
          <w:rFonts w:ascii="Times New Roman" w:hAnsi="Times New Roman"/>
          <w:sz w:val="24"/>
          <w:szCs w:val="24"/>
        </w:rPr>
      </w:pPr>
      <w:r>
        <w:rPr>
          <w:rFonts w:ascii="Times New Roman" w:hAnsi="Times New Roman"/>
          <w:sz w:val="24"/>
          <w:szCs w:val="24"/>
        </w:rPr>
        <w:t>свободная</w:t>
      </w:r>
      <w:r>
        <w:rPr>
          <w:rFonts w:ascii="Times New Roman" w:hAnsi="Times New Roman"/>
          <w:spacing w:val="-6"/>
          <w:sz w:val="24"/>
          <w:szCs w:val="24"/>
        </w:rPr>
        <w:t xml:space="preserve"> </w:t>
      </w:r>
      <w:r>
        <w:rPr>
          <w:rFonts w:ascii="Times New Roman" w:hAnsi="Times New Roman"/>
          <w:sz w:val="24"/>
          <w:szCs w:val="24"/>
        </w:rPr>
        <w:t>деятельность</w:t>
      </w:r>
      <w:r>
        <w:rPr>
          <w:rFonts w:ascii="Times New Roman" w:hAnsi="Times New Roman"/>
          <w:spacing w:val="-9"/>
          <w:sz w:val="24"/>
          <w:szCs w:val="24"/>
        </w:rPr>
        <w:t xml:space="preserve"> </w:t>
      </w:r>
      <w:r>
        <w:rPr>
          <w:rFonts w:ascii="Times New Roman" w:hAnsi="Times New Roman"/>
          <w:sz w:val="24"/>
          <w:szCs w:val="24"/>
        </w:rPr>
        <w:t>детей.</w:t>
      </w:r>
    </w:p>
    <w:p w14:paraId="3905A458">
      <w:pPr>
        <w:pStyle w:val="205"/>
        <w:spacing w:line="276" w:lineRule="auto"/>
        <w:ind w:right="2"/>
        <w:jc w:val="both"/>
        <w:rPr>
          <w:rFonts w:ascii="Times New Roman" w:hAnsi="Times New Roman"/>
          <w:b/>
          <w:bCs/>
          <w:sz w:val="24"/>
          <w:szCs w:val="24"/>
        </w:rPr>
      </w:pPr>
      <w:r>
        <w:rPr>
          <w:rFonts w:ascii="Times New Roman" w:hAnsi="Times New Roman"/>
          <w:b/>
          <w:bCs/>
          <w:sz w:val="24"/>
          <w:szCs w:val="24"/>
        </w:rPr>
        <w:t>Совместная</w:t>
      </w:r>
      <w:r>
        <w:rPr>
          <w:rFonts w:ascii="Times New Roman" w:hAnsi="Times New Roman"/>
          <w:b/>
          <w:bCs/>
          <w:spacing w:val="-6"/>
          <w:sz w:val="24"/>
          <w:szCs w:val="24"/>
        </w:rPr>
        <w:t xml:space="preserve"> </w:t>
      </w:r>
      <w:r>
        <w:rPr>
          <w:rFonts w:ascii="Times New Roman" w:hAnsi="Times New Roman"/>
          <w:b/>
          <w:bCs/>
          <w:sz w:val="24"/>
          <w:szCs w:val="24"/>
        </w:rPr>
        <w:t>деятельность</w:t>
      </w:r>
      <w:r>
        <w:rPr>
          <w:rFonts w:ascii="Times New Roman" w:hAnsi="Times New Roman"/>
          <w:b/>
          <w:bCs/>
          <w:spacing w:val="-6"/>
          <w:sz w:val="24"/>
          <w:szCs w:val="24"/>
        </w:rPr>
        <w:t xml:space="preserve"> </w:t>
      </w:r>
      <w:r>
        <w:rPr>
          <w:rFonts w:ascii="Times New Roman" w:hAnsi="Times New Roman"/>
          <w:b/>
          <w:bCs/>
          <w:sz w:val="24"/>
          <w:szCs w:val="24"/>
        </w:rPr>
        <w:t>в</w:t>
      </w:r>
      <w:r>
        <w:rPr>
          <w:rFonts w:ascii="Times New Roman" w:hAnsi="Times New Roman"/>
          <w:b/>
          <w:bCs/>
          <w:spacing w:val="-1"/>
          <w:sz w:val="24"/>
          <w:szCs w:val="24"/>
        </w:rPr>
        <w:t xml:space="preserve"> </w:t>
      </w:r>
      <w:r>
        <w:rPr>
          <w:rFonts w:ascii="Times New Roman" w:hAnsi="Times New Roman"/>
          <w:b/>
          <w:bCs/>
          <w:sz w:val="24"/>
          <w:szCs w:val="24"/>
        </w:rPr>
        <w:t>образовательных</w:t>
      </w:r>
      <w:r>
        <w:rPr>
          <w:rFonts w:ascii="Times New Roman" w:hAnsi="Times New Roman"/>
          <w:b/>
          <w:bCs/>
          <w:spacing w:val="-7"/>
          <w:sz w:val="24"/>
          <w:szCs w:val="24"/>
        </w:rPr>
        <w:t xml:space="preserve"> </w:t>
      </w:r>
      <w:r>
        <w:rPr>
          <w:rFonts w:ascii="Times New Roman" w:hAnsi="Times New Roman"/>
          <w:b/>
          <w:bCs/>
          <w:sz w:val="24"/>
          <w:szCs w:val="24"/>
        </w:rPr>
        <w:t xml:space="preserve">ситуациях </w:t>
      </w:r>
    </w:p>
    <w:p w14:paraId="4449BE6A">
      <w:pPr>
        <w:pStyle w:val="205"/>
        <w:spacing w:line="276" w:lineRule="auto"/>
        <w:ind w:right="2"/>
        <w:jc w:val="both"/>
        <w:rPr>
          <w:rFonts w:ascii="Times New Roman" w:hAnsi="Times New Roman"/>
          <w:sz w:val="24"/>
          <w:szCs w:val="24"/>
        </w:rPr>
      </w:pPr>
      <w:r>
        <w:rPr>
          <w:rFonts w:ascii="Times New Roman" w:hAnsi="Times New Roman"/>
          <w:sz w:val="24"/>
          <w:szCs w:val="24"/>
        </w:rPr>
        <w:t>К</w:t>
      </w:r>
      <w:r>
        <w:rPr>
          <w:rFonts w:ascii="Times New Roman" w:hAnsi="Times New Roman"/>
          <w:spacing w:val="1"/>
          <w:sz w:val="24"/>
          <w:szCs w:val="24"/>
        </w:rPr>
        <w:t xml:space="preserve"> </w:t>
      </w:r>
      <w:r>
        <w:rPr>
          <w:rFonts w:ascii="Times New Roman" w:hAnsi="Times New Roman"/>
          <w:sz w:val="24"/>
          <w:szCs w:val="24"/>
        </w:rPr>
        <w:t>основным</w:t>
      </w:r>
      <w:r>
        <w:rPr>
          <w:rFonts w:ascii="Times New Roman" w:hAnsi="Times New Roman"/>
          <w:spacing w:val="1"/>
          <w:sz w:val="24"/>
          <w:szCs w:val="24"/>
        </w:rPr>
        <w:t xml:space="preserve"> </w:t>
      </w:r>
      <w:r>
        <w:rPr>
          <w:rFonts w:ascii="Times New Roman" w:hAnsi="Times New Roman"/>
          <w:sz w:val="24"/>
          <w:szCs w:val="24"/>
        </w:rPr>
        <w:t>видам</w:t>
      </w:r>
      <w:r>
        <w:rPr>
          <w:rFonts w:ascii="Times New Roman" w:hAnsi="Times New Roman"/>
          <w:spacing w:val="1"/>
          <w:sz w:val="24"/>
          <w:szCs w:val="24"/>
        </w:rPr>
        <w:t xml:space="preserve"> </w:t>
      </w:r>
      <w:r>
        <w:rPr>
          <w:rFonts w:ascii="Times New Roman" w:hAnsi="Times New Roman"/>
          <w:sz w:val="24"/>
          <w:szCs w:val="24"/>
        </w:rPr>
        <w:t>организации</w:t>
      </w:r>
      <w:r>
        <w:rPr>
          <w:rFonts w:ascii="Times New Roman" w:hAnsi="Times New Roman"/>
          <w:spacing w:val="1"/>
          <w:sz w:val="24"/>
          <w:szCs w:val="24"/>
        </w:rPr>
        <w:t xml:space="preserve"> </w:t>
      </w:r>
      <w:r>
        <w:rPr>
          <w:rFonts w:ascii="Times New Roman" w:hAnsi="Times New Roman"/>
          <w:sz w:val="24"/>
          <w:szCs w:val="24"/>
        </w:rPr>
        <w:t>совместной</w:t>
      </w:r>
      <w:r>
        <w:rPr>
          <w:rFonts w:ascii="Times New Roman" w:hAnsi="Times New Roman"/>
          <w:spacing w:val="1"/>
          <w:sz w:val="24"/>
          <w:szCs w:val="24"/>
        </w:rPr>
        <w:t xml:space="preserve"> </w:t>
      </w:r>
      <w:r>
        <w:rPr>
          <w:rFonts w:ascii="Times New Roman" w:hAnsi="Times New Roman"/>
          <w:sz w:val="24"/>
          <w:szCs w:val="24"/>
        </w:rPr>
        <w:t>деятельности</w:t>
      </w:r>
      <w:r>
        <w:rPr>
          <w:rFonts w:ascii="Times New Roman" w:hAnsi="Times New Roman"/>
          <w:spacing w:val="1"/>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образовательных</w:t>
      </w:r>
      <w:r>
        <w:rPr>
          <w:rFonts w:ascii="Times New Roman" w:hAnsi="Times New Roman"/>
          <w:spacing w:val="-4"/>
          <w:sz w:val="24"/>
          <w:szCs w:val="24"/>
        </w:rPr>
        <w:t xml:space="preserve"> </w:t>
      </w:r>
      <w:r>
        <w:rPr>
          <w:rFonts w:ascii="Times New Roman" w:hAnsi="Times New Roman"/>
          <w:sz w:val="24"/>
          <w:szCs w:val="24"/>
        </w:rPr>
        <w:t>ситуациях</w:t>
      </w:r>
      <w:r>
        <w:rPr>
          <w:rFonts w:ascii="Times New Roman" w:hAnsi="Times New Roman"/>
          <w:spacing w:val="-3"/>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ДОО</w:t>
      </w:r>
      <w:r>
        <w:rPr>
          <w:rFonts w:ascii="Times New Roman" w:hAnsi="Times New Roman"/>
          <w:spacing w:val="8"/>
          <w:sz w:val="24"/>
          <w:szCs w:val="24"/>
        </w:rPr>
        <w:t xml:space="preserve"> </w:t>
      </w:r>
      <w:r>
        <w:rPr>
          <w:rFonts w:ascii="Times New Roman" w:hAnsi="Times New Roman"/>
          <w:sz w:val="24"/>
          <w:szCs w:val="24"/>
        </w:rPr>
        <w:t>относятся:</w:t>
      </w:r>
    </w:p>
    <w:p w14:paraId="26DCD8F8">
      <w:pPr>
        <w:pStyle w:val="205"/>
        <w:spacing w:line="276" w:lineRule="auto"/>
        <w:ind w:right="2"/>
        <w:jc w:val="both"/>
        <w:rPr>
          <w:rFonts w:ascii="Times New Roman" w:hAnsi="Times New Roman"/>
          <w:sz w:val="24"/>
          <w:szCs w:val="24"/>
        </w:rPr>
      </w:pPr>
      <w:r>
        <w:rPr>
          <w:rFonts w:ascii="Times New Roman" w:hAnsi="Times New Roman"/>
          <w:sz w:val="24"/>
          <w:szCs w:val="24"/>
        </w:rPr>
        <w:t>ситуативная</w:t>
      </w:r>
      <w:r>
        <w:rPr>
          <w:rFonts w:ascii="Times New Roman" w:hAnsi="Times New Roman"/>
          <w:spacing w:val="-5"/>
          <w:sz w:val="24"/>
          <w:szCs w:val="24"/>
        </w:rPr>
        <w:t xml:space="preserve"> </w:t>
      </w:r>
      <w:r>
        <w:rPr>
          <w:rFonts w:ascii="Times New Roman" w:hAnsi="Times New Roman"/>
          <w:sz w:val="24"/>
          <w:szCs w:val="24"/>
        </w:rPr>
        <w:t>беседа,</w:t>
      </w:r>
      <w:r>
        <w:rPr>
          <w:rFonts w:ascii="Times New Roman" w:hAnsi="Times New Roman"/>
          <w:spacing w:val="-8"/>
          <w:sz w:val="24"/>
          <w:szCs w:val="24"/>
        </w:rPr>
        <w:t xml:space="preserve"> </w:t>
      </w:r>
      <w:r>
        <w:rPr>
          <w:rFonts w:ascii="Times New Roman" w:hAnsi="Times New Roman"/>
          <w:sz w:val="24"/>
          <w:szCs w:val="24"/>
        </w:rPr>
        <w:t>рассказ,</w:t>
      </w:r>
      <w:r>
        <w:rPr>
          <w:rFonts w:ascii="Times New Roman" w:hAnsi="Times New Roman"/>
          <w:spacing w:val="-3"/>
          <w:sz w:val="24"/>
          <w:szCs w:val="24"/>
        </w:rPr>
        <w:t xml:space="preserve"> </w:t>
      </w:r>
      <w:r>
        <w:rPr>
          <w:rFonts w:ascii="Times New Roman" w:hAnsi="Times New Roman"/>
          <w:sz w:val="24"/>
          <w:szCs w:val="24"/>
        </w:rPr>
        <w:t>советы,</w:t>
      </w:r>
      <w:r>
        <w:rPr>
          <w:rFonts w:ascii="Times New Roman" w:hAnsi="Times New Roman"/>
          <w:spacing w:val="-3"/>
          <w:sz w:val="24"/>
          <w:szCs w:val="24"/>
        </w:rPr>
        <w:t xml:space="preserve"> </w:t>
      </w:r>
      <w:r>
        <w:rPr>
          <w:rFonts w:ascii="Times New Roman" w:hAnsi="Times New Roman"/>
          <w:sz w:val="24"/>
          <w:szCs w:val="24"/>
        </w:rPr>
        <w:t>вопросы;</w:t>
      </w:r>
    </w:p>
    <w:p w14:paraId="203840F4">
      <w:pPr>
        <w:pStyle w:val="205"/>
        <w:spacing w:line="276" w:lineRule="auto"/>
        <w:ind w:right="2"/>
        <w:jc w:val="both"/>
        <w:rPr>
          <w:rFonts w:ascii="Times New Roman" w:hAnsi="Times New Roman"/>
          <w:sz w:val="24"/>
          <w:szCs w:val="24"/>
        </w:rPr>
      </w:pPr>
      <w:r>
        <w:rPr>
          <w:rFonts w:ascii="Times New Roman" w:hAnsi="Times New Roman"/>
          <w:sz w:val="24"/>
          <w:szCs w:val="24"/>
        </w:rPr>
        <w:t>социальное</w:t>
      </w:r>
      <w:r>
        <w:rPr>
          <w:rFonts w:ascii="Times New Roman" w:hAnsi="Times New Roman"/>
          <w:spacing w:val="1"/>
          <w:sz w:val="24"/>
          <w:szCs w:val="24"/>
        </w:rPr>
        <w:t xml:space="preserve"> </w:t>
      </w:r>
      <w:r>
        <w:rPr>
          <w:rFonts w:ascii="Times New Roman" w:hAnsi="Times New Roman"/>
          <w:sz w:val="24"/>
          <w:szCs w:val="24"/>
        </w:rPr>
        <w:t>моделирование,</w:t>
      </w:r>
      <w:r>
        <w:rPr>
          <w:rFonts w:ascii="Times New Roman" w:hAnsi="Times New Roman"/>
          <w:spacing w:val="1"/>
          <w:sz w:val="24"/>
          <w:szCs w:val="24"/>
        </w:rPr>
        <w:t xml:space="preserve"> </w:t>
      </w:r>
      <w:r>
        <w:rPr>
          <w:rFonts w:ascii="Times New Roman" w:hAnsi="Times New Roman"/>
          <w:sz w:val="24"/>
          <w:szCs w:val="24"/>
        </w:rPr>
        <w:t>воспитывающая</w:t>
      </w:r>
      <w:r>
        <w:rPr>
          <w:rFonts w:ascii="Times New Roman" w:hAnsi="Times New Roman"/>
          <w:spacing w:val="1"/>
          <w:sz w:val="24"/>
          <w:szCs w:val="24"/>
        </w:rPr>
        <w:t xml:space="preserve"> </w:t>
      </w:r>
      <w:r>
        <w:rPr>
          <w:rFonts w:ascii="Times New Roman" w:hAnsi="Times New Roman"/>
          <w:sz w:val="24"/>
          <w:szCs w:val="24"/>
        </w:rPr>
        <w:t>(проблемная)</w:t>
      </w:r>
      <w:r>
        <w:rPr>
          <w:rFonts w:ascii="Times New Roman" w:hAnsi="Times New Roman"/>
          <w:spacing w:val="1"/>
          <w:sz w:val="24"/>
          <w:szCs w:val="24"/>
        </w:rPr>
        <w:t xml:space="preserve"> </w:t>
      </w:r>
      <w:r>
        <w:rPr>
          <w:rFonts w:ascii="Times New Roman" w:hAnsi="Times New Roman"/>
          <w:sz w:val="24"/>
          <w:szCs w:val="24"/>
        </w:rPr>
        <w:t>ситуация,</w:t>
      </w:r>
      <w:r>
        <w:rPr>
          <w:rFonts w:ascii="Times New Roman" w:hAnsi="Times New Roman"/>
          <w:spacing w:val="1"/>
          <w:sz w:val="24"/>
          <w:szCs w:val="24"/>
        </w:rPr>
        <w:t xml:space="preserve"> </w:t>
      </w:r>
      <w:r>
        <w:rPr>
          <w:rFonts w:ascii="Times New Roman" w:hAnsi="Times New Roman"/>
          <w:sz w:val="24"/>
          <w:szCs w:val="24"/>
        </w:rPr>
        <w:t>составление</w:t>
      </w:r>
      <w:r>
        <w:rPr>
          <w:rFonts w:ascii="Times New Roman" w:hAnsi="Times New Roman"/>
          <w:spacing w:val="1"/>
          <w:sz w:val="24"/>
          <w:szCs w:val="24"/>
        </w:rPr>
        <w:t xml:space="preserve"> </w:t>
      </w:r>
      <w:r>
        <w:rPr>
          <w:rFonts w:ascii="Times New Roman" w:hAnsi="Times New Roman"/>
          <w:sz w:val="24"/>
          <w:szCs w:val="24"/>
        </w:rPr>
        <w:t>рассказов из</w:t>
      </w:r>
      <w:r>
        <w:rPr>
          <w:rFonts w:ascii="Times New Roman" w:hAnsi="Times New Roman"/>
          <w:spacing w:val="2"/>
          <w:sz w:val="24"/>
          <w:szCs w:val="24"/>
        </w:rPr>
        <w:t xml:space="preserve"> </w:t>
      </w:r>
      <w:r>
        <w:rPr>
          <w:rFonts w:ascii="Times New Roman" w:hAnsi="Times New Roman"/>
          <w:sz w:val="24"/>
          <w:szCs w:val="24"/>
        </w:rPr>
        <w:t>личного опыта;</w:t>
      </w:r>
    </w:p>
    <w:p w14:paraId="7FA3803F">
      <w:pPr>
        <w:pStyle w:val="205"/>
        <w:spacing w:line="276" w:lineRule="auto"/>
        <w:ind w:right="2"/>
        <w:jc w:val="both"/>
        <w:rPr>
          <w:rFonts w:ascii="Times New Roman" w:hAnsi="Times New Roman"/>
          <w:sz w:val="24"/>
          <w:szCs w:val="24"/>
        </w:rPr>
      </w:pPr>
      <w:r>
        <w:rPr>
          <w:rFonts w:ascii="Times New Roman" w:hAnsi="Times New Roman"/>
          <w:sz w:val="24"/>
          <w:szCs w:val="24"/>
        </w:rPr>
        <w:t>чтение</w:t>
      </w:r>
      <w:r>
        <w:rPr>
          <w:rFonts w:ascii="Times New Roman" w:hAnsi="Times New Roman"/>
          <w:spacing w:val="1"/>
          <w:sz w:val="24"/>
          <w:szCs w:val="24"/>
        </w:rPr>
        <w:t xml:space="preserve"> </w:t>
      </w:r>
      <w:r>
        <w:rPr>
          <w:rFonts w:ascii="Times New Roman" w:hAnsi="Times New Roman"/>
          <w:sz w:val="24"/>
          <w:szCs w:val="24"/>
        </w:rPr>
        <w:t>художественной</w:t>
      </w:r>
      <w:r>
        <w:rPr>
          <w:rFonts w:ascii="Times New Roman" w:hAnsi="Times New Roman"/>
          <w:spacing w:val="1"/>
          <w:sz w:val="24"/>
          <w:szCs w:val="24"/>
        </w:rPr>
        <w:t xml:space="preserve"> </w:t>
      </w:r>
      <w:r>
        <w:rPr>
          <w:rFonts w:ascii="Times New Roman" w:hAnsi="Times New Roman"/>
          <w:sz w:val="24"/>
          <w:szCs w:val="24"/>
        </w:rPr>
        <w:t>литературы</w:t>
      </w:r>
      <w:r>
        <w:rPr>
          <w:rFonts w:ascii="Times New Roman" w:hAnsi="Times New Roman"/>
          <w:spacing w:val="1"/>
          <w:sz w:val="24"/>
          <w:szCs w:val="24"/>
        </w:rPr>
        <w:t xml:space="preserve"> </w:t>
      </w:r>
      <w:r>
        <w:rPr>
          <w:rFonts w:ascii="Times New Roman" w:hAnsi="Times New Roman"/>
          <w:sz w:val="24"/>
          <w:szCs w:val="24"/>
        </w:rPr>
        <w:t>с</w:t>
      </w:r>
      <w:r>
        <w:rPr>
          <w:rFonts w:ascii="Times New Roman" w:hAnsi="Times New Roman"/>
          <w:spacing w:val="1"/>
          <w:sz w:val="24"/>
          <w:szCs w:val="24"/>
        </w:rPr>
        <w:t xml:space="preserve"> </w:t>
      </w:r>
      <w:r>
        <w:rPr>
          <w:rFonts w:ascii="Times New Roman" w:hAnsi="Times New Roman"/>
          <w:sz w:val="24"/>
          <w:szCs w:val="24"/>
        </w:rPr>
        <w:t>последующим</w:t>
      </w:r>
      <w:r>
        <w:rPr>
          <w:rFonts w:ascii="Times New Roman" w:hAnsi="Times New Roman"/>
          <w:spacing w:val="1"/>
          <w:sz w:val="24"/>
          <w:szCs w:val="24"/>
        </w:rPr>
        <w:t xml:space="preserve"> </w:t>
      </w:r>
      <w:r>
        <w:rPr>
          <w:rFonts w:ascii="Times New Roman" w:hAnsi="Times New Roman"/>
          <w:sz w:val="24"/>
          <w:szCs w:val="24"/>
        </w:rPr>
        <w:t>обсуждением</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выводами, сочинение рассказов, историй, сказок, заучивание и чтение стихов</w:t>
      </w:r>
      <w:r>
        <w:rPr>
          <w:rFonts w:ascii="Times New Roman" w:hAnsi="Times New Roman"/>
          <w:spacing w:val="1"/>
          <w:sz w:val="24"/>
          <w:szCs w:val="24"/>
        </w:rPr>
        <w:t xml:space="preserve"> </w:t>
      </w:r>
      <w:r>
        <w:rPr>
          <w:rFonts w:ascii="Times New Roman" w:hAnsi="Times New Roman"/>
          <w:sz w:val="24"/>
          <w:szCs w:val="24"/>
        </w:rPr>
        <w:t>наизусть;</w:t>
      </w:r>
    </w:p>
    <w:p w14:paraId="4AB5CD57">
      <w:pPr>
        <w:pStyle w:val="205"/>
        <w:spacing w:line="276" w:lineRule="auto"/>
        <w:ind w:right="2"/>
        <w:jc w:val="both"/>
        <w:rPr>
          <w:rFonts w:ascii="Times New Roman" w:hAnsi="Times New Roman"/>
          <w:sz w:val="24"/>
          <w:szCs w:val="24"/>
        </w:rPr>
      </w:pPr>
      <w:r>
        <w:rPr>
          <w:rFonts w:ascii="Times New Roman" w:hAnsi="Times New Roman"/>
          <w:sz w:val="24"/>
          <w:szCs w:val="24"/>
        </w:rPr>
        <w:t>разучивание и исполнение песен, театрализация, драматизация, этюды-</w:t>
      </w:r>
      <w:r>
        <w:rPr>
          <w:rFonts w:ascii="Times New Roman" w:hAnsi="Times New Roman"/>
          <w:spacing w:val="1"/>
          <w:sz w:val="24"/>
          <w:szCs w:val="24"/>
        </w:rPr>
        <w:t xml:space="preserve"> </w:t>
      </w:r>
      <w:r>
        <w:rPr>
          <w:rFonts w:ascii="Times New Roman" w:hAnsi="Times New Roman"/>
          <w:sz w:val="24"/>
          <w:szCs w:val="24"/>
        </w:rPr>
        <w:t>инсценировки;</w:t>
      </w:r>
    </w:p>
    <w:p w14:paraId="06D66A6F">
      <w:pPr>
        <w:pStyle w:val="205"/>
        <w:spacing w:line="276" w:lineRule="auto"/>
        <w:ind w:right="2"/>
        <w:jc w:val="both"/>
        <w:rPr>
          <w:rFonts w:ascii="Times New Roman" w:hAnsi="Times New Roman"/>
          <w:sz w:val="24"/>
          <w:szCs w:val="24"/>
        </w:rPr>
      </w:pPr>
      <w:r>
        <w:rPr>
          <w:rFonts w:ascii="Times New Roman" w:hAnsi="Times New Roman"/>
          <w:sz w:val="24"/>
          <w:szCs w:val="24"/>
        </w:rPr>
        <w:t>рассматривание и обсуждение картин и книжных иллюстраций, просмотр</w:t>
      </w:r>
      <w:r>
        <w:rPr>
          <w:rFonts w:ascii="Times New Roman" w:hAnsi="Times New Roman"/>
          <w:spacing w:val="1"/>
          <w:sz w:val="24"/>
          <w:szCs w:val="24"/>
        </w:rPr>
        <w:t xml:space="preserve"> </w:t>
      </w:r>
      <w:r>
        <w:rPr>
          <w:rFonts w:ascii="Times New Roman" w:hAnsi="Times New Roman"/>
          <w:sz w:val="24"/>
          <w:szCs w:val="24"/>
        </w:rPr>
        <w:t>видеороликов,</w:t>
      </w:r>
      <w:r>
        <w:rPr>
          <w:rFonts w:ascii="Times New Roman" w:hAnsi="Times New Roman"/>
          <w:spacing w:val="3"/>
          <w:sz w:val="24"/>
          <w:szCs w:val="24"/>
        </w:rPr>
        <w:t xml:space="preserve"> </w:t>
      </w:r>
      <w:r>
        <w:rPr>
          <w:rFonts w:ascii="Times New Roman" w:hAnsi="Times New Roman"/>
          <w:sz w:val="24"/>
          <w:szCs w:val="24"/>
        </w:rPr>
        <w:t>презентаций,</w:t>
      </w:r>
      <w:r>
        <w:rPr>
          <w:rFonts w:ascii="Times New Roman" w:hAnsi="Times New Roman"/>
          <w:spacing w:val="2"/>
          <w:sz w:val="24"/>
          <w:szCs w:val="24"/>
        </w:rPr>
        <w:t xml:space="preserve"> </w:t>
      </w:r>
      <w:r>
        <w:rPr>
          <w:rFonts w:ascii="Times New Roman" w:hAnsi="Times New Roman"/>
          <w:sz w:val="24"/>
          <w:szCs w:val="24"/>
        </w:rPr>
        <w:t>мультфильмов;</w:t>
      </w:r>
    </w:p>
    <w:p w14:paraId="6D3D04C8">
      <w:pPr>
        <w:pStyle w:val="205"/>
        <w:spacing w:line="276" w:lineRule="auto"/>
        <w:ind w:right="2"/>
        <w:jc w:val="both"/>
        <w:rPr>
          <w:rFonts w:ascii="Times New Roman" w:hAnsi="Times New Roman"/>
          <w:sz w:val="24"/>
          <w:szCs w:val="24"/>
        </w:rPr>
      </w:pPr>
      <w:r>
        <w:rPr>
          <w:rFonts w:ascii="Times New Roman" w:hAnsi="Times New Roman"/>
          <w:sz w:val="24"/>
          <w:szCs w:val="24"/>
        </w:rPr>
        <w:t>организация</w:t>
      </w:r>
      <w:r>
        <w:rPr>
          <w:rFonts w:ascii="Times New Roman" w:hAnsi="Times New Roman"/>
          <w:spacing w:val="1"/>
          <w:sz w:val="24"/>
          <w:szCs w:val="24"/>
        </w:rPr>
        <w:t xml:space="preserve"> </w:t>
      </w:r>
      <w:r>
        <w:rPr>
          <w:rFonts w:ascii="Times New Roman" w:hAnsi="Times New Roman"/>
          <w:sz w:val="24"/>
          <w:szCs w:val="24"/>
        </w:rPr>
        <w:t>выставок</w:t>
      </w:r>
      <w:r>
        <w:rPr>
          <w:rFonts w:ascii="Times New Roman" w:hAnsi="Times New Roman"/>
          <w:spacing w:val="1"/>
          <w:sz w:val="24"/>
          <w:szCs w:val="24"/>
        </w:rPr>
        <w:t xml:space="preserve"> </w:t>
      </w:r>
      <w:r>
        <w:rPr>
          <w:rFonts w:ascii="Times New Roman" w:hAnsi="Times New Roman"/>
          <w:sz w:val="24"/>
          <w:szCs w:val="24"/>
        </w:rPr>
        <w:t>(книг,</w:t>
      </w:r>
      <w:r>
        <w:rPr>
          <w:rFonts w:ascii="Times New Roman" w:hAnsi="Times New Roman"/>
          <w:spacing w:val="1"/>
          <w:sz w:val="24"/>
          <w:szCs w:val="24"/>
        </w:rPr>
        <w:t xml:space="preserve"> </w:t>
      </w:r>
      <w:r>
        <w:rPr>
          <w:rFonts w:ascii="Times New Roman" w:hAnsi="Times New Roman"/>
          <w:sz w:val="24"/>
          <w:szCs w:val="24"/>
        </w:rPr>
        <w:t>репродукций</w:t>
      </w:r>
      <w:r>
        <w:rPr>
          <w:rFonts w:ascii="Times New Roman" w:hAnsi="Times New Roman"/>
          <w:spacing w:val="1"/>
          <w:sz w:val="24"/>
          <w:szCs w:val="24"/>
        </w:rPr>
        <w:t xml:space="preserve"> </w:t>
      </w:r>
      <w:r>
        <w:rPr>
          <w:rFonts w:ascii="Times New Roman" w:hAnsi="Times New Roman"/>
          <w:sz w:val="24"/>
          <w:szCs w:val="24"/>
        </w:rPr>
        <w:t>картин,</w:t>
      </w:r>
      <w:r>
        <w:rPr>
          <w:rFonts w:ascii="Times New Roman" w:hAnsi="Times New Roman"/>
          <w:spacing w:val="1"/>
          <w:sz w:val="24"/>
          <w:szCs w:val="24"/>
        </w:rPr>
        <w:t xml:space="preserve"> </w:t>
      </w:r>
      <w:r>
        <w:rPr>
          <w:rFonts w:ascii="Times New Roman" w:hAnsi="Times New Roman"/>
          <w:sz w:val="24"/>
          <w:szCs w:val="24"/>
        </w:rPr>
        <w:t>тематических</w:t>
      </w:r>
      <w:r>
        <w:rPr>
          <w:rFonts w:ascii="Times New Roman" w:hAnsi="Times New Roman"/>
          <w:spacing w:val="1"/>
          <w:sz w:val="24"/>
          <w:szCs w:val="24"/>
        </w:rPr>
        <w:t xml:space="preserve"> </w:t>
      </w:r>
      <w:r>
        <w:rPr>
          <w:rFonts w:ascii="Times New Roman" w:hAnsi="Times New Roman"/>
          <w:sz w:val="24"/>
          <w:szCs w:val="24"/>
        </w:rPr>
        <w:t>или</w:t>
      </w:r>
      <w:r>
        <w:rPr>
          <w:rFonts w:ascii="Times New Roman" w:hAnsi="Times New Roman"/>
          <w:spacing w:val="1"/>
          <w:sz w:val="24"/>
          <w:szCs w:val="24"/>
        </w:rPr>
        <w:t xml:space="preserve"> </w:t>
      </w:r>
      <w:r>
        <w:rPr>
          <w:rFonts w:ascii="Times New Roman" w:hAnsi="Times New Roman"/>
          <w:sz w:val="24"/>
          <w:szCs w:val="24"/>
        </w:rPr>
        <w:t>авторских,</w:t>
      </w:r>
      <w:r>
        <w:rPr>
          <w:rFonts w:ascii="Times New Roman" w:hAnsi="Times New Roman"/>
          <w:spacing w:val="3"/>
          <w:sz w:val="24"/>
          <w:szCs w:val="24"/>
        </w:rPr>
        <w:t xml:space="preserve"> </w:t>
      </w:r>
      <w:r>
        <w:rPr>
          <w:rFonts w:ascii="Times New Roman" w:hAnsi="Times New Roman"/>
          <w:sz w:val="24"/>
          <w:szCs w:val="24"/>
        </w:rPr>
        <w:t>детских</w:t>
      </w:r>
      <w:r>
        <w:rPr>
          <w:rFonts w:ascii="Times New Roman" w:hAnsi="Times New Roman"/>
          <w:spacing w:val="-3"/>
          <w:sz w:val="24"/>
          <w:szCs w:val="24"/>
        </w:rPr>
        <w:t xml:space="preserve"> </w:t>
      </w:r>
      <w:r>
        <w:rPr>
          <w:rFonts w:ascii="Times New Roman" w:hAnsi="Times New Roman"/>
          <w:sz w:val="24"/>
          <w:szCs w:val="24"/>
        </w:rPr>
        <w:t>поделок</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тому</w:t>
      </w:r>
      <w:r>
        <w:rPr>
          <w:rFonts w:ascii="Times New Roman" w:hAnsi="Times New Roman"/>
          <w:spacing w:val="-4"/>
          <w:sz w:val="24"/>
          <w:szCs w:val="24"/>
        </w:rPr>
        <w:t xml:space="preserve"> </w:t>
      </w:r>
      <w:r>
        <w:rPr>
          <w:rFonts w:ascii="Times New Roman" w:hAnsi="Times New Roman"/>
          <w:sz w:val="24"/>
          <w:szCs w:val="24"/>
        </w:rPr>
        <w:t>подобное),</w:t>
      </w:r>
    </w:p>
    <w:p w14:paraId="7DC52A07">
      <w:pPr>
        <w:pStyle w:val="205"/>
        <w:spacing w:line="276" w:lineRule="auto"/>
        <w:ind w:right="2"/>
        <w:jc w:val="both"/>
        <w:rPr>
          <w:rFonts w:ascii="Times New Roman" w:hAnsi="Times New Roman"/>
          <w:sz w:val="24"/>
          <w:szCs w:val="24"/>
        </w:rPr>
      </w:pPr>
      <w:r>
        <w:rPr>
          <w:rFonts w:ascii="Times New Roman" w:hAnsi="Times New Roman"/>
          <w:sz w:val="24"/>
          <w:szCs w:val="24"/>
        </w:rPr>
        <w:t>экскурсии,</w:t>
      </w:r>
      <w:r>
        <w:rPr>
          <w:rFonts w:ascii="Times New Roman" w:hAnsi="Times New Roman"/>
          <w:spacing w:val="3"/>
          <w:sz w:val="24"/>
          <w:szCs w:val="24"/>
        </w:rPr>
        <w:t xml:space="preserve"> </w:t>
      </w:r>
      <w:r>
        <w:rPr>
          <w:rFonts w:ascii="Times New Roman" w:hAnsi="Times New Roman"/>
          <w:sz w:val="24"/>
          <w:szCs w:val="24"/>
        </w:rPr>
        <w:t>посещение</w:t>
      </w:r>
      <w:r>
        <w:rPr>
          <w:rFonts w:ascii="Times New Roman" w:hAnsi="Times New Roman"/>
          <w:spacing w:val="1"/>
          <w:sz w:val="24"/>
          <w:szCs w:val="24"/>
        </w:rPr>
        <w:t xml:space="preserve"> </w:t>
      </w:r>
      <w:r>
        <w:rPr>
          <w:rFonts w:ascii="Times New Roman" w:hAnsi="Times New Roman"/>
          <w:sz w:val="24"/>
          <w:szCs w:val="24"/>
        </w:rPr>
        <w:t>спектаклей,</w:t>
      </w:r>
      <w:r>
        <w:rPr>
          <w:rFonts w:ascii="Times New Roman" w:hAnsi="Times New Roman"/>
          <w:spacing w:val="3"/>
          <w:sz w:val="24"/>
          <w:szCs w:val="24"/>
        </w:rPr>
        <w:t xml:space="preserve"> </w:t>
      </w:r>
      <w:r>
        <w:rPr>
          <w:rFonts w:ascii="Times New Roman" w:hAnsi="Times New Roman"/>
          <w:sz w:val="24"/>
          <w:szCs w:val="24"/>
        </w:rPr>
        <w:t>выставок;</w:t>
      </w:r>
    </w:p>
    <w:p w14:paraId="7F259DCB">
      <w:pPr>
        <w:pStyle w:val="205"/>
        <w:spacing w:line="276" w:lineRule="auto"/>
        <w:jc w:val="both"/>
        <w:rPr>
          <w:rFonts w:ascii="Times New Roman" w:hAnsi="Times New Roman"/>
          <w:sz w:val="24"/>
          <w:szCs w:val="24"/>
        </w:rPr>
      </w:pPr>
      <w:r>
        <w:rPr>
          <w:rFonts w:ascii="Times New Roman" w:hAnsi="Times New Roman"/>
          <w:sz w:val="24"/>
          <w:szCs w:val="24"/>
        </w:rPr>
        <w:t>игровые методы (игровая роль, игровая ситуация, игровое действие и</w:t>
      </w:r>
      <w:r>
        <w:rPr>
          <w:rFonts w:ascii="Times New Roman" w:hAnsi="Times New Roman"/>
          <w:spacing w:val="1"/>
          <w:sz w:val="24"/>
          <w:szCs w:val="24"/>
        </w:rPr>
        <w:t xml:space="preserve"> </w:t>
      </w:r>
      <w:r>
        <w:rPr>
          <w:rFonts w:ascii="Times New Roman" w:hAnsi="Times New Roman"/>
          <w:sz w:val="24"/>
          <w:szCs w:val="24"/>
        </w:rPr>
        <w:t>другие);</w:t>
      </w:r>
      <w:r>
        <w:rPr>
          <w:rFonts w:ascii="Times New Roman" w:hAnsi="Times New Roman"/>
          <w:spacing w:val="-9"/>
          <w:sz w:val="24"/>
          <w:szCs w:val="24"/>
        </w:rPr>
        <w:t xml:space="preserve"> </w:t>
      </w:r>
      <w:r>
        <w:rPr>
          <w:rFonts w:ascii="Times New Roman" w:hAnsi="Times New Roman"/>
          <w:sz w:val="24"/>
          <w:szCs w:val="24"/>
        </w:rPr>
        <w:t>демонстрация</w:t>
      </w:r>
      <w:r>
        <w:rPr>
          <w:rFonts w:ascii="Times New Roman" w:hAnsi="Times New Roman"/>
          <w:spacing w:val="-7"/>
          <w:sz w:val="24"/>
          <w:szCs w:val="24"/>
        </w:rPr>
        <w:t xml:space="preserve"> </w:t>
      </w:r>
      <w:r>
        <w:rPr>
          <w:rFonts w:ascii="Times New Roman" w:hAnsi="Times New Roman"/>
          <w:sz w:val="24"/>
          <w:szCs w:val="24"/>
        </w:rPr>
        <w:t>собственной</w:t>
      </w:r>
      <w:r>
        <w:rPr>
          <w:rFonts w:ascii="Times New Roman" w:hAnsi="Times New Roman"/>
          <w:spacing w:val="-8"/>
          <w:sz w:val="24"/>
          <w:szCs w:val="24"/>
        </w:rPr>
        <w:t xml:space="preserve"> </w:t>
      </w:r>
      <w:r>
        <w:rPr>
          <w:rFonts w:ascii="Times New Roman" w:hAnsi="Times New Roman"/>
          <w:sz w:val="24"/>
          <w:szCs w:val="24"/>
        </w:rPr>
        <w:t>нравственной</w:t>
      </w:r>
      <w:r>
        <w:rPr>
          <w:rFonts w:ascii="Times New Roman" w:hAnsi="Times New Roman"/>
          <w:spacing w:val="-8"/>
          <w:sz w:val="24"/>
          <w:szCs w:val="24"/>
        </w:rPr>
        <w:t xml:space="preserve"> </w:t>
      </w:r>
      <w:r>
        <w:rPr>
          <w:rFonts w:ascii="Times New Roman" w:hAnsi="Times New Roman"/>
          <w:sz w:val="24"/>
          <w:szCs w:val="24"/>
        </w:rPr>
        <w:t>позиции</w:t>
      </w:r>
      <w:r>
        <w:rPr>
          <w:rFonts w:ascii="Times New Roman" w:hAnsi="Times New Roman"/>
          <w:spacing w:val="-9"/>
          <w:sz w:val="24"/>
          <w:szCs w:val="24"/>
        </w:rPr>
        <w:t xml:space="preserve"> </w:t>
      </w:r>
      <w:r>
        <w:rPr>
          <w:rFonts w:ascii="Times New Roman" w:hAnsi="Times New Roman"/>
          <w:sz w:val="24"/>
          <w:szCs w:val="24"/>
        </w:rPr>
        <w:t>педагогом,</w:t>
      </w:r>
      <w:r>
        <w:rPr>
          <w:rFonts w:ascii="Times New Roman" w:hAnsi="Times New Roman"/>
          <w:spacing w:val="-5"/>
          <w:sz w:val="24"/>
          <w:szCs w:val="24"/>
        </w:rPr>
        <w:t xml:space="preserve"> </w:t>
      </w:r>
      <w:r>
        <w:rPr>
          <w:rFonts w:ascii="Times New Roman" w:hAnsi="Times New Roman"/>
          <w:sz w:val="24"/>
          <w:szCs w:val="24"/>
        </w:rPr>
        <w:t xml:space="preserve">личный </w:t>
      </w:r>
      <w:r>
        <w:rPr>
          <w:rFonts w:ascii="Times New Roman" w:hAnsi="Times New Roman"/>
          <w:spacing w:val="-67"/>
          <w:sz w:val="24"/>
          <w:szCs w:val="24"/>
        </w:rPr>
        <w:t xml:space="preserve">             </w:t>
      </w:r>
      <w:r>
        <w:rPr>
          <w:rFonts w:ascii="Times New Roman" w:hAnsi="Times New Roman"/>
          <w:sz w:val="24"/>
          <w:szCs w:val="24"/>
        </w:rPr>
        <w:t>пример педагога, приучение к вежливому общению, поощрение (одобрение,</w:t>
      </w:r>
      <w:r>
        <w:rPr>
          <w:rFonts w:ascii="Times New Roman" w:hAnsi="Times New Roman"/>
          <w:spacing w:val="1"/>
          <w:sz w:val="24"/>
          <w:szCs w:val="24"/>
        </w:rPr>
        <w:t xml:space="preserve"> </w:t>
      </w:r>
      <w:r>
        <w:rPr>
          <w:rFonts w:ascii="Times New Roman" w:hAnsi="Times New Roman"/>
          <w:sz w:val="24"/>
          <w:szCs w:val="24"/>
        </w:rPr>
        <w:t>тактильный контакт,</w:t>
      </w:r>
      <w:r>
        <w:rPr>
          <w:rFonts w:ascii="Times New Roman" w:hAnsi="Times New Roman"/>
          <w:spacing w:val="3"/>
          <w:sz w:val="24"/>
          <w:szCs w:val="24"/>
        </w:rPr>
        <w:t xml:space="preserve"> </w:t>
      </w:r>
      <w:r>
        <w:rPr>
          <w:rFonts w:ascii="Times New Roman" w:hAnsi="Times New Roman"/>
          <w:sz w:val="24"/>
          <w:szCs w:val="24"/>
        </w:rPr>
        <w:t>похвала,</w:t>
      </w:r>
      <w:r>
        <w:rPr>
          <w:rFonts w:ascii="Times New Roman" w:hAnsi="Times New Roman"/>
          <w:spacing w:val="7"/>
          <w:sz w:val="24"/>
          <w:szCs w:val="24"/>
        </w:rPr>
        <w:t xml:space="preserve"> </w:t>
      </w:r>
      <w:r>
        <w:rPr>
          <w:rFonts w:ascii="Times New Roman" w:hAnsi="Times New Roman"/>
          <w:sz w:val="24"/>
          <w:szCs w:val="24"/>
        </w:rPr>
        <w:t>поощряющий</w:t>
      </w:r>
      <w:r>
        <w:rPr>
          <w:rFonts w:ascii="Times New Roman" w:hAnsi="Times New Roman"/>
          <w:spacing w:val="1"/>
          <w:sz w:val="24"/>
          <w:szCs w:val="24"/>
        </w:rPr>
        <w:t xml:space="preserve"> </w:t>
      </w:r>
      <w:r>
        <w:rPr>
          <w:rFonts w:ascii="Times New Roman" w:hAnsi="Times New Roman"/>
          <w:sz w:val="24"/>
          <w:szCs w:val="24"/>
        </w:rPr>
        <w:t>взгляд).</w:t>
      </w:r>
    </w:p>
    <w:p w14:paraId="033F389D">
      <w:pPr>
        <w:pStyle w:val="205"/>
        <w:spacing w:line="276" w:lineRule="auto"/>
        <w:jc w:val="both"/>
        <w:rPr>
          <w:rFonts w:ascii="Times New Roman" w:hAnsi="Times New Roman"/>
          <w:sz w:val="24"/>
          <w:szCs w:val="24"/>
        </w:rPr>
      </w:pPr>
    </w:p>
    <w:p w14:paraId="56780751">
      <w:pPr>
        <w:pStyle w:val="205"/>
        <w:spacing w:line="276" w:lineRule="auto"/>
        <w:rPr>
          <w:rFonts w:ascii="Times New Roman" w:hAnsi="Times New Roman"/>
          <w:b/>
          <w:sz w:val="24"/>
          <w:szCs w:val="24"/>
        </w:rPr>
      </w:pPr>
    </w:p>
    <w:p w14:paraId="1DE7527A">
      <w:pPr>
        <w:pStyle w:val="205"/>
        <w:spacing w:line="276" w:lineRule="auto"/>
        <w:rPr>
          <w:rFonts w:ascii="Times New Roman" w:hAnsi="Times New Roman"/>
          <w:b/>
          <w:sz w:val="24"/>
          <w:szCs w:val="24"/>
        </w:rPr>
      </w:pPr>
      <w:r>
        <w:rPr>
          <w:rFonts w:ascii="Times New Roman" w:hAnsi="Times New Roman"/>
          <w:b/>
          <w:sz w:val="24"/>
          <w:szCs w:val="24"/>
        </w:rPr>
        <w:t>Направления воспитания</w:t>
      </w:r>
      <w:r>
        <w:rPr>
          <w:rFonts w:ascii="Times New Roman" w:hAnsi="Times New Roman"/>
          <w:b/>
          <w:sz w:val="24"/>
          <w:szCs w:val="24"/>
        </w:rPr>
        <w:tab/>
      </w:r>
      <w:r>
        <w:rPr>
          <w:rFonts w:ascii="Times New Roman" w:hAnsi="Times New Roman"/>
          <w:b/>
          <w:sz w:val="24"/>
          <w:szCs w:val="24"/>
        </w:rPr>
        <w:t xml:space="preserve">     Ценности</w:t>
      </w:r>
      <w:r>
        <w:rPr>
          <w:rFonts w:ascii="Times New Roman" w:hAnsi="Times New Roman"/>
          <w:b/>
          <w:sz w:val="24"/>
          <w:szCs w:val="24"/>
        </w:rPr>
        <w:tab/>
      </w:r>
      <w:r>
        <w:rPr>
          <w:rFonts w:ascii="Times New Roman" w:hAnsi="Times New Roman"/>
          <w:b/>
          <w:sz w:val="24"/>
          <w:szCs w:val="24"/>
        </w:rPr>
        <w:t xml:space="preserve">                            Целевые ориентиры</w:t>
      </w:r>
    </w:p>
    <w:p w14:paraId="08F571E5">
      <w:pPr>
        <w:pStyle w:val="205"/>
        <w:spacing w:line="276" w:lineRule="auto"/>
        <w:ind w:left="5387" w:right="-140" w:hanging="5387"/>
        <w:rPr>
          <w:rFonts w:ascii="Times New Roman" w:hAnsi="Times New Roman"/>
          <w:sz w:val="24"/>
          <w:szCs w:val="24"/>
        </w:rPr>
      </w:pPr>
      <w:r>
        <w:rPr>
          <w:rFonts w:ascii="Times New Roman" w:hAnsi="Times New Roman"/>
          <w:sz w:val="24"/>
          <w:szCs w:val="24"/>
        </w:rPr>
        <w:t>Патриотическое                       Родина, природа</w:t>
      </w:r>
      <w:r>
        <w:rPr>
          <w:rFonts w:ascii="Times New Roman" w:hAnsi="Times New Roman"/>
          <w:sz w:val="24"/>
          <w:szCs w:val="24"/>
        </w:rPr>
        <w:tab/>
      </w:r>
      <w:r>
        <w:rPr>
          <w:rFonts w:ascii="Times New Roman" w:hAnsi="Times New Roman"/>
          <w:sz w:val="24"/>
          <w:szCs w:val="24"/>
        </w:rPr>
        <w:t xml:space="preserve">      Любящий свою малую родину и                        имеющий представление о своей стране - России, испытывающий чувство привязанности к родному дому, семье, близким людям.</w:t>
      </w:r>
    </w:p>
    <w:p w14:paraId="760C870B">
      <w:pPr>
        <w:pStyle w:val="205"/>
        <w:spacing w:line="276" w:lineRule="auto"/>
        <w:rPr>
          <w:rFonts w:ascii="Times New Roman" w:hAnsi="Times New Roman"/>
          <w:sz w:val="24"/>
          <w:szCs w:val="24"/>
        </w:rPr>
      </w:pPr>
      <w:r>
        <w:rPr>
          <w:rFonts w:ascii="Times New Roman" w:hAnsi="Times New Roman"/>
          <w:sz w:val="24"/>
          <w:szCs w:val="24"/>
        </w:rPr>
        <w:t>Духовно-нравственное</w:t>
      </w:r>
      <w:r>
        <w:rPr>
          <w:rFonts w:ascii="Times New Roman" w:hAnsi="Times New Roman"/>
          <w:sz w:val="24"/>
          <w:szCs w:val="24"/>
        </w:rPr>
        <w:tab/>
      </w:r>
      <w:r>
        <w:rPr>
          <w:rFonts w:ascii="Times New Roman" w:hAnsi="Times New Roman"/>
          <w:sz w:val="24"/>
          <w:szCs w:val="24"/>
        </w:rPr>
        <w:t xml:space="preserve"> Жизнь, милосердие, </w:t>
      </w:r>
    </w:p>
    <w:p w14:paraId="50448ABA">
      <w:pPr>
        <w:pStyle w:val="205"/>
        <w:spacing w:line="276" w:lineRule="auto"/>
        <w:ind w:left="5387" w:hanging="5387"/>
        <w:rPr>
          <w:rFonts w:ascii="Times New Roman" w:hAnsi="Times New Roman"/>
          <w:sz w:val="24"/>
          <w:szCs w:val="24"/>
        </w:rPr>
      </w:pPr>
      <w:r>
        <w:rPr>
          <w:rFonts w:ascii="Times New Roman" w:hAnsi="Times New Roman"/>
          <w:sz w:val="24"/>
          <w:szCs w:val="24"/>
        </w:rPr>
        <w:t xml:space="preserve">                                                добро</w:t>
      </w:r>
      <w:r>
        <w:rPr>
          <w:rFonts w:ascii="Times New Roman" w:hAnsi="Times New Roman"/>
          <w:sz w:val="24"/>
          <w:szCs w:val="24"/>
        </w:rPr>
        <w:tab/>
      </w:r>
      <w:r>
        <w:rPr>
          <w:rFonts w:ascii="Times New Roman" w:hAnsi="Times New Roman"/>
          <w:sz w:val="24"/>
          <w:szCs w:val="24"/>
        </w:rPr>
        <w:t xml:space="preserve">                             Различающий основные проявления                            добра и зла, принимающий и уважающий традиционные ценности, ценности семьи и общества, правдивый, искренний, способный к сочувствию и заботе, к нравственному поступку. Способный не оставаться равнодушным к чужому горю, проявлять заботу; Самостоятельно различающий основные отрицательные и положительные человеческие качества, иногда прибегая к помощи взрослого в ситуациях морального выбора.</w:t>
      </w:r>
    </w:p>
    <w:p w14:paraId="4DFA628D">
      <w:pPr>
        <w:pStyle w:val="205"/>
        <w:spacing w:line="276" w:lineRule="auto"/>
        <w:rPr>
          <w:rFonts w:ascii="Times New Roman" w:hAnsi="Times New Roman"/>
          <w:sz w:val="24"/>
          <w:szCs w:val="24"/>
        </w:rPr>
      </w:pPr>
      <w:r>
        <w:rPr>
          <w:rFonts w:ascii="Times New Roman" w:hAnsi="Times New Roman"/>
          <w:sz w:val="24"/>
          <w:szCs w:val="24"/>
        </w:rPr>
        <w:t>Социальное</w:t>
      </w:r>
      <w:r>
        <w:rPr>
          <w:rFonts w:ascii="Times New Roman" w:hAnsi="Times New Roman"/>
          <w:sz w:val="24"/>
          <w:szCs w:val="24"/>
        </w:rPr>
        <w:tab/>
      </w:r>
      <w:r>
        <w:rPr>
          <w:rFonts w:ascii="Times New Roman" w:hAnsi="Times New Roman"/>
          <w:sz w:val="24"/>
          <w:szCs w:val="24"/>
        </w:rPr>
        <w:t xml:space="preserve">                      Человек, семья, дружба,</w:t>
      </w:r>
    </w:p>
    <w:p w14:paraId="7D498EBC">
      <w:pPr>
        <w:pStyle w:val="205"/>
        <w:spacing w:line="276" w:lineRule="auto"/>
        <w:rPr>
          <w:rFonts w:ascii="Times New Roman" w:hAnsi="Times New Roman"/>
          <w:sz w:val="24"/>
          <w:szCs w:val="24"/>
        </w:rPr>
      </w:pPr>
      <w:r>
        <w:rPr>
          <w:rFonts w:ascii="Times New Roman" w:hAnsi="Times New Roman"/>
          <w:sz w:val="24"/>
          <w:szCs w:val="24"/>
        </w:rPr>
        <w:t xml:space="preserve">                                             сотрудничество</w:t>
      </w:r>
    </w:p>
    <w:p w14:paraId="50C01215">
      <w:pPr>
        <w:pStyle w:val="205"/>
        <w:spacing w:line="276" w:lineRule="auto"/>
        <w:rPr>
          <w:rFonts w:ascii="Times New Roman" w:hAnsi="Times New Roman"/>
          <w:sz w:val="24"/>
          <w:szCs w:val="24"/>
        </w:rPr>
      </w:pPr>
    </w:p>
    <w:p w14:paraId="16E4B513">
      <w:pPr>
        <w:pStyle w:val="205"/>
        <w:spacing w:line="276" w:lineRule="auto"/>
        <w:ind w:left="5387" w:hanging="1843"/>
        <w:rPr>
          <w:rFonts w:ascii="Times New Roman" w:hAnsi="Times New Roman"/>
          <w:sz w:val="24"/>
          <w:szCs w:val="24"/>
        </w:rPr>
      </w:pPr>
      <w:r>
        <w:rPr>
          <w:rFonts w:ascii="Times New Roman" w:hAnsi="Times New Roman"/>
          <w:sz w:val="24"/>
          <w:szCs w:val="24"/>
        </w:rPr>
        <w:t xml:space="preserve">                                  Проявляющий ответственность за свои действия и поведение; принимающий и уважающий различия между людьми. Владеющий основами речевой культуры. Дружелюбный и доброжелательный, умеющий слушать и слышать собеседника, способный взаимодействовать со взрослыми и сверстниками на основе общих интересов и дел.</w:t>
      </w:r>
    </w:p>
    <w:p w14:paraId="5264CBF5">
      <w:pPr>
        <w:pStyle w:val="205"/>
        <w:spacing w:line="276" w:lineRule="auto"/>
        <w:ind w:left="5245" w:hanging="5245"/>
        <w:rPr>
          <w:rFonts w:ascii="Times New Roman" w:hAnsi="Times New Roman"/>
          <w:sz w:val="24"/>
          <w:szCs w:val="24"/>
        </w:rPr>
      </w:pPr>
      <w:r>
        <w:rPr>
          <w:rFonts w:ascii="Times New Roman" w:hAnsi="Times New Roman"/>
          <w:sz w:val="24"/>
          <w:szCs w:val="24"/>
        </w:rPr>
        <w:t>Познавательное             Познание</w:t>
      </w:r>
      <w:r>
        <w:rPr>
          <w:rFonts w:ascii="Times New Roman" w:hAnsi="Times New Roman"/>
          <w:sz w:val="24"/>
          <w:szCs w:val="24"/>
        </w:rPr>
        <w:tab/>
      </w:r>
      <w:r>
        <w:rPr>
          <w:rFonts w:ascii="Times New Roman" w:hAnsi="Times New Roman"/>
          <w:sz w:val="24"/>
          <w:szCs w:val="24"/>
        </w:rPr>
        <w:t xml:space="preserve">                          Любознательный, наблюдательный, испытывающий потребность в самовыражении, в том числе творческом. 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 Обладающий первичной картиной мира на основе традиционных ценностей.</w:t>
      </w:r>
    </w:p>
    <w:p w14:paraId="758A48CB">
      <w:pPr>
        <w:pStyle w:val="205"/>
        <w:spacing w:line="276" w:lineRule="auto"/>
        <w:ind w:left="5245" w:hanging="5245"/>
        <w:rPr>
          <w:rFonts w:ascii="Times New Roman" w:hAnsi="Times New Roman"/>
          <w:sz w:val="24"/>
          <w:szCs w:val="24"/>
        </w:rPr>
      </w:pPr>
      <w:r>
        <w:rPr>
          <w:rFonts w:ascii="Times New Roman" w:hAnsi="Times New Roman"/>
          <w:sz w:val="24"/>
          <w:szCs w:val="24"/>
        </w:rPr>
        <w:t>Физическое и оздоровительное   Здоровье, жизнь</w:t>
      </w:r>
      <w:r>
        <w:rPr>
          <w:rFonts w:ascii="Times New Roman" w:hAnsi="Times New Roman"/>
          <w:sz w:val="24"/>
          <w:szCs w:val="24"/>
        </w:rPr>
        <w:tab/>
      </w:r>
      <w:r>
        <w:rPr>
          <w:rFonts w:ascii="Times New Roman" w:hAnsi="Times New Roman"/>
          <w:sz w:val="24"/>
          <w:szCs w:val="24"/>
        </w:rPr>
        <w:t xml:space="preserve">     Понимающий ценность жизни, владеющий основными способами укрепления здоровья - занятия физической культурой, 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окружающих. Проявляющий интерес к физическим упражнениям и подвижным играм, стремление к личной и командной победе, нравственные и волевые качества. Демонстрирующий потребность в двигательной деятельности. Имеющий представление о некоторых видах спорта и активного отдыха.</w:t>
      </w:r>
    </w:p>
    <w:p w14:paraId="19C4EDEE">
      <w:pPr>
        <w:pStyle w:val="205"/>
        <w:spacing w:line="276" w:lineRule="auto"/>
        <w:ind w:left="5103" w:right="-423" w:hanging="5103"/>
        <w:rPr>
          <w:rFonts w:ascii="Times New Roman" w:hAnsi="Times New Roman"/>
          <w:sz w:val="24"/>
          <w:szCs w:val="24"/>
        </w:rPr>
      </w:pPr>
      <w:r>
        <w:rPr>
          <w:rFonts w:ascii="Times New Roman" w:hAnsi="Times New Roman"/>
          <w:sz w:val="24"/>
          <w:szCs w:val="24"/>
        </w:rPr>
        <w:t>Трудовое       Труд</w:t>
      </w:r>
      <w:r>
        <w:rPr>
          <w:rFonts w:ascii="Times New Roman" w:hAnsi="Times New Roman"/>
          <w:sz w:val="24"/>
          <w:szCs w:val="24"/>
        </w:rPr>
        <w:tab/>
      </w:r>
      <w:r>
        <w:rPr>
          <w:rFonts w:ascii="Times New Roman" w:hAnsi="Times New Roman"/>
          <w:sz w:val="24"/>
          <w:szCs w:val="24"/>
        </w:rPr>
        <w:t xml:space="preserve">     Понимающий ценность труда в семье и в обществе на основе уважения к людям труда, результатам их деятельности. Проявляющий трудолюбие при выполнении поручений и в самостоятельной деятельности.</w:t>
      </w:r>
    </w:p>
    <w:p w14:paraId="752A60C2">
      <w:pPr>
        <w:pStyle w:val="205"/>
        <w:spacing w:line="276" w:lineRule="auto"/>
        <w:ind w:left="5103" w:hanging="5103"/>
        <w:jc w:val="both"/>
        <w:rPr>
          <w:rFonts w:ascii="Times New Roman" w:hAnsi="Times New Roman"/>
          <w:sz w:val="24"/>
          <w:szCs w:val="24"/>
        </w:rPr>
      </w:pPr>
      <w:r>
        <w:rPr>
          <w:rFonts w:ascii="Times New Roman" w:hAnsi="Times New Roman"/>
          <w:sz w:val="24"/>
          <w:szCs w:val="24"/>
        </w:rPr>
        <w:t>Эстетическое         Культура и красота</w:t>
      </w:r>
      <w:r>
        <w:rPr>
          <w:rFonts w:ascii="Times New Roman" w:hAnsi="Times New Roman"/>
          <w:sz w:val="24"/>
          <w:szCs w:val="24"/>
        </w:rPr>
        <w:tab/>
      </w:r>
      <w:r>
        <w:rPr>
          <w:rFonts w:ascii="Times New Roman" w:hAnsi="Times New Roman"/>
          <w:sz w:val="24"/>
          <w:szCs w:val="24"/>
        </w:rPr>
        <w:t xml:space="preserve">             Способный воспринимать и чувствовать прекрасное в быту, природе, поступках, искусстве. Стремящийся к отображению прекрасного в продуктивных видах деятельности.</w:t>
      </w:r>
    </w:p>
    <w:p w14:paraId="6F597B41"/>
    <w:p w14:paraId="7F2A2D14">
      <w:pPr>
        <w:pStyle w:val="202"/>
        <w:rPr>
          <w:b/>
          <w:bCs/>
        </w:rPr>
      </w:pPr>
    </w:p>
    <w:p w14:paraId="4281DA81">
      <w:pPr>
        <w:pStyle w:val="202"/>
        <w:rPr>
          <w:b/>
          <w:bCs/>
        </w:rPr>
      </w:pPr>
    </w:p>
    <w:p w14:paraId="600C66D0">
      <w:pPr>
        <w:pStyle w:val="202"/>
        <w:rPr>
          <w:b/>
          <w:bCs/>
        </w:rPr>
      </w:pPr>
    </w:p>
    <w:p w14:paraId="765BC920">
      <w:pPr>
        <w:pStyle w:val="202"/>
        <w:jc w:val="center"/>
        <w:rPr>
          <w:b/>
          <w:bCs/>
          <w:lang w:val="en-US"/>
        </w:rPr>
      </w:pPr>
    </w:p>
    <w:p w14:paraId="557D3453">
      <w:pPr>
        <w:pStyle w:val="202"/>
        <w:jc w:val="center"/>
        <w:rPr>
          <w:b/>
          <w:bCs/>
          <w:lang w:val="en-US"/>
        </w:rPr>
      </w:pPr>
    </w:p>
    <w:p w14:paraId="7690D901">
      <w:pPr>
        <w:pStyle w:val="202"/>
        <w:jc w:val="center"/>
        <w:rPr>
          <w:b/>
          <w:bCs/>
          <w:lang w:val="en-US"/>
        </w:rPr>
      </w:pPr>
    </w:p>
    <w:p w14:paraId="5955CA05">
      <w:pPr>
        <w:pStyle w:val="202"/>
        <w:jc w:val="center"/>
        <w:rPr>
          <w:b/>
          <w:bCs/>
          <w:lang w:val="en-US"/>
        </w:rPr>
      </w:pPr>
    </w:p>
    <w:p w14:paraId="2B76FB97">
      <w:pPr>
        <w:pStyle w:val="202"/>
        <w:jc w:val="center"/>
        <w:rPr>
          <w:b/>
          <w:bCs/>
          <w:lang w:val="en-US"/>
        </w:rPr>
      </w:pPr>
    </w:p>
    <w:p w14:paraId="58D97152">
      <w:pPr>
        <w:pStyle w:val="202"/>
        <w:jc w:val="center"/>
        <w:rPr>
          <w:b/>
          <w:bCs/>
          <w:lang w:val="en-US"/>
        </w:rPr>
      </w:pPr>
    </w:p>
    <w:p w14:paraId="336F3625">
      <w:pPr>
        <w:pStyle w:val="202"/>
        <w:jc w:val="center"/>
        <w:rPr>
          <w:b/>
          <w:bCs/>
          <w:lang w:val="en-US"/>
        </w:rPr>
      </w:pPr>
    </w:p>
    <w:p w14:paraId="0A0C2AB2">
      <w:pPr>
        <w:pStyle w:val="202"/>
        <w:jc w:val="center"/>
        <w:rPr>
          <w:b/>
          <w:bCs/>
          <w:lang w:val="en-US"/>
        </w:rPr>
      </w:pPr>
    </w:p>
    <w:p w14:paraId="151FF240">
      <w:pPr>
        <w:pStyle w:val="202"/>
        <w:jc w:val="center"/>
        <w:rPr>
          <w:b/>
          <w:bCs/>
          <w:lang w:val="en-US"/>
        </w:rPr>
      </w:pPr>
    </w:p>
    <w:p w14:paraId="7560350D">
      <w:pPr>
        <w:pStyle w:val="202"/>
        <w:jc w:val="center"/>
        <w:rPr>
          <w:b/>
          <w:bCs/>
          <w:lang w:val="en-US"/>
        </w:rPr>
      </w:pPr>
    </w:p>
    <w:p w14:paraId="7490358E">
      <w:pPr>
        <w:pStyle w:val="202"/>
        <w:jc w:val="center"/>
        <w:rPr>
          <w:b/>
          <w:bCs/>
          <w:lang w:val="en-US"/>
        </w:rPr>
      </w:pPr>
    </w:p>
    <w:p w14:paraId="00FF7D29">
      <w:pPr>
        <w:pStyle w:val="202"/>
        <w:jc w:val="center"/>
        <w:rPr>
          <w:b/>
          <w:bCs/>
          <w:lang w:val="en-US"/>
        </w:rPr>
      </w:pPr>
    </w:p>
    <w:p w14:paraId="40D93BBC">
      <w:pPr>
        <w:pStyle w:val="202"/>
        <w:jc w:val="center"/>
        <w:rPr>
          <w:b/>
          <w:bCs/>
          <w:lang w:val="en-US"/>
        </w:rPr>
      </w:pPr>
    </w:p>
    <w:p w14:paraId="4677A8BD">
      <w:pPr>
        <w:pStyle w:val="202"/>
        <w:jc w:val="center"/>
        <w:rPr>
          <w:b/>
          <w:bCs/>
          <w:lang w:val="en-US"/>
        </w:rPr>
      </w:pPr>
    </w:p>
    <w:p w14:paraId="0158E0B6">
      <w:pPr>
        <w:pStyle w:val="202"/>
        <w:jc w:val="center"/>
        <w:rPr>
          <w:b/>
          <w:bCs/>
          <w:lang w:val="en-US"/>
        </w:rPr>
      </w:pPr>
    </w:p>
    <w:p w14:paraId="1D70F023">
      <w:pPr>
        <w:pStyle w:val="202"/>
        <w:jc w:val="center"/>
        <w:rPr>
          <w:b/>
          <w:bCs/>
          <w:lang w:val="en-US"/>
        </w:rPr>
      </w:pPr>
    </w:p>
    <w:p w14:paraId="08162493">
      <w:pPr>
        <w:pStyle w:val="202"/>
        <w:jc w:val="center"/>
        <w:rPr>
          <w:b/>
          <w:bCs/>
          <w:lang w:val="en-US"/>
        </w:rPr>
      </w:pPr>
    </w:p>
    <w:p w14:paraId="3AE78270">
      <w:pPr>
        <w:pStyle w:val="202"/>
        <w:jc w:val="center"/>
        <w:rPr>
          <w:b/>
          <w:bCs/>
          <w:lang w:val="en-US"/>
        </w:rPr>
      </w:pPr>
    </w:p>
    <w:p w14:paraId="24C8DB72">
      <w:pPr>
        <w:pStyle w:val="202"/>
        <w:jc w:val="center"/>
        <w:rPr>
          <w:b/>
          <w:bCs/>
          <w:lang w:val="en-US"/>
        </w:rPr>
      </w:pPr>
    </w:p>
    <w:p w14:paraId="5E1A57AE">
      <w:pPr>
        <w:pStyle w:val="202"/>
        <w:jc w:val="center"/>
        <w:rPr>
          <w:b/>
          <w:bCs/>
          <w:lang w:val="en-US"/>
        </w:rPr>
      </w:pPr>
    </w:p>
    <w:p w14:paraId="63119C4F">
      <w:pPr>
        <w:pStyle w:val="202"/>
        <w:jc w:val="center"/>
        <w:rPr>
          <w:b/>
          <w:bCs/>
          <w:lang w:val="en-US"/>
        </w:rPr>
      </w:pPr>
    </w:p>
    <w:p w14:paraId="7F83ED16">
      <w:pPr>
        <w:pStyle w:val="202"/>
        <w:jc w:val="center"/>
        <w:rPr>
          <w:b/>
          <w:bCs/>
          <w:lang w:val="en-US"/>
        </w:rPr>
      </w:pPr>
    </w:p>
    <w:p w14:paraId="272DB292">
      <w:pPr>
        <w:pStyle w:val="202"/>
        <w:jc w:val="center"/>
        <w:rPr>
          <w:b/>
          <w:bCs/>
          <w:lang w:val="en-US"/>
        </w:rPr>
      </w:pPr>
    </w:p>
    <w:p w14:paraId="76E9E721">
      <w:pPr>
        <w:pStyle w:val="202"/>
        <w:jc w:val="center"/>
        <w:rPr>
          <w:b/>
          <w:bCs/>
        </w:rPr>
      </w:pPr>
      <w:r>
        <w:rPr>
          <w:b/>
          <w:bCs/>
          <w:lang w:val="en-US"/>
        </w:rPr>
        <w:t>IV</w:t>
      </w:r>
      <w:r>
        <w:rPr>
          <w:b/>
          <w:bCs/>
        </w:rPr>
        <w:t>. ОРГАНИЗАЦИОННЫЙ РАЗДЕЛ</w:t>
      </w:r>
    </w:p>
    <w:p w14:paraId="22F3B188">
      <w:pPr>
        <w:pStyle w:val="202"/>
      </w:pPr>
    </w:p>
    <w:p w14:paraId="438216CB">
      <w:pPr>
        <w:pStyle w:val="202"/>
        <w:rPr>
          <w:b/>
          <w:bCs/>
        </w:rPr>
      </w:pPr>
      <w:r>
        <w:rPr>
          <w:b/>
          <w:bCs/>
          <w:lang w:eastAsia="zh-CN"/>
        </w:rPr>
        <w:t>4.1. Психолого-педагогические условия реализации рабочей программы (п.30.ФОП ДО)</w:t>
      </w:r>
    </w:p>
    <w:p w14:paraId="044D7199">
      <w:pPr>
        <w:pStyle w:val="202"/>
      </w:pPr>
      <w:r>
        <w:rPr>
          <w:lang w:eastAsia="zh-CN"/>
        </w:rPr>
        <w:t>Успешная реализация рабочей программы обеспечивается следующими психолого-педагогическими условиями:</w:t>
      </w:r>
    </w:p>
    <w:p w14:paraId="3B330E88">
      <w:pPr>
        <w:pStyle w:val="202"/>
      </w:pPr>
      <w:r>
        <w:rPr>
          <w:lang w:eastAsia="zh-CN"/>
        </w:rPr>
        <w:t>1) признание детства как уникального периода в становлении человека, понимание неповторимости личности каждого ребенка, принятие воспитанника таким, какой он есть, со всеми его индивидуальными проявлениями; проявление уважения к развивающейся личности, как высшей ценности, поддержка уверенности в собственных возможностях и способностях у каждого воспитанника;</w:t>
      </w:r>
    </w:p>
    <w:p w14:paraId="332F3A50">
      <w:pPr>
        <w:pStyle w:val="202"/>
      </w:pPr>
      <w:r>
        <w:rPr>
          <w:lang w:eastAsia="zh-CN"/>
        </w:rPr>
        <w:t>2) решение образовательных задач с использованием как новых форм организации процесса образования (проектная деятельность, образовательная ситуация, образовательное событие, обогащенные игры детей в центрах активности, проблемно-обучающие ситуации в рамках интеграции образовательных областей и другое), так и традиционных (фронтальные, подгрупповые, индивидуальные занятия. При этом занятие рассматривается как</w:t>
      </w:r>
      <w:r>
        <w:t xml:space="preserve"> </w:t>
      </w:r>
      <w:r>
        <w:rPr>
          <w:lang w:eastAsia="zh-CN"/>
        </w:rPr>
        <w:t>дело, занимательное и интересное детям, развивающее их; деятельность, направленная на освоение детьми одной или нескольких образовательных областей, или их интеграцию с использованием разнообразных педагогически обоснованных форм и методов работы, выбор которых осуществляется педагогом;</w:t>
      </w:r>
    </w:p>
    <w:p w14:paraId="38091429">
      <w:pPr>
        <w:pStyle w:val="202"/>
      </w:pPr>
      <w:r>
        <w:rPr>
          <w:lang w:eastAsia="zh-CN"/>
        </w:rPr>
        <w:t>3) обеспечение преемственности содержания и форм организации образовательного процесса в ДОО, в том числе дошкольного и начального общего уровней образования (опора на опыт детей, накопленный на предыдущих этапах развития, изменение форм и методов образовательной работы, ориентация на стратегический приоритет непрерывного образования -формирование умения учиться);</w:t>
      </w:r>
    </w:p>
    <w:p w14:paraId="003B18E1">
      <w:pPr>
        <w:pStyle w:val="202"/>
      </w:pPr>
      <w:r>
        <w:rPr>
          <w:lang w:eastAsia="zh-CN"/>
        </w:rPr>
        <w:t>4) учет специфики возрастного и индивидуального психофизического развития обучающихся (использование форм и методов, соответствующих возрастным особенностям детей; видов деятельности, специфических для каждого возрастного периода, социальной ситуации развития);</w:t>
      </w:r>
    </w:p>
    <w:p w14:paraId="26D52B4B">
      <w:pPr>
        <w:pStyle w:val="202"/>
      </w:pPr>
      <w:r>
        <w:rPr>
          <w:lang w:eastAsia="zh-CN"/>
        </w:rPr>
        <w:t>5) создание развивающей и эмоционально комфортной для ребенка образовательной среды, способствующей эмоционально-ценностному, социально-личностному, познавательному, эстетическому развитию ребенка и сохранению его индивидуальности, в которой ребенок реализует право на свободу выбора деятельности, партнера, средств и прочее;</w:t>
      </w:r>
    </w:p>
    <w:p w14:paraId="7F25EA43">
      <w:pPr>
        <w:pStyle w:val="202"/>
      </w:pPr>
      <w:r>
        <w:rPr>
          <w:lang w:eastAsia="zh-CN"/>
        </w:rPr>
        <w:t>6)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14:paraId="2DCB5BE4">
      <w:pPr>
        <w:pStyle w:val="202"/>
      </w:pPr>
      <w:r>
        <w:rPr>
          <w:lang w:eastAsia="zh-CN"/>
        </w:rPr>
        <w:t>7) индивидуализация образования (в том числе поддержка ребенка, построение его образовательной траектории) и оптимизация работы с группой детей, основанные на результатах педагогической диагностики (мониторинга);</w:t>
      </w:r>
    </w:p>
    <w:p w14:paraId="5168DA9B">
      <w:pPr>
        <w:pStyle w:val="202"/>
      </w:pPr>
      <w:r>
        <w:rPr>
          <w:lang w:eastAsia="zh-CN"/>
        </w:rPr>
        <w:t>8) оказание ранней коррекционной помощи детям с ООП, в том числе с ОВЗ на основе специальных психолого-педагогических подходов, методов, способов общения и условий, способствующих получению ДО, социальному развитию этих детей, в том числе посредством организации инклюзивного образования;</w:t>
      </w:r>
    </w:p>
    <w:p w14:paraId="564390AE">
      <w:pPr>
        <w:pStyle w:val="202"/>
      </w:pPr>
      <w:r>
        <w:rPr>
          <w:lang w:eastAsia="zh-CN"/>
        </w:rPr>
        <w:t>9) совершенствование образовательной работы на основе результатов выявления запросов родительского и профессионального сообщества; психологическая, педагогическая и методическая помощь и поддержка, консультирование родителей (законных представителей) в вопросах обучения, воспитания и развитии детей, охраны и укрепления их здоровья;</w:t>
      </w:r>
    </w:p>
    <w:p w14:paraId="1AD8F5AD">
      <w:pPr>
        <w:pStyle w:val="202"/>
      </w:pPr>
      <w:r>
        <w:rPr>
          <w:lang w:eastAsia="zh-CN"/>
        </w:rPr>
        <w:t>11) вовлечение родителей (законных представителей)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w:t>
      </w:r>
    </w:p>
    <w:p w14:paraId="6C1AD634">
      <w:pPr>
        <w:pStyle w:val="202"/>
      </w:pPr>
      <w:r>
        <w:rPr>
          <w:lang w:eastAsia="zh-CN"/>
        </w:rPr>
        <w:t>12) формирование и развитие профессиональной компетентности педагогов, психолого-педагогического просвещения родителей (законных представителей) обучающихся;</w:t>
      </w:r>
    </w:p>
    <w:p w14:paraId="53F23EB6">
      <w:pPr>
        <w:pStyle w:val="202"/>
      </w:pPr>
      <w:r>
        <w:rPr>
          <w:lang w:eastAsia="zh-CN"/>
        </w:rPr>
        <w:t>13) непрерывное психолого-педагогическое сопровождение участников образовательных отношений в процессе реализации Федеральной программы в ДОО, обеспечение вариативности его содержания, направлений и форм, согласно запросам родительского и профессионального сообществ;</w:t>
      </w:r>
    </w:p>
    <w:p w14:paraId="7B60A1F8">
      <w:pPr>
        <w:pStyle w:val="202"/>
      </w:pPr>
      <w:r>
        <w:rPr>
          <w:lang w:eastAsia="zh-CN"/>
        </w:rPr>
        <w:t>14) взаимодействие с различными социальными институтами (сферы образования, культуры, физкультуры и спорта, другими социально-воспитательными субъектами открытой образовательной системы), использование форм и методов взаимодействия, востребованных современной педагогической практикой и семьей, участие всех сторон взаимодействия в совместной социальнозначимой деятельности;</w:t>
      </w:r>
    </w:p>
    <w:p w14:paraId="628564CF">
      <w:pPr>
        <w:pStyle w:val="202"/>
      </w:pPr>
      <w:r>
        <w:rPr>
          <w:lang w:eastAsia="zh-CN"/>
        </w:rPr>
        <w:t>15) использование широких возможностей социальной среды, социума как дополнительного средства развития личности, совершенствования процесса ее социализации;</w:t>
      </w:r>
    </w:p>
    <w:p w14:paraId="54EA7325">
      <w:pPr>
        <w:pStyle w:val="202"/>
      </w:pPr>
      <w:r>
        <w:rPr>
          <w:lang w:eastAsia="zh-CN"/>
        </w:rPr>
        <w:t>16) предоставление информации о Федеральной программе семье, заинтересованным лицам, вовлеченным в образовательную деятельность, а также широкой общественности;</w:t>
      </w:r>
    </w:p>
    <w:p w14:paraId="48175241">
      <w:pPr>
        <w:pStyle w:val="202"/>
      </w:pPr>
      <w:r>
        <w:rPr>
          <w:lang w:eastAsia="zh-CN"/>
        </w:rPr>
        <w:t>17) обеспечение возможностей для обсуждения Федеральной программы, поиска, использования материалов, обеспечивающих ее реализацию, в том числе в информационной среде.</w:t>
      </w:r>
    </w:p>
    <w:p w14:paraId="4C9D59B1">
      <w:pPr>
        <w:pStyle w:val="202"/>
        <w:ind w:left="0" w:firstLine="0"/>
        <w:rPr>
          <w:lang w:eastAsia="zh-CN"/>
        </w:rPr>
      </w:pPr>
    </w:p>
    <w:p w14:paraId="218FC5DC">
      <w:pPr>
        <w:pStyle w:val="202"/>
        <w:ind w:left="0" w:firstLine="570"/>
        <w:rPr>
          <w:b/>
          <w:bCs/>
        </w:rPr>
      </w:pPr>
      <w:r>
        <w:rPr>
          <w:b/>
          <w:bCs/>
          <w:lang w:eastAsia="zh-CN"/>
        </w:rPr>
        <w:t>4.2. Особенности организации развивающей предметно-пространственной среды    (п. 31 ФОП ДО)</w:t>
      </w:r>
    </w:p>
    <w:p w14:paraId="3DF1A27D">
      <w:pPr>
        <w:pStyle w:val="202"/>
      </w:pPr>
      <w:r>
        <w:rPr>
          <w:lang w:eastAsia="zh-CN"/>
        </w:rPr>
        <w:t>РППС рассматривается как часть образовательной среды и фактор, обогащающий развитие детей. РППС группы выступает основой для разнообразной, разносторонне развивающей, содержательной и привлекательной для каждого ребенка деятельности.</w:t>
      </w:r>
    </w:p>
    <w:p w14:paraId="0CAB87F9">
      <w:pPr>
        <w:pStyle w:val="202"/>
      </w:pPr>
      <w:r>
        <w:rPr>
          <w:lang w:eastAsia="zh-CN"/>
        </w:rPr>
        <w:t>РППС обеспечивает возможность реализации разных видов индивидуальной и коллективной деятельности: игровой, коммуникативной, познавательно-исследовательской, двигательной, продуктивной и прочее, в соответствии с потребностями каждого возрастного этапа детей, охраны и укрепления их здоровья, возможностями учета особенностей и коррекции недостатков их развития.</w:t>
      </w:r>
    </w:p>
    <w:p w14:paraId="4524D2AA">
      <w:pPr>
        <w:pStyle w:val="202"/>
      </w:pPr>
      <w:r>
        <w:rPr>
          <w:lang w:eastAsia="zh-CN"/>
        </w:rPr>
        <w:t>РППС обеспечивает условия для эмоционального благополучия детей и комфортной работы педагогических и учебно- вспомогательных сотрудников</w:t>
      </w:r>
    </w:p>
    <w:p w14:paraId="1DC04D93">
      <w:pPr>
        <w:pStyle w:val="202"/>
        <w:rPr>
          <w:lang w:eastAsia="zh-CN"/>
        </w:rPr>
      </w:pPr>
    </w:p>
    <w:p w14:paraId="5645C5B4">
      <w:pPr>
        <w:pStyle w:val="202"/>
        <w:rPr>
          <w:rFonts w:hint="default"/>
          <w:b/>
          <w:bCs/>
          <w:lang w:val="ru-RU" w:eastAsia="zh-CN"/>
        </w:rPr>
      </w:pPr>
      <w:r>
        <w:rPr>
          <w:lang w:eastAsia="zh-CN"/>
        </w:rPr>
        <w:t xml:space="preserve">Организация предметно-пространственной среды группы фиксируется в </w:t>
      </w:r>
      <w:r>
        <w:rPr>
          <w:b/>
          <w:bCs/>
          <w:lang w:eastAsia="zh-CN"/>
        </w:rPr>
        <w:t>Паспорте группы</w:t>
      </w:r>
      <w:r>
        <w:rPr>
          <w:rFonts w:hint="default"/>
          <w:b/>
          <w:bCs/>
          <w:lang w:val="ru-RU" w:eastAsia="zh-CN"/>
        </w:rPr>
        <w:t>.</w:t>
      </w:r>
    </w:p>
    <w:p w14:paraId="0244F300">
      <w:pPr>
        <w:pStyle w:val="202"/>
        <w:rPr>
          <w:rFonts w:hint="default"/>
          <w:b/>
          <w:bCs/>
          <w:i/>
          <w:iCs/>
          <w:lang w:val="ru-RU" w:eastAsia="zh-CN"/>
        </w:rPr>
      </w:pPr>
    </w:p>
    <w:p w14:paraId="470BEBE0">
      <w:pPr>
        <w:pStyle w:val="202"/>
        <w:rPr>
          <w:rFonts w:hint="default"/>
          <w:b w:val="0"/>
          <w:bCs w:val="0"/>
          <w:i/>
          <w:iCs/>
          <w:lang w:val="ru-RU" w:eastAsia="zh-CN"/>
        </w:rPr>
      </w:pPr>
      <w:r>
        <w:rPr>
          <w:rFonts w:hint="default"/>
          <w:b w:val="0"/>
          <w:bCs w:val="0"/>
          <w:i/>
          <w:iCs/>
          <w:lang w:val="ru-RU" w:eastAsia="zh-CN"/>
        </w:rPr>
        <w:t>Рекомендации по оборудованию развивающей предметно-пространственной среды по парциальной программе - стр.13</w:t>
      </w:r>
    </w:p>
    <w:p w14:paraId="469C206E">
      <w:pPr>
        <w:pStyle w:val="202"/>
        <w:rPr>
          <w:b w:val="0"/>
          <w:bCs w:val="0"/>
        </w:rPr>
      </w:pPr>
    </w:p>
    <w:p w14:paraId="7B558E73">
      <w:pPr>
        <w:pStyle w:val="51"/>
        <w:ind w:left="0"/>
        <w:rPr>
          <w:sz w:val="24"/>
          <w:szCs w:val="24"/>
        </w:rPr>
      </w:pPr>
      <w:bookmarkStart w:id="18" w:name="3.1._Обеспеченность_методическими_матери"/>
      <w:bookmarkEnd w:id="18"/>
      <w:bookmarkStart w:id="19" w:name="_bookmark10"/>
      <w:bookmarkEnd w:id="19"/>
    </w:p>
    <w:p w14:paraId="61507C88">
      <w:pPr>
        <w:pStyle w:val="51"/>
        <w:ind w:left="567"/>
        <w:rPr>
          <w:sz w:val="24"/>
          <w:szCs w:val="24"/>
        </w:rPr>
      </w:pPr>
    </w:p>
    <w:p w14:paraId="4BED52DC">
      <w:pPr>
        <w:pStyle w:val="51"/>
        <w:ind w:left="567"/>
        <w:rPr>
          <w:sz w:val="24"/>
          <w:szCs w:val="24"/>
        </w:rPr>
      </w:pPr>
    </w:p>
    <w:p w14:paraId="119CB896">
      <w:pPr>
        <w:pStyle w:val="51"/>
        <w:ind w:left="567"/>
        <w:rPr>
          <w:sz w:val="24"/>
          <w:szCs w:val="24"/>
        </w:rPr>
      </w:pPr>
    </w:p>
    <w:p w14:paraId="24C14E66">
      <w:pPr>
        <w:pStyle w:val="51"/>
        <w:ind w:left="567"/>
        <w:rPr>
          <w:sz w:val="24"/>
          <w:szCs w:val="24"/>
        </w:rPr>
      </w:pPr>
    </w:p>
    <w:p w14:paraId="76497AFA">
      <w:pPr>
        <w:pStyle w:val="51"/>
        <w:ind w:left="567"/>
        <w:rPr>
          <w:sz w:val="24"/>
          <w:szCs w:val="24"/>
        </w:rPr>
      </w:pPr>
    </w:p>
    <w:p w14:paraId="3ED980E4">
      <w:pPr>
        <w:pStyle w:val="51"/>
        <w:ind w:left="567"/>
        <w:rPr>
          <w:sz w:val="24"/>
          <w:szCs w:val="24"/>
        </w:rPr>
      </w:pPr>
      <w:r>
        <w:rPr>
          <w:sz w:val="24"/>
          <w:szCs w:val="24"/>
        </w:rPr>
        <w:t>4.3.Перечень анимационных произведений для реализации программы. (П,33.4 ФОП ДО).</w:t>
      </w:r>
    </w:p>
    <w:p w14:paraId="72C3AD80">
      <w:pPr>
        <w:pBdr>
          <w:top w:val="none" w:color="000000" w:sz="0" w:space="0"/>
          <w:left w:val="none" w:color="000000" w:sz="0" w:space="0"/>
          <w:bottom w:val="none" w:color="000000" w:sz="0" w:space="0"/>
          <w:right w:val="none" w:color="000000" w:sz="0" w:space="0"/>
        </w:pBdr>
        <w:shd w:val="clear" w:color="FFFFFF" w:fill="FFFFFF"/>
        <w:ind w:left="0" w:right="0" w:firstLine="567"/>
      </w:pPr>
      <w:r>
        <w:t>33.4.1. Для детей дошкольного возраста (с пяти лет).</w:t>
      </w:r>
    </w:p>
    <w:p w14:paraId="06679D08">
      <w:pPr>
        <w:pBdr>
          <w:top w:val="none" w:color="000000" w:sz="0" w:space="0"/>
          <w:left w:val="none" w:color="000000" w:sz="0" w:space="0"/>
          <w:bottom w:val="none" w:color="000000" w:sz="0" w:space="0"/>
          <w:right w:val="none" w:color="000000" w:sz="0" w:space="0"/>
        </w:pBdr>
        <w:shd w:val="clear" w:color="FFFFFF" w:fill="FFFFFF"/>
        <w:ind w:left="0" w:right="0" w:firstLine="567"/>
      </w:pPr>
      <w:r>
        <w:t>Анимационный сериал "Тима и Тома", студия "Рики", реж. А.Борисова, A. Жидков, О. Мусин, А. Бахурин и другие, 2015.</w:t>
      </w:r>
    </w:p>
    <w:p w14:paraId="241AED99">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"Паровозик из Ромашкова", студия Союзмультфильм, реж. B. Дегтярев, 1967.</w:t>
      </w:r>
    </w:p>
    <w:p w14:paraId="569839D9">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"Как львенок и черепаха пели песню", студия Союзмультфильм, режиссер И. Ковалевская, 1974.</w:t>
      </w:r>
    </w:p>
    <w:p w14:paraId="4CB83186">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"Мама для мамонтенка", студия "Союзмультфильм", режиссер О. Чуркин, 1981.</w:t>
      </w:r>
    </w:p>
    <w:p w14:paraId="68D912B2">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"Катерок", студия "Союзмультфильм", режиссёр И. Ковалевская, 1970.</w:t>
      </w:r>
    </w:p>
    <w:p w14:paraId="16878698">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"Мешок яблок", студия "Союзмультфильм", режиссер В. Бордзиловский, 1974.</w:t>
      </w:r>
    </w:p>
    <w:p w14:paraId="07D9B1C5">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"Крошка енот", ТО "Экран", режиссер О. Чуркин, 1974.</w:t>
      </w:r>
    </w:p>
    <w:p w14:paraId="40138513">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"Гадкий утенок", студия "Союзмультфильм", режиссер В. Дегтярев.</w:t>
      </w:r>
    </w:p>
    <w:p w14:paraId="4975A814">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"Котенок по имени Гав", студия Союзмультфильм, режиссер Л. Атаманов.</w:t>
      </w:r>
    </w:p>
    <w:p w14:paraId="68E733A8">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"Маугли", студия "Союзмультфильм", режиссер Р. Давыдов, 1971.</w:t>
      </w:r>
    </w:p>
    <w:p w14:paraId="14AC110A">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"Кот Леопольд", студия "Экран", режиссер А. Резников, 1975 - 1987.</w:t>
      </w:r>
    </w:p>
    <w:p w14:paraId="144DB4D4">
      <w:pPr>
        <w:pBdr>
          <w:top w:val="none" w:color="000000" w:sz="0" w:space="0"/>
          <w:left w:val="none" w:color="000000" w:sz="0" w:space="0"/>
          <w:bottom w:val="none" w:color="000000" w:sz="0" w:space="0"/>
          <w:right w:val="none" w:color="000000" w:sz="0" w:space="0"/>
        </w:pBdr>
        <w:shd w:val="clear" w:color="FFFFFF" w:fill="FFFFFF"/>
        <w:ind w:left="0" w:right="0" w:firstLine="567"/>
      </w:pPr>
      <w:r>
        <w:t>Фильм "Рикки-Тикки-Тави", студия "Союзмультфильм", режиссер A. Снежко-Блоцкой, 1965.</w:t>
      </w:r>
    </w:p>
    <w:p w14:paraId="19B9C8E8">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"Дюймовочка", студия "Союзмульфильм", режиссер Л. Амальрик, 1964.</w:t>
      </w:r>
    </w:p>
    <w:p w14:paraId="2BC9BA3C">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"Пластилиновая ворона", ТО "Экран", режиссер А. Татарский, 1981.</w:t>
      </w:r>
    </w:p>
    <w:p w14:paraId="192C5090">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"Каникулы Бонифация", студия "Союзмультфильм", режиссер Ф. Хитрук, 1965.</w:t>
      </w:r>
    </w:p>
    <w:p w14:paraId="3681FF5C">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"Последний лепесток", студия "Союзмультфильм", режиссер Р. Качанов, 1977.</w:t>
      </w:r>
    </w:p>
    <w:p w14:paraId="32C691DD">
      <w:pPr>
        <w:pBdr>
          <w:top w:val="none" w:color="000000" w:sz="0" w:space="0"/>
          <w:left w:val="none" w:color="000000" w:sz="0" w:space="0"/>
          <w:bottom w:val="none" w:color="000000" w:sz="0" w:space="0"/>
          <w:right w:val="none" w:color="000000" w:sz="0" w:space="0"/>
        </w:pBdr>
        <w:shd w:val="clear" w:color="FFFFFF" w:fill="FFFFFF"/>
        <w:ind w:left="0" w:right="0" w:firstLine="567"/>
      </w:pPr>
      <w:r>
        <w:t>Фильм "Умка" и "Умка ищет друга", студия "Союзмультфильм", режиссер B. Попов, В. Пекарь, 1969, 1970.</w:t>
      </w:r>
    </w:p>
    <w:p w14:paraId="492E7A47">
      <w:pPr>
        <w:pBdr>
          <w:top w:val="none" w:color="000000" w:sz="0" w:space="0"/>
          <w:left w:val="none" w:color="000000" w:sz="0" w:space="0"/>
          <w:bottom w:val="none" w:color="000000" w:sz="0" w:space="0"/>
          <w:right w:val="none" w:color="000000" w:sz="0" w:space="0"/>
        </w:pBdr>
        <w:shd w:val="clear" w:color="FFFFFF" w:fill="FFFFFF"/>
        <w:ind w:left="0" w:right="0" w:firstLine="567"/>
      </w:pPr>
      <w:r>
        <w:t>Фильм "Умка на ёлке", студия "Союзмультфильм", режиссер А. Воробьев, 2019.</w:t>
      </w:r>
    </w:p>
    <w:p w14:paraId="329C0D59">
      <w:pPr>
        <w:pBdr>
          <w:top w:val="none" w:color="000000" w:sz="0" w:space="0"/>
          <w:left w:val="none" w:color="000000" w:sz="0" w:space="0"/>
          <w:bottom w:val="none" w:color="000000" w:sz="0" w:space="0"/>
          <w:right w:val="none" w:color="000000" w:sz="0" w:space="0"/>
        </w:pBdr>
        <w:shd w:val="clear" w:color="FFFFFF" w:fill="FFFFFF"/>
        <w:ind w:left="0" w:right="0" w:firstLine="567"/>
      </w:pPr>
      <w:r>
        <w:t>Фильм "Сладкая сказка", студия Союзмультфильм, режиссер В. Дегтярев, 1970.</w:t>
      </w:r>
    </w:p>
    <w:p w14:paraId="66FB0CA6">
      <w:pPr>
        <w:pBdr>
          <w:top w:val="none" w:color="000000" w:sz="0" w:space="0"/>
          <w:left w:val="none" w:color="000000" w:sz="0" w:space="0"/>
          <w:bottom w:val="none" w:color="000000" w:sz="0" w:space="0"/>
          <w:right w:val="none" w:color="000000" w:sz="0" w:space="0"/>
        </w:pBdr>
        <w:shd w:val="clear" w:color="FFFFFF" w:fill="FFFFFF"/>
        <w:ind w:left="0" w:right="0" w:firstLine="567"/>
      </w:pPr>
      <w:r>
        <w:t>Цикл фильмов "Чебурашка и крокодил Гена", студия "Союзмультфильм", режиссер Р. Качанов, 1969-1983.</w:t>
      </w:r>
    </w:p>
    <w:p w14:paraId="5A030C01">
      <w:pPr>
        <w:pBdr>
          <w:top w:val="none" w:color="000000" w:sz="0" w:space="0"/>
          <w:left w:val="none" w:color="000000" w:sz="0" w:space="0"/>
          <w:bottom w:val="none" w:color="000000" w:sz="0" w:space="0"/>
          <w:right w:val="none" w:color="000000" w:sz="0" w:space="0"/>
        </w:pBdr>
        <w:shd w:val="clear" w:color="FFFFFF" w:fill="FFFFFF"/>
        <w:ind w:left="0" w:right="0" w:firstLine="567"/>
      </w:pPr>
      <w:r>
        <w:t>Цикл фильмов "38 попугаев", студия "Союзмультфильм", режиссер И. Уфимцев, 1976-91.</w:t>
      </w:r>
    </w:p>
    <w:p w14:paraId="7CA98745">
      <w:pPr>
        <w:pBdr>
          <w:top w:val="none" w:color="000000" w:sz="0" w:space="0"/>
          <w:left w:val="none" w:color="000000" w:sz="0" w:space="0"/>
          <w:bottom w:val="none" w:color="000000" w:sz="0" w:space="0"/>
          <w:right w:val="none" w:color="000000" w:sz="0" w:space="0"/>
        </w:pBdr>
        <w:shd w:val="clear" w:color="FFFFFF" w:fill="FFFFFF"/>
        <w:ind w:left="0" w:right="0" w:firstLine="567"/>
      </w:pPr>
      <w:r>
        <w:t>Цикл фильмов "Винни-Пух", студия "Союзмультфильм", режиссер Ф.Хитрук, 1969-1972.</w:t>
      </w:r>
    </w:p>
    <w:p w14:paraId="49858D3A">
      <w:pPr>
        <w:pBdr>
          <w:top w:val="none" w:color="000000" w:sz="0" w:space="0"/>
          <w:left w:val="none" w:color="000000" w:sz="0" w:space="0"/>
          <w:bottom w:val="none" w:color="000000" w:sz="0" w:space="0"/>
          <w:right w:val="none" w:color="000000" w:sz="0" w:space="0"/>
        </w:pBdr>
        <w:shd w:val="clear" w:color="FFFFFF" w:fill="FFFFFF"/>
        <w:ind w:left="0" w:right="0" w:firstLine="567"/>
      </w:pPr>
      <w:r>
        <w:t>Фильм "Серая шейка", студия "Союзмультфильм", режиссер Л. Амальрик, В. Полковников, 1948.</w:t>
      </w:r>
    </w:p>
    <w:p w14:paraId="105307ED">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"Золушка", студия "Союзмультфильм", режиссер И. Аксенчук, 1979.</w:t>
      </w:r>
    </w:p>
    <w:p w14:paraId="17F64B21">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"Новогодняя сказка", студия "Союзмультфильм", режиссер В. Дегтярев, 1972.</w:t>
      </w:r>
    </w:p>
    <w:p w14:paraId="3D92CFB4">
      <w:pPr>
        <w:pBdr>
          <w:top w:val="none" w:color="000000" w:sz="0" w:space="0"/>
          <w:left w:val="none" w:color="000000" w:sz="0" w:space="0"/>
          <w:bottom w:val="none" w:color="000000" w:sz="0" w:space="0"/>
          <w:right w:val="none" w:color="000000" w:sz="0" w:space="0"/>
        </w:pBdr>
        <w:shd w:val="clear" w:color="FFFFFF" w:fill="FFFFFF"/>
        <w:ind w:left="0" w:right="0" w:firstLine="567"/>
      </w:pPr>
      <w:r>
        <w:t>Фильм "Серебряное копытце", студия Союзмультфильм, режиссер Г. Сокольский, 1977.</w:t>
      </w:r>
    </w:p>
    <w:p w14:paraId="74099C73">
      <w:pPr>
        <w:pBdr>
          <w:top w:val="none" w:color="000000" w:sz="0" w:space="0"/>
          <w:left w:val="none" w:color="000000" w:sz="0" w:space="0"/>
          <w:bottom w:val="none" w:color="000000" w:sz="0" w:space="0"/>
          <w:right w:val="none" w:color="000000" w:sz="0" w:space="0"/>
        </w:pBdr>
        <w:shd w:val="clear" w:color="FFFFFF" w:fill="FFFFFF"/>
        <w:ind w:left="0" w:right="0" w:firstLine="567"/>
      </w:pPr>
      <w:r>
        <w:t>Фильм "Щелкунчик", студия "Союзмультфильм", режиссер Б. Степанцев, 1973.</w:t>
      </w:r>
    </w:p>
    <w:p w14:paraId="6C5AB907">
      <w:pPr>
        <w:pBdr>
          <w:top w:val="none" w:color="000000" w:sz="0" w:space="0"/>
          <w:left w:val="none" w:color="000000" w:sz="0" w:space="0"/>
          <w:bottom w:val="none" w:color="000000" w:sz="0" w:space="0"/>
          <w:right w:val="none" w:color="000000" w:sz="0" w:space="0"/>
        </w:pBdr>
        <w:shd w:val="clear" w:color="FFFFFF" w:fill="FFFFFF"/>
        <w:ind w:left="0" w:right="0" w:firstLine="567"/>
      </w:pPr>
      <w:r>
        <w:t>Фильм "Гуси-лебеди", студия Союзмультфильм, режиссеры И. Иванов-Вано, А. Снежко-Блоцкая, 1949.</w:t>
      </w:r>
    </w:p>
    <w:p w14:paraId="009AA6AE">
      <w:pPr>
        <w:pBdr>
          <w:top w:val="none" w:color="000000" w:sz="0" w:space="0"/>
          <w:left w:val="none" w:color="000000" w:sz="0" w:space="0"/>
          <w:bottom w:val="none" w:color="000000" w:sz="0" w:space="0"/>
          <w:right w:val="none" w:color="000000" w:sz="0" w:space="0"/>
        </w:pBdr>
        <w:shd w:val="clear" w:color="FFFFFF" w:fill="FFFFFF"/>
        <w:ind w:left="0" w:right="0" w:firstLine="567"/>
      </w:pPr>
      <w:r>
        <w:t>Цикл фильмов "Приключение Незнайки и его друзей", студия "ТО Экран", режиссер коллектив авторов, 1971-1973.</w:t>
      </w:r>
    </w:p>
    <w:p w14:paraId="174B2BD4">
      <w:pPr>
        <w:pStyle w:val="51"/>
        <w:rPr>
          <w:b/>
          <w:bCs/>
          <w:sz w:val="24"/>
          <w:szCs w:val="24"/>
        </w:rPr>
      </w:pPr>
    </w:p>
    <w:p w14:paraId="5FD74F2C">
      <w:pPr>
        <w:pStyle w:val="51"/>
        <w:ind w:firstLine="720"/>
        <w:rPr>
          <w:sz w:val="24"/>
          <w:szCs w:val="24"/>
        </w:rPr>
      </w:pPr>
    </w:p>
    <w:p w14:paraId="6AA91869">
      <w:pPr>
        <w:pStyle w:val="51"/>
        <w:ind w:firstLine="720"/>
        <w:rPr>
          <w:sz w:val="24"/>
          <w:szCs w:val="24"/>
        </w:rPr>
      </w:pPr>
    </w:p>
    <w:p w14:paraId="1A657AEB">
      <w:pPr>
        <w:pStyle w:val="51"/>
        <w:ind w:firstLine="720"/>
        <w:rPr>
          <w:sz w:val="24"/>
          <w:szCs w:val="24"/>
        </w:rPr>
      </w:pPr>
    </w:p>
    <w:p w14:paraId="19042E4E">
      <w:pPr>
        <w:pStyle w:val="51"/>
        <w:ind w:firstLine="720"/>
        <w:rPr>
          <w:sz w:val="24"/>
          <w:szCs w:val="24"/>
        </w:rPr>
      </w:pPr>
    </w:p>
    <w:p w14:paraId="26943046">
      <w:pPr>
        <w:pStyle w:val="51"/>
        <w:ind w:firstLine="720"/>
        <w:rPr>
          <w:sz w:val="24"/>
          <w:szCs w:val="24"/>
        </w:rPr>
      </w:pPr>
    </w:p>
    <w:p w14:paraId="71F2006F">
      <w:pPr>
        <w:pStyle w:val="51"/>
        <w:ind w:firstLine="720"/>
        <w:rPr>
          <w:sz w:val="24"/>
          <w:szCs w:val="24"/>
        </w:rPr>
      </w:pPr>
    </w:p>
    <w:p w14:paraId="5ADA6768">
      <w:pPr>
        <w:pStyle w:val="51"/>
        <w:ind w:firstLine="720"/>
        <w:rPr>
          <w:sz w:val="24"/>
          <w:szCs w:val="24"/>
        </w:rPr>
      </w:pPr>
    </w:p>
    <w:p w14:paraId="03C526DB">
      <w:pPr>
        <w:pStyle w:val="51"/>
        <w:ind w:firstLine="720"/>
        <w:rPr>
          <w:sz w:val="24"/>
          <w:szCs w:val="24"/>
        </w:rPr>
      </w:pPr>
    </w:p>
    <w:p w14:paraId="48CAF58E">
      <w:pPr>
        <w:pStyle w:val="51"/>
        <w:ind w:firstLine="720"/>
        <w:rPr>
          <w:sz w:val="24"/>
          <w:szCs w:val="24"/>
        </w:rPr>
      </w:pPr>
    </w:p>
    <w:p w14:paraId="6B8585AC">
      <w:pPr>
        <w:pStyle w:val="51"/>
        <w:ind w:firstLine="720"/>
        <w:rPr>
          <w:sz w:val="24"/>
          <w:szCs w:val="24"/>
        </w:rPr>
      </w:pPr>
    </w:p>
    <w:p w14:paraId="0CD1DEC9">
      <w:pPr>
        <w:pStyle w:val="51"/>
        <w:ind w:firstLine="720"/>
        <w:rPr>
          <w:sz w:val="24"/>
          <w:szCs w:val="24"/>
        </w:rPr>
      </w:pPr>
    </w:p>
    <w:p w14:paraId="058CC6E0">
      <w:pPr>
        <w:widowControl/>
        <w:spacing w:line="240" w:lineRule="auto"/>
        <w:ind w:left="0" w:right="0"/>
        <w:jc w:val="center"/>
        <w:rPr>
          <w:b/>
          <w:lang w:eastAsia="ru-RU"/>
        </w:rPr>
      </w:pPr>
      <w:r>
        <w:rPr>
          <w:b/>
        </w:rPr>
        <w:t>4.4. Учебно – методический комплект к Рабочей программе старшей группы.</w:t>
      </w:r>
    </w:p>
    <w:p w14:paraId="7086AEB1">
      <w:pPr>
        <w:widowControl/>
        <w:spacing w:line="240" w:lineRule="auto"/>
        <w:ind w:left="0" w:right="0"/>
        <w:jc w:val="center"/>
        <w:rPr>
          <w:b/>
          <w:color w:val="FF0000"/>
          <w:lang w:eastAsia="ru-RU"/>
        </w:rPr>
      </w:pPr>
    </w:p>
    <w:tbl>
      <w:tblPr>
        <w:tblStyle w:val="12"/>
        <w:tblW w:w="9411" w:type="dxa"/>
        <w:tblInd w:w="6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60"/>
        <w:gridCol w:w="6651"/>
      </w:tblGrid>
      <w:tr w14:paraId="6DAF8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760" w:type="dxa"/>
          </w:tcPr>
          <w:p w14:paraId="2A6D8EE2">
            <w:pPr>
              <w:widowControl/>
              <w:spacing w:line="240" w:lineRule="auto"/>
              <w:ind w:left="0" w:right="0"/>
              <w:jc w:val="center"/>
              <w:rPr>
                <w:b/>
                <w:bCs/>
                <w:lang w:eastAsia="ru-RU"/>
              </w:rPr>
            </w:pPr>
            <w:r>
              <w:rPr>
                <w:b/>
                <w:bCs/>
                <w:sz w:val="22"/>
                <w:szCs w:val="22"/>
                <w:lang w:eastAsia="ru-RU"/>
              </w:rPr>
              <w:t>Образовательная область</w:t>
            </w:r>
          </w:p>
        </w:tc>
        <w:tc>
          <w:tcPr>
            <w:tcW w:w="6651" w:type="dxa"/>
          </w:tcPr>
          <w:p w14:paraId="47C89003">
            <w:pPr>
              <w:widowControl/>
              <w:tabs>
                <w:tab w:val="left" w:pos="6178"/>
                <w:tab w:val="left" w:pos="7573"/>
                <w:tab w:val="clear" w:pos="2257"/>
              </w:tabs>
              <w:spacing w:line="240" w:lineRule="auto"/>
              <w:ind w:left="0" w:right="0"/>
              <w:jc w:val="center"/>
              <w:rPr>
                <w:b/>
                <w:bCs/>
                <w:lang w:eastAsia="ru-RU"/>
              </w:rPr>
            </w:pPr>
            <w:r>
              <w:rPr>
                <w:b/>
                <w:bCs/>
                <w:sz w:val="22"/>
                <w:szCs w:val="22"/>
                <w:lang w:eastAsia="ru-RU"/>
              </w:rPr>
              <w:t>Методические пособия</w:t>
            </w:r>
          </w:p>
        </w:tc>
      </w:tr>
      <w:tr w14:paraId="2E99E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2760" w:type="dxa"/>
          </w:tcPr>
          <w:p w14:paraId="63000936">
            <w:pPr>
              <w:widowControl/>
              <w:spacing w:line="240" w:lineRule="auto"/>
              <w:ind w:left="0" w:right="0"/>
              <w:jc w:val="left"/>
              <w:rPr>
                <w:b/>
                <w:bCs/>
                <w:lang w:eastAsia="ru-RU"/>
              </w:rPr>
            </w:pPr>
            <w:r>
              <w:rPr>
                <w:b/>
                <w:bCs/>
                <w:sz w:val="22"/>
                <w:szCs w:val="22"/>
                <w:lang w:eastAsia="ru-RU"/>
              </w:rPr>
              <w:t>1. Социально-коммуникативное развитие</w:t>
            </w:r>
          </w:p>
          <w:p w14:paraId="29979A34">
            <w:pPr>
              <w:widowControl/>
              <w:spacing w:line="240" w:lineRule="auto"/>
              <w:ind w:left="0" w:right="0"/>
              <w:jc w:val="left"/>
              <w:rPr>
                <w:b/>
                <w:bCs/>
                <w:lang w:eastAsia="ru-RU"/>
              </w:rPr>
            </w:pPr>
          </w:p>
          <w:p w14:paraId="6D39FED9">
            <w:pPr>
              <w:widowControl/>
              <w:spacing w:line="240" w:lineRule="auto"/>
              <w:ind w:left="0" w:right="0"/>
              <w:jc w:val="left"/>
              <w:rPr>
                <w:b/>
                <w:bCs/>
                <w:lang w:eastAsia="ru-RU"/>
              </w:rPr>
            </w:pPr>
          </w:p>
        </w:tc>
        <w:tc>
          <w:tcPr>
            <w:tcW w:w="6651" w:type="dxa"/>
          </w:tcPr>
          <w:p w14:paraId="2614CBB1">
            <w:pPr>
              <w:widowControl/>
              <w:spacing w:line="240" w:lineRule="auto"/>
              <w:ind w:left="0" w:right="0"/>
              <w:jc w:val="left"/>
              <w:rPr>
                <w:rFonts w:eastAsia="Calibri"/>
                <w:sz w:val="24"/>
                <w:szCs w:val="24"/>
                <w:lang w:eastAsia="ru-RU"/>
              </w:rPr>
            </w:pPr>
            <w:r>
              <w:rPr>
                <w:rFonts w:eastAsia="Calibri"/>
                <w:sz w:val="22"/>
                <w:lang w:eastAsia="ru-RU"/>
              </w:rPr>
              <w:t xml:space="preserve"> </w:t>
            </w:r>
            <w:r>
              <w:rPr>
                <w:rFonts w:eastAsia="Calibri"/>
                <w:sz w:val="24"/>
                <w:szCs w:val="24"/>
                <w:lang w:eastAsia="ru-RU"/>
              </w:rPr>
              <w:t>1. Примерное комплексно-тематическое планирование к программе «От рождения до школы»: Старшая группа (5–6 лет)/ Ред.-сост. А. А. Бывшева.М., 2015г</w:t>
            </w:r>
          </w:p>
          <w:p w14:paraId="6891ABCB">
            <w:pPr>
              <w:widowControl/>
              <w:spacing w:line="240" w:lineRule="auto"/>
              <w:ind w:left="0" w:right="0"/>
              <w:jc w:val="left"/>
              <w:rPr>
                <w:rFonts w:eastAsia="Calibri"/>
                <w:sz w:val="24"/>
                <w:szCs w:val="24"/>
                <w:lang w:eastAsia="ru-RU"/>
              </w:rPr>
            </w:pPr>
            <w:r>
              <w:rPr>
                <w:rFonts w:eastAsia="Calibri"/>
                <w:sz w:val="24"/>
                <w:szCs w:val="24"/>
                <w:lang w:eastAsia="ru-RU"/>
              </w:rPr>
              <w:t xml:space="preserve"> 2. Б у р е Р.С. Социально-нравственное воспитание дошкольников (3-7 лет)М., 2015г</w:t>
            </w:r>
          </w:p>
          <w:p w14:paraId="536D95FC">
            <w:pPr>
              <w:widowControl/>
              <w:spacing w:line="240" w:lineRule="auto"/>
              <w:ind w:left="0" w:right="0"/>
              <w:jc w:val="left"/>
              <w:rPr>
                <w:rFonts w:eastAsia="Calibri"/>
                <w:sz w:val="24"/>
                <w:szCs w:val="24"/>
                <w:lang w:eastAsia="ru-RU"/>
              </w:rPr>
            </w:pPr>
            <w:r>
              <w:rPr>
                <w:rFonts w:eastAsia="Calibri"/>
                <w:sz w:val="24"/>
                <w:szCs w:val="24"/>
                <w:lang w:eastAsia="ru-RU"/>
              </w:rPr>
              <w:t xml:space="preserve"> 3. П е т р о в а Л.И., С т у л ь н и к Т.Д.  Этические беседы 4-7 лет.М., 2015г                                               </w:t>
            </w:r>
          </w:p>
          <w:p w14:paraId="61141932">
            <w:pPr>
              <w:widowControl/>
              <w:spacing w:line="240" w:lineRule="auto"/>
              <w:ind w:left="0" w:right="0"/>
              <w:jc w:val="left"/>
              <w:rPr>
                <w:rFonts w:eastAsia="Calibri"/>
                <w:sz w:val="24"/>
                <w:szCs w:val="24"/>
                <w:lang w:eastAsia="ru-RU"/>
              </w:rPr>
            </w:pPr>
            <w:r>
              <w:rPr>
                <w:rFonts w:eastAsia="Calibri"/>
                <w:sz w:val="24"/>
                <w:szCs w:val="24"/>
                <w:lang w:eastAsia="ru-RU"/>
              </w:rPr>
              <w:t>4. К у ц а к о в а Л. В. Трудовое воспитание в детском саду: Для занятий с детьми 3–7 лет.М., 2015г                                                                                                                                                              5. Б е л а я К. Ю. Формирование основ безопасности у дошкольников (3–7 лет).М., 2015г</w:t>
            </w:r>
          </w:p>
          <w:p w14:paraId="7A42D1CD">
            <w:pPr>
              <w:widowControl/>
              <w:spacing w:line="240" w:lineRule="auto"/>
              <w:ind w:left="0" w:right="0"/>
              <w:jc w:val="left"/>
              <w:rPr>
                <w:rFonts w:eastAsia="Calibri"/>
                <w:sz w:val="22"/>
                <w:lang w:eastAsia="ru-RU"/>
              </w:rPr>
            </w:pPr>
            <w:r>
              <w:rPr>
                <w:rFonts w:eastAsia="Calibri"/>
                <w:sz w:val="24"/>
                <w:szCs w:val="24"/>
                <w:lang w:eastAsia="ru-RU"/>
              </w:rPr>
              <w:t xml:space="preserve"> 6. С а у л и н а Т. Ф. Знакомим дошкольников с правилами дорожного движения (3–7 лет). М., 2015г.</w:t>
            </w:r>
          </w:p>
        </w:tc>
      </w:tr>
      <w:tr w14:paraId="4DADB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2760" w:type="dxa"/>
          </w:tcPr>
          <w:p w14:paraId="7C1A67CC">
            <w:pPr>
              <w:widowControl/>
              <w:spacing w:line="240" w:lineRule="auto"/>
              <w:ind w:left="0" w:right="0"/>
              <w:jc w:val="left"/>
              <w:rPr>
                <w:b/>
                <w:bCs/>
                <w:lang w:eastAsia="ru-RU"/>
              </w:rPr>
            </w:pPr>
            <w:r>
              <w:rPr>
                <w:b/>
                <w:bCs/>
                <w:sz w:val="22"/>
                <w:szCs w:val="22"/>
                <w:lang w:eastAsia="ru-RU"/>
              </w:rPr>
              <w:t>2.Познавательное развитие</w:t>
            </w:r>
          </w:p>
        </w:tc>
        <w:tc>
          <w:tcPr>
            <w:tcW w:w="6651" w:type="dxa"/>
          </w:tcPr>
          <w:p w14:paraId="5007F21F">
            <w:pPr>
              <w:widowControl/>
              <w:spacing w:line="240" w:lineRule="auto"/>
              <w:ind w:left="0" w:right="0"/>
              <w:jc w:val="left"/>
              <w:rPr>
                <w:rFonts w:eastAsia="Calibri"/>
                <w:lang w:eastAsia="ru-RU"/>
              </w:rPr>
            </w:pPr>
            <w:r>
              <w:rPr>
                <w:rFonts w:eastAsia="Calibri"/>
                <w:lang w:eastAsia="ru-RU"/>
              </w:rPr>
              <w:t xml:space="preserve">1. В е р а к с а Н. Е., Га л и м о в О. Р. Познавательно-исследовательская деятельность дошкольников (4–7 лет). М., 2015г                                                                                                                                                    2. К р а ш е н и н н и к о в Е. Е., Х о л о д о в а О. Л. Развитие познавательных способностей дошкольников (5–7 лет). М., 2015г                                                                                                                                  3. П а в л о в а Л. Ю. Сборник дидактических игр по ознакомлению с окружающим миром (3–7 лет). М., 2015г                                                                                                                                                                    4. Ш и я н О. А. Развитие творческого мышления. Работаем по сказке (3–7 лет) . М., 2015г                       </w:t>
            </w:r>
          </w:p>
          <w:p w14:paraId="44597456">
            <w:pPr>
              <w:widowControl/>
              <w:spacing w:line="240" w:lineRule="auto"/>
              <w:ind w:left="0" w:right="0"/>
              <w:jc w:val="left"/>
              <w:rPr>
                <w:rFonts w:eastAsia="Calibri"/>
                <w:lang w:eastAsia="ru-RU"/>
              </w:rPr>
            </w:pPr>
            <w:r>
              <w:rPr>
                <w:rFonts w:eastAsia="Calibri"/>
                <w:lang w:eastAsia="ru-RU"/>
              </w:rPr>
              <w:t>5. Д ы б и н а О. В. Ознакомление с предметным и социальным окружением: Старшая группа (5–6 лет). М., 2015г                                                                                                                                                                 6. Д ы б и н а О. В. Ознакомление с предметным и социальным окружением: Старшая группа (6-7 лет). М., 2015г                                                                                                                                     7. П о м о р а е в а И. А., П о з и н а В. А. Формирование элементарных математических представлений. Старшая группа (5–6 лет). М., 2015г                                                                                                                    8. П о м о р а е в а И. А., П о з и н а В. А. Формирование элементарных математических представлений. Старшая группа (6-7 лет). М., 2015г                                                                                                                                                                                                      9. Рабочие тетради: Д а р ь я Д е н и с о в а, Ю р и й Д о р о ж и н. Математика для дошкольников: Старшая группа. М., 2015г                                                                                                       10. Рабочие тетради: Д а р ь я Д е н и с о в а, Ю р и й Д о р о ж и н. Математика для дошкольников: Подготовительная группа  М., 2015г                                                                                                                                      11. С о л о м е н н и к о в а О. А. Ознакомление с природой в детском саду. Старшая группа (5–6 лет). М., 2015г                                                                                                                                                                 12. С о л о м е н н и к о в а О. А. Ознакомление с природой в детском саду. Старшая группа (6-7 лет). М., 2015г</w:t>
            </w:r>
          </w:p>
        </w:tc>
      </w:tr>
      <w:tr w14:paraId="1763C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trPr>
        <w:tc>
          <w:tcPr>
            <w:tcW w:w="2760" w:type="dxa"/>
          </w:tcPr>
          <w:p w14:paraId="0A7A4AA2">
            <w:pPr>
              <w:widowControl/>
              <w:spacing w:line="240" w:lineRule="auto"/>
              <w:ind w:left="0" w:right="0"/>
              <w:jc w:val="left"/>
              <w:rPr>
                <w:b/>
                <w:bCs/>
                <w:lang w:eastAsia="ru-RU"/>
              </w:rPr>
            </w:pPr>
            <w:r>
              <w:rPr>
                <w:b/>
                <w:bCs/>
                <w:sz w:val="22"/>
                <w:szCs w:val="22"/>
                <w:lang w:eastAsia="ru-RU"/>
              </w:rPr>
              <w:t>3.Речевое развитие</w:t>
            </w:r>
          </w:p>
        </w:tc>
        <w:tc>
          <w:tcPr>
            <w:tcW w:w="6651" w:type="dxa"/>
          </w:tcPr>
          <w:p w14:paraId="0A64A1F9">
            <w:pPr>
              <w:spacing w:line="240" w:lineRule="auto"/>
              <w:jc w:val="left"/>
            </w:pPr>
            <w:r>
              <w:t xml:space="preserve">1. Гербова В. В. Развитие речи в детском саду: Старшая группа (5–6 лет). М., 2015г                                                    </w:t>
            </w:r>
          </w:p>
          <w:p w14:paraId="14C71F9E">
            <w:pPr>
              <w:spacing w:line="240" w:lineRule="auto"/>
              <w:jc w:val="left"/>
            </w:pPr>
            <w:r>
              <w:t xml:space="preserve">2. Рабочие тетради: Д а р ь я Д е н и с о в а, Ю р и й Д о р о ж и н. Развитие речи у дошкольников. Старшая группа   М., 2015г                                                                                                                                 3. Наглядно-дидактические пособия: Г е р б о в а В. Развитие речи в детском саду: Для работы с детьми 4–6 лет. М., 2015г                          </w:t>
            </w:r>
          </w:p>
          <w:p w14:paraId="0D2E4B00">
            <w:pPr>
              <w:spacing w:line="240" w:lineRule="auto"/>
              <w:jc w:val="left"/>
            </w:pPr>
            <w:r>
              <w:t>4. Рабочие тетради: Д а р ь я Д е н и с о в а, Ю р и й Д о р о ж и н. Развитие речи у дошкольников. Подготовительная к школе группа. М., 2015г</w:t>
            </w:r>
          </w:p>
          <w:p w14:paraId="020B5794">
            <w:pPr>
              <w:spacing w:line="240" w:lineRule="auto"/>
              <w:jc w:val="left"/>
            </w:pPr>
            <w:r>
              <w:t xml:space="preserve">5. Т.Б.Гаврина, Е.И.Чикина, «Малышам о писателях и поэтах </w:t>
            </w:r>
            <w:r>
              <w:rPr>
                <w:lang w:val="ru-RU"/>
              </w:rPr>
              <w:t>Шатков</w:t>
            </w:r>
            <w:r>
              <w:t xml:space="preserve">ского края» 2022 г.  </w:t>
            </w:r>
          </w:p>
          <w:p w14:paraId="34836CBE">
            <w:pPr>
              <w:spacing w:line="240" w:lineRule="auto"/>
              <w:jc w:val="left"/>
            </w:pPr>
            <w:r>
              <w:rPr>
                <w:rFonts w:hint="default"/>
                <w:lang w:val="ru-RU"/>
              </w:rPr>
              <w:t>6.О.М.Ельцова «Подготовка старших дошкольников к обучению грамоте», часть 1, Издательство «ТЦ СФЕРА», 2019г.</w:t>
            </w:r>
            <w:r>
              <w:t xml:space="preserve">                                                                                                                                                                        </w:t>
            </w:r>
          </w:p>
        </w:tc>
      </w:tr>
      <w:tr w14:paraId="2D63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760" w:type="dxa"/>
          </w:tcPr>
          <w:p w14:paraId="4D002B0A">
            <w:pPr>
              <w:widowControl/>
              <w:spacing w:line="240" w:lineRule="auto"/>
              <w:ind w:left="0" w:right="0"/>
              <w:jc w:val="left"/>
              <w:rPr>
                <w:b/>
                <w:bCs/>
                <w:lang w:eastAsia="ru-RU"/>
              </w:rPr>
            </w:pPr>
            <w:r>
              <w:rPr>
                <w:b/>
                <w:bCs/>
                <w:sz w:val="22"/>
                <w:szCs w:val="22"/>
                <w:lang w:eastAsia="ru-RU"/>
              </w:rPr>
              <w:t>4.Художественно-эстетическое развитие</w:t>
            </w:r>
          </w:p>
        </w:tc>
        <w:tc>
          <w:tcPr>
            <w:tcW w:w="6651" w:type="dxa"/>
          </w:tcPr>
          <w:p w14:paraId="20149C48">
            <w:pPr>
              <w:widowControl/>
              <w:spacing w:line="240" w:lineRule="auto"/>
              <w:ind w:left="0" w:right="0"/>
              <w:jc w:val="left"/>
              <w:rPr>
                <w:sz w:val="24"/>
                <w:szCs w:val="24"/>
                <w:lang w:eastAsia="ru-RU"/>
              </w:rPr>
            </w:pPr>
            <w:r>
              <w:rPr>
                <w:sz w:val="24"/>
                <w:szCs w:val="24"/>
                <w:lang w:eastAsia="ru-RU"/>
              </w:rPr>
              <w:t>1. К о м а р о в а Т. С. Изобразительная деятельность в детском саду. Старшая группа (5–6 лет).  М., 2015г</w:t>
            </w:r>
          </w:p>
          <w:p w14:paraId="107C5434">
            <w:pPr>
              <w:widowControl/>
              <w:spacing w:line="240" w:lineRule="auto"/>
              <w:ind w:left="0" w:right="0"/>
              <w:jc w:val="left"/>
              <w:rPr>
                <w:sz w:val="24"/>
                <w:szCs w:val="24"/>
                <w:lang w:eastAsia="ru-RU"/>
              </w:rPr>
            </w:pPr>
            <w:r>
              <w:rPr>
                <w:sz w:val="24"/>
                <w:szCs w:val="24"/>
                <w:lang w:eastAsia="ru-RU"/>
              </w:rPr>
              <w:t xml:space="preserve">2. К о м а р о в а Т. С Детское художественное творчество. Для работы с детьми 2-7 лет. М., 2015г                                                            </w:t>
            </w:r>
          </w:p>
          <w:p w14:paraId="2E6C2479">
            <w:pPr>
              <w:widowControl/>
              <w:spacing w:line="240" w:lineRule="auto"/>
              <w:ind w:left="0" w:right="0"/>
              <w:jc w:val="left"/>
              <w:rPr>
                <w:sz w:val="24"/>
                <w:szCs w:val="24"/>
                <w:lang w:eastAsia="ru-RU"/>
              </w:rPr>
            </w:pPr>
            <w:r>
              <w:rPr>
                <w:sz w:val="24"/>
                <w:szCs w:val="24"/>
                <w:lang w:eastAsia="ru-RU"/>
              </w:rPr>
              <w:t xml:space="preserve"> 3. К у ц а к о в а Л. В. Конструирование из строительного материала: Старшая группа (5–6 лет). М., 2015г                                                                                                                                                                                  4. К о м а р о в а Т. С. Развитие художественных способностей дошкольников. 3-7 лет М., 2015г                                   </w:t>
            </w:r>
          </w:p>
          <w:p w14:paraId="4770F179">
            <w:pPr>
              <w:widowControl/>
              <w:spacing w:line="240" w:lineRule="auto"/>
              <w:ind w:left="0" w:right="0"/>
              <w:jc w:val="left"/>
              <w:rPr>
                <w:sz w:val="24"/>
                <w:szCs w:val="24"/>
                <w:lang w:eastAsia="ru-RU"/>
              </w:rPr>
            </w:pPr>
            <w:r>
              <w:rPr>
                <w:sz w:val="24"/>
                <w:szCs w:val="24"/>
                <w:lang w:eastAsia="ru-RU"/>
              </w:rPr>
              <w:t xml:space="preserve"> 5. Хрестоматия для чтения детям в детском саду и дома: 5–6 лет</w:t>
            </w:r>
          </w:p>
          <w:p w14:paraId="7548696E">
            <w:pPr>
              <w:widowControl/>
              <w:spacing w:line="240" w:lineRule="auto"/>
              <w:ind w:left="0" w:right="0"/>
              <w:jc w:val="left"/>
              <w:rPr>
                <w:sz w:val="24"/>
                <w:szCs w:val="24"/>
                <w:lang w:eastAsia="ru-RU"/>
              </w:rPr>
            </w:pPr>
            <w:r>
              <w:rPr>
                <w:sz w:val="24"/>
                <w:szCs w:val="24"/>
                <w:lang w:eastAsia="ru-RU"/>
              </w:rPr>
              <w:t>6.  Т.Б.Гаврина, Е.И.Чикина</w:t>
            </w:r>
            <w:r>
              <w:rPr>
                <w:rFonts w:hint="default"/>
                <w:sz w:val="24"/>
                <w:szCs w:val="24"/>
                <w:lang w:val="en-US" w:eastAsia="ru-RU"/>
              </w:rPr>
              <w:t xml:space="preserve"> </w:t>
            </w:r>
            <w:r>
              <w:rPr>
                <w:sz w:val="24"/>
                <w:szCs w:val="24"/>
                <w:lang w:eastAsia="ru-RU"/>
              </w:rPr>
              <w:t xml:space="preserve">«Малышам о писателях и поэтах Шатковского края» 2022 г                                                                                                                                                                          </w:t>
            </w:r>
          </w:p>
        </w:tc>
      </w:tr>
      <w:tr w14:paraId="61894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0" w:type="dxa"/>
          </w:tcPr>
          <w:p w14:paraId="38334A3A">
            <w:pPr>
              <w:widowControl/>
              <w:spacing w:line="240" w:lineRule="auto"/>
              <w:ind w:left="0" w:right="0"/>
              <w:jc w:val="left"/>
              <w:rPr>
                <w:b/>
                <w:bCs/>
                <w:lang w:eastAsia="ru-RU"/>
              </w:rPr>
            </w:pPr>
            <w:r>
              <w:rPr>
                <w:b/>
                <w:bCs/>
                <w:sz w:val="22"/>
                <w:szCs w:val="22"/>
                <w:lang w:eastAsia="ru-RU"/>
              </w:rPr>
              <w:t>5. Физическое развитие</w:t>
            </w:r>
          </w:p>
          <w:p w14:paraId="777180E9">
            <w:pPr>
              <w:widowControl/>
              <w:spacing w:line="240" w:lineRule="auto"/>
              <w:ind w:left="0" w:right="0"/>
              <w:jc w:val="left"/>
              <w:rPr>
                <w:b/>
                <w:bCs/>
                <w:lang w:eastAsia="ru-RU"/>
              </w:rPr>
            </w:pPr>
          </w:p>
        </w:tc>
        <w:tc>
          <w:tcPr>
            <w:tcW w:w="6651" w:type="dxa"/>
          </w:tcPr>
          <w:p w14:paraId="254AFFF9">
            <w:pPr>
              <w:spacing w:line="240" w:lineRule="auto"/>
              <w:jc w:val="left"/>
              <w:rPr>
                <w:rFonts w:eastAsia="Calibri"/>
                <w:sz w:val="24"/>
                <w:szCs w:val="24"/>
              </w:rPr>
            </w:pPr>
            <w:r>
              <w:rPr>
                <w:rFonts w:eastAsia="Calibri"/>
                <w:sz w:val="24"/>
                <w:szCs w:val="24"/>
              </w:rPr>
              <w:t xml:space="preserve"> 1. П е н з у л а е в а Л. И. Физическая культура в детском саду: Старшая группа (5–6 лет).</w:t>
            </w:r>
          </w:p>
          <w:p w14:paraId="1084612A">
            <w:pPr>
              <w:spacing w:line="240" w:lineRule="auto"/>
              <w:jc w:val="left"/>
              <w:rPr>
                <w:rFonts w:eastAsia="Calibri"/>
                <w:sz w:val="24"/>
                <w:szCs w:val="24"/>
              </w:rPr>
            </w:pPr>
            <w:r>
              <w:rPr>
                <w:rFonts w:eastAsia="Calibri"/>
                <w:sz w:val="24"/>
                <w:szCs w:val="24"/>
              </w:rPr>
              <w:t xml:space="preserve">2.  Б о р и с о в а М. М. Малоподвижные игры и игровые упражнения.( 3–7 лет.)М., 2015г                                                                                                                                        </w:t>
            </w:r>
          </w:p>
          <w:p w14:paraId="304A99C9">
            <w:pPr>
              <w:spacing w:line="240" w:lineRule="auto"/>
              <w:jc w:val="left"/>
              <w:rPr>
                <w:rFonts w:eastAsia="Calibri"/>
                <w:sz w:val="24"/>
                <w:szCs w:val="24"/>
              </w:rPr>
            </w:pPr>
            <w:r>
              <w:rPr>
                <w:rFonts w:hint="default" w:eastAsia="Calibri"/>
                <w:sz w:val="24"/>
                <w:szCs w:val="24"/>
                <w:lang w:val="ru-RU"/>
              </w:rPr>
              <w:t>3</w:t>
            </w:r>
            <w:r>
              <w:rPr>
                <w:rFonts w:eastAsia="Calibri"/>
                <w:sz w:val="24"/>
                <w:szCs w:val="24"/>
              </w:rPr>
              <w:t>. П е н з у л а е в а Л. И. Оздоровительная гимнастика: комплексы упражнений для детей 3–7 лет. М.,</w:t>
            </w:r>
            <w:r>
              <w:rPr>
                <w:rFonts w:hint="default" w:eastAsia="Calibri"/>
                <w:sz w:val="24"/>
                <w:szCs w:val="24"/>
                <w:lang w:val="ru-RU"/>
              </w:rPr>
              <w:t xml:space="preserve"> </w:t>
            </w:r>
            <w:r>
              <w:rPr>
                <w:rFonts w:eastAsia="Calibri"/>
                <w:sz w:val="24"/>
                <w:szCs w:val="24"/>
              </w:rPr>
              <w:t xml:space="preserve">2015г                                                                                                                                       </w:t>
            </w:r>
            <w:r>
              <w:rPr>
                <w:rFonts w:hint="default" w:eastAsia="Calibri"/>
                <w:sz w:val="24"/>
                <w:szCs w:val="24"/>
                <w:lang w:val="ru-RU"/>
              </w:rPr>
              <w:t>4</w:t>
            </w:r>
            <w:r>
              <w:rPr>
                <w:rFonts w:eastAsia="Calibri"/>
                <w:sz w:val="24"/>
                <w:szCs w:val="24"/>
              </w:rPr>
              <w:t>. Э. Я. Степаненкова. Сборник подвижных игр М.,</w:t>
            </w:r>
            <w:r>
              <w:rPr>
                <w:rFonts w:hint="default" w:eastAsia="Calibri"/>
                <w:sz w:val="24"/>
                <w:szCs w:val="24"/>
                <w:lang w:val="ru-RU"/>
              </w:rPr>
              <w:t xml:space="preserve"> </w:t>
            </w:r>
            <w:r>
              <w:rPr>
                <w:rFonts w:eastAsia="Calibri"/>
                <w:sz w:val="24"/>
                <w:szCs w:val="24"/>
              </w:rPr>
              <w:t xml:space="preserve">2015г                                                                          </w:t>
            </w:r>
          </w:p>
          <w:p w14:paraId="0DC0F163">
            <w:pPr>
              <w:spacing w:line="240" w:lineRule="auto"/>
              <w:jc w:val="left"/>
              <w:rPr>
                <w:sz w:val="24"/>
                <w:szCs w:val="24"/>
              </w:rPr>
            </w:pPr>
            <w:r>
              <w:rPr>
                <w:rFonts w:hint="default" w:eastAsia="Calibri"/>
                <w:sz w:val="24"/>
                <w:szCs w:val="24"/>
                <w:lang w:val="ru-RU"/>
              </w:rPr>
              <w:t>5</w:t>
            </w:r>
            <w:r>
              <w:rPr>
                <w:rFonts w:eastAsia="Calibri"/>
                <w:sz w:val="24"/>
                <w:szCs w:val="24"/>
              </w:rPr>
              <w:t xml:space="preserve">. Г у б а н о в а Н. Ф. Развитие игровой деятельности. Старшая группа. (5–6 лет). М., 2015г </w:t>
            </w:r>
          </w:p>
        </w:tc>
      </w:tr>
    </w:tbl>
    <w:p w14:paraId="4B939ACE"/>
    <w:p w14:paraId="0858C14E">
      <w:pPr>
        <w:ind w:left="0" w:leftChars="0" w:firstLine="0" w:firstLineChars="0"/>
      </w:pPr>
    </w:p>
    <w:p w14:paraId="11E8C9C6">
      <w:pPr>
        <w:ind w:left="0" w:leftChars="0" w:firstLine="0" w:firstLineChars="0"/>
      </w:pPr>
    </w:p>
    <w:p w14:paraId="1F35864F">
      <w:pPr>
        <w:ind w:left="0"/>
        <w:rPr>
          <w:b/>
          <w:bCs/>
        </w:rPr>
      </w:pPr>
      <w:r>
        <w:rPr>
          <w:b/>
          <w:bCs/>
          <w:lang w:eastAsia="zh-CN"/>
        </w:rPr>
        <w:t>4.5. Распорядок и режим дня</w:t>
      </w:r>
    </w:p>
    <w:p w14:paraId="3D783C52">
      <w:pPr>
        <w:ind w:left="720"/>
      </w:pPr>
      <w:r>
        <w:rPr>
          <w:lang w:eastAsia="zh-CN"/>
        </w:rPr>
        <w:t>Режим и распорядок дня устанавливаются с учетом требований СанПиН 1.2.3685 21, условий реализации программы ДОО, потребностей участников образовательных отношений.</w:t>
      </w:r>
    </w:p>
    <w:p w14:paraId="035111F8">
      <w:pPr>
        <w:ind w:left="720"/>
      </w:pPr>
      <w:r>
        <w:rPr>
          <w:lang w:eastAsia="zh-CN"/>
        </w:rPr>
        <w:t>Основными компонентами режима в ДОО являются: сон, пребывание на</w:t>
      </w:r>
    </w:p>
    <w:p w14:paraId="582F6550">
      <w:pPr>
        <w:ind w:left="720"/>
        <w:rPr>
          <w:lang w:eastAsia="zh-CN"/>
        </w:rPr>
      </w:pPr>
      <w:r>
        <w:rPr>
          <w:lang w:eastAsia="zh-CN"/>
        </w:rPr>
        <w:t>открытом воздухе (прогулка), образовательная деятельность, игровая деятельность и отдых по собственному выбору (самостоятельная деятельность), прием пищи, личная гигиена. Содержание и длительность каждого компонента, а также их роль в определенные возрастные периоды закономерно изменяются, приобретая новые характерные черты и особенности.</w:t>
      </w:r>
    </w:p>
    <w:p w14:paraId="46B6596E">
      <w:pPr>
        <w:rPr>
          <w:lang w:eastAsia="zh-CN"/>
        </w:rPr>
      </w:pPr>
    </w:p>
    <w:p w14:paraId="455DD5D2">
      <w:pPr>
        <w:ind w:left="0"/>
        <w:jc w:val="center"/>
        <w:rPr>
          <w:b/>
          <w:bCs/>
        </w:rPr>
        <w:sectPr>
          <w:pgSz w:w="11910" w:h="16840"/>
          <w:pgMar w:top="1134" w:right="567" w:bottom="1134" w:left="1418" w:header="754" w:footer="0" w:gutter="0"/>
          <w:cols w:space="720" w:num="1"/>
          <w:docGrid w:linePitch="360" w:charSpace="0"/>
        </w:sectPr>
      </w:pPr>
    </w:p>
    <w:p w14:paraId="24858A7A">
      <w:pPr>
        <w:ind w:firstLine="2623"/>
        <w:rPr>
          <w:b/>
        </w:rPr>
      </w:pPr>
      <w:bookmarkStart w:id="20" w:name="_bookmark11"/>
      <w:bookmarkEnd w:id="20"/>
      <w:bookmarkStart w:id="21" w:name="3.2._Перечень_литературных,_музыкальных,"/>
      <w:bookmarkEnd w:id="21"/>
      <w:bookmarkStart w:id="22" w:name="_bookmark12"/>
      <w:bookmarkEnd w:id="22"/>
      <w:bookmarkStart w:id="23" w:name="Календарный_план_воспитательной_работы"/>
      <w:bookmarkEnd w:id="23"/>
    </w:p>
    <w:p w14:paraId="5A78CC5F">
      <w:pPr>
        <w:ind w:firstLine="2623"/>
        <w:jc w:val="right"/>
        <w:rPr>
          <w:b/>
          <w:bCs/>
        </w:rPr>
      </w:pPr>
    </w:p>
    <w:p w14:paraId="602D9336">
      <w:pPr>
        <w:ind w:firstLine="2623"/>
        <w:rPr>
          <w:b/>
          <w:bCs/>
        </w:rPr>
      </w:pPr>
      <w:r>
        <w:rPr>
          <w:b/>
        </w:rPr>
        <w:t>4.6. Комплексно – тематическое планирование.</w:t>
      </w:r>
    </w:p>
    <w:p w14:paraId="61F2DEF1">
      <w:pPr>
        <w:ind w:firstLine="2623"/>
        <w:rPr>
          <w:b/>
          <w:bCs/>
        </w:rPr>
      </w:pPr>
    </w:p>
    <w:tbl>
      <w:tblPr>
        <w:tblStyle w:val="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234"/>
        <w:gridCol w:w="8070"/>
        <w:gridCol w:w="4236"/>
      </w:tblGrid>
      <w:tr w14:paraId="04AB21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570EB9A7">
            <w:pPr>
              <w:pBdr>
                <w:top w:val="none" w:color="000000" w:sz="0" w:space="0"/>
                <w:left w:val="none" w:color="000000" w:sz="0" w:space="0"/>
                <w:bottom w:val="none" w:color="000000" w:sz="0" w:space="0"/>
                <w:right w:val="none" w:color="000000" w:sz="0" w:space="0"/>
              </w:pBdr>
              <w:ind w:left="0" w:right="0"/>
              <w:jc w:val="center"/>
            </w:pPr>
            <w:r>
              <w:rPr>
                <w:b/>
                <w:color w:val="000000"/>
              </w:rPr>
              <w:t>Тема</w:t>
            </w:r>
          </w:p>
        </w:tc>
        <w:tc>
          <w:tcPr>
            <w:tcW w:w="8070" w:type="dxa"/>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tcPr>
          <w:p w14:paraId="4C9D8040">
            <w:pPr>
              <w:pBdr>
                <w:top w:val="none" w:color="000000" w:sz="0" w:space="0"/>
                <w:left w:val="none" w:color="000000" w:sz="0" w:space="0"/>
                <w:bottom w:val="none" w:color="000000" w:sz="0" w:space="0"/>
                <w:right w:val="none" w:color="000000" w:sz="0" w:space="0"/>
              </w:pBdr>
              <w:ind w:left="0" w:right="0"/>
              <w:jc w:val="center"/>
            </w:pPr>
            <w:r>
              <w:rPr>
                <w:b/>
                <w:color w:val="000000"/>
              </w:rPr>
              <w:t>Развернутое содержание работы</w:t>
            </w:r>
          </w:p>
        </w:tc>
        <w:tc>
          <w:tcPr>
            <w:tcW w:w="4236" w:type="dxa"/>
            <w:tcBorders>
              <w:top w:val="single" w:color="000000" w:sz="8" w:space="0"/>
              <w:left w:val="nil"/>
              <w:bottom w:val="single" w:color="000000" w:sz="8" w:space="0"/>
              <w:right w:val="single" w:color="000000" w:sz="8" w:space="0"/>
            </w:tcBorders>
            <w:shd w:val="clear" w:color="auto" w:fill="auto"/>
            <w:tcMar>
              <w:top w:w="0" w:type="dxa"/>
              <w:left w:w="108" w:type="dxa"/>
              <w:bottom w:w="0" w:type="dxa"/>
              <w:right w:w="108" w:type="dxa"/>
            </w:tcMar>
          </w:tcPr>
          <w:p w14:paraId="6A932362">
            <w:pPr>
              <w:pBdr>
                <w:top w:val="none" w:color="000000" w:sz="0" w:space="0"/>
                <w:left w:val="none" w:color="000000" w:sz="0" w:space="0"/>
                <w:bottom w:val="none" w:color="000000" w:sz="0" w:space="0"/>
                <w:right w:val="none" w:color="000000" w:sz="0" w:space="0"/>
              </w:pBdr>
              <w:ind w:left="0" w:right="0"/>
              <w:jc w:val="center"/>
            </w:pPr>
            <w:r>
              <w:rPr>
                <w:b/>
                <w:color w:val="000000"/>
              </w:rPr>
              <w:t>Варианты итоговых мероприятий</w:t>
            </w:r>
          </w:p>
        </w:tc>
      </w:tr>
      <w:tr w14:paraId="5C9BF1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0121500C">
            <w:pPr>
              <w:pBdr>
                <w:top w:val="none" w:color="000000" w:sz="0" w:space="0"/>
                <w:left w:val="none" w:color="000000" w:sz="0" w:space="0"/>
                <w:bottom w:val="none" w:color="000000" w:sz="0" w:space="0"/>
                <w:right w:val="none" w:color="000000" w:sz="0" w:space="0"/>
              </w:pBdr>
              <w:ind w:left="0" w:right="0"/>
            </w:pPr>
            <w:r>
              <w:rPr>
                <w:color w:val="000000"/>
              </w:rPr>
              <w:t xml:space="preserve">День знаний (3-я–4-я недели </w:t>
            </w:r>
          </w:p>
          <w:p w14:paraId="00FEE909">
            <w:pPr>
              <w:pBdr>
                <w:top w:val="none" w:color="000000" w:sz="0" w:space="0"/>
                <w:left w:val="none" w:color="000000" w:sz="0" w:space="0"/>
                <w:bottom w:val="none" w:color="000000" w:sz="0" w:space="0"/>
                <w:right w:val="none" w:color="000000" w:sz="0" w:space="0"/>
              </w:pBdr>
              <w:ind w:left="0" w:right="0"/>
            </w:pPr>
            <w:r>
              <w:rPr>
                <w:color w:val="000000"/>
              </w:rPr>
              <w:t xml:space="preserve">августа) </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0733DCE2">
            <w:pPr>
              <w:pBdr>
                <w:top w:val="none" w:color="000000" w:sz="0" w:space="0"/>
                <w:left w:val="none" w:color="000000" w:sz="0" w:space="0"/>
                <w:bottom w:val="none" w:color="000000" w:sz="0" w:space="0"/>
                <w:right w:val="none" w:color="000000" w:sz="0" w:space="0"/>
              </w:pBdr>
              <w:ind w:left="0" w:right="0"/>
            </w:pPr>
            <w:r>
              <w:rPr>
                <w:color w:val="000000"/>
              </w:rPr>
              <w:t xml:space="preserve">Развивать у детей познавательную мотивацию, </w:t>
            </w:r>
          </w:p>
          <w:p w14:paraId="78F0A7CF">
            <w:pPr>
              <w:pBdr>
                <w:top w:val="none" w:color="000000" w:sz="0" w:space="0"/>
                <w:left w:val="none" w:color="000000" w:sz="0" w:space="0"/>
                <w:bottom w:val="none" w:color="000000" w:sz="0" w:space="0"/>
                <w:right w:val="none" w:color="000000" w:sz="0" w:space="0"/>
              </w:pBdr>
              <w:ind w:left="0" w:right="0"/>
            </w:pPr>
            <w:r>
              <w:rPr>
                <w:color w:val="000000"/>
              </w:rPr>
              <w:t xml:space="preserve">интерес  к  школе,  книгам.  Формировать  дружеские, доброжелательные отношения между детьми. Продолжать знакомить с детским садом как ближайшим социальным окружением </w:t>
            </w:r>
          </w:p>
          <w:p w14:paraId="5C584A09">
            <w:pPr>
              <w:pBdr>
                <w:top w:val="none" w:color="000000" w:sz="0" w:space="0"/>
                <w:left w:val="none" w:color="000000" w:sz="0" w:space="0"/>
                <w:bottom w:val="none" w:color="000000" w:sz="0" w:space="0"/>
                <w:right w:val="none" w:color="000000" w:sz="0" w:space="0"/>
              </w:pBdr>
              <w:ind w:left="0" w:right="0"/>
            </w:pPr>
            <w:r>
              <w:rPr>
                <w:color w:val="000000"/>
              </w:rPr>
              <w:t>ребенка  (обратить  внимание  на  произошедшие  изменения:  покрашен  забор,  появились новые  столы),  расширять  представления  о профессиях  сотрудников  детского  сада  (воспитатель,  помощник  воспитателя,  музыкальный руководитель, врач, дворник).</w:t>
            </w: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3D7A98B7">
            <w:pPr>
              <w:pBdr>
                <w:top w:val="none" w:color="000000" w:sz="0" w:space="0"/>
                <w:left w:val="none" w:color="000000" w:sz="0" w:space="0"/>
                <w:bottom w:val="none" w:color="000000" w:sz="0" w:space="0"/>
                <w:right w:val="none" w:color="000000" w:sz="0" w:space="0"/>
              </w:pBdr>
              <w:ind w:left="0" w:right="0"/>
            </w:pPr>
            <w:r>
              <w:rPr>
                <w:color w:val="000000"/>
              </w:rPr>
              <w:t xml:space="preserve">Праздник «День знаний». </w:t>
            </w:r>
          </w:p>
        </w:tc>
      </w:tr>
      <w:tr w14:paraId="284F99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5D8112EB">
            <w:pPr>
              <w:pBdr>
                <w:top w:val="none" w:color="000000" w:sz="0" w:space="0"/>
                <w:left w:val="none" w:color="000000" w:sz="0" w:space="0"/>
                <w:bottom w:val="none" w:color="000000" w:sz="0" w:space="0"/>
                <w:right w:val="none" w:color="000000" w:sz="0" w:space="0"/>
              </w:pBdr>
              <w:ind w:left="0" w:right="0"/>
            </w:pPr>
            <w:r>
              <w:rPr>
                <w:color w:val="000000"/>
              </w:rPr>
              <w:t xml:space="preserve">Осень (1-я–4-я недели </w:t>
            </w:r>
          </w:p>
          <w:p w14:paraId="63D65464">
            <w:pPr>
              <w:pBdr>
                <w:top w:val="none" w:color="000000" w:sz="0" w:space="0"/>
                <w:left w:val="none" w:color="000000" w:sz="0" w:space="0"/>
                <w:bottom w:val="none" w:color="000000" w:sz="0" w:space="0"/>
                <w:right w:val="none" w:color="000000" w:sz="0" w:space="0"/>
              </w:pBdr>
              <w:ind w:left="0" w:right="0"/>
            </w:pPr>
            <w:r>
              <w:rPr>
                <w:color w:val="000000"/>
              </w:rPr>
              <w:t>сентября)</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3A169C37">
            <w:pPr>
              <w:pBdr>
                <w:top w:val="none" w:color="000000" w:sz="0" w:space="0"/>
                <w:left w:val="none" w:color="000000" w:sz="0" w:space="0"/>
                <w:bottom w:val="none" w:color="000000" w:sz="0" w:space="0"/>
                <w:right w:val="none" w:color="000000" w:sz="0" w:space="0"/>
              </w:pBdr>
              <w:ind w:left="0" w:right="0"/>
            </w:pPr>
            <w:r>
              <w:rPr>
                <w:color w:val="000000"/>
              </w:rPr>
              <w:t xml:space="preserve">Расширять знания детей об осени. Про дол жать </w:t>
            </w:r>
          </w:p>
          <w:p w14:paraId="7D227B9F">
            <w:pPr>
              <w:pBdr>
                <w:top w:val="none" w:color="000000" w:sz="0" w:space="0"/>
                <w:left w:val="none" w:color="000000" w:sz="0" w:space="0"/>
                <w:bottom w:val="none" w:color="000000" w:sz="0" w:space="0"/>
                <w:right w:val="none" w:color="000000" w:sz="0" w:space="0"/>
              </w:pBdr>
              <w:ind w:left="0" w:right="0"/>
            </w:pPr>
            <w:r>
              <w:rPr>
                <w:color w:val="000000"/>
              </w:rPr>
              <w:t xml:space="preserve">знакомить  с  сельскохозяйственными  профессиями. Закреплять знания о правилах безопасного поведения в природе. Формировать обобщенные  представления  об  осени  как  времени года, приспособленности растений и животных к изменениям в природе, явлениях природы. </w:t>
            </w:r>
          </w:p>
          <w:p w14:paraId="21A187CC">
            <w:pPr>
              <w:pBdr>
                <w:top w:val="none" w:color="000000" w:sz="0" w:space="0"/>
                <w:left w:val="none" w:color="000000" w:sz="0" w:space="0"/>
                <w:bottom w:val="none" w:color="000000" w:sz="0" w:space="0"/>
                <w:right w:val="none" w:color="000000" w:sz="0" w:space="0"/>
              </w:pBdr>
              <w:ind w:left="0" w:right="0"/>
            </w:pPr>
            <w:r>
              <w:rPr>
                <w:color w:val="000000"/>
              </w:rPr>
              <w:t>Формировать  первичные  представления  об</w:t>
            </w:r>
          </w:p>
          <w:p w14:paraId="3CA52871">
            <w:pPr>
              <w:pBdr>
                <w:top w:val="none" w:color="000000" w:sz="0" w:space="0"/>
                <w:left w:val="none" w:color="000000" w:sz="0" w:space="0"/>
                <w:bottom w:val="none" w:color="000000" w:sz="0" w:space="0"/>
                <w:right w:val="none" w:color="000000" w:sz="0" w:space="0"/>
              </w:pBdr>
              <w:ind w:left="0" w:right="0"/>
            </w:pPr>
            <w:r>
              <w:rPr>
                <w:color w:val="000000"/>
              </w:rPr>
              <w:t>экосистемах, природных зонах.</w:t>
            </w:r>
          </w:p>
          <w:p w14:paraId="353E402E">
            <w:pPr>
              <w:pBdr>
                <w:top w:val="none" w:color="000000" w:sz="0" w:space="0"/>
                <w:left w:val="none" w:color="000000" w:sz="0" w:space="0"/>
                <w:bottom w:val="none" w:color="000000" w:sz="0" w:space="0"/>
                <w:right w:val="none" w:color="000000" w:sz="0" w:space="0"/>
              </w:pBdr>
              <w:ind w:left="0" w:right="0"/>
            </w:pPr>
            <w:r>
              <w:rPr>
                <w:color w:val="000000"/>
              </w:rPr>
              <w:t>Расширять представления о неживой природе.</w:t>
            </w: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685C73E6">
            <w:pPr>
              <w:pBdr>
                <w:top w:val="none" w:color="000000" w:sz="0" w:space="0"/>
                <w:left w:val="none" w:color="000000" w:sz="0" w:space="0"/>
                <w:bottom w:val="none" w:color="000000" w:sz="0" w:space="0"/>
                <w:right w:val="none" w:color="000000" w:sz="0" w:space="0"/>
              </w:pBdr>
              <w:ind w:left="0" w:right="0"/>
            </w:pPr>
            <w:r>
              <w:rPr>
                <w:color w:val="000000"/>
              </w:rPr>
              <w:t>Праздник «Осень».</w:t>
            </w:r>
          </w:p>
          <w:p w14:paraId="197061BF">
            <w:pPr>
              <w:pBdr>
                <w:top w:val="none" w:color="000000" w:sz="0" w:space="0"/>
                <w:left w:val="none" w:color="000000" w:sz="0" w:space="0"/>
                <w:bottom w:val="none" w:color="000000" w:sz="0" w:space="0"/>
                <w:right w:val="none" w:color="000000" w:sz="0" w:space="0"/>
              </w:pBdr>
              <w:ind w:left="0" w:right="0"/>
            </w:pPr>
            <w:r>
              <w:rPr>
                <w:color w:val="000000"/>
              </w:rPr>
              <w:t>Выставка детского</w:t>
            </w:r>
          </w:p>
          <w:p w14:paraId="2492F007">
            <w:pPr>
              <w:pBdr>
                <w:top w:val="none" w:color="000000" w:sz="0" w:space="0"/>
                <w:left w:val="none" w:color="000000" w:sz="0" w:space="0"/>
                <w:bottom w:val="none" w:color="000000" w:sz="0" w:space="0"/>
                <w:right w:val="none" w:color="000000" w:sz="0" w:space="0"/>
              </w:pBdr>
              <w:ind w:left="0" w:right="0"/>
            </w:pPr>
            <w:r>
              <w:rPr>
                <w:color w:val="000000"/>
              </w:rPr>
              <w:t>творчества.</w:t>
            </w:r>
          </w:p>
        </w:tc>
      </w:tr>
      <w:tr w14:paraId="3B1DFB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1B5E8137">
            <w:pPr>
              <w:pBdr>
                <w:top w:val="none" w:color="000000" w:sz="0" w:space="0"/>
                <w:left w:val="none" w:color="000000" w:sz="0" w:space="0"/>
                <w:bottom w:val="none" w:color="000000" w:sz="0" w:space="0"/>
                <w:right w:val="none" w:color="000000" w:sz="0" w:space="0"/>
              </w:pBdr>
              <w:ind w:left="0" w:right="0"/>
            </w:pPr>
            <w:r>
              <w:rPr>
                <w:color w:val="000000"/>
              </w:rPr>
              <w:t xml:space="preserve">Я вырасту </w:t>
            </w:r>
          </w:p>
          <w:p w14:paraId="414E92FD">
            <w:pPr>
              <w:pBdr>
                <w:top w:val="none" w:color="000000" w:sz="0" w:space="0"/>
                <w:left w:val="none" w:color="000000" w:sz="0" w:space="0"/>
                <w:bottom w:val="none" w:color="000000" w:sz="0" w:space="0"/>
                <w:right w:val="none" w:color="000000" w:sz="0" w:space="0"/>
              </w:pBdr>
              <w:ind w:left="0" w:right="0"/>
            </w:pPr>
            <w:r>
              <w:rPr>
                <w:color w:val="000000"/>
              </w:rPr>
              <w:t>здоровым</w:t>
            </w:r>
          </w:p>
          <w:p w14:paraId="217534E3">
            <w:pPr>
              <w:pBdr>
                <w:top w:val="none" w:color="000000" w:sz="0" w:space="0"/>
                <w:left w:val="none" w:color="000000" w:sz="0" w:space="0"/>
                <w:bottom w:val="none" w:color="000000" w:sz="0" w:space="0"/>
                <w:right w:val="none" w:color="000000" w:sz="0" w:space="0"/>
              </w:pBdr>
              <w:ind w:left="0" w:right="0"/>
            </w:pPr>
            <w:r>
              <w:rPr>
                <w:color w:val="000000"/>
              </w:rPr>
              <w:t xml:space="preserve">(1-я–2-я недели </w:t>
            </w:r>
          </w:p>
          <w:p w14:paraId="7ABDFA70">
            <w:pPr>
              <w:pBdr>
                <w:top w:val="none" w:color="000000" w:sz="0" w:space="0"/>
                <w:left w:val="none" w:color="000000" w:sz="0" w:space="0"/>
                <w:bottom w:val="none" w:color="000000" w:sz="0" w:space="0"/>
                <w:right w:val="none" w:color="000000" w:sz="0" w:space="0"/>
              </w:pBdr>
              <w:ind w:left="0" w:right="0"/>
            </w:pPr>
            <w:r>
              <w:rPr>
                <w:color w:val="000000"/>
              </w:rPr>
              <w:t>октября)</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0EB45E69">
            <w:pPr>
              <w:pBdr>
                <w:top w:val="none" w:color="000000" w:sz="0" w:space="0"/>
                <w:left w:val="none" w:color="000000" w:sz="0" w:space="0"/>
                <w:bottom w:val="none" w:color="000000" w:sz="0" w:space="0"/>
                <w:right w:val="none" w:color="000000" w:sz="0" w:space="0"/>
              </w:pBdr>
              <w:ind w:left="0" w:right="0"/>
            </w:pPr>
            <w:r>
              <w:rPr>
                <w:color w:val="000000"/>
              </w:rPr>
              <w:t xml:space="preserve">Расширять представления о здоровье и здоровом  образе  жизни.  Воспитывать  стремление </w:t>
            </w:r>
          </w:p>
          <w:p w14:paraId="47BF214C">
            <w:pPr>
              <w:pBdr>
                <w:top w:val="none" w:color="000000" w:sz="0" w:space="0"/>
                <w:left w:val="none" w:color="000000" w:sz="0" w:space="0"/>
                <w:bottom w:val="none" w:color="000000" w:sz="0" w:space="0"/>
                <w:right w:val="none" w:color="000000" w:sz="0" w:space="0"/>
              </w:pBdr>
              <w:ind w:left="0" w:right="0"/>
            </w:pPr>
            <w:r>
              <w:rPr>
                <w:color w:val="000000"/>
              </w:rPr>
              <w:t xml:space="preserve">вести здоровый образ жизни. </w:t>
            </w:r>
          </w:p>
          <w:p w14:paraId="319A6868">
            <w:pPr>
              <w:pBdr>
                <w:top w:val="none" w:color="000000" w:sz="0" w:space="0"/>
                <w:left w:val="none" w:color="000000" w:sz="0" w:space="0"/>
                <w:bottom w:val="none" w:color="000000" w:sz="0" w:space="0"/>
                <w:right w:val="none" w:color="000000" w:sz="0" w:space="0"/>
              </w:pBdr>
              <w:ind w:left="0" w:right="0"/>
            </w:pPr>
            <w:r>
              <w:rPr>
                <w:color w:val="000000"/>
              </w:rPr>
              <w:t xml:space="preserve">Формировать положительную самооценку. </w:t>
            </w:r>
          </w:p>
          <w:p w14:paraId="10673E16">
            <w:pPr>
              <w:pBdr>
                <w:top w:val="none" w:color="000000" w:sz="0" w:space="0"/>
                <w:left w:val="none" w:color="000000" w:sz="0" w:space="0"/>
                <w:bottom w:val="none" w:color="000000" w:sz="0" w:space="0"/>
                <w:right w:val="none" w:color="000000" w:sz="0" w:space="0"/>
              </w:pBdr>
              <w:ind w:left="0" w:right="0"/>
            </w:pPr>
            <w:r>
              <w:rPr>
                <w:color w:val="000000"/>
              </w:rPr>
              <w:t>Закреплять знание домашнего адреса и теле-</w:t>
            </w:r>
          </w:p>
          <w:p w14:paraId="2B7C3C7D">
            <w:pPr>
              <w:pBdr>
                <w:top w:val="none" w:color="000000" w:sz="0" w:space="0"/>
                <w:left w:val="none" w:color="000000" w:sz="0" w:space="0"/>
                <w:bottom w:val="none" w:color="000000" w:sz="0" w:space="0"/>
                <w:right w:val="none" w:color="000000" w:sz="0" w:space="0"/>
              </w:pBdr>
              <w:ind w:left="0" w:right="0"/>
              <w:rPr>
                <w:color w:val="000000"/>
              </w:rPr>
            </w:pPr>
            <w:r>
              <w:rPr>
                <w:color w:val="000000"/>
              </w:rPr>
              <w:t>фона,  имен  и  отчеств  родителей,  их  профессий. Расширять знания детей о самих себе, о своей  семье,  о  том,  где  работают  родители, как важен для общества их труд.</w:t>
            </w:r>
          </w:p>
          <w:p w14:paraId="4A396CD2">
            <w:pPr>
              <w:pBdr>
                <w:top w:val="none" w:color="000000" w:sz="0" w:space="0"/>
                <w:left w:val="none" w:color="000000" w:sz="0" w:space="0"/>
                <w:bottom w:val="none" w:color="000000" w:sz="0" w:space="0"/>
                <w:right w:val="none" w:color="000000" w:sz="0" w:space="0"/>
              </w:pBdr>
              <w:ind w:left="0" w:right="0"/>
              <w:rPr>
                <w:color w:val="000000"/>
              </w:rPr>
            </w:pP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7AA4A194">
            <w:pPr>
              <w:pBdr>
                <w:top w:val="none" w:color="000000" w:sz="0" w:space="0"/>
                <w:left w:val="none" w:color="000000" w:sz="0" w:space="0"/>
                <w:bottom w:val="none" w:color="000000" w:sz="0" w:space="0"/>
                <w:right w:val="none" w:color="000000" w:sz="0" w:space="0"/>
              </w:pBdr>
              <w:ind w:left="0" w:right="0"/>
            </w:pPr>
            <w:r>
              <w:rPr>
                <w:color w:val="000000"/>
              </w:rPr>
              <w:t xml:space="preserve">Открытый день </w:t>
            </w:r>
          </w:p>
          <w:p w14:paraId="484C27AA">
            <w:pPr>
              <w:pBdr>
                <w:top w:val="none" w:color="000000" w:sz="0" w:space="0"/>
                <w:left w:val="none" w:color="000000" w:sz="0" w:space="0"/>
                <w:bottom w:val="none" w:color="000000" w:sz="0" w:space="0"/>
                <w:right w:val="none" w:color="000000" w:sz="0" w:space="0"/>
              </w:pBdr>
              <w:ind w:left="0" w:right="0"/>
            </w:pPr>
            <w:r>
              <w:rPr>
                <w:color w:val="000000"/>
              </w:rPr>
              <w:t>здоровья.</w:t>
            </w:r>
          </w:p>
        </w:tc>
      </w:tr>
      <w:tr w14:paraId="3DAE20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219A1ECC">
            <w:pPr>
              <w:pBdr>
                <w:top w:val="none" w:color="000000" w:sz="0" w:space="0"/>
                <w:left w:val="none" w:color="000000" w:sz="0" w:space="0"/>
                <w:bottom w:val="none" w:color="000000" w:sz="0" w:space="0"/>
                <w:right w:val="none" w:color="000000" w:sz="0" w:space="0"/>
              </w:pBdr>
              <w:ind w:left="0" w:right="0"/>
            </w:pPr>
            <w:r>
              <w:rPr>
                <w:color w:val="000000"/>
              </w:rPr>
              <w:t>День народного</w:t>
            </w:r>
          </w:p>
          <w:p w14:paraId="65091DC8">
            <w:pPr>
              <w:pBdr>
                <w:top w:val="none" w:color="000000" w:sz="0" w:space="0"/>
                <w:left w:val="none" w:color="000000" w:sz="0" w:space="0"/>
                <w:bottom w:val="none" w:color="000000" w:sz="0" w:space="0"/>
                <w:right w:val="none" w:color="000000" w:sz="0" w:space="0"/>
              </w:pBdr>
              <w:ind w:left="0" w:right="0"/>
            </w:pPr>
            <w:r>
              <w:rPr>
                <w:color w:val="000000"/>
              </w:rPr>
              <w:t>единства</w:t>
            </w:r>
          </w:p>
          <w:p w14:paraId="183EF07E">
            <w:pPr>
              <w:pBdr>
                <w:top w:val="none" w:color="000000" w:sz="0" w:space="0"/>
                <w:left w:val="none" w:color="000000" w:sz="0" w:space="0"/>
                <w:bottom w:val="none" w:color="000000" w:sz="0" w:space="0"/>
                <w:right w:val="none" w:color="000000" w:sz="0" w:space="0"/>
              </w:pBdr>
              <w:ind w:left="0" w:right="0"/>
            </w:pPr>
            <w:r>
              <w:rPr>
                <w:color w:val="000000"/>
              </w:rPr>
              <w:t>(3-я неделя октяб-</w:t>
            </w:r>
          </w:p>
          <w:p w14:paraId="02635607">
            <w:pPr>
              <w:pBdr>
                <w:top w:val="none" w:color="000000" w:sz="0" w:space="0"/>
                <w:left w:val="none" w:color="000000" w:sz="0" w:space="0"/>
                <w:bottom w:val="none" w:color="000000" w:sz="0" w:space="0"/>
                <w:right w:val="none" w:color="000000" w:sz="0" w:space="0"/>
              </w:pBdr>
              <w:ind w:left="0" w:right="0"/>
            </w:pPr>
            <w:r>
              <w:rPr>
                <w:color w:val="000000"/>
              </w:rPr>
              <w:t xml:space="preserve">ря — 2-я неделя </w:t>
            </w:r>
          </w:p>
          <w:p w14:paraId="68E59C5D">
            <w:pPr>
              <w:pBdr>
                <w:top w:val="none" w:color="000000" w:sz="0" w:space="0"/>
                <w:left w:val="none" w:color="000000" w:sz="0" w:space="0"/>
                <w:bottom w:val="none" w:color="000000" w:sz="0" w:space="0"/>
                <w:right w:val="none" w:color="000000" w:sz="0" w:space="0"/>
              </w:pBdr>
              <w:ind w:left="0" w:right="0"/>
            </w:pPr>
            <w:r>
              <w:rPr>
                <w:color w:val="000000"/>
              </w:rPr>
              <w:t>ноября)</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7CF3E179">
            <w:pPr>
              <w:pBdr>
                <w:top w:val="none" w:color="000000" w:sz="0" w:space="0"/>
                <w:left w:val="none" w:color="000000" w:sz="0" w:space="0"/>
                <w:bottom w:val="none" w:color="000000" w:sz="0" w:space="0"/>
                <w:right w:val="none" w:color="000000" w:sz="0" w:space="0"/>
              </w:pBdr>
              <w:ind w:left="0" w:right="0"/>
            </w:pPr>
            <w:r>
              <w:rPr>
                <w:color w:val="000000"/>
              </w:rPr>
              <w:t>Расширять  представления  детей  о  родной</w:t>
            </w:r>
          </w:p>
          <w:p w14:paraId="6A0F2608">
            <w:pPr>
              <w:pBdr>
                <w:top w:val="none" w:color="000000" w:sz="0" w:space="0"/>
                <w:left w:val="none" w:color="000000" w:sz="0" w:space="0"/>
                <w:bottom w:val="none" w:color="000000" w:sz="0" w:space="0"/>
                <w:right w:val="none" w:color="000000" w:sz="0" w:space="0"/>
              </w:pBdr>
              <w:ind w:left="0" w:right="0"/>
            </w:pPr>
            <w:r>
              <w:rPr>
                <w:color w:val="000000"/>
              </w:rPr>
              <w:t xml:space="preserve">стране, о государственных праздниках; развивать интерес к истории своей страны; воспитывать гордость за свою страну, любовь к ней. </w:t>
            </w:r>
          </w:p>
          <w:p w14:paraId="403FF807">
            <w:pPr>
              <w:pBdr>
                <w:top w:val="none" w:color="000000" w:sz="0" w:space="0"/>
                <w:left w:val="none" w:color="000000" w:sz="0" w:space="0"/>
                <w:bottom w:val="none" w:color="000000" w:sz="0" w:space="0"/>
                <w:right w:val="none" w:color="000000" w:sz="0" w:space="0"/>
              </w:pBdr>
              <w:ind w:left="0" w:right="0"/>
            </w:pPr>
            <w:r>
              <w:rPr>
                <w:color w:val="000000"/>
              </w:rPr>
              <w:t xml:space="preserve">Знакомить с историей России, гербом и флагом,  мелодией  гимна.  Рассказывать  о  людях, </w:t>
            </w:r>
          </w:p>
          <w:p w14:paraId="74B95252">
            <w:pPr>
              <w:pBdr>
                <w:top w:val="none" w:color="000000" w:sz="0" w:space="0"/>
                <w:left w:val="none" w:color="000000" w:sz="0" w:space="0"/>
                <w:bottom w:val="none" w:color="000000" w:sz="0" w:space="0"/>
                <w:right w:val="none" w:color="000000" w:sz="0" w:space="0"/>
              </w:pBdr>
              <w:ind w:left="0" w:right="0"/>
            </w:pPr>
            <w:r>
              <w:rPr>
                <w:color w:val="000000"/>
              </w:rPr>
              <w:t xml:space="preserve">прославивших Россию; о том, что Российская </w:t>
            </w:r>
          </w:p>
          <w:p w14:paraId="1CCC8BE7">
            <w:pPr>
              <w:pBdr>
                <w:top w:val="none" w:color="000000" w:sz="0" w:space="0"/>
                <w:left w:val="none" w:color="000000" w:sz="0" w:space="0"/>
                <w:bottom w:val="none" w:color="000000" w:sz="0" w:space="0"/>
                <w:right w:val="none" w:color="000000" w:sz="0" w:space="0"/>
              </w:pBdr>
              <w:ind w:left="0" w:right="0"/>
            </w:pPr>
            <w:r>
              <w:rPr>
                <w:color w:val="000000"/>
              </w:rPr>
              <w:t>Федерация (Россия) — огромная многонациональная страна; Москва — главный город, столица нашей Родины.</w:t>
            </w: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0F6E0EAD">
            <w:pPr>
              <w:pBdr>
                <w:top w:val="none" w:color="000000" w:sz="0" w:space="0"/>
                <w:left w:val="none" w:color="000000" w:sz="0" w:space="0"/>
                <w:bottom w:val="none" w:color="000000" w:sz="0" w:space="0"/>
                <w:right w:val="none" w:color="000000" w:sz="0" w:space="0"/>
              </w:pBdr>
              <w:ind w:left="0" w:right="0"/>
            </w:pPr>
            <w:r>
              <w:rPr>
                <w:color w:val="000000"/>
              </w:rPr>
              <w:t xml:space="preserve">Праздник День </w:t>
            </w:r>
          </w:p>
          <w:p w14:paraId="3CE31319">
            <w:pPr>
              <w:pBdr>
                <w:top w:val="none" w:color="000000" w:sz="0" w:space="0"/>
                <w:left w:val="none" w:color="000000" w:sz="0" w:space="0"/>
                <w:bottom w:val="none" w:color="000000" w:sz="0" w:space="0"/>
                <w:right w:val="none" w:color="000000" w:sz="0" w:space="0"/>
              </w:pBdr>
              <w:ind w:left="0" w:right="0"/>
            </w:pPr>
            <w:r>
              <w:rPr>
                <w:color w:val="000000"/>
              </w:rPr>
              <w:t>народного единства.</w:t>
            </w:r>
          </w:p>
          <w:p w14:paraId="73D73B6A">
            <w:pPr>
              <w:pBdr>
                <w:top w:val="none" w:color="000000" w:sz="0" w:space="0"/>
                <w:left w:val="none" w:color="000000" w:sz="0" w:space="0"/>
                <w:bottom w:val="none" w:color="000000" w:sz="0" w:space="0"/>
                <w:right w:val="none" w:color="000000" w:sz="0" w:space="0"/>
              </w:pBdr>
              <w:ind w:left="0" w:right="0"/>
            </w:pPr>
            <w:r>
              <w:rPr>
                <w:color w:val="000000"/>
              </w:rPr>
              <w:t>Выставка детского</w:t>
            </w:r>
          </w:p>
          <w:p w14:paraId="67807FB2">
            <w:pPr>
              <w:pBdr>
                <w:top w:val="none" w:color="000000" w:sz="0" w:space="0"/>
                <w:left w:val="none" w:color="000000" w:sz="0" w:space="0"/>
                <w:bottom w:val="none" w:color="000000" w:sz="0" w:space="0"/>
                <w:right w:val="none" w:color="000000" w:sz="0" w:space="0"/>
              </w:pBdr>
              <w:ind w:left="0" w:right="0"/>
            </w:pPr>
            <w:r>
              <w:rPr>
                <w:color w:val="000000"/>
              </w:rPr>
              <w:t>творчества.</w:t>
            </w:r>
          </w:p>
        </w:tc>
      </w:tr>
      <w:tr w14:paraId="16F76F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4AE55D16">
            <w:pPr>
              <w:pBdr>
                <w:top w:val="none" w:color="000000" w:sz="0" w:space="0"/>
                <w:left w:val="none" w:color="000000" w:sz="0" w:space="0"/>
                <w:bottom w:val="none" w:color="000000" w:sz="0" w:space="0"/>
                <w:right w:val="none" w:color="000000" w:sz="0" w:space="0"/>
              </w:pBdr>
              <w:ind w:left="0" w:right="0"/>
            </w:pPr>
            <w:r>
              <w:rPr>
                <w:color w:val="000000"/>
              </w:rPr>
              <w:t>Новый год</w:t>
            </w:r>
          </w:p>
          <w:p w14:paraId="722C5025">
            <w:pPr>
              <w:pBdr>
                <w:top w:val="none" w:color="000000" w:sz="0" w:space="0"/>
                <w:left w:val="none" w:color="000000" w:sz="0" w:space="0"/>
                <w:bottom w:val="none" w:color="000000" w:sz="0" w:space="0"/>
                <w:right w:val="none" w:color="000000" w:sz="0" w:space="0"/>
              </w:pBdr>
              <w:ind w:left="0" w:right="0"/>
            </w:pPr>
            <w:r>
              <w:rPr>
                <w:color w:val="000000"/>
              </w:rPr>
              <w:t xml:space="preserve">(3-я неделя </w:t>
            </w:r>
          </w:p>
          <w:p w14:paraId="705AF977">
            <w:pPr>
              <w:pBdr>
                <w:top w:val="none" w:color="000000" w:sz="0" w:space="0"/>
                <w:left w:val="none" w:color="000000" w:sz="0" w:space="0"/>
                <w:bottom w:val="none" w:color="000000" w:sz="0" w:space="0"/>
                <w:right w:val="none" w:color="000000" w:sz="0" w:space="0"/>
              </w:pBdr>
              <w:ind w:left="0" w:right="0"/>
            </w:pPr>
            <w:r>
              <w:rPr>
                <w:color w:val="000000"/>
              </w:rPr>
              <w:t xml:space="preserve">ноября — 4-я неделя </w:t>
            </w:r>
          </w:p>
          <w:p w14:paraId="13AFFC78">
            <w:pPr>
              <w:pBdr>
                <w:top w:val="none" w:color="000000" w:sz="0" w:space="0"/>
                <w:left w:val="none" w:color="000000" w:sz="0" w:space="0"/>
                <w:bottom w:val="none" w:color="000000" w:sz="0" w:space="0"/>
                <w:right w:val="none" w:color="000000" w:sz="0" w:space="0"/>
              </w:pBdr>
              <w:ind w:left="0" w:right="0"/>
            </w:pPr>
            <w:r>
              <w:rPr>
                <w:color w:val="000000"/>
              </w:rPr>
              <w:t>декабря)</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2ED71A87">
            <w:pPr>
              <w:pBdr>
                <w:top w:val="none" w:color="000000" w:sz="0" w:space="0"/>
                <w:left w:val="none" w:color="000000" w:sz="0" w:space="0"/>
                <w:bottom w:val="none" w:color="000000" w:sz="0" w:space="0"/>
                <w:right w:val="none" w:color="000000" w:sz="0" w:space="0"/>
              </w:pBdr>
              <w:ind w:left="0" w:right="0"/>
            </w:pPr>
            <w:r>
              <w:rPr>
                <w:color w:val="000000"/>
              </w:rPr>
              <w:t>Привлекать детей к активному разнообразному участию в подготовке к празднику и его про-</w:t>
            </w:r>
          </w:p>
          <w:p w14:paraId="7F4C9C84">
            <w:pPr>
              <w:pBdr>
                <w:top w:val="none" w:color="000000" w:sz="0" w:space="0"/>
                <w:left w:val="none" w:color="000000" w:sz="0" w:space="0"/>
                <w:bottom w:val="none" w:color="000000" w:sz="0" w:space="0"/>
                <w:right w:val="none" w:color="000000" w:sz="0" w:space="0"/>
              </w:pBdr>
              <w:ind w:left="0" w:right="0"/>
            </w:pPr>
            <w:r>
              <w:rPr>
                <w:color w:val="000000"/>
              </w:rPr>
              <w:t>ведении. Содействовать возникновению чувства удовлетворения от участия в коллективной</w:t>
            </w:r>
          </w:p>
          <w:p w14:paraId="244BAF20">
            <w:pPr>
              <w:pBdr>
                <w:top w:val="none" w:color="000000" w:sz="0" w:space="0"/>
                <w:left w:val="none" w:color="000000" w:sz="0" w:space="0"/>
                <w:bottom w:val="none" w:color="000000" w:sz="0" w:space="0"/>
                <w:right w:val="none" w:color="000000" w:sz="0" w:space="0"/>
              </w:pBdr>
              <w:ind w:left="0" w:right="0"/>
            </w:pPr>
            <w:r>
              <w:rPr>
                <w:color w:val="000000"/>
              </w:rPr>
              <w:t>предпраздничной деятельности.</w:t>
            </w:r>
          </w:p>
          <w:p w14:paraId="05DAD9D2">
            <w:pPr>
              <w:pBdr>
                <w:top w:val="none" w:color="000000" w:sz="0" w:space="0"/>
                <w:left w:val="none" w:color="000000" w:sz="0" w:space="0"/>
                <w:bottom w:val="none" w:color="000000" w:sz="0" w:space="0"/>
                <w:right w:val="none" w:color="000000" w:sz="0" w:space="0"/>
              </w:pBdr>
              <w:ind w:left="0" w:right="0"/>
            </w:pPr>
            <w:r>
              <w:rPr>
                <w:color w:val="000000"/>
              </w:rPr>
              <w:t>Закладывать основы праздничной культуры.</w:t>
            </w:r>
          </w:p>
          <w:p w14:paraId="4DC229B7">
            <w:pPr>
              <w:pBdr>
                <w:top w:val="none" w:color="000000" w:sz="0" w:space="0"/>
                <w:left w:val="none" w:color="000000" w:sz="0" w:space="0"/>
                <w:bottom w:val="none" w:color="000000" w:sz="0" w:space="0"/>
                <w:right w:val="none" w:color="000000" w:sz="0" w:space="0"/>
              </w:pBdr>
              <w:ind w:left="0" w:right="0"/>
            </w:pPr>
            <w:r>
              <w:rPr>
                <w:color w:val="000000"/>
              </w:rPr>
              <w:t xml:space="preserve">Развивать эмоционально положительное отношение  к  предстоящему  празднику,  желание активно участвовать в его подготовке. </w:t>
            </w:r>
          </w:p>
          <w:p w14:paraId="2D526FE5">
            <w:pPr>
              <w:pBdr>
                <w:top w:val="none" w:color="000000" w:sz="0" w:space="0"/>
                <w:left w:val="none" w:color="000000" w:sz="0" w:space="0"/>
                <w:bottom w:val="none" w:color="000000" w:sz="0" w:space="0"/>
                <w:right w:val="none" w:color="000000" w:sz="0" w:space="0"/>
              </w:pBdr>
              <w:ind w:left="0" w:right="0"/>
            </w:pPr>
            <w:r>
              <w:rPr>
                <w:color w:val="000000"/>
              </w:rPr>
              <w:t xml:space="preserve">Поощрять  стремление  поздравить  близких  с </w:t>
            </w:r>
          </w:p>
          <w:p w14:paraId="6738788F">
            <w:pPr>
              <w:pBdr>
                <w:top w:val="none" w:color="000000" w:sz="0" w:space="0"/>
                <w:left w:val="none" w:color="000000" w:sz="0" w:space="0"/>
                <w:bottom w:val="none" w:color="000000" w:sz="0" w:space="0"/>
                <w:right w:val="none" w:color="000000" w:sz="0" w:space="0"/>
              </w:pBdr>
              <w:ind w:left="0" w:right="0"/>
            </w:pPr>
            <w:r>
              <w:rPr>
                <w:color w:val="000000"/>
              </w:rPr>
              <w:t>праздником,  преподнести  подарки,  сделанные своими руками.</w:t>
            </w:r>
          </w:p>
          <w:p w14:paraId="07F24B78">
            <w:pPr>
              <w:pBdr>
                <w:top w:val="none" w:color="000000" w:sz="0" w:space="0"/>
                <w:left w:val="none" w:color="000000" w:sz="0" w:space="0"/>
                <w:bottom w:val="none" w:color="000000" w:sz="0" w:space="0"/>
                <w:right w:val="none" w:color="000000" w:sz="0" w:space="0"/>
              </w:pBdr>
              <w:ind w:left="0" w:right="0"/>
            </w:pPr>
            <w:r>
              <w:rPr>
                <w:color w:val="000000"/>
              </w:rPr>
              <w:t>Знакомить с традициями празднования Ново-</w:t>
            </w:r>
          </w:p>
          <w:p w14:paraId="4BDB108A">
            <w:pPr>
              <w:pBdr>
                <w:top w:val="none" w:color="000000" w:sz="0" w:space="0"/>
                <w:left w:val="none" w:color="000000" w:sz="0" w:space="0"/>
                <w:bottom w:val="none" w:color="000000" w:sz="0" w:space="0"/>
                <w:right w:val="none" w:color="000000" w:sz="0" w:space="0"/>
              </w:pBdr>
              <w:ind w:left="0" w:right="0"/>
            </w:pPr>
            <w:r>
              <w:rPr>
                <w:color w:val="000000"/>
              </w:rPr>
              <w:t>го года в различных странах.</w:t>
            </w: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494C1B29">
            <w:pPr>
              <w:pBdr>
                <w:top w:val="none" w:color="000000" w:sz="0" w:space="0"/>
                <w:left w:val="none" w:color="000000" w:sz="0" w:space="0"/>
                <w:bottom w:val="none" w:color="000000" w:sz="0" w:space="0"/>
                <w:right w:val="none" w:color="000000" w:sz="0" w:space="0"/>
              </w:pBdr>
              <w:ind w:left="0" w:right="0"/>
            </w:pPr>
            <w:r>
              <w:rPr>
                <w:color w:val="000000"/>
              </w:rPr>
              <w:t>Праздник Новый год.</w:t>
            </w:r>
          </w:p>
          <w:p w14:paraId="46BC26FE">
            <w:pPr>
              <w:pBdr>
                <w:top w:val="none" w:color="000000" w:sz="0" w:space="0"/>
                <w:left w:val="none" w:color="000000" w:sz="0" w:space="0"/>
                <w:bottom w:val="none" w:color="000000" w:sz="0" w:space="0"/>
                <w:right w:val="none" w:color="000000" w:sz="0" w:space="0"/>
              </w:pBdr>
              <w:ind w:left="0" w:right="0"/>
            </w:pPr>
            <w:r>
              <w:rPr>
                <w:color w:val="000000"/>
              </w:rPr>
              <w:t>Выставка детского</w:t>
            </w:r>
          </w:p>
          <w:p w14:paraId="6D212DCA">
            <w:pPr>
              <w:pBdr>
                <w:top w:val="none" w:color="000000" w:sz="0" w:space="0"/>
                <w:left w:val="none" w:color="000000" w:sz="0" w:space="0"/>
                <w:bottom w:val="none" w:color="000000" w:sz="0" w:space="0"/>
                <w:right w:val="none" w:color="000000" w:sz="0" w:space="0"/>
              </w:pBdr>
              <w:ind w:left="0" w:right="0"/>
            </w:pPr>
            <w:r>
              <w:rPr>
                <w:color w:val="000000"/>
              </w:rPr>
              <w:t>творчества.</w:t>
            </w:r>
          </w:p>
        </w:tc>
      </w:tr>
      <w:tr w14:paraId="6873AE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142632DB">
            <w:pPr>
              <w:pBdr>
                <w:top w:val="none" w:color="000000" w:sz="0" w:space="0"/>
                <w:left w:val="none" w:color="000000" w:sz="0" w:space="0"/>
                <w:bottom w:val="none" w:color="000000" w:sz="0" w:space="0"/>
                <w:right w:val="none" w:color="000000" w:sz="0" w:space="0"/>
              </w:pBdr>
              <w:ind w:left="0" w:right="0"/>
            </w:pPr>
            <w:r>
              <w:rPr>
                <w:color w:val="000000"/>
              </w:rPr>
              <w:t>Зима (1-я–4-я недели января)</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4FD66B58">
            <w:pPr>
              <w:pBdr>
                <w:top w:val="none" w:color="000000" w:sz="0" w:space="0"/>
                <w:left w:val="none" w:color="000000" w:sz="0" w:space="0"/>
                <w:bottom w:val="none" w:color="000000" w:sz="0" w:space="0"/>
                <w:right w:val="none" w:color="000000" w:sz="0" w:space="0"/>
              </w:pBdr>
              <w:ind w:left="0" w:right="0"/>
            </w:pPr>
            <w:r>
              <w:rPr>
                <w:color w:val="000000"/>
              </w:rPr>
              <w:t xml:space="preserve">Продолжать знакомить детей с зимой как временем года, с зимними видами спорта. Формировать  первичный  исследовательский  и </w:t>
            </w:r>
          </w:p>
          <w:p w14:paraId="2DD01487">
            <w:pPr>
              <w:pBdr>
                <w:top w:val="none" w:color="000000" w:sz="0" w:space="0"/>
                <w:left w:val="none" w:color="000000" w:sz="0" w:space="0"/>
                <w:bottom w:val="none" w:color="000000" w:sz="0" w:space="0"/>
                <w:right w:val="none" w:color="000000" w:sz="0" w:space="0"/>
              </w:pBdr>
              <w:ind w:left="0" w:right="0"/>
            </w:pPr>
            <w:r>
              <w:rPr>
                <w:color w:val="000000"/>
              </w:rPr>
              <w:t xml:space="preserve">познавательный интерес через экспериментирование с водой и льдом. </w:t>
            </w:r>
          </w:p>
          <w:p w14:paraId="050E47DB">
            <w:pPr>
              <w:pBdr>
                <w:top w:val="none" w:color="000000" w:sz="0" w:space="0"/>
                <w:left w:val="none" w:color="000000" w:sz="0" w:space="0"/>
                <w:bottom w:val="none" w:color="000000" w:sz="0" w:space="0"/>
                <w:right w:val="none" w:color="000000" w:sz="0" w:space="0"/>
              </w:pBdr>
              <w:ind w:left="0" w:right="0"/>
            </w:pPr>
            <w:r>
              <w:rPr>
                <w:color w:val="000000"/>
              </w:rPr>
              <w:t xml:space="preserve">Расширять и обогащать знания об особенностях зимней природы (холода, заморозки, снегопады,  сильные  ветры),  особенностях  деятельности людей в городе, на селе; о безопасном </w:t>
            </w:r>
          </w:p>
          <w:p w14:paraId="0397A5EF">
            <w:pPr>
              <w:pBdr>
                <w:top w:val="none" w:color="000000" w:sz="0" w:space="0"/>
                <w:left w:val="none" w:color="000000" w:sz="0" w:space="0"/>
                <w:bottom w:val="none" w:color="000000" w:sz="0" w:space="0"/>
                <w:right w:val="none" w:color="000000" w:sz="0" w:space="0"/>
              </w:pBdr>
              <w:ind w:left="0" w:right="0"/>
            </w:pPr>
            <w:r>
              <w:rPr>
                <w:color w:val="000000"/>
              </w:rPr>
              <w:t>поведении зимой.</w:t>
            </w: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712D9ACF">
            <w:pPr>
              <w:pBdr>
                <w:top w:val="none" w:color="000000" w:sz="0" w:space="0"/>
                <w:left w:val="none" w:color="000000" w:sz="0" w:space="0"/>
                <w:bottom w:val="none" w:color="000000" w:sz="0" w:space="0"/>
                <w:right w:val="none" w:color="000000" w:sz="0" w:space="0"/>
              </w:pBdr>
              <w:ind w:left="0" w:right="0"/>
            </w:pPr>
            <w:r>
              <w:rPr>
                <w:color w:val="000000"/>
              </w:rPr>
              <w:t>Праздник «Зима».</w:t>
            </w:r>
          </w:p>
          <w:p w14:paraId="5986FEC0">
            <w:pPr>
              <w:pBdr>
                <w:top w:val="none" w:color="000000" w:sz="0" w:space="0"/>
                <w:left w:val="none" w:color="000000" w:sz="0" w:space="0"/>
                <w:bottom w:val="none" w:color="000000" w:sz="0" w:space="0"/>
                <w:right w:val="none" w:color="000000" w:sz="0" w:space="0"/>
              </w:pBdr>
              <w:ind w:left="0" w:right="0"/>
            </w:pPr>
            <w:r>
              <w:rPr>
                <w:color w:val="000000"/>
              </w:rPr>
              <w:t>Зимняя олимпиада.</w:t>
            </w:r>
          </w:p>
          <w:p w14:paraId="58B99C04">
            <w:pPr>
              <w:pBdr>
                <w:top w:val="none" w:color="000000" w:sz="0" w:space="0"/>
                <w:left w:val="none" w:color="000000" w:sz="0" w:space="0"/>
                <w:bottom w:val="none" w:color="000000" w:sz="0" w:space="0"/>
                <w:right w:val="none" w:color="000000" w:sz="0" w:space="0"/>
              </w:pBdr>
              <w:ind w:left="0" w:right="0"/>
            </w:pPr>
            <w:r>
              <w:rPr>
                <w:color w:val="000000"/>
              </w:rPr>
              <w:t>Выставка детского</w:t>
            </w:r>
          </w:p>
          <w:p w14:paraId="696287D8">
            <w:pPr>
              <w:pBdr>
                <w:top w:val="none" w:color="000000" w:sz="0" w:space="0"/>
                <w:left w:val="none" w:color="000000" w:sz="0" w:space="0"/>
                <w:bottom w:val="none" w:color="000000" w:sz="0" w:space="0"/>
                <w:right w:val="none" w:color="000000" w:sz="0" w:space="0"/>
              </w:pBdr>
              <w:ind w:left="0" w:right="0"/>
            </w:pPr>
            <w:r>
              <w:rPr>
                <w:color w:val="000000"/>
              </w:rPr>
              <w:t>творчества.</w:t>
            </w:r>
          </w:p>
        </w:tc>
      </w:tr>
      <w:tr w14:paraId="26A0CA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4D10CD37">
            <w:pPr>
              <w:pBdr>
                <w:top w:val="none" w:color="000000" w:sz="0" w:space="0"/>
                <w:left w:val="none" w:color="000000" w:sz="0" w:space="0"/>
                <w:bottom w:val="none" w:color="000000" w:sz="0" w:space="0"/>
                <w:right w:val="none" w:color="000000" w:sz="0" w:space="0"/>
              </w:pBdr>
              <w:ind w:left="0" w:right="0"/>
            </w:pPr>
            <w:r>
              <w:rPr>
                <w:color w:val="000000"/>
              </w:rPr>
              <w:t>День защитника Отечества (1-я–3-я недели февраля)</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1F771773">
            <w:pPr>
              <w:pBdr>
                <w:top w:val="none" w:color="000000" w:sz="0" w:space="0"/>
                <w:left w:val="none" w:color="000000" w:sz="0" w:space="0"/>
                <w:bottom w:val="none" w:color="000000" w:sz="0" w:space="0"/>
                <w:right w:val="none" w:color="000000" w:sz="0" w:space="0"/>
              </w:pBdr>
              <w:ind w:left="0" w:right="0"/>
            </w:pPr>
            <w:r>
              <w:rPr>
                <w:color w:val="000000"/>
              </w:rPr>
              <w:t>Расширять  представления  детей  о  Российской</w:t>
            </w:r>
          </w:p>
          <w:p w14:paraId="69B46179">
            <w:pPr>
              <w:pBdr>
                <w:top w:val="none" w:color="000000" w:sz="0" w:space="0"/>
                <w:left w:val="none" w:color="000000" w:sz="0" w:space="0"/>
                <w:bottom w:val="none" w:color="000000" w:sz="0" w:space="0"/>
                <w:right w:val="none" w:color="000000" w:sz="0" w:space="0"/>
              </w:pBdr>
              <w:ind w:left="0" w:right="0"/>
            </w:pPr>
            <w:r>
              <w:rPr>
                <w:color w:val="000000"/>
              </w:rPr>
              <w:t xml:space="preserve">армии.  Рассказывать  о  трудной,  но  почетной </w:t>
            </w:r>
          </w:p>
          <w:p w14:paraId="27F8D53F">
            <w:pPr>
              <w:pBdr>
                <w:top w:val="none" w:color="000000" w:sz="0" w:space="0"/>
                <w:left w:val="none" w:color="000000" w:sz="0" w:space="0"/>
                <w:bottom w:val="none" w:color="000000" w:sz="0" w:space="0"/>
                <w:right w:val="none" w:color="000000" w:sz="0" w:space="0"/>
              </w:pBdr>
              <w:ind w:left="0" w:right="0"/>
            </w:pPr>
            <w:r>
              <w:rPr>
                <w:color w:val="000000"/>
              </w:rPr>
              <w:t xml:space="preserve">обязанности защищать Родину, охранять ее спокойствие и безопасность; о том, как в годы войн храбро сражались и защищали нашу страну от врагов прадеды, деды, отцы. Воспитывать детей </w:t>
            </w:r>
          </w:p>
          <w:p w14:paraId="23D7B6F0">
            <w:pPr>
              <w:pBdr>
                <w:top w:val="none" w:color="000000" w:sz="0" w:space="0"/>
                <w:left w:val="none" w:color="000000" w:sz="0" w:space="0"/>
                <w:bottom w:val="none" w:color="000000" w:sz="0" w:space="0"/>
                <w:right w:val="none" w:color="000000" w:sz="0" w:space="0"/>
              </w:pBdr>
              <w:ind w:left="0" w:right="0"/>
            </w:pPr>
            <w:r>
              <w:rPr>
                <w:color w:val="000000"/>
              </w:rPr>
              <w:t xml:space="preserve">в духе патриотизма, любви к Родине. Знакомить </w:t>
            </w:r>
          </w:p>
          <w:p w14:paraId="24C1AC01">
            <w:pPr>
              <w:pBdr>
                <w:top w:val="none" w:color="000000" w:sz="0" w:space="0"/>
                <w:left w:val="none" w:color="000000" w:sz="0" w:space="0"/>
                <w:bottom w:val="none" w:color="000000" w:sz="0" w:space="0"/>
                <w:right w:val="none" w:color="000000" w:sz="0" w:space="0"/>
              </w:pBdr>
              <w:ind w:left="0" w:right="0"/>
            </w:pPr>
            <w:r>
              <w:rPr>
                <w:color w:val="000000"/>
              </w:rPr>
              <w:t>с разными родами войск (пехота, морские, воз-</w:t>
            </w:r>
          </w:p>
          <w:p w14:paraId="150FE05B">
            <w:pPr>
              <w:pBdr>
                <w:top w:val="none" w:color="000000" w:sz="0" w:space="0"/>
                <w:left w:val="none" w:color="000000" w:sz="0" w:space="0"/>
                <w:bottom w:val="none" w:color="000000" w:sz="0" w:space="0"/>
                <w:right w:val="none" w:color="000000" w:sz="0" w:space="0"/>
              </w:pBdr>
              <w:ind w:left="0" w:right="0"/>
            </w:pPr>
            <w:r>
              <w:rPr>
                <w:color w:val="000000"/>
              </w:rPr>
              <w:t>душные, танковые войска), боевой техникой.</w:t>
            </w:r>
          </w:p>
          <w:p w14:paraId="382E7DAF">
            <w:pPr>
              <w:pBdr>
                <w:top w:val="none" w:color="000000" w:sz="0" w:space="0"/>
                <w:left w:val="none" w:color="000000" w:sz="0" w:space="0"/>
                <w:bottom w:val="none" w:color="000000" w:sz="0" w:space="0"/>
                <w:right w:val="none" w:color="000000" w:sz="0" w:space="0"/>
              </w:pBdr>
              <w:ind w:left="0" w:right="0"/>
            </w:pPr>
            <w:r>
              <w:rPr>
                <w:color w:val="000000"/>
              </w:rPr>
              <w:t>Расширять гендерные представления, формировать в мальчиках стремление быть сильными, смелыми, стать защитниками Родины; воспитывать в девочках уважение к мальчикам как будущим защитникам Родины.</w:t>
            </w: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484F0349">
            <w:pPr>
              <w:pBdr>
                <w:top w:val="none" w:color="000000" w:sz="0" w:space="0"/>
                <w:left w:val="none" w:color="000000" w:sz="0" w:space="0"/>
                <w:bottom w:val="none" w:color="000000" w:sz="0" w:space="0"/>
                <w:right w:val="none" w:color="000000" w:sz="0" w:space="0"/>
              </w:pBdr>
              <w:ind w:left="0" w:right="0"/>
            </w:pPr>
            <w:r>
              <w:rPr>
                <w:color w:val="000000"/>
              </w:rPr>
              <w:t xml:space="preserve">Праздник </w:t>
            </w:r>
          </w:p>
          <w:p w14:paraId="1764704E">
            <w:pPr>
              <w:pBdr>
                <w:top w:val="none" w:color="000000" w:sz="0" w:space="0"/>
                <w:left w:val="none" w:color="000000" w:sz="0" w:space="0"/>
                <w:bottom w:val="none" w:color="000000" w:sz="0" w:space="0"/>
                <w:right w:val="none" w:color="000000" w:sz="0" w:space="0"/>
              </w:pBdr>
              <w:ind w:left="0" w:right="0"/>
            </w:pPr>
            <w:r>
              <w:rPr>
                <w:color w:val="000000"/>
              </w:rPr>
              <w:t xml:space="preserve">23 февраля — </w:t>
            </w:r>
          </w:p>
          <w:p w14:paraId="11D27D40">
            <w:pPr>
              <w:pBdr>
                <w:top w:val="none" w:color="000000" w:sz="0" w:space="0"/>
                <w:left w:val="none" w:color="000000" w:sz="0" w:space="0"/>
                <w:bottom w:val="none" w:color="000000" w:sz="0" w:space="0"/>
                <w:right w:val="none" w:color="000000" w:sz="0" w:space="0"/>
              </w:pBdr>
              <w:ind w:left="0" w:right="0"/>
            </w:pPr>
            <w:r>
              <w:rPr>
                <w:color w:val="000000"/>
              </w:rPr>
              <w:t xml:space="preserve">День защитника </w:t>
            </w:r>
          </w:p>
          <w:p w14:paraId="0BFE32D9">
            <w:pPr>
              <w:pBdr>
                <w:top w:val="none" w:color="000000" w:sz="0" w:space="0"/>
                <w:left w:val="none" w:color="000000" w:sz="0" w:space="0"/>
                <w:bottom w:val="none" w:color="000000" w:sz="0" w:space="0"/>
                <w:right w:val="none" w:color="000000" w:sz="0" w:space="0"/>
              </w:pBdr>
              <w:ind w:left="0" w:right="0"/>
            </w:pPr>
            <w:r>
              <w:rPr>
                <w:color w:val="000000"/>
              </w:rPr>
              <w:t>Отечества.</w:t>
            </w:r>
          </w:p>
          <w:p w14:paraId="0988C7D4">
            <w:pPr>
              <w:pBdr>
                <w:top w:val="none" w:color="000000" w:sz="0" w:space="0"/>
                <w:left w:val="none" w:color="000000" w:sz="0" w:space="0"/>
                <w:bottom w:val="none" w:color="000000" w:sz="0" w:space="0"/>
                <w:right w:val="none" w:color="000000" w:sz="0" w:space="0"/>
              </w:pBdr>
              <w:ind w:left="0" w:right="0"/>
            </w:pPr>
            <w:r>
              <w:rPr>
                <w:color w:val="000000"/>
              </w:rPr>
              <w:t>Выставка детского</w:t>
            </w:r>
          </w:p>
          <w:p w14:paraId="1643AC32">
            <w:pPr>
              <w:pBdr>
                <w:top w:val="none" w:color="000000" w:sz="0" w:space="0"/>
                <w:left w:val="none" w:color="000000" w:sz="0" w:space="0"/>
                <w:bottom w:val="none" w:color="000000" w:sz="0" w:space="0"/>
                <w:right w:val="none" w:color="000000" w:sz="0" w:space="0"/>
              </w:pBdr>
              <w:ind w:left="0" w:right="0"/>
            </w:pPr>
            <w:r>
              <w:rPr>
                <w:color w:val="000000"/>
              </w:rPr>
              <w:t>творчества.</w:t>
            </w:r>
          </w:p>
        </w:tc>
      </w:tr>
      <w:tr w14:paraId="5F1287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5BD2E7DD">
            <w:pPr>
              <w:pBdr>
                <w:top w:val="none" w:color="000000" w:sz="0" w:space="0"/>
                <w:left w:val="none" w:color="000000" w:sz="0" w:space="0"/>
                <w:bottom w:val="none" w:color="000000" w:sz="0" w:space="0"/>
                <w:right w:val="none" w:color="000000" w:sz="0" w:space="0"/>
              </w:pBdr>
              <w:ind w:left="0" w:right="0"/>
            </w:pPr>
            <w:r>
              <w:rPr>
                <w:color w:val="000000"/>
              </w:rPr>
              <w:t xml:space="preserve">Международный </w:t>
            </w:r>
          </w:p>
          <w:p w14:paraId="31658D3C">
            <w:pPr>
              <w:pBdr>
                <w:top w:val="none" w:color="000000" w:sz="0" w:space="0"/>
                <w:left w:val="none" w:color="000000" w:sz="0" w:space="0"/>
                <w:bottom w:val="none" w:color="000000" w:sz="0" w:space="0"/>
                <w:right w:val="none" w:color="000000" w:sz="0" w:space="0"/>
              </w:pBdr>
              <w:ind w:left="0" w:right="0"/>
            </w:pPr>
            <w:r>
              <w:rPr>
                <w:color w:val="000000"/>
              </w:rPr>
              <w:t>женский день</w:t>
            </w:r>
          </w:p>
          <w:p w14:paraId="161CB4F0">
            <w:pPr>
              <w:pBdr>
                <w:top w:val="none" w:color="000000" w:sz="0" w:space="0"/>
                <w:left w:val="none" w:color="000000" w:sz="0" w:space="0"/>
                <w:bottom w:val="none" w:color="000000" w:sz="0" w:space="0"/>
                <w:right w:val="none" w:color="000000" w:sz="0" w:space="0"/>
              </w:pBdr>
              <w:ind w:left="0" w:right="0"/>
            </w:pPr>
            <w:r>
              <w:rPr>
                <w:color w:val="000000"/>
              </w:rPr>
              <w:t>(4-я неделя февра-</w:t>
            </w:r>
          </w:p>
          <w:p w14:paraId="4D34B884">
            <w:pPr>
              <w:pBdr>
                <w:top w:val="none" w:color="000000" w:sz="0" w:space="0"/>
                <w:left w:val="none" w:color="000000" w:sz="0" w:space="0"/>
                <w:bottom w:val="none" w:color="000000" w:sz="0" w:space="0"/>
                <w:right w:val="none" w:color="000000" w:sz="0" w:space="0"/>
              </w:pBdr>
              <w:ind w:left="0" w:right="0"/>
            </w:pPr>
            <w:r>
              <w:rPr>
                <w:color w:val="000000"/>
              </w:rPr>
              <w:t>ля — 1-я неделя</w:t>
            </w:r>
          </w:p>
          <w:p w14:paraId="4C57FEA2">
            <w:pPr>
              <w:pBdr>
                <w:top w:val="none" w:color="000000" w:sz="0" w:space="0"/>
                <w:left w:val="none" w:color="000000" w:sz="0" w:space="0"/>
                <w:bottom w:val="none" w:color="000000" w:sz="0" w:space="0"/>
                <w:right w:val="none" w:color="000000" w:sz="0" w:space="0"/>
              </w:pBdr>
              <w:ind w:left="0" w:right="0"/>
            </w:pPr>
            <w:r>
              <w:rPr>
                <w:color w:val="000000"/>
              </w:rPr>
              <w:t>марта)</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28BB1AA4">
            <w:pPr>
              <w:pBdr>
                <w:top w:val="none" w:color="000000" w:sz="0" w:space="0"/>
                <w:left w:val="none" w:color="000000" w:sz="0" w:space="0"/>
                <w:bottom w:val="none" w:color="000000" w:sz="0" w:space="0"/>
                <w:right w:val="none" w:color="000000" w:sz="0" w:space="0"/>
              </w:pBdr>
              <w:ind w:left="0" w:right="0"/>
            </w:pPr>
            <w:r>
              <w:rPr>
                <w:color w:val="000000"/>
              </w:rPr>
              <w:t xml:space="preserve">Организовывать все виды детской деятельности (игровой, коммуникативной, трудовой, познавательно-исследовательской,  продуктивной,  музыкально-художественной,  чтения) </w:t>
            </w:r>
          </w:p>
          <w:p w14:paraId="0BB74483">
            <w:pPr>
              <w:pBdr>
                <w:top w:val="none" w:color="000000" w:sz="0" w:space="0"/>
                <w:left w:val="none" w:color="000000" w:sz="0" w:space="0"/>
                <w:bottom w:val="none" w:color="000000" w:sz="0" w:space="0"/>
                <w:right w:val="none" w:color="000000" w:sz="0" w:space="0"/>
              </w:pBdr>
              <w:ind w:left="0" w:right="0"/>
            </w:pPr>
            <w:r>
              <w:rPr>
                <w:color w:val="000000"/>
              </w:rPr>
              <w:t xml:space="preserve">вокруг  темы  семьи,  любви  к  маме,  бабушке. </w:t>
            </w:r>
          </w:p>
          <w:p w14:paraId="33DBC3C4">
            <w:pPr>
              <w:pBdr>
                <w:top w:val="none" w:color="000000" w:sz="0" w:space="0"/>
                <w:left w:val="none" w:color="000000" w:sz="0" w:space="0"/>
                <w:bottom w:val="none" w:color="000000" w:sz="0" w:space="0"/>
                <w:right w:val="none" w:color="000000" w:sz="0" w:space="0"/>
              </w:pBdr>
              <w:ind w:left="0" w:right="0"/>
            </w:pPr>
            <w:r>
              <w:rPr>
                <w:color w:val="000000"/>
              </w:rPr>
              <w:t>Воспитывать уважение к воспитателям.</w:t>
            </w:r>
          </w:p>
          <w:p w14:paraId="323A28D3">
            <w:pPr>
              <w:pBdr>
                <w:top w:val="none" w:color="000000" w:sz="0" w:space="0"/>
                <w:left w:val="none" w:color="000000" w:sz="0" w:space="0"/>
                <w:bottom w:val="none" w:color="000000" w:sz="0" w:space="0"/>
                <w:right w:val="none" w:color="000000" w:sz="0" w:space="0"/>
              </w:pBdr>
              <w:ind w:left="0" w:right="0"/>
            </w:pPr>
            <w:r>
              <w:rPr>
                <w:color w:val="000000"/>
              </w:rPr>
              <w:t>Расширять гендерные представления, формировать у мальчиков представления о том, что мужчины должны внимательно и уважительно относиться к женщинам.</w:t>
            </w:r>
          </w:p>
          <w:p w14:paraId="0EABE53F">
            <w:pPr>
              <w:pBdr>
                <w:top w:val="none" w:color="000000" w:sz="0" w:space="0"/>
                <w:left w:val="none" w:color="000000" w:sz="0" w:space="0"/>
                <w:bottom w:val="none" w:color="000000" w:sz="0" w:space="0"/>
                <w:right w:val="none" w:color="000000" w:sz="0" w:space="0"/>
              </w:pBdr>
              <w:ind w:left="0" w:right="0"/>
            </w:pPr>
            <w:r>
              <w:rPr>
                <w:color w:val="000000"/>
              </w:rPr>
              <w:t xml:space="preserve">Привлекать  детей  к  изготовлению  подарков </w:t>
            </w:r>
          </w:p>
          <w:p w14:paraId="58964B15">
            <w:pPr>
              <w:pBdr>
                <w:top w:val="none" w:color="000000" w:sz="0" w:space="0"/>
                <w:left w:val="none" w:color="000000" w:sz="0" w:space="0"/>
                <w:bottom w:val="none" w:color="000000" w:sz="0" w:space="0"/>
                <w:right w:val="none" w:color="000000" w:sz="0" w:space="0"/>
              </w:pBdr>
              <w:ind w:left="0" w:right="0"/>
            </w:pPr>
            <w:r>
              <w:rPr>
                <w:color w:val="000000"/>
              </w:rPr>
              <w:t>мамам, бабушкам, воспитателям.</w:t>
            </w:r>
          </w:p>
          <w:p w14:paraId="160338B2">
            <w:pPr>
              <w:pBdr>
                <w:top w:val="none" w:color="000000" w:sz="0" w:space="0"/>
                <w:left w:val="none" w:color="000000" w:sz="0" w:space="0"/>
                <w:bottom w:val="none" w:color="000000" w:sz="0" w:space="0"/>
                <w:right w:val="none" w:color="000000" w:sz="0" w:space="0"/>
              </w:pBdr>
              <w:ind w:left="0" w:right="0"/>
            </w:pPr>
            <w:r>
              <w:rPr>
                <w:color w:val="000000"/>
              </w:rPr>
              <w:t>Воспитывать  бережное  и  чуткое  отношение  к</w:t>
            </w:r>
          </w:p>
          <w:p w14:paraId="5C558AB9">
            <w:pPr>
              <w:pBdr>
                <w:top w:val="none" w:color="000000" w:sz="0" w:space="0"/>
                <w:left w:val="none" w:color="000000" w:sz="0" w:space="0"/>
                <w:bottom w:val="none" w:color="000000" w:sz="0" w:space="0"/>
                <w:right w:val="none" w:color="000000" w:sz="0" w:space="0"/>
              </w:pBdr>
              <w:ind w:left="0" w:right="0"/>
            </w:pPr>
            <w:r>
              <w:rPr>
                <w:color w:val="000000"/>
              </w:rPr>
              <w:t xml:space="preserve">самым близким людям, потребность радовать </w:t>
            </w:r>
          </w:p>
          <w:p w14:paraId="60D4EB9C">
            <w:pPr>
              <w:pBdr>
                <w:top w:val="none" w:color="000000" w:sz="0" w:space="0"/>
                <w:left w:val="none" w:color="000000" w:sz="0" w:space="0"/>
                <w:bottom w:val="none" w:color="000000" w:sz="0" w:space="0"/>
                <w:right w:val="none" w:color="000000" w:sz="0" w:space="0"/>
              </w:pBdr>
              <w:ind w:left="0" w:right="0"/>
            </w:pPr>
            <w:r>
              <w:rPr>
                <w:color w:val="000000"/>
              </w:rPr>
              <w:t>близких добрыми делами.</w:t>
            </w: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600E390A">
            <w:pPr>
              <w:pBdr>
                <w:top w:val="none" w:color="000000" w:sz="0" w:space="0"/>
                <w:left w:val="none" w:color="000000" w:sz="0" w:space="0"/>
                <w:bottom w:val="none" w:color="000000" w:sz="0" w:space="0"/>
                <w:right w:val="none" w:color="000000" w:sz="0" w:space="0"/>
              </w:pBdr>
              <w:ind w:left="0" w:right="0"/>
            </w:pPr>
            <w:r>
              <w:rPr>
                <w:color w:val="000000"/>
              </w:rPr>
              <w:t>Праздник 8 Марта.</w:t>
            </w:r>
          </w:p>
          <w:p w14:paraId="5D6FFA0F">
            <w:pPr>
              <w:pBdr>
                <w:top w:val="none" w:color="000000" w:sz="0" w:space="0"/>
                <w:left w:val="none" w:color="000000" w:sz="0" w:space="0"/>
                <w:bottom w:val="none" w:color="000000" w:sz="0" w:space="0"/>
                <w:right w:val="none" w:color="000000" w:sz="0" w:space="0"/>
              </w:pBdr>
              <w:ind w:left="0" w:right="0"/>
            </w:pPr>
            <w:r>
              <w:rPr>
                <w:color w:val="000000"/>
              </w:rPr>
              <w:t>Выставка детского</w:t>
            </w:r>
          </w:p>
          <w:p w14:paraId="1BFBDD4A">
            <w:pPr>
              <w:pBdr>
                <w:top w:val="none" w:color="000000" w:sz="0" w:space="0"/>
                <w:left w:val="none" w:color="000000" w:sz="0" w:space="0"/>
                <w:bottom w:val="none" w:color="000000" w:sz="0" w:space="0"/>
                <w:right w:val="none" w:color="000000" w:sz="0" w:space="0"/>
              </w:pBdr>
              <w:ind w:left="0" w:right="0"/>
            </w:pPr>
            <w:r>
              <w:rPr>
                <w:color w:val="000000"/>
              </w:rPr>
              <w:t>творчества.</w:t>
            </w:r>
          </w:p>
        </w:tc>
      </w:tr>
      <w:tr w14:paraId="417B4F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6E3AF45D">
            <w:pPr>
              <w:pBdr>
                <w:top w:val="none" w:color="000000" w:sz="0" w:space="0"/>
                <w:left w:val="none" w:color="000000" w:sz="0" w:space="0"/>
                <w:bottom w:val="none" w:color="000000" w:sz="0" w:space="0"/>
                <w:right w:val="none" w:color="000000" w:sz="0" w:space="0"/>
              </w:pBdr>
              <w:ind w:left="0" w:right="0"/>
            </w:pPr>
            <w:r>
              <w:rPr>
                <w:color w:val="000000"/>
              </w:rPr>
              <w:t>Знакомство с народной культурой и традициями (2-я–4-я недели марта)</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3291BCDB">
            <w:pPr>
              <w:pBdr>
                <w:top w:val="none" w:color="000000" w:sz="0" w:space="0"/>
                <w:left w:val="none" w:color="000000" w:sz="0" w:space="0"/>
                <w:bottom w:val="none" w:color="000000" w:sz="0" w:space="0"/>
                <w:right w:val="none" w:color="000000" w:sz="0" w:space="0"/>
              </w:pBdr>
              <w:ind w:left="0" w:right="0"/>
            </w:pPr>
            <w:r>
              <w:rPr>
                <w:color w:val="000000"/>
              </w:rPr>
              <w:t>Продолжать  знакомить  детей  с  народными</w:t>
            </w:r>
          </w:p>
          <w:p w14:paraId="235AD85B">
            <w:pPr>
              <w:pBdr>
                <w:top w:val="none" w:color="000000" w:sz="0" w:space="0"/>
                <w:left w:val="none" w:color="000000" w:sz="0" w:space="0"/>
                <w:bottom w:val="none" w:color="000000" w:sz="0" w:space="0"/>
                <w:right w:val="none" w:color="000000" w:sz="0" w:space="0"/>
              </w:pBdr>
              <w:ind w:left="0" w:right="0"/>
            </w:pPr>
            <w:r>
              <w:rPr>
                <w:color w:val="000000"/>
              </w:rPr>
              <w:t>традициями  и  обычаями,  с  народным  декоративно-прикладным  искусством  (Городец,  Полхов-Майдан, Гжель). Расширять представления о народных игрушках (матрешки — городецкая, богородская;  бирюльки).  Знакомить  с  национальным декоративно-прикладным искусством.</w:t>
            </w:r>
          </w:p>
          <w:p w14:paraId="6EBDA6DD">
            <w:pPr>
              <w:pBdr>
                <w:top w:val="none" w:color="000000" w:sz="0" w:space="0"/>
                <w:left w:val="none" w:color="000000" w:sz="0" w:space="0"/>
                <w:bottom w:val="none" w:color="000000" w:sz="0" w:space="0"/>
                <w:right w:val="none" w:color="000000" w:sz="0" w:space="0"/>
              </w:pBdr>
              <w:ind w:left="0" w:right="0"/>
            </w:pPr>
            <w:r>
              <w:rPr>
                <w:color w:val="000000"/>
              </w:rPr>
              <w:t xml:space="preserve">Рассказывать детям о русской избе и других </w:t>
            </w:r>
          </w:p>
          <w:p w14:paraId="549F518C">
            <w:pPr>
              <w:pBdr>
                <w:top w:val="none" w:color="000000" w:sz="0" w:space="0"/>
                <w:left w:val="none" w:color="000000" w:sz="0" w:space="0"/>
                <w:bottom w:val="none" w:color="000000" w:sz="0" w:space="0"/>
                <w:right w:val="none" w:color="000000" w:sz="0" w:space="0"/>
              </w:pBdr>
              <w:ind w:left="0" w:right="0"/>
            </w:pPr>
            <w:r>
              <w:rPr>
                <w:color w:val="000000"/>
              </w:rPr>
              <w:t>строениях,  их  внутреннем  убранстве,  пред-</w:t>
            </w:r>
          </w:p>
          <w:p w14:paraId="700020EC">
            <w:pPr>
              <w:pBdr>
                <w:top w:val="none" w:color="000000" w:sz="0" w:space="0"/>
                <w:left w:val="none" w:color="000000" w:sz="0" w:space="0"/>
                <w:bottom w:val="none" w:color="000000" w:sz="0" w:space="0"/>
                <w:right w:val="none" w:color="000000" w:sz="0" w:space="0"/>
              </w:pBdr>
              <w:ind w:left="0" w:right="0"/>
            </w:pPr>
            <w:r>
              <w:rPr>
                <w:color w:val="000000"/>
              </w:rPr>
              <w:t>метах быта, одежды.</w:t>
            </w: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3DDB02FE">
            <w:pPr>
              <w:pBdr>
                <w:top w:val="none" w:color="000000" w:sz="0" w:space="0"/>
                <w:left w:val="none" w:color="000000" w:sz="0" w:space="0"/>
                <w:bottom w:val="none" w:color="000000" w:sz="0" w:space="0"/>
                <w:right w:val="none" w:color="000000" w:sz="0" w:space="0"/>
              </w:pBdr>
              <w:ind w:left="0" w:right="0"/>
            </w:pPr>
            <w:r>
              <w:rPr>
                <w:color w:val="000000"/>
              </w:rPr>
              <w:t xml:space="preserve">Фольклорный </w:t>
            </w:r>
          </w:p>
          <w:p w14:paraId="6575CC29">
            <w:pPr>
              <w:pBdr>
                <w:top w:val="none" w:color="000000" w:sz="0" w:space="0"/>
                <w:left w:val="none" w:color="000000" w:sz="0" w:space="0"/>
                <w:bottom w:val="none" w:color="000000" w:sz="0" w:space="0"/>
                <w:right w:val="none" w:color="000000" w:sz="0" w:space="0"/>
              </w:pBdr>
              <w:ind w:left="0" w:right="0"/>
            </w:pPr>
            <w:r>
              <w:rPr>
                <w:color w:val="000000"/>
              </w:rPr>
              <w:t>праздник.</w:t>
            </w:r>
          </w:p>
          <w:p w14:paraId="77A905E2">
            <w:pPr>
              <w:pBdr>
                <w:top w:val="none" w:color="000000" w:sz="0" w:space="0"/>
                <w:left w:val="none" w:color="000000" w:sz="0" w:space="0"/>
                <w:bottom w:val="none" w:color="000000" w:sz="0" w:space="0"/>
                <w:right w:val="none" w:color="000000" w:sz="0" w:space="0"/>
              </w:pBdr>
              <w:ind w:left="0" w:right="0"/>
            </w:pPr>
            <w:r>
              <w:rPr>
                <w:color w:val="000000"/>
              </w:rPr>
              <w:t>Выставка детского</w:t>
            </w:r>
          </w:p>
          <w:p w14:paraId="48143D32">
            <w:pPr>
              <w:pBdr>
                <w:top w:val="none" w:color="000000" w:sz="0" w:space="0"/>
                <w:left w:val="none" w:color="000000" w:sz="0" w:space="0"/>
                <w:bottom w:val="none" w:color="000000" w:sz="0" w:space="0"/>
                <w:right w:val="none" w:color="000000" w:sz="0" w:space="0"/>
              </w:pBdr>
              <w:ind w:left="0" w:right="0"/>
            </w:pPr>
            <w:r>
              <w:rPr>
                <w:color w:val="000000"/>
              </w:rPr>
              <w:t>творчества.</w:t>
            </w:r>
          </w:p>
        </w:tc>
      </w:tr>
      <w:tr w14:paraId="622F03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6AB5DA1C">
            <w:pPr>
              <w:pBdr>
                <w:top w:val="none" w:color="000000" w:sz="0" w:space="0"/>
                <w:left w:val="none" w:color="000000" w:sz="0" w:space="0"/>
                <w:bottom w:val="none" w:color="000000" w:sz="0" w:space="0"/>
                <w:right w:val="none" w:color="000000" w:sz="0" w:space="0"/>
              </w:pBdr>
              <w:ind w:left="0" w:right="0"/>
            </w:pPr>
            <w:r>
              <w:rPr>
                <w:color w:val="000000"/>
              </w:rPr>
              <w:t>Весна</w:t>
            </w:r>
          </w:p>
          <w:p w14:paraId="7399063C">
            <w:pPr>
              <w:pBdr>
                <w:top w:val="none" w:color="000000" w:sz="0" w:space="0"/>
                <w:left w:val="none" w:color="000000" w:sz="0" w:space="0"/>
                <w:bottom w:val="none" w:color="000000" w:sz="0" w:space="0"/>
                <w:right w:val="none" w:color="000000" w:sz="0" w:space="0"/>
              </w:pBdr>
              <w:ind w:left="0" w:right="0"/>
            </w:pPr>
            <w:r>
              <w:rPr>
                <w:color w:val="000000"/>
              </w:rPr>
              <w:t xml:space="preserve">(1-я–2-я недели </w:t>
            </w:r>
          </w:p>
          <w:p w14:paraId="1110B84C">
            <w:pPr>
              <w:pBdr>
                <w:top w:val="none" w:color="000000" w:sz="0" w:space="0"/>
                <w:left w:val="none" w:color="000000" w:sz="0" w:space="0"/>
                <w:bottom w:val="none" w:color="000000" w:sz="0" w:space="0"/>
                <w:right w:val="none" w:color="000000" w:sz="0" w:space="0"/>
              </w:pBdr>
              <w:ind w:left="0" w:right="0"/>
            </w:pPr>
            <w:r>
              <w:rPr>
                <w:color w:val="000000"/>
              </w:rPr>
              <w:t>апреля)</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308B31F9">
            <w:pPr>
              <w:pBdr>
                <w:top w:val="none" w:color="000000" w:sz="0" w:space="0"/>
                <w:left w:val="none" w:color="000000" w:sz="0" w:space="0"/>
                <w:bottom w:val="none" w:color="000000" w:sz="0" w:space="0"/>
                <w:right w:val="none" w:color="000000" w:sz="0" w:space="0"/>
              </w:pBdr>
              <w:ind w:left="0" w:right="0"/>
            </w:pPr>
            <w:r>
              <w:rPr>
                <w:color w:val="000000"/>
              </w:rPr>
              <w:t xml:space="preserve">Формировать  обобщенные  представления </w:t>
            </w:r>
          </w:p>
          <w:p w14:paraId="3C08B3F9">
            <w:pPr>
              <w:pBdr>
                <w:top w:val="none" w:color="000000" w:sz="0" w:space="0"/>
                <w:left w:val="none" w:color="000000" w:sz="0" w:space="0"/>
                <w:bottom w:val="none" w:color="000000" w:sz="0" w:space="0"/>
                <w:right w:val="none" w:color="000000" w:sz="0" w:space="0"/>
              </w:pBdr>
              <w:ind w:left="0" w:right="0"/>
            </w:pPr>
            <w:r>
              <w:rPr>
                <w:color w:val="000000"/>
              </w:rPr>
              <w:t xml:space="preserve">о весне как времени года, о приспособленности </w:t>
            </w:r>
          </w:p>
          <w:p w14:paraId="65BFE4DF">
            <w:pPr>
              <w:pBdr>
                <w:top w:val="none" w:color="000000" w:sz="0" w:space="0"/>
                <w:left w:val="none" w:color="000000" w:sz="0" w:space="0"/>
                <w:bottom w:val="none" w:color="000000" w:sz="0" w:space="0"/>
                <w:right w:val="none" w:color="000000" w:sz="0" w:space="0"/>
              </w:pBdr>
              <w:ind w:left="0" w:right="0"/>
            </w:pPr>
            <w:r>
              <w:rPr>
                <w:color w:val="000000"/>
              </w:rPr>
              <w:t xml:space="preserve">растений и животных к изменениям в природе. </w:t>
            </w:r>
          </w:p>
          <w:p w14:paraId="2582CCAA">
            <w:pPr>
              <w:pBdr>
                <w:top w:val="none" w:color="000000" w:sz="0" w:space="0"/>
                <w:left w:val="none" w:color="000000" w:sz="0" w:space="0"/>
                <w:bottom w:val="none" w:color="000000" w:sz="0" w:space="0"/>
                <w:right w:val="none" w:color="000000" w:sz="0" w:space="0"/>
              </w:pBdr>
              <w:ind w:left="0" w:right="0"/>
            </w:pPr>
            <w:r>
              <w:rPr>
                <w:color w:val="000000"/>
              </w:rPr>
              <w:t xml:space="preserve">Расширять  знания  о  характерных  признаках </w:t>
            </w:r>
          </w:p>
          <w:p w14:paraId="77CB7B70">
            <w:pPr>
              <w:pBdr>
                <w:top w:val="none" w:color="000000" w:sz="0" w:space="0"/>
                <w:left w:val="none" w:color="000000" w:sz="0" w:space="0"/>
                <w:bottom w:val="none" w:color="000000" w:sz="0" w:space="0"/>
                <w:right w:val="none" w:color="000000" w:sz="0" w:space="0"/>
              </w:pBdr>
              <w:ind w:left="0" w:right="0"/>
            </w:pPr>
            <w:r>
              <w:rPr>
                <w:color w:val="000000"/>
              </w:rPr>
              <w:t>весны; о прилете птиц; о связи между явления-</w:t>
            </w:r>
          </w:p>
          <w:p w14:paraId="4F919E22">
            <w:pPr>
              <w:pBdr>
                <w:top w:val="none" w:color="000000" w:sz="0" w:space="0"/>
                <w:left w:val="none" w:color="000000" w:sz="0" w:space="0"/>
                <w:bottom w:val="none" w:color="000000" w:sz="0" w:space="0"/>
                <w:right w:val="none" w:color="000000" w:sz="0" w:space="0"/>
              </w:pBdr>
              <w:ind w:left="0" w:right="0"/>
            </w:pPr>
            <w:r>
              <w:rPr>
                <w:color w:val="000000"/>
              </w:rPr>
              <w:t xml:space="preserve">ми  живой  и  неживой  природы  и  сезонными </w:t>
            </w:r>
          </w:p>
          <w:p w14:paraId="31244643">
            <w:pPr>
              <w:pBdr>
                <w:top w:val="none" w:color="000000" w:sz="0" w:space="0"/>
                <w:left w:val="none" w:color="000000" w:sz="0" w:space="0"/>
                <w:bottom w:val="none" w:color="000000" w:sz="0" w:space="0"/>
                <w:right w:val="none" w:color="000000" w:sz="0" w:space="0"/>
              </w:pBdr>
              <w:ind w:left="0" w:right="0"/>
            </w:pPr>
            <w:r>
              <w:rPr>
                <w:color w:val="000000"/>
              </w:rPr>
              <w:t xml:space="preserve">видами труда; о весенних изменениях в природе  (тает  снег,  разливаются  реки,  прилетают </w:t>
            </w:r>
          </w:p>
          <w:p w14:paraId="7D1372BA">
            <w:pPr>
              <w:pBdr>
                <w:top w:val="none" w:color="000000" w:sz="0" w:space="0"/>
                <w:left w:val="none" w:color="000000" w:sz="0" w:space="0"/>
                <w:bottom w:val="none" w:color="000000" w:sz="0" w:space="0"/>
                <w:right w:val="none" w:color="000000" w:sz="0" w:space="0"/>
              </w:pBdr>
              <w:ind w:left="0" w:right="0"/>
            </w:pPr>
            <w:r>
              <w:rPr>
                <w:color w:val="000000"/>
              </w:rPr>
              <w:t>птицы, травка и цветы быстрее появляются на</w:t>
            </w:r>
          </w:p>
          <w:p w14:paraId="380B0AC0">
            <w:pPr>
              <w:pBdr>
                <w:top w:val="none" w:color="000000" w:sz="0" w:space="0"/>
                <w:left w:val="none" w:color="000000" w:sz="0" w:space="0"/>
                <w:bottom w:val="none" w:color="000000" w:sz="0" w:space="0"/>
                <w:right w:val="none" w:color="000000" w:sz="0" w:space="0"/>
              </w:pBdr>
              <w:ind w:left="0" w:right="0"/>
            </w:pPr>
            <w:r>
              <w:rPr>
                <w:color w:val="000000"/>
              </w:rPr>
              <w:t xml:space="preserve">солнечной стороне, чем в тени). </w:t>
            </w: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38AD9F12">
            <w:pPr>
              <w:pBdr>
                <w:top w:val="none" w:color="000000" w:sz="0" w:space="0"/>
                <w:left w:val="none" w:color="000000" w:sz="0" w:space="0"/>
                <w:bottom w:val="none" w:color="000000" w:sz="0" w:space="0"/>
                <w:right w:val="none" w:color="000000" w:sz="0" w:space="0"/>
              </w:pBdr>
              <w:ind w:left="0" w:right="0"/>
            </w:pPr>
            <w:r>
              <w:rPr>
                <w:color w:val="000000"/>
              </w:rPr>
              <w:t>Праздник «Весна-</w:t>
            </w:r>
          </w:p>
          <w:p w14:paraId="210C305E">
            <w:pPr>
              <w:pBdr>
                <w:top w:val="none" w:color="000000" w:sz="0" w:space="0"/>
                <w:left w:val="none" w:color="000000" w:sz="0" w:space="0"/>
                <w:bottom w:val="none" w:color="000000" w:sz="0" w:space="0"/>
                <w:right w:val="none" w:color="000000" w:sz="0" w:space="0"/>
              </w:pBdr>
              <w:ind w:left="0" w:right="0"/>
            </w:pPr>
            <w:r>
              <w:rPr>
                <w:color w:val="000000"/>
              </w:rPr>
              <w:t xml:space="preserve">красна». </w:t>
            </w:r>
          </w:p>
          <w:p w14:paraId="7BC243FA">
            <w:pPr>
              <w:pBdr>
                <w:top w:val="none" w:color="000000" w:sz="0" w:space="0"/>
                <w:left w:val="none" w:color="000000" w:sz="0" w:space="0"/>
                <w:bottom w:val="none" w:color="000000" w:sz="0" w:space="0"/>
                <w:right w:val="none" w:color="000000" w:sz="0" w:space="0"/>
              </w:pBdr>
              <w:ind w:left="0" w:right="0"/>
            </w:pPr>
            <w:r>
              <w:rPr>
                <w:color w:val="000000"/>
              </w:rPr>
              <w:t xml:space="preserve">День Земли — </w:t>
            </w:r>
          </w:p>
          <w:p w14:paraId="7BC514BC">
            <w:pPr>
              <w:pBdr>
                <w:top w:val="none" w:color="000000" w:sz="0" w:space="0"/>
                <w:left w:val="none" w:color="000000" w:sz="0" w:space="0"/>
                <w:bottom w:val="none" w:color="000000" w:sz="0" w:space="0"/>
                <w:right w:val="none" w:color="000000" w:sz="0" w:space="0"/>
              </w:pBdr>
              <w:ind w:left="0" w:right="0"/>
            </w:pPr>
            <w:r>
              <w:rPr>
                <w:color w:val="000000"/>
              </w:rPr>
              <w:t>22 апреля.</w:t>
            </w:r>
          </w:p>
          <w:p w14:paraId="53C645F6">
            <w:pPr>
              <w:pBdr>
                <w:top w:val="none" w:color="000000" w:sz="0" w:space="0"/>
                <w:left w:val="none" w:color="000000" w:sz="0" w:space="0"/>
                <w:bottom w:val="none" w:color="000000" w:sz="0" w:space="0"/>
                <w:right w:val="none" w:color="000000" w:sz="0" w:space="0"/>
              </w:pBdr>
              <w:ind w:left="0" w:right="0"/>
            </w:pPr>
            <w:r>
              <w:rPr>
                <w:color w:val="000000"/>
              </w:rPr>
              <w:t>Выставка детского</w:t>
            </w:r>
          </w:p>
          <w:p w14:paraId="4FBA420E">
            <w:pPr>
              <w:pBdr>
                <w:top w:val="none" w:color="000000" w:sz="0" w:space="0"/>
                <w:left w:val="none" w:color="000000" w:sz="0" w:space="0"/>
                <w:bottom w:val="none" w:color="000000" w:sz="0" w:space="0"/>
                <w:right w:val="none" w:color="000000" w:sz="0" w:space="0"/>
              </w:pBdr>
              <w:ind w:left="0" w:right="0"/>
            </w:pPr>
            <w:r>
              <w:rPr>
                <w:color w:val="000000"/>
              </w:rPr>
              <w:t>творчества.</w:t>
            </w:r>
          </w:p>
        </w:tc>
      </w:tr>
      <w:tr w14:paraId="3607B6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0066D3AC">
            <w:pPr>
              <w:pBdr>
                <w:top w:val="none" w:color="000000" w:sz="0" w:space="0"/>
                <w:left w:val="none" w:color="000000" w:sz="0" w:space="0"/>
                <w:bottom w:val="none" w:color="000000" w:sz="0" w:space="0"/>
                <w:right w:val="none" w:color="000000" w:sz="0" w:space="0"/>
              </w:pBdr>
              <w:ind w:left="0" w:right="0"/>
            </w:pPr>
            <w:r>
              <w:rPr>
                <w:color w:val="000000"/>
              </w:rPr>
              <w:t>День Победы (4-я неделя апреля — 1-я неделя мая)</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7453D37E">
            <w:pPr>
              <w:pBdr>
                <w:top w:val="none" w:color="000000" w:sz="0" w:space="0"/>
                <w:left w:val="none" w:color="000000" w:sz="0" w:space="0"/>
                <w:bottom w:val="none" w:color="000000" w:sz="0" w:space="0"/>
                <w:right w:val="none" w:color="000000" w:sz="0" w:space="0"/>
              </w:pBdr>
              <w:ind w:left="0" w:right="0"/>
            </w:pPr>
            <w:r>
              <w:rPr>
                <w:color w:val="000000"/>
              </w:rPr>
              <w:t xml:space="preserve">Воспитывать дошкольников в духе патриотизма, любви к Родине. Расширять знания о героях  Великой  Отечественной  войны,  о  победе </w:t>
            </w:r>
          </w:p>
          <w:p w14:paraId="7D601414">
            <w:pPr>
              <w:pBdr>
                <w:top w:val="none" w:color="000000" w:sz="0" w:space="0"/>
                <w:left w:val="none" w:color="000000" w:sz="0" w:space="0"/>
                <w:bottom w:val="none" w:color="000000" w:sz="0" w:space="0"/>
                <w:right w:val="none" w:color="000000" w:sz="0" w:space="0"/>
              </w:pBdr>
              <w:ind w:left="0" w:right="0"/>
            </w:pPr>
            <w:r>
              <w:rPr>
                <w:color w:val="000000"/>
              </w:rPr>
              <w:t>нашей страны в войне. Знакомить с памятниками героям Великой Отечественной войны.</w:t>
            </w: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382E7D44">
            <w:pPr>
              <w:pBdr>
                <w:top w:val="none" w:color="000000" w:sz="0" w:space="0"/>
                <w:left w:val="none" w:color="000000" w:sz="0" w:space="0"/>
                <w:bottom w:val="none" w:color="000000" w:sz="0" w:space="0"/>
                <w:right w:val="none" w:color="000000" w:sz="0" w:space="0"/>
              </w:pBdr>
              <w:ind w:left="0" w:right="0"/>
            </w:pPr>
            <w:r>
              <w:rPr>
                <w:color w:val="000000"/>
              </w:rPr>
              <w:t>Праздник, посвященный Дню Победы. Выставка детского творчества.</w:t>
            </w:r>
          </w:p>
        </w:tc>
      </w:tr>
      <w:tr w14:paraId="78D8E7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3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074D113E">
            <w:pPr>
              <w:pBdr>
                <w:top w:val="none" w:color="000000" w:sz="0" w:space="0"/>
                <w:left w:val="none" w:color="000000" w:sz="0" w:space="0"/>
                <w:bottom w:val="none" w:color="000000" w:sz="0" w:space="0"/>
                <w:right w:val="none" w:color="000000" w:sz="0" w:space="0"/>
              </w:pBdr>
              <w:ind w:left="0" w:right="0"/>
            </w:pPr>
            <w:r>
              <w:rPr>
                <w:color w:val="000000"/>
              </w:rPr>
              <w:t>Лето (2-я–4-я недели мая)</w:t>
            </w:r>
          </w:p>
        </w:tc>
        <w:tc>
          <w:tcPr>
            <w:tcW w:w="8070"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5AD5E356">
            <w:pPr>
              <w:pBdr>
                <w:top w:val="none" w:color="000000" w:sz="0" w:space="0"/>
                <w:left w:val="none" w:color="000000" w:sz="0" w:space="0"/>
                <w:bottom w:val="none" w:color="000000" w:sz="0" w:space="0"/>
                <w:right w:val="none" w:color="000000" w:sz="0" w:space="0"/>
              </w:pBdr>
              <w:ind w:left="0" w:right="0"/>
            </w:pPr>
            <w:r>
              <w:rPr>
                <w:color w:val="000000"/>
              </w:rPr>
              <w:t xml:space="preserve">Формировать у детей обобщенные представления о лете как времени года; признаках лета. </w:t>
            </w:r>
          </w:p>
          <w:p w14:paraId="4D931085">
            <w:pPr>
              <w:pBdr>
                <w:top w:val="none" w:color="000000" w:sz="0" w:space="0"/>
                <w:left w:val="none" w:color="000000" w:sz="0" w:space="0"/>
                <w:bottom w:val="none" w:color="000000" w:sz="0" w:space="0"/>
                <w:right w:val="none" w:color="000000" w:sz="0" w:space="0"/>
              </w:pBdr>
              <w:ind w:left="0" w:right="0"/>
            </w:pPr>
            <w:r>
              <w:rPr>
                <w:color w:val="000000"/>
              </w:rPr>
              <w:t>Расширять и обогащать представления о влиянии тепла, солнечного света на жизнь людей, животных  и  растений  (природа  «расцветает», созревает много ягод, фруктов, овощей; много корма для зверей, птиц и их детенышей); представления о съедобных и несъедобных грибах.</w:t>
            </w:r>
          </w:p>
        </w:tc>
        <w:tc>
          <w:tcPr>
            <w:tcW w:w="4236"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tcPr>
          <w:p w14:paraId="71BDF533">
            <w:pPr>
              <w:pBdr>
                <w:top w:val="none" w:color="000000" w:sz="0" w:space="0"/>
                <w:left w:val="none" w:color="000000" w:sz="0" w:space="0"/>
                <w:bottom w:val="none" w:color="000000" w:sz="0" w:space="0"/>
                <w:right w:val="none" w:color="000000" w:sz="0" w:space="0"/>
              </w:pBdr>
              <w:ind w:left="0" w:right="0"/>
            </w:pPr>
            <w:r>
              <w:rPr>
                <w:color w:val="000000"/>
              </w:rPr>
              <w:t>Праздник «Лето».</w:t>
            </w:r>
          </w:p>
          <w:p w14:paraId="6AAF2924">
            <w:pPr>
              <w:pBdr>
                <w:top w:val="none" w:color="000000" w:sz="0" w:space="0"/>
                <w:left w:val="none" w:color="000000" w:sz="0" w:space="0"/>
                <w:bottom w:val="none" w:color="000000" w:sz="0" w:space="0"/>
                <w:right w:val="none" w:color="000000" w:sz="0" w:space="0"/>
              </w:pBdr>
              <w:ind w:left="0" w:right="0"/>
            </w:pPr>
            <w:r>
              <w:rPr>
                <w:color w:val="000000"/>
              </w:rPr>
              <w:t xml:space="preserve">День защиты </w:t>
            </w:r>
          </w:p>
          <w:p w14:paraId="6E66372F">
            <w:pPr>
              <w:pBdr>
                <w:top w:val="none" w:color="000000" w:sz="0" w:space="0"/>
                <w:left w:val="none" w:color="000000" w:sz="0" w:space="0"/>
                <w:bottom w:val="none" w:color="000000" w:sz="0" w:space="0"/>
                <w:right w:val="none" w:color="000000" w:sz="0" w:space="0"/>
              </w:pBdr>
              <w:ind w:left="0" w:right="0"/>
            </w:pPr>
            <w:r>
              <w:rPr>
                <w:color w:val="000000"/>
              </w:rPr>
              <w:t xml:space="preserve">окружающей </w:t>
            </w:r>
          </w:p>
          <w:p w14:paraId="0E226659">
            <w:pPr>
              <w:pBdr>
                <w:top w:val="none" w:color="000000" w:sz="0" w:space="0"/>
                <w:left w:val="none" w:color="000000" w:sz="0" w:space="0"/>
                <w:bottom w:val="none" w:color="000000" w:sz="0" w:space="0"/>
                <w:right w:val="none" w:color="000000" w:sz="0" w:space="0"/>
              </w:pBdr>
              <w:ind w:left="0" w:right="0"/>
            </w:pPr>
            <w:r>
              <w:rPr>
                <w:color w:val="000000"/>
              </w:rPr>
              <w:t>среды — 5 июня.</w:t>
            </w:r>
          </w:p>
          <w:p w14:paraId="02F2B5A1">
            <w:pPr>
              <w:pBdr>
                <w:top w:val="none" w:color="000000" w:sz="0" w:space="0"/>
                <w:left w:val="none" w:color="000000" w:sz="0" w:space="0"/>
                <w:bottom w:val="none" w:color="000000" w:sz="0" w:space="0"/>
                <w:right w:val="none" w:color="000000" w:sz="0" w:space="0"/>
              </w:pBdr>
              <w:ind w:left="0" w:right="0"/>
            </w:pPr>
            <w:r>
              <w:rPr>
                <w:color w:val="000000"/>
              </w:rPr>
              <w:t>Выставка детского</w:t>
            </w:r>
          </w:p>
          <w:p w14:paraId="7D507B0E">
            <w:pPr>
              <w:pBdr>
                <w:top w:val="none" w:color="000000" w:sz="0" w:space="0"/>
                <w:left w:val="none" w:color="000000" w:sz="0" w:space="0"/>
                <w:bottom w:val="none" w:color="000000" w:sz="0" w:space="0"/>
                <w:right w:val="none" w:color="000000" w:sz="0" w:space="0"/>
              </w:pBdr>
              <w:ind w:left="0" w:right="0"/>
            </w:pPr>
            <w:r>
              <w:rPr>
                <w:color w:val="000000"/>
              </w:rPr>
              <w:t>творчества.</w:t>
            </w:r>
          </w:p>
        </w:tc>
      </w:tr>
      <w:tr w14:paraId="11FAA7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4540" w:type="dxa"/>
            <w:gridSpan w:val="3"/>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03DF526D">
            <w:pPr>
              <w:pBdr>
                <w:top w:val="none" w:color="000000" w:sz="0" w:space="0"/>
                <w:left w:val="none" w:color="000000" w:sz="0" w:space="0"/>
                <w:bottom w:val="none" w:color="000000" w:sz="0" w:space="0"/>
                <w:right w:val="none" w:color="000000" w:sz="0" w:space="0"/>
              </w:pBdr>
              <w:ind w:left="0" w:right="0"/>
            </w:pPr>
            <w:r>
              <w:rPr>
                <w:color w:val="000000"/>
              </w:rPr>
              <w:t>В летний период детский сад работает в каникулярном режиме (1-я неделя июня — 3-я неделя августа).</w:t>
            </w:r>
          </w:p>
        </w:tc>
      </w:tr>
    </w:tbl>
    <w:p w14:paraId="3BC0F415">
      <w:pPr>
        <w:ind w:firstLine="2623"/>
        <w:rPr>
          <w:b/>
        </w:rPr>
      </w:pPr>
    </w:p>
    <w:p w14:paraId="6192D79D">
      <w:pPr>
        <w:ind w:firstLine="2623"/>
        <w:jc w:val="right"/>
        <w:rPr>
          <w:b/>
          <w:bCs/>
        </w:rPr>
      </w:pPr>
    </w:p>
    <w:p w14:paraId="11FFB32A">
      <w:pPr>
        <w:ind w:firstLine="2623"/>
        <w:jc w:val="right"/>
        <w:rPr>
          <w:b/>
          <w:bCs/>
        </w:rPr>
      </w:pPr>
    </w:p>
    <w:p w14:paraId="565E5FC3">
      <w:pPr>
        <w:ind w:firstLine="2623"/>
        <w:jc w:val="right"/>
        <w:rPr>
          <w:b/>
          <w:bCs/>
        </w:rPr>
      </w:pPr>
    </w:p>
    <w:p w14:paraId="70584088">
      <w:pPr>
        <w:ind w:firstLine="2623"/>
        <w:jc w:val="right"/>
        <w:rPr>
          <w:b/>
          <w:bCs/>
        </w:rPr>
      </w:pPr>
    </w:p>
    <w:p w14:paraId="7B81D915">
      <w:pPr>
        <w:ind w:firstLine="2623"/>
        <w:jc w:val="right"/>
        <w:rPr>
          <w:b/>
          <w:bCs/>
        </w:rPr>
      </w:pPr>
    </w:p>
    <w:p w14:paraId="1A1ECEBC">
      <w:pPr>
        <w:ind w:firstLine="2623"/>
        <w:jc w:val="right"/>
        <w:rPr>
          <w:b/>
          <w:bCs/>
        </w:rPr>
      </w:pPr>
    </w:p>
    <w:p w14:paraId="673E7640">
      <w:pPr>
        <w:ind w:firstLine="2623"/>
        <w:jc w:val="right"/>
        <w:rPr>
          <w:b/>
          <w:bCs/>
        </w:rPr>
      </w:pPr>
    </w:p>
    <w:p w14:paraId="7763999D">
      <w:pPr>
        <w:ind w:firstLine="2623"/>
        <w:jc w:val="right"/>
        <w:rPr>
          <w:b/>
          <w:bCs/>
        </w:rPr>
      </w:pPr>
    </w:p>
    <w:p w14:paraId="4EE0D527">
      <w:pPr>
        <w:ind w:firstLine="2623"/>
        <w:jc w:val="right"/>
        <w:rPr>
          <w:b/>
          <w:bCs/>
        </w:rPr>
      </w:pPr>
    </w:p>
    <w:p w14:paraId="453D1912">
      <w:pPr>
        <w:ind w:firstLine="2623"/>
        <w:jc w:val="right"/>
        <w:rPr>
          <w:b/>
          <w:bCs/>
        </w:rPr>
      </w:pPr>
    </w:p>
    <w:p w14:paraId="526681F1">
      <w:pPr>
        <w:ind w:firstLine="2623"/>
        <w:jc w:val="right"/>
        <w:rPr>
          <w:b/>
          <w:bCs/>
        </w:rPr>
      </w:pPr>
    </w:p>
    <w:p w14:paraId="76FA2988">
      <w:pPr>
        <w:ind w:firstLine="2623"/>
        <w:jc w:val="right"/>
        <w:rPr>
          <w:b/>
          <w:bCs/>
        </w:rPr>
      </w:pPr>
    </w:p>
    <w:p w14:paraId="39C65BED">
      <w:pPr>
        <w:ind w:firstLine="2623"/>
        <w:jc w:val="right"/>
        <w:rPr>
          <w:b/>
          <w:bCs/>
        </w:rPr>
      </w:pPr>
    </w:p>
    <w:p w14:paraId="57B8FED9">
      <w:pPr>
        <w:ind w:firstLine="2623"/>
        <w:jc w:val="center"/>
        <w:rPr>
          <w:b/>
          <w:bCs/>
        </w:rPr>
      </w:pPr>
      <w:bookmarkStart w:id="24" w:name="_GoBack"/>
      <w:bookmarkEnd w:id="24"/>
    </w:p>
    <w:p w14:paraId="4C1AED87">
      <w:pPr>
        <w:ind w:firstLine="2623"/>
        <w:jc w:val="right"/>
        <w:rPr>
          <w:b/>
          <w:bCs/>
        </w:rPr>
      </w:pPr>
    </w:p>
    <w:p w14:paraId="63EFF230">
      <w:pPr>
        <w:ind w:firstLine="2623"/>
        <w:rPr>
          <w:b/>
          <w:bCs/>
        </w:rPr>
      </w:pPr>
      <w:r>
        <w:rPr>
          <w:b/>
        </w:rPr>
        <w:t>4.7. Календарный план воспитательной работы в МДОУ детского сада «Сказка».</w:t>
      </w:r>
    </w:p>
    <w:p w14:paraId="7F881518">
      <w:pPr>
        <w:ind w:firstLine="2623"/>
        <w:rPr>
          <w:b/>
          <w:bCs/>
        </w:rPr>
      </w:pPr>
    </w:p>
    <w:tbl>
      <w:tblPr>
        <w:tblStyle w:val="12"/>
        <w:tblW w:w="149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3"/>
        <w:gridCol w:w="2387"/>
        <w:gridCol w:w="2285"/>
        <w:gridCol w:w="282"/>
        <w:gridCol w:w="37"/>
        <w:gridCol w:w="2769"/>
        <w:gridCol w:w="2109"/>
        <w:gridCol w:w="2478"/>
      </w:tblGrid>
      <w:tr w14:paraId="0DA01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vMerge w:val="restart"/>
            <w:shd w:val="clear" w:color="auto" w:fill="auto"/>
          </w:tcPr>
          <w:p w14:paraId="1516E7C5">
            <w:pPr>
              <w:spacing w:line="240" w:lineRule="auto"/>
              <w:jc w:val="center"/>
              <w:rPr>
                <w:b/>
              </w:rPr>
            </w:pPr>
            <w:r>
              <w:rPr>
                <w:b/>
              </w:rPr>
              <w:t>Название</w:t>
            </w:r>
          </w:p>
          <w:p w14:paraId="5DD3F639">
            <w:pPr>
              <w:spacing w:line="240" w:lineRule="auto"/>
              <w:jc w:val="center"/>
              <w:rPr>
                <w:b/>
              </w:rPr>
            </w:pPr>
            <w:r>
              <w:rPr>
                <w:b/>
              </w:rPr>
              <w:t>мероприятия</w:t>
            </w:r>
          </w:p>
        </w:tc>
        <w:tc>
          <w:tcPr>
            <w:tcW w:w="12347" w:type="dxa"/>
            <w:gridSpan w:val="7"/>
            <w:shd w:val="clear" w:color="auto" w:fill="auto"/>
          </w:tcPr>
          <w:p w14:paraId="0F0E3718">
            <w:pPr>
              <w:spacing w:line="240" w:lineRule="auto"/>
              <w:jc w:val="center"/>
              <w:rPr>
                <w:b/>
              </w:rPr>
            </w:pPr>
          </w:p>
        </w:tc>
      </w:tr>
      <w:tr w14:paraId="7A326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vMerge w:val="continue"/>
            <w:shd w:val="clear" w:color="auto" w:fill="auto"/>
          </w:tcPr>
          <w:p w14:paraId="2ED8563B">
            <w:pPr>
              <w:spacing w:line="240" w:lineRule="auto"/>
              <w:jc w:val="center"/>
              <w:rPr>
                <w:b/>
              </w:rPr>
            </w:pPr>
          </w:p>
        </w:tc>
        <w:tc>
          <w:tcPr>
            <w:tcW w:w="2387" w:type="dxa"/>
            <w:shd w:val="clear" w:color="auto" w:fill="auto"/>
          </w:tcPr>
          <w:p w14:paraId="643D2FD1">
            <w:pPr>
              <w:spacing w:line="240" w:lineRule="auto"/>
              <w:jc w:val="center"/>
              <w:rPr>
                <w:b/>
              </w:rPr>
            </w:pPr>
            <w:r>
              <w:rPr>
                <w:b/>
              </w:rPr>
              <w:t>Группа раннего возраста</w:t>
            </w:r>
          </w:p>
        </w:tc>
        <w:tc>
          <w:tcPr>
            <w:tcW w:w="2285" w:type="dxa"/>
            <w:shd w:val="clear" w:color="auto" w:fill="auto"/>
          </w:tcPr>
          <w:p w14:paraId="37F563A6">
            <w:pPr>
              <w:spacing w:line="240" w:lineRule="auto"/>
              <w:jc w:val="center"/>
              <w:rPr>
                <w:b/>
              </w:rPr>
            </w:pPr>
            <w:r>
              <w:rPr>
                <w:b/>
              </w:rPr>
              <w:t xml:space="preserve">Младшая группа </w:t>
            </w:r>
          </w:p>
        </w:tc>
        <w:tc>
          <w:tcPr>
            <w:tcW w:w="3088" w:type="dxa"/>
            <w:gridSpan w:val="3"/>
            <w:shd w:val="clear" w:color="auto" w:fill="auto"/>
          </w:tcPr>
          <w:p w14:paraId="4B0C5C33">
            <w:pPr>
              <w:spacing w:line="240" w:lineRule="auto"/>
              <w:jc w:val="center"/>
              <w:rPr>
                <w:b/>
              </w:rPr>
            </w:pPr>
            <w:r>
              <w:rPr>
                <w:b/>
              </w:rPr>
              <w:t>Средняя группа</w:t>
            </w:r>
          </w:p>
        </w:tc>
        <w:tc>
          <w:tcPr>
            <w:tcW w:w="2109" w:type="dxa"/>
            <w:shd w:val="clear" w:color="auto" w:fill="auto"/>
          </w:tcPr>
          <w:p w14:paraId="3934C3A2">
            <w:pPr>
              <w:spacing w:line="240" w:lineRule="auto"/>
              <w:jc w:val="center"/>
              <w:rPr>
                <w:b/>
              </w:rPr>
            </w:pPr>
            <w:r>
              <w:rPr>
                <w:b/>
              </w:rPr>
              <w:t>Старшая группа</w:t>
            </w:r>
          </w:p>
        </w:tc>
        <w:tc>
          <w:tcPr>
            <w:tcW w:w="2478" w:type="dxa"/>
            <w:shd w:val="clear" w:color="auto" w:fill="auto"/>
          </w:tcPr>
          <w:p w14:paraId="567BD76B">
            <w:pPr>
              <w:spacing w:line="240" w:lineRule="auto"/>
              <w:jc w:val="center"/>
              <w:rPr>
                <w:b/>
              </w:rPr>
            </w:pPr>
            <w:r>
              <w:rPr>
                <w:b/>
              </w:rPr>
              <w:t>Подготовительная группа</w:t>
            </w:r>
          </w:p>
        </w:tc>
      </w:tr>
      <w:tr w14:paraId="6CC5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0" w:type="dxa"/>
            <w:gridSpan w:val="8"/>
            <w:shd w:val="clear" w:color="auto" w:fill="auto"/>
          </w:tcPr>
          <w:p w14:paraId="1E9DB1A3">
            <w:pPr>
              <w:spacing w:line="240" w:lineRule="auto"/>
              <w:jc w:val="center"/>
              <w:rPr>
                <w:b/>
              </w:rPr>
            </w:pPr>
            <w:r>
              <w:rPr>
                <w:b/>
              </w:rPr>
              <w:t>СЕНТЯБРЬ</w:t>
            </w:r>
          </w:p>
        </w:tc>
      </w:tr>
      <w:tr w14:paraId="16D1E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6E822E57">
            <w:pPr>
              <w:spacing w:line="240" w:lineRule="auto"/>
              <w:jc w:val="center"/>
              <w:rPr>
                <w:b/>
              </w:rPr>
            </w:pPr>
            <w:r>
              <w:rPr>
                <w:b/>
              </w:rPr>
              <w:t xml:space="preserve"> День знаний</w:t>
            </w:r>
          </w:p>
        </w:tc>
        <w:tc>
          <w:tcPr>
            <w:tcW w:w="2387" w:type="dxa"/>
            <w:shd w:val="clear" w:color="auto" w:fill="auto"/>
          </w:tcPr>
          <w:p w14:paraId="4BAF67F9">
            <w:pPr>
              <w:spacing w:line="240" w:lineRule="auto"/>
              <w:jc w:val="center"/>
            </w:pPr>
            <w:r>
              <w:t>Беседа «Хорошо у нас в саду»</w:t>
            </w:r>
          </w:p>
        </w:tc>
        <w:tc>
          <w:tcPr>
            <w:tcW w:w="2285" w:type="dxa"/>
            <w:shd w:val="clear" w:color="auto" w:fill="auto"/>
          </w:tcPr>
          <w:p w14:paraId="6ABE95F0">
            <w:pPr>
              <w:spacing w:line="240" w:lineRule="auto"/>
              <w:jc w:val="center"/>
            </w:pPr>
            <w:r>
              <w:t>Развлечение «Праздник знаний с Карлсоном»</w:t>
            </w:r>
          </w:p>
        </w:tc>
        <w:tc>
          <w:tcPr>
            <w:tcW w:w="3088" w:type="dxa"/>
            <w:gridSpan w:val="3"/>
            <w:shd w:val="clear" w:color="auto" w:fill="auto"/>
          </w:tcPr>
          <w:p w14:paraId="1B9B9228">
            <w:pPr>
              <w:spacing w:line="240" w:lineRule="auto"/>
              <w:jc w:val="center"/>
            </w:pPr>
            <w:r>
              <w:t>Развлечение «1 сентября - День знаний»</w:t>
            </w:r>
          </w:p>
        </w:tc>
        <w:tc>
          <w:tcPr>
            <w:tcW w:w="4587" w:type="dxa"/>
            <w:gridSpan w:val="2"/>
            <w:shd w:val="clear" w:color="auto" w:fill="auto"/>
          </w:tcPr>
          <w:p w14:paraId="76C57B0D">
            <w:pPr>
              <w:spacing w:line="240" w:lineRule="auto"/>
              <w:jc w:val="center"/>
            </w:pPr>
            <w:r>
              <w:t>Развлечение «Нам звонок о школе скажет»</w:t>
            </w:r>
          </w:p>
        </w:tc>
      </w:tr>
      <w:tr w14:paraId="5BD3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17D392B0">
            <w:pPr>
              <w:spacing w:line="240" w:lineRule="auto"/>
              <w:jc w:val="center"/>
              <w:rPr>
                <w:b/>
              </w:rPr>
            </w:pPr>
            <w:r>
              <w:rPr>
                <w:b/>
              </w:rPr>
              <w:t>Международный день распространения грамотности</w:t>
            </w:r>
          </w:p>
        </w:tc>
        <w:tc>
          <w:tcPr>
            <w:tcW w:w="2387" w:type="dxa"/>
            <w:shd w:val="clear" w:color="auto" w:fill="auto"/>
          </w:tcPr>
          <w:p w14:paraId="633EAD95">
            <w:pPr>
              <w:spacing w:line="240" w:lineRule="auto"/>
              <w:jc w:val="center"/>
            </w:pPr>
            <w:r>
              <w:t>Игра «Найди пару»</w:t>
            </w:r>
          </w:p>
        </w:tc>
        <w:tc>
          <w:tcPr>
            <w:tcW w:w="2285" w:type="dxa"/>
            <w:shd w:val="clear" w:color="auto" w:fill="auto"/>
          </w:tcPr>
          <w:p w14:paraId="4060E9DC">
            <w:pPr>
              <w:spacing w:line="240" w:lineRule="auto"/>
              <w:jc w:val="center"/>
            </w:pPr>
            <w:r>
              <w:t>Мероприятие «День грамотности»</w:t>
            </w:r>
          </w:p>
        </w:tc>
        <w:tc>
          <w:tcPr>
            <w:tcW w:w="3088" w:type="dxa"/>
            <w:gridSpan w:val="3"/>
            <w:shd w:val="clear" w:color="auto" w:fill="auto"/>
          </w:tcPr>
          <w:p w14:paraId="59A53742">
            <w:pPr>
              <w:spacing w:line="240" w:lineRule="auto"/>
              <w:jc w:val="center"/>
            </w:pPr>
            <w:r>
              <w:t>Мероприятие «Грамотеи»</w:t>
            </w:r>
          </w:p>
        </w:tc>
        <w:tc>
          <w:tcPr>
            <w:tcW w:w="4587" w:type="dxa"/>
            <w:gridSpan w:val="2"/>
            <w:shd w:val="clear" w:color="auto" w:fill="auto"/>
          </w:tcPr>
          <w:p w14:paraId="7D252A94">
            <w:pPr>
              <w:spacing w:line="240" w:lineRule="auto"/>
              <w:jc w:val="center"/>
            </w:pPr>
            <w:r>
              <w:t>Мероприятие «Всем желаем научиться, с грамотностью подружиться»</w:t>
            </w:r>
          </w:p>
        </w:tc>
      </w:tr>
      <w:tr w14:paraId="71E97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222F2DD9">
            <w:pPr>
              <w:spacing w:line="240" w:lineRule="auto"/>
              <w:jc w:val="center"/>
              <w:rPr>
                <w:b/>
              </w:rPr>
            </w:pPr>
            <w:r>
              <w:rPr>
                <w:b/>
              </w:rPr>
              <w:t>Мой любимый посёлок</w:t>
            </w:r>
          </w:p>
        </w:tc>
        <w:tc>
          <w:tcPr>
            <w:tcW w:w="2387" w:type="dxa"/>
            <w:shd w:val="clear" w:color="auto" w:fill="auto"/>
          </w:tcPr>
          <w:p w14:paraId="5A25B25A">
            <w:pPr>
              <w:spacing w:line="240" w:lineRule="auto"/>
              <w:jc w:val="center"/>
            </w:pPr>
            <w:r>
              <w:t>Игровая ситуация «Научим мишку гулять по улицам поселка»</w:t>
            </w:r>
          </w:p>
        </w:tc>
        <w:tc>
          <w:tcPr>
            <w:tcW w:w="2285" w:type="dxa"/>
            <w:shd w:val="clear" w:color="auto" w:fill="auto"/>
          </w:tcPr>
          <w:p w14:paraId="79ED5235">
            <w:pPr>
              <w:spacing w:line="240" w:lineRule="auto"/>
              <w:jc w:val="center"/>
            </w:pPr>
            <w:r>
              <w:t xml:space="preserve"> Беседа «Мой любимый поселок»</w:t>
            </w:r>
          </w:p>
        </w:tc>
        <w:tc>
          <w:tcPr>
            <w:tcW w:w="3088" w:type="dxa"/>
            <w:gridSpan w:val="3"/>
            <w:shd w:val="clear" w:color="auto" w:fill="auto"/>
          </w:tcPr>
          <w:p w14:paraId="65BE833B">
            <w:pPr>
              <w:spacing w:line="240" w:lineRule="auto"/>
              <w:jc w:val="center"/>
            </w:pPr>
            <w:r>
              <w:t>Беседа «С чего начинается Родина»</w:t>
            </w:r>
          </w:p>
        </w:tc>
        <w:tc>
          <w:tcPr>
            <w:tcW w:w="2109" w:type="dxa"/>
            <w:shd w:val="clear" w:color="auto" w:fill="auto"/>
          </w:tcPr>
          <w:p w14:paraId="1D139F36">
            <w:pPr>
              <w:spacing w:line="240" w:lineRule="auto"/>
              <w:jc w:val="center"/>
            </w:pPr>
            <w:r>
              <w:t>Виртуальная экскурсия «Моя малая родина»</w:t>
            </w:r>
          </w:p>
        </w:tc>
        <w:tc>
          <w:tcPr>
            <w:tcW w:w="2478" w:type="dxa"/>
            <w:shd w:val="clear" w:color="auto" w:fill="auto"/>
          </w:tcPr>
          <w:p w14:paraId="68E42F80">
            <w:pPr>
              <w:spacing w:line="240" w:lineRule="auto"/>
              <w:jc w:val="center"/>
            </w:pPr>
            <w:r>
              <w:t xml:space="preserve">Экскурсия в краеведческий музей </w:t>
            </w:r>
          </w:p>
        </w:tc>
      </w:tr>
      <w:tr w14:paraId="6ECAB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6C78AC51">
            <w:pPr>
              <w:spacing w:line="240" w:lineRule="auto"/>
              <w:jc w:val="center"/>
              <w:rPr>
                <w:b/>
              </w:rPr>
            </w:pPr>
            <w:r>
              <w:rPr>
                <w:b/>
              </w:rPr>
              <w:t>День воспитателя и всех дошкольных работников</w:t>
            </w:r>
          </w:p>
        </w:tc>
        <w:tc>
          <w:tcPr>
            <w:tcW w:w="2387" w:type="dxa"/>
            <w:shd w:val="clear" w:color="auto" w:fill="auto"/>
          </w:tcPr>
          <w:p w14:paraId="43239347">
            <w:pPr>
              <w:spacing w:line="240" w:lineRule="auto"/>
              <w:jc w:val="center"/>
            </w:pPr>
            <w:r>
              <w:t>Беседа «Наша группа»</w:t>
            </w:r>
          </w:p>
        </w:tc>
        <w:tc>
          <w:tcPr>
            <w:tcW w:w="2285" w:type="dxa"/>
            <w:shd w:val="clear" w:color="auto" w:fill="auto"/>
          </w:tcPr>
          <w:p w14:paraId="0164BDF8">
            <w:pPr>
              <w:spacing w:line="240" w:lineRule="auto"/>
              <w:jc w:val="center"/>
            </w:pPr>
            <w:r>
              <w:t>Рассматривание альбома «Наш любимый детский сад»</w:t>
            </w:r>
          </w:p>
        </w:tc>
        <w:tc>
          <w:tcPr>
            <w:tcW w:w="3088" w:type="dxa"/>
            <w:gridSpan w:val="3"/>
            <w:shd w:val="clear" w:color="auto" w:fill="auto"/>
          </w:tcPr>
          <w:p w14:paraId="752487B8">
            <w:pPr>
              <w:spacing w:line="240" w:lineRule="auto"/>
              <w:jc w:val="center"/>
            </w:pPr>
            <w:r>
              <w:t>Досуг-развлечение «День дошкольного работника»</w:t>
            </w:r>
          </w:p>
        </w:tc>
        <w:tc>
          <w:tcPr>
            <w:tcW w:w="2109" w:type="dxa"/>
            <w:shd w:val="clear" w:color="auto" w:fill="auto"/>
          </w:tcPr>
          <w:p w14:paraId="3C6CEA0E">
            <w:pPr>
              <w:spacing w:line="240" w:lineRule="auto"/>
              <w:jc w:val="center"/>
            </w:pPr>
            <w:r>
              <w:t>Компьютерная презентация «Наш любимый детский сад»</w:t>
            </w:r>
          </w:p>
        </w:tc>
        <w:tc>
          <w:tcPr>
            <w:tcW w:w="2478" w:type="dxa"/>
            <w:shd w:val="clear" w:color="auto" w:fill="auto"/>
          </w:tcPr>
          <w:p w14:paraId="3C632786">
            <w:pPr>
              <w:spacing w:line="240" w:lineRule="auto"/>
              <w:jc w:val="center"/>
            </w:pPr>
            <w:r>
              <w:t>Беседа</w:t>
            </w:r>
          </w:p>
          <w:p w14:paraId="3C62EF5F">
            <w:pPr>
              <w:spacing w:line="240" w:lineRule="auto"/>
              <w:jc w:val="center"/>
            </w:pPr>
            <w:r>
              <w:t xml:space="preserve"> «Профессии детского сада»</w:t>
            </w:r>
          </w:p>
        </w:tc>
      </w:tr>
      <w:tr w14:paraId="4E3F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0F0CFF44">
            <w:pPr>
              <w:spacing w:line="240" w:lineRule="auto"/>
              <w:jc w:val="center"/>
              <w:rPr>
                <w:b/>
              </w:rPr>
            </w:pPr>
          </w:p>
        </w:tc>
        <w:tc>
          <w:tcPr>
            <w:tcW w:w="12347" w:type="dxa"/>
            <w:gridSpan w:val="7"/>
            <w:shd w:val="clear" w:color="auto" w:fill="auto"/>
          </w:tcPr>
          <w:p w14:paraId="09F00A14">
            <w:pPr>
              <w:spacing w:line="240" w:lineRule="auto"/>
              <w:rPr>
                <w:b/>
              </w:rPr>
            </w:pPr>
            <w:r>
              <w:rPr>
                <w:b/>
              </w:rPr>
              <w:t xml:space="preserve">                                                                    ОКТЯБРЬ</w:t>
            </w:r>
          </w:p>
        </w:tc>
      </w:tr>
      <w:tr w14:paraId="75BEB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4BCD221C">
            <w:pPr>
              <w:spacing w:line="240" w:lineRule="auto"/>
              <w:jc w:val="center"/>
              <w:rPr>
                <w:b/>
              </w:rPr>
            </w:pPr>
            <w:r>
              <w:rPr>
                <w:b/>
              </w:rPr>
              <w:t>Международный день пожилых людей</w:t>
            </w:r>
          </w:p>
        </w:tc>
        <w:tc>
          <w:tcPr>
            <w:tcW w:w="2387" w:type="dxa"/>
            <w:shd w:val="clear" w:color="auto" w:fill="auto"/>
          </w:tcPr>
          <w:p w14:paraId="2214465E">
            <w:pPr>
              <w:spacing w:line="240" w:lineRule="auto"/>
              <w:jc w:val="center"/>
            </w:pPr>
            <w:r>
              <w:t>Беседа «Наши любимые бабушки и дедушки»</w:t>
            </w:r>
          </w:p>
        </w:tc>
        <w:tc>
          <w:tcPr>
            <w:tcW w:w="2285" w:type="dxa"/>
            <w:shd w:val="clear" w:color="auto" w:fill="auto"/>
          </w:tcPr>
          <w:p w14:paraId="7B270587">
            <w:pPr>
              <w:spacing w:line="240" w:lineRule="auto"/>
              <w:jc w:val="center"/>
            </w:pPr>
            <w:r>
              <w:t>Беседа «С бабушкой и дедушкой радостно всегда»</w:t>
            </w:r>
          </w:p>
        </w:tc>
        <w:tc>
          <w:tcPr>
            <w:tcW w:w="3088" w:type="dxa"/>
            <w:gridSpan w:val="3"/>
            <w:shd w:val="clear" w:color="auto" w:fill="auto"/>
          </w:tcPr>
          <w:p w14:paraId="4935C951">
            <w:pPr>
              <w:spacing w:line="240" w:lineRule="auto"/>
              <w:jc w:val="center"/>
            </w:pPr>
            <w:r>
              <w:t>Беседа «Наши любимые бабушки и дедушки»</w:t>
            </w:r>
          </w:p>
          <w:p w14:paraId="5EB4B857">
            <w:pPr>
              <w:spacing w:line="240" w:lineRule="auto"/>
              <w:jc w:val="center"/>
            </w:pPr>
            <w:r>
              <w:t>Оформление фотовыставки «Наши бабушки и дедушки»</w:t>
            </w:r>
          </w:p>
        </w:tc>
        <w:tc>
          <w:tcPr>
            <w:tcW w:w="2109" w:type="dxa"/>
            <w:shd w:val="clear" w:color="auto" w:fill="auto"/>
          </w:tcPr>
          <w:p w14:paraId="6B739E37">
            <w:pPr>
              <w:spacing w:line="240" w:lineRule="auto"/>
              <w:jc w:val="center"/>
            </w:pPr>
            <w:r>
              <w:t>Акция по изготовлению открыток ко дню пожилого человека «Нам жизнь дана на добрые дела»</w:t>
            </w:r>
          </w:p>
        </w:tc>
        <w:tc>
          <w:tcPr>
            <w:tcW w:w="2478" w:type="dxa"/>
            <w:shd w:val="clear" w:color="auto" w:fill="auto"/>
          </w:tcPr>
          <w:p w14:paraId="6A44B00A">
            <w:pPr>
              <w:spacing w:line="240" w:lineRule="auto"/>
              <w:jc w:val="center"/>
            </w:pPr>
            <w:r>
              <w:t>Акция по изготовлению открыток ко дню пожилого человека «Из детских рук частичка теплоты»</w:t>
            </w:r>
          </w:p>
        </w:tc>
      </w:tr>
      <w:tr w14:paraId="112E3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794D7BD6">
            <w:pPr>
              <w:spacing w:line="240" w:lineRule="auto"/>
              <w:jc w:val="center"/>
              <w:rPr>
                <w:b/>
              </w:rPr>
            </w:pPr>
            <w:r>
              <w:rPr>
                <w:b/>
              </w:rPr>
              <w:t>Праздник осени</w:t>
            </w:r>
          </w:p>
        </w:tc>
        <w:tc>
          <w:tcPr>
            <w:tcW w:w="12347" w:type="dxa"/>
            <w:gridSpan w:val="7"/>
            <w:shd w:val="clear" w:color="auto" w:fill="auto"/>
          </w:tcPr>
          <w:p w14:paraId="6E6D0DDD">
            <w:pPr>
              <w:spacing w:line="240" w:lineRule="auto"/>
              <w:jc w:val="center"/>
            </w:pPr>
            <w:r>
              <w:t>Праздник «В гостях у Осени»</w:t>
            </w:r>
          </w:p>
        </w:tc>
      </w:tr>
      <w:tr w14:paraId="1E8DC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5C007A24">
            <w:pPr>
              <w:spacing w:line="240" w:lineRule="auto"/>
              <w:jc w:val="center"/>
              <w:rPr>
                <w:b/>
              </w:rPr>
            </w:pPr>
            <w:r>
              <w:rPr>
                <w:b/>
              </w:rPr>
              <w:t>День учителя</w:t>
            </w:r>
          </w:p>
        </w:tc>
        <w:tc>
          <w:tcPr>
            <w:tcW w:w="4672" w:type="dxa"/>
            <w:gridSpan w:val="2"/>
            <w:shd w:val="clear" w:color="auto" w:fill="auto"/>
          </w:tcPr>
          <w:p w14:paraId="001B63B1">
            <w:pPr>
              <w:spacing w:line="240" w:lineRule="auto"/>
              <w:jc w:val="center"/>
            </w:pPr>
            <w:r>
              <w:t>Развлечение «В гостях у сказки»</w:t>
            </w:r>
          </w:p>
        </w:tc>
        <w:tc>
          <w:tcPr>
            <w:tcW w:w="3088" w:type="dxa"/>
            <w:gridSpan w:val="3"/>
            <w:shd w:val="clear" w:color="auto" w:fill="auto"/>
          </w:tcPr>
          <w:p w14:paraId="3E06858A">
            <w:pPr>
              <w:spacing w:line="240" w:lineRule="auto"/>
              <w:jc w:val="center"/>
            </w:pPr>
            <w:r>
              <w:t>Беседа «Знакомство с профессией учитель»</w:t>
            </w:r>
          </w:p>
        </w:tc>
        <w:tc>
          <w:tcPr>
            <w:tcW w:w="4587" w:type="dxa"/>
            <w:gridSpan w:val="2"/>
            <w:shd w:val="clear" w:color="auto" w:fill="auto"/>
          </w:tcPr>
          <w:p w14:paraId="205C4348">
            <w:pPr>
              <w:spacing w:line="240" w:lineRule="auto"/>
              <w:jc w:val="center"/>
            </w:pPr>
            <w:r>
              <w:t>Экскурсия в школу «Будущий первоклассник»</w:t>
            </w:r>
          </w:p>
        </w:tc>
      </w:tr>
      <w:tr w14:paraId="10062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1FF95321">
            <w:pPr>
              <w:spacing w:line="240" w:lineRule="auto"/>
              <w:jc w:val="center"/>
              <w:rPr>
                <w:b/>
              </w:rPr>
            </w:pPr>
            <w:r>
              <w:rPr>
                <w:b/>
              </w:rPr>
              <w:t>День защиты животных</w:t>
            </w:r>
          </w:p>
        </w:tc>
        <w:tc>
          <w:tcPr>
            <w:tcW w:w="2387" w:type="dxa"/>
            <w:shd w:val="clear" w:color="auto" w:fill="auto"/>
          </w:tcPr>
          <w:p w14:paraId="42F9EAA4">
            <w:pPr>
              <w:spacing w:line="240" w:lineRule="auto"/>
              <w:jc w:val="center"/>
            </w:pPr>
            <w:r>
              <w:t>Кукольный театр «Теремок»</w:t>
            </w:r>
          </w:p>
        </w:tc>
        <w:tc>
          <w:tcPr>
            <w:tcW w:w="2285" w:type="dxa"/>
            <w:shd w:val="clear" w:color="auto" w:fill="auto"/>
          </w:tcPr>
          <w:p w14:paraId="24FEC441">
            <w:pPr>
              <w:spacing w:line="240" w:lineRule="auto"/>
              <w:jc w:val="center"/>
            </w:pPr>
            <w:r>
              <w:t>Беседа «Домашние питомцы»</w:t>
            </w:r>
          </w:p>
        </w:tc>
        <w:tc>
          <w:tcPr>
            <w:tcW w:w="3088" w:type="dxa"/>
            <w:gridSpan w:val="3"/>
            <w:shd w:val="clear" w:color="auto" w:fill="auto"/>
          </w:tcPr>
          <w:p w14:paraId="6DD557D2">
            <w:pPr>
              <w:spacing w:line="240" w:lineRule="auto"/>
              <w:jc w:val="center"/>
            </w:pPr>
            <w:r>
              <w:t>Викторина «Мои домашние питомцы»</w:t>
            </w:r>
          </w:p>
        </w:tc>
        <w:tc>
          <w:tcPr>
            <w:tcW w:w="4587" w:type="dxa"/>
            <w:gridSpan w:val="2"/>
            <w:shd w:val="clear" w:color="auto" w:fill="auto"/>
          </w:tcPr>
          <w:p w14:paraId="2F5005AC">
            <w:pPr>
              <w:spacing w:line="240" w:lineRule="auto"/>
              <w:jc w:val="center"/>
            </w:pPr>
            <w:r>
              <w:t>«Братья наши меньшие» (Цикл воспитательных бесед)</w:t>
            </w:r>
          </w:p>
        </w:tc>
      </w:tr>
      <w:tr w14:paraId="1934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2643" w:type="dxa"/>
            <w:vMerge w:val="restart"/>
            <w:shd w:val="clear" w:color="auto" w:fill="auto"/>
          </w:tcPr>
          <w:p w14:paraId="5ADABB97">
            <w:pPr>
              <w:spacing w:line="240" w:lineRule="auto"/>
              <w:jc w:val="center"/>
              <w:rPr>
                <w:b/>
              </w:rPr>
            </w:pPr>
            <w:r>
              <w:rPr>
                <w:b/>
              </w:rPr>
              <w:t>День отца</w:t>
            </w:r>
          </w:p>
        </w:tc>
        <w:tc>
          <w:tcPr>
            <w:tcW w:w="4672" w:type="dxa"/>
            <w:gridSpan w:val="2"/>
            <w:shd w:val="clear" w:color="auto" w:fill="auto"/>
          </w:tcPr>
          <w:p w14:paraId="26D05807">
            <w:pPr>
              <w:spacing w:line="240" w:lineRule="auto"/>
              <w:jc w:val="center"/>
            </w:pPr>
            <w:r>
              <w:t>Беседа «Мой папа хороший»</w:t>
            </w:r>
          </w:p>
          <w:p w14:paraId="24589E77">
            <w:pPr>
              <w:spacing w:line="240" w:lineRule="auto"/>
              <w:jc w:val="center"/>
            </w:pPr>
          </w:p>
        </w:tc>
        <w:tc>
          <w:tcPr>
            <w:tcW w:w="3088" w:type="dxa"/>
            <w:gridSpan w:val="3"/>
            <w:shd w:val="clear" w:color="auto" w:fill="auto"/>
          </w:tcPr>
          <w:p w14:paraId="7F6C5D5A">
            <w:pPr>
              <w:spacing w:line="240" w:lineRule="auto"/>
              <w:jc w:val="center"/>
            </w:pPr>
            <w:r>
              <w:t>Проект «Мой любимый папа»</w:t>
            </w:r>
          </w:p>
          <w:p w14:paraId="25E7BB7A">
            <w:pPr>
              <w:jc w:val="center"/>
            </w:pPr>
            <w:r>
              <w:t>Изготовление открыток для пап.</w:t>
            </w:r>
          </w:p>
        </w:tc>
        <w:tc>
          <w:tcPr>
            <w:tcW w:w="4587" w:type="dxa"/>
            <w:gridSpan w:val="2"/>
            <w:shd w:val="clear" w:color="auto" w:fill="auto"/>
          </w:tcPr>
          <w:p w14:paraId="23987650">
            <w:pPr>
              <w:spacing w:line="240" w:lineRule="auto"/>
              <w:jc w:val="center"/>
            </w:pPr>
            <w:r>
              <w:t>Спортивное развлечение «День отца»</w:t>
            </w:r>
          </w:p>
          <w:p w14:paraId="2B750794">
            <w:pPr>
              <w:spacing w:line="240" w:lineRule="auto"/>
              <w:jc w:val="center"/>
            </w:pPr>
          </w:p>
          <w:p w14:paraId="55B92A02">
            <w:pPr>
              <w:spacing w:line="240" w:lineRule="auto"/>
            </w:pPr>
          </w:p>
        </w:tc>
      </w:tr>
      <w:tr w14:paraId="6218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2643" w:type="dxa"/>
            <w:vMerge w:val="continue"/>
            <w:shd w:val="clear" w:color="auto" w:fill="auto"/>
          </w:tcPr>
          <w:p w14:paraId="408C5F08">
            <w:pPr>
              <w:spacing w:line="240" w:lineRule="auto"/>
              <w:jc w:val="center"/>
              <w:rPr>
                <w:b/>
              </w:rPr>
            </w:pPr>
          </w:p>
        </w:tc>
        <w:tc>
          <w:tcPr>
            <w:tcW w:w="12347" w:type="dxa"/>
            <w:gridSpan w:val="7"/>
            <w:shd w:val="clear" w:color="auto" w:fill="auto"/>
          </w:tcPr>
          <w:p w14:paraId="5647B61A">
            <w:pPr>
              <w:jc w:val="center"/>
            </w:pPr>
            <w:r>
              <w:t>Селфи с папой</w:t>
            </w:r>
          </w:p>
        </w:tc>
      </w:tr>
      <w:tr w14:paraId="3903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0" w:type="dxa"/>
            <w:gridSpan w:val="8"/>
            <w:shd w:val="clear" w:color="auto" w:fill="auto"/>
          </w:tcPr>
          <w:p w14:paraId="6874DEA2">
            <w:pPr>
              <w:spacing w:line="240" w:lineRule="auto"/>
              <w:jc w:val="center"/>
              <w:rPr>
                <w:b/>
              </w:rPr>
            </w:pPr>
            <w:r>
              <w:rPr>
                <w:b/>
              </w:rPr>
              <w:t>НОЯБРЬ</w:t>
            </w:r>
          </w:p>
        </w:tc>
      </w:tr>
      <w:tr w14:paraId="48457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1F354945">
            <w:pPr>
              <w:spacing w:line="240" w:lineRule="auto"/>
              <w:jc w:val="center"/>
              <w:rPr>
                <w:b/>
              </w:rPr>
            </w:pPr>
            <w:r>
              <w:rPr>
                <w:b/>
              </w:rPr>
              <w:t>День народного единства</w:t>
            </w:r>
          </w:p>
        </w:tc>
        <w:tc>
          <w:tcPr>
            <w:tcW w:w="2387" w:type="dxa"/>
            <w:shd w:val="clear" w:color="auto" w:fill="auto"/>
          </w:tcPr>
          <w:p w14:paraId="2586A0A5">
            <w:pPr>
              <w:spacing w:line="240" w:lineRule="auto"/>
              <w:jc w:val="center"/>
            </w:pPr>
            <w:r>
              <w:t>Лепка «Флажок»</w:t>
            </w:r>
          </w:p>
        </w:tc>
        <w:tc>
          <w:tcPr>
            <w:tcW w:w="2285" w:type="dxa"/>
            <w:shd w:val="clear" w:color="auto" w:fill="auto"/>
          </w:tcPr>
          <w:p w14:paraId="50FD89EF">
            <w:pPr>
              <w:spacing w:line="240" w:lineRule="auto"/>
              <w:jc w:val="center"/>
            </w:pPr>
            <w:r>
              <w:t>Коллективная работа «Раскрась флаг»</w:t>
            </w:r>
          </w:p>
        </w:tc>
        <w:tc>
          <w:tcPr>
            <w:tcW w:w="3088" w:type="dxa"/>
            <w:gridSpan w:val="3"/>
            <w:shd w:val="clear" w:color="auto" w:fill="auto"/>
          </w:tcPr>
          <w:p w14:paraId="24291AD0">
            <w:pPr>
              <w:spacing w:line="240" w:lineRule="auto"/>
              <w:jc w:val="center"/>
            </w:pPr>
            <w:r>
              <w:t>Досуг «Давайте жить дружно!»</w:t>
            </w:r>
          </w:p>
          <w:p w14:paraId="4DC43D8B">
            <w:pPr>
              <w:spacing w:line="240" w:lineRule="auto"/>
              <w:jc w:val="center"/>
            </w:pPr>
            <w:r>
              <w:t>Аппликация «Флаг России»</w:t>
            </w:r>
          </w:p>
        </w:tc>
        <w:tc>
          <w:tcPr>
            <w:tcW w:w="4587" w:type="dxa"/>
            <w:gridSpan w:val="2"/>
            <w:shd w:val="clear" w:color="auto" w:fill="auto"/>
          </w:tcPr>
          <w:p w14:paraId="6B016447">
            <w:pPr>
              <w:spacing w:line="240" w:lineRule="auto"/>
              <w:jc w:val="center"/>
            </w:pPr>
            <w:r>
              <w:t>Развлечение «Мы дружбою своей сильны и Родиной своей горды»</w:t>
            </w:r>
          </w:p>
          <w:p w14:paraId="5773413B">
            <w:pPr>
              <w:spacing w:line="240" w:lineRule="auto"/>
            </w:pPr>
          </w:p>
        </w:tc>
      </w:tr>
      <w:tr w14:paraId="601E9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50DD0BC0">
            <w:pPr>
              <w:spacing w:line="240" w:lineRule="auto"/>
              <w:jc w:val="center"/>
              <w:rPr>
                <w:b/>
              </w:rPr>
            </w:pPr>
            <w:r>
              <w:rPr>
                <w:b/>
              </w:rPr>
              <w:t>День вежливости</w:t>
            </w:r>
          </w:p>
        </w:tc>
        <w:tc>
          <w:tcPr>
            <w:tcW w:w="2387" w:type="dxa"/>
            <w:shd w:val="clear" w:color="auto" w:fill="auto"/>
          </w:tcPr>
          <w:p w14:paraId="2F51DBBC">
            <w:pPr>
              <w:spacing w:line="240" w:lineRule="auto"/>
              <w:jc w:val="center"/>
            </w:pPr>
            <w:r>
              <w:t>Игровое упражнение «Вежливое обращение к гостям»</w:t>
            </w:r>
          </w:p>
        </w:tc>
        <w:tc>
          <w:tcPr>
            <w:tcW w:w="2285" w:type="dxa"/>
            <w:shd w:val="clear" w:color="auto" w:fill="auto"/>
          </w:tcPr>
          <w:p w14:paraId="65551ED2">
            <w:pPr>
              <w:spacing w:line="240" w:lineRule="auto"/>
              <w:jc w:val="center"/>
            </w:pPr>
            <w:r>
              <w:t>Досуг «Путешествие в страну Вежливости»</w:t>
            </w:r>
          </w:p>
        </w:tc>
        <w:tc>
          <w:tcPr>
            <w:tcW w:w="3088" w:type="dxa"/>
            <w:gridSpan w:val="3"/>
            <w:shd w:val="clear" w:color="auto" w:fill="auto"/>
          </w:tcPr>
          <w:p w14:paraId="3981040C">
            <w:pPr>
              <w:spacing w:line="240" w:lineRule="auto"/>
              <w:jc w:val="center"/>
            </w:pPr>
            <w:r>
              <w:t>Развлечение «Азбука вежливости»</w:t>
            </w:r>
          </w:p>
        </w:tc>
        <w:tc>
          <w:tcPr>
            <w:tcW w:w="2109" w:type="dxa"/>
            <w:shd w:val="clear" w:color="auto" w:fill="auto"/>
          </w:tcPr>
          <w:p w14:paraId="7F733C25">
            <w:pPr>
              <w:spacing w:line="240" w:lineRule="auto"/>
              <w:jc w:val="center"/>
            </w:pPr>
            <w:r>
              <w:t>Акция «Подари улыбку маме»</w:t>
            </w:r>
          </w:p>
        </w:tc>
        <w:tc>
          <w:tcPr>
            <w:tcW w:w="2478" w:type="dxa"/>
            <w:shd w:val="clear" w:color="auto" w:fill="auto"/>
          </w:tcPr>
          <w:p w14:paraId="365E6858">
            <w:pPr>
              <w:spacing w:line="240" w:lineRule="auto"/>
              <w:jc w:val="center"/>
            </w:pPr>
            <w:r>
              <w:t>Неделя этикета и вежливости</w:t>
            </w:r>
          </w:p>
        </w:tc>
      </w:tr>
      <w:tr w14:paraId="126EF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32F36897">
            <w:pPr>
              <w:spacing w:line="240" w:lineRule="auto"/>
              <w:jc w:val="center"/>
              <w:rPr>
                <w:b/>
              </w:rPr>
            </w:pPr>
            <w:r>
              <w:rPr>
                <w:b/>
              </w:rPr>
              <w:t>День матери</w:t>
            </w:r>
          </w:p>
        </w:tc>
        <w:tc>
          <w:tcPr>
            <w:tcW w:w="2387" w:type="dxa"/>
            <w:shd w:val="clear" w:color="auto" w:fill="auto"/>
          </w:tcPr>
          <w:p w14:paraId="2CAC5726">
            <w:pPr>
              <w:spacing w:line="240" w:lineRule="auto"/>
              <w:jc w:val="center"/>
            </w:pPr>
            <w:r>
              <w:t>Развлечение «Праздник дружной семьи»</w:t>
            </w:r>
          </w:p>
        </w:tc>
        <w:tc>
          <w:tcPr>
            <w:tcW w:w="9960" w:type="dxa"/>
            <w:gridSpan w:val="6"/>
            <w:shd w:val="clear" w:color="auto" w:fill="auto"/>
          </w:tcPr>
          <w:p w14:paraId="222BAE9F">
            <w:pPr>
              <w:spacing w:line="240" w:lineRule="auto"/>
            </w:pPr>
            <w:r>
              <w:t xml:space="preserve">                                                       Выставка рисунков «Моя мама»</w:t>
            </w:r>
          </w:p>
          <w:p w14:paraId="64D8089C">
            <w:pPr>
              <w:tabs>
                <w:tab w:val="left" w:pos="4122"/>
                <w:tab w:val="center" w:pos="5385"/>
                <w:tab w:val="clear" w:pos="2257"/>
              </w:tabs>
              <w:spacing w:line="240" w:lineRule="auto"/>
            </w:pPr>
            <w:r>
              <w:tab/>
            </w:r>
            <w:r>
              <w:t xml:space="preserve">Праздник </w:t>
            </w:r>
            <w:r>
              <w:tab/>
            </w:r>
            <w:r>
              <w:t>«Мама милая моя»</w:t>
            </w:r>
          </w:p>
        </w:tc>
      </w:tr>
      <w:tr w14:paraId="64FA7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380777C8">
            <w:pPr>
              <w:spacing w:line="240" w:lineRule="auto"/>
              <w:jc w:val="center"/>
              <w:rPr>
                <w:b/>
              </w:rPr>
            </w:pPr>
            <w:r>
              <w:rPr>
                <w:b/>
              </w:rPr>
              <w:t>День государственного герба</w:t>
            </w:r>
          </w:p>
        </w:tc>
        <w:tc>
          <w:tcPr>
            <w:tcW w:w="2387" w:type="dxa"/>
            <w:shd w:val="clear" w:color="auto" w:fill="auto"/>
          </w:tcPr>
          <w:p w14:paraId="3B40F549">
            <w:pPr>
              <w:spacing w:line="240" w:lineRule="auto"/>
              <w:jc w:val="center"/>
            </w:pPr>
            <w:r>
              <w:t>Народные игры</w:t>
            </w:r>
          </w:p>
        </w:tc>
        <w:tc>
          <w:tcPr>
            <w:tcW w:w="5373" w:type="dxa"/>
            <w:gridSpan w:val="4"/>
            <w:shd w:val="clear" w:color="auto" w:fill="auto"/>
          </w:tcPr>
          <w:p w14:paraId="18B7D5C7">
            <w:pPr>
              <w:spacing w:line="240" w:lineRule="auto"/>
              <w:jc w:val="center"/>
            </w:pPr>
            <w:r>
              <w:t>Государственные символы России: герб и флаг (беседа, рассматривание)</w:t>
            </w:r>
          </w:p>
        </w:tc>
        <w:tc>
          <w:tcPr>
            <w:tcW w:w="4587" w:type="dxa"/>
            <w:gridSpan w:val="2"/>
            <w:shd w:val="clear" w:color="auto" w:fill="auto"/>
          </w:tcPr>
          <w:p w14:paraId="3A4DCF0F">
            <w:pPr>
              <w:spacing w:line="240" w:lineRule="auto"/>
              <w:jc w:val="center"/>
            </w:pPr>
            <w:r>
              <w:t>Викторина «День государственного флага и Герба РФ»</w:t>
            </w:r>
          </w:p>
        </w:tc>
      </w:tr>
      <w:tr w14:paraId="5389E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12" w:type="dxa"/>
            <w:gridSpan w:val="7"/>
            <w:shd w:val="clear" w:color="auto" w:fill="auto"/>
          </w:tcPr>
          <w:p w14:paraId="182E5FFC">
            <w:pPr>
              <w:spacing w:line="240" w:lineRule="auto"/>
              <w:jc w:val="center"/>
              <w:rPr>
                <w:b/>
              </w:rPr>
            </w:pPr>
            <w:r>
              <w:rPr>
                <w:b/>
              </w:rPr>
              <w:t xml:space="preserve">                                     ДЕКАБРЬ</w:t>
            </w:r>
          </w:p>
        </w:tc>
        <w:tc>
          <w:tcPr>
            <w:tcW w:w="2478" w:type="dxa"/>
            <w:shd w:val="clear" w:color="auto" w:fill="auto"/>
          </w:tcPr>
          <w:p w14:paraId="082E5BAA">
            <w:pPr>
              <w:spacing w:line="240" w:lineRule="auto"/>
              <w:jc w:val="center"/>
              <w:rPr>
                <w:b/>
              </w:rPr>
            </w:pPr>
          </w:p>
        </w:tc>
      </w:tr>
      <w:tr w14:paraId="64E2D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7DFEC44C">
            <w:pPr>
              <w:spacing w:line="240" w:lineRule="auto"/>
              <w:jc w:val="center"/>
              <w:rPr>
                <w:b/>
              </w:rPr>
            </w:pPr>
            <w:r>
              <w:rPr>
                <w:b/>
              </w:rPr>
              <w:t>День волонтера в России</w:t>
            </w:r>
          </w:p>
        </w:tc>
        <w:tc>
          <w:tcPr>
            <w:tcW w:w="2387" w:type="dxa"/>
            <w:shd w:val="clear" w:color="auto" w:fill="auto"/>
          </w:tcPr>
          <w:p w14:paraId="4828219B">
            <w:pPr>
              <w:spacing w:line="240" w:lineRule="auto"/>
              <w:jc w:val="center"/>
            </w:pPr>
            <w:r>
              <w:t>Чтение русских народных сказок</w:t>
            </w:r>
          </w:p>
        </w:tc>
        <w:tc>
          <w:tcPr>
            <w:tcW w:w="2567" w:type="dxa"/>
            <w:gridSpan w:val="2"/>
            <w:shd w:val="clear" w:color="auto" w:fill="auto"/>
          </w:tcPr>
          <w:p w14:paraId="3A5B8C10">
            <w:pPr>
              <w:spacing w:line="240" w:lineRule="auto"/>
              <w:jc w:val="center"/>
            </w:pPr>
            <w:r>
              <w:t>Познавательная игра «Быть волонтером – это здорово»</w:t>
            </w:r>
          </w:p>
        </w:tc>
        <w:tc>
          <w:tcPr>
            <w:tcW w:w="2806" w:type="dxa"/>
            <w:gridSpan w:val="2"/>
            <w:shd w:val="clear" w:color="auto" w:fill="auto"/>
          </w:tcPr>
          <w:p w14:paraId="6B1C8844">
            <w:pPr>
              <w:spacing w:line="240" w:lineRule="auto"/>
              <w:jc w:val="center"/>
            </w:pPr>
            <w:r>
              <w:t>Беседа «Кто такие волонтёры?»</w:t>
            </w:r>
          </w:p>
        </w:tc>
        <w:tc>
          <w:tcPr>
            <w:tcW w:w="4587" w:type="dxa"/>
            <w:gridSpan w:val="2"/>
            <w:shd w:val="clear" w:color="auto" w:fill="auto"/>
          </w:tcPr>
          <w:p w14:paraId="4AFC5925">
            <w:pPr>
              <w:spacing w:line="240" w:lineRule="auto"/>
              <w:jc w:val="center"/>
            </w:pPr>
            <w:r>
              <w:t>Встреча с волонтёрами р.п. Шатки</w:t>
            </w:r>
          </w:p>
        </w:tc>
      </w:tr>
      <w:tr w14:paraId="3B640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571FCCE7">
            <w:pPr>
              <w:spacing w:line="240" w:lineRule="auto"/>
              <w:jc w:val="center"/>
              <w:rPr>
                <w:b/>
              </w:rPr>
            </w:pPr>
            <w:r>
              <w:rPr>
                <w:b/>
              </w:rPr>
              <w:t>Международный день художника</w:t>
            </w:r>
          </w:p>
        </w:tc>
        <w:tc>
          <w:tcPr>
            <w:tcW w:w="2387" w:type="dxa"/>
            <w:shd w:val="clear" w:color="auto" w:fill="auto"/>
          </w:tcPr>
          <w:p w14:paraId="73DFFD4B">
            <w:pPr>
              <w:spacing w:line="240" w:lineRule="auto"/>
              <w:jc w:val="center"/>
            </w:pPr>
            <w:r>
              <w:t>Рисование ладошками «Разноцветные ладошки»</w:t>
            </w:r>
          </w:p>
        </w:tc>
        <w:tc>
          <w:tcPr>
            <w:tcW w:w="5373" w:type="dxa"/>
            <w:gridSpan w:val="4"/>
            <w:shd w:val="clear" w:color="auto" w:fill="auto"/>
          </w:tcPr>
          <w:p w14:paraId="022A8C9C">
            <w:pPr>
              <w:spacing w:line="240" w:lineRule="auto"/>
              <w:jc w:val="center"/>
            </w:pPr>
            <w:r>
              <w:t>Развлечение «В гостях у художника»</w:t>
            </w:r>
          </w:p>
          <w:p w14:paraId="04044D5E">
            <w:pPr>
              <w:spacing w:line="240" w:lineRule="auto"/>
              <w:jc w:val="center"/>
            </w:pPr>
            <w:r>
              <w:t>Просмотр мультфильма «Крот и волшебные краски»</w:t>
            </w:r>
          </w:p>
        </w:tc>
        <w:tc>
          <w:tcPr>
            <w:tcW w:w="4587" w:type="dxa"/>
            <w:gridSpan w:val="2"/>
            <w:shd w:val="clear" w:color="auto" w:fill="auto"/>
          </w:tcPr>
          <w:p w14:paraId="69F1DBD7">
            <w:pPr>
              <w:spacing w:line="240" w:lineRule="auto"/>
              <w:jc w:val="center"/>
            </w:pPr>
            <w:r>
              <w:t>Экскурсия в художественную школу.</w:t>
            </w:r>
          </w:p>
        </w:tc>
      </w:tr>
      <w:tr w14:paraId="389A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736263A7">
            <w:pPr>
              <w:spacing w:line="240" w:lineRule="auto"/>
              <w:jc w:val="center"/>
              <w:rPr>
                <w:b/>
              </w:rPr>
            </w:pPr>
            <w:r>
              <w:rPr>
                <w:b/>
              </w:rPr>
              <w:t xml:space="preserve">День героев Отечества </w:t>
            </w:r>
          </w:p>
        </w:tc>
        <w:tc>
          <w:tcPr>
            <w:tcW w:w="2387" w:type="dxa"/>
            <w:shd w:val="clear" w:color="auto" w:fill="auto"/>
          </w:tcPr>
          <w:p w14:paraId="5D4BC3B9">
            <w:pPr>
              <w:spacing w:line="240" w:lineRule="auto"/>
              <w:jc w:val="center"/>
            </w:pPr>
            <w:r>
              <w:t>Пальчиковая игра «Наша Армия»</w:t>
            </w:r>
          </w:p>
        </w:tc>
        <w:tc>
          <w:tcPr>
            <w:tcW w:w="5373" w:type="dxa"/>
            <w:gridSpan w:val="4"/>
            <w:shd w:val="clear" w:color="auto" w:fill="auto"/>
          </w:tcPr>
          <w:p w14:paraId="51E0F0D2">
            <w:pPr>
              <w:spacing w:line="240" w:lineRule="auto"/>
              <w:jc w:val="center"/>
            </w:pPr>
            <w:r>
              <w:t>Беседа «День героев Отечества»</w:t>
            </w:r>
          </w:p>
          <w:p w14:paraId="66D651D2">
            <w:pPr>
              <w:spacing w:line="240" w:lineRule="auto"/>
              <w:jc w:val="center"/>
            </w:pPr>
          </w:p>
        </w:tc>
        <w:tc>
          <w:tcPr>
            <w:tcW w:w="4587" w:type="dxa"/>
            <w:gridSpan w:val="2"/>
            <w:shd w:val="clear" w:color="auto" w:fill="auto"/>
          </w:tcPr>
          <w:p w14:paraId="276A14B7">
            <w:pPr>
              <w:spacing w:line="240" w:lineRule="auto"/>
              <w:jc w:val="center"/>
            </w:pPr>
            <w:r>
              <w:t>Физкультурно-познавательный досуг «День героев Отечества»</w:t>
            </w:r>
          </w:p>
        </w:tc>
      </w:tr>
      <w:tr w14:paraId="32AD2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35AEA9DD">
            <w:pPr>
              <w:spacing w:line="240" w:lineRule="auto"/>
              <w:jc w:val="center"/>
              <w:rPr>
                <w:b/>
              </w:rPr>
            </w:pPr>
            <w:r>
              <w:rPr>
                <w:b/>
              </w:rPr>
              <w:t>День Конституции РФ</w:t>
            </w:r>
          </w:p>
        </w:tc>
        <w:tc>
          <w:tcPr>
            <w:tcW w:w="2387" w:type="dxa"/>
            <w:shd w:val="clear" w:color="auto" w:fill="auto"/>
          </w:tcPr>
          <w:p w14:paraId="242F050B">
            <w:pPr>
              <w:spacing w:line="240" w:lineRule="auto"/>
              <w:jc w:val="center"/>
            </w:pPr>
            <w:r>
              <w:t>Прослушивание песенок о Родине</w:t>
            </w:r>
          </w:p>
        </w:tc>
        <w:tc>
          <w:tcPr>
            <w:tcW w:w="2567" w:type="dxa"/>
            <w:gridSpan w:val="2"/>
            <w:shd w:val="clear" w:color="auto" w:fill="auto"/>
          </w:tcPr>
          <w:p w14:paraId="563AD1AB">
            <w:pPr>
              <w:spacing w:line="240" w:lineRule="auto"/>
              <w:jc w:val="center"/>
            </w:pPr>
            <w:r>
              <w:t>Кукольный театр «В сказочном лесу жил маленький зайчонок»</w:t>
            </w:r>
          </w:p>
        </w:tc>
        <w:tc>
          <w:tcPr>
            <w:tcW w:w="2806" w:type="dxa"/>
            <w:gridSpan w:val="2"/>
            <w:shd w:val="clear" w:color="auto" w:fill="auto"/>
          </w:tcPr>
          <w:p w14:paraId="6FD732D7">
            <w:pPr>
              <w:spacing w:line="240" w:lineRule="auto"/>
              <w:jc w:val="center"/>
            </w:pPr>
            <w:r>
              <w:t>Беседа «День конституции»</w:t>
            </w:r>
          </w:p>
        </w:tc>
        <w:tc>
          <w:tcPr>
            <w:tcW w:w="4587" w:type="dxa"/>
            <w:gridSpan w:val="2"/>
            <w:shd w:val="clear" w:color="auto" w:fill="auto"/>
          </w:tcPr>
          <w:p w14:paraId="50558633">
            <w:pPr>
              <w:spacing w:line="240" w:lineRule="auto"/>
              <w:jc w:val="center"/>
            </w:pPr>
            <w:r>
              <w:t>Компьютерная презентация «Что такое Конституция РФ»</w:t>
            </w:r>
          </w:p>
        </w:tc>
      </w:tr>
      <w:tr w14:paraId="251C1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0B5C526E">
            <w:pPr>
              <w:spacing w:line="240" w:lineRule="auto"/>
              <w:jc w:val="center"/>
              <w:rPr>
                <w:b/>
              </w:rPr>
            </w:pPr>
            <w:r>
              <w:rPr>
                <w:b/>
              </w:rPr>
              <w:t>Новый год</w:t>
            </w:r>
          </w:p>
        </w:tc>
        <w:tc>
          <w:tcPr>
            <w:tcW w:w="12347" w:type="dxa"/>
            <w:gridSpan w:val="7"/>
            <w:shd w:val="clear" w:color="auto" w:fill="auto"/>
          </w:tcPr>
          <w:p w14:paraId="3694FDA8">
            <w:pPr>
              <w:spacing w:line="240" w:lineRule="auto"/>
              <w:rPr>
                <w:b/>
              </w:rPr>
            </w:pPr>
            <w:r>
              <w:rPr>
                <w:b/>
              </w:rPr>
              <w:t xml:space="preserve">                                          </w:t>
            </w:r>
            <w:r>
              <w:t>Праздник «Новый год»</w:t>
            </w:r>
          </w:p>
        </w:tc>
      </w:tr>
      <w:tr w14:paraId="7A8E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0" w:type="dxa"/>
            <w:gridSpan w:val="8"/>
            <w:shd w:val="clear" w:color="auto" w:fill="auto"/>
          </w:tcPr>
          <w:p w14:paraId="5A0CD7C6">
            <w:pPr>
              <w:jc w:val="center"/>
              <w:rPr>
                <w:b/>
              </w:rPr>
            </w:pPr>
            <w:r>
              <w:rPr>
                <w:b/>
              </w:rPr>
              <w:t xml:space="preserve">      ЯНВАРЬ</w:t>
            </w:r>
          </w:p>
        </w:tc>
      </w:tr>
      <w:tr w14:paraId="3EA28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7EE23C6D">
            <w:pPr>
              <w:spacing w:line="240" w:lineRule="auto"/>
              <w:jc w:val="center"/>
              <w:rPr>
                <w:b/>
              </w:rPr>
            </w:pPr>
            <w:r>
              <w:rPr>
                <w:b/>
              </w:rPr>
              <w:t>День народных игр</w:t>
            </w:r>
          </w:p>
        </w:tc>
        <w:tc>
          <w:tcPr>
            <w:tcW w:w="2387" w:type="dxa"/>
            <w:shd w:val="clear" w:color="auto" w:fill="auto"/>
          </w:tcPr>
          <w:p w14:paraId="165D5A78">
            <w:pPr>
              <w:spacing w:line="240" w:lineRule="auto"/>
              <w:jc w:val="center"/>
            </w:pPr>
            <w:r>
              <w:t>Чтение потешек</w:t>
            </w:r>
          </w:p>
        </w:tc>
        <w:tc>
          <w:tcPr>
            <w:tcW w:w="2604" w:type="dxa"/>
            <w:gridSpan w:val="3"/>
            <w:shd w:val="clear" w:color="auto" w:fill="auto"/>
          </w:tcPr>
          <w:p w14:paraId="68844E6B">
            <w:pPr>
              <w:spacing w:line="240" w:lineRule="auto"/>
              <w:jc w:val="center"/>
            </w:pPr>
            <w:r>
              <w:t>Развлечение «День русских игр»</w:t>
            </w:r>
          </w:p>
        </w:tc>
        <w:tc>
          <w:tcPr>
            <w:tcW w:w="2769" w:type="dxa"/>
            <w:shd w:val="clear" w:color="auto" w:fill="auto"/>
          </w:tcPr>
          <w:p w14:paraId="5E975036">
            <w:pPr>
              <w:spacing w:line="240" w:lineRule="auto"/>
              <w:jc w:val="center"/>
            </w:pPr>
            <w:r>
              <w:t>Спортивное развлечение «День народных игр»</w:t>
            </w:r>
          </w:p>
        </w:tc>
        <w:tc>
          <w:tcPr>
            <w:tcW w:w="4587" w:type="dxa"/>
            <w:gridSpan w:val="2"/>
            <w:shd w:val="clear" w:color="auto" w:fill="auto"/>
          </w:tcPr>
          <w:p w14:paraId="762B372C">
            <w:pPr>
              <w:spacing w:line="240" w:lineRule="auto"/>
              <w:jc w:val="center"/>
            </w:pPr>
            <w:r>
              <w:t>Праздник русских народных игр</w:t>
            </w:r>
          </w:p>
        </w:tc>
      </w:tr>
      <w:tr w14:paraId="5B9B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0DCABBE1">
            <w:pPr>
              <w:spacing w:line="240" w:lineRule="auto"/>
              <w:jc w:val="center"/>
              <w:rPr>
                <w:b/>
              </w:rPr>
            </w:pPr>
            <w:r>
              <w:rPr>
                <w:b/>
              </w:rPr>
              <w:t>День добрых дел</w:t>
            </w:r>
          </w:p>
        </w:tc>
        <w:tc>
          <w:tcPr>
            <w:tcW w:w="2387" w:type="dxa"/>
            <w:shd w:val="clear" w:color="auto" w:fill="auto"/>
          </w:tcPr>
          <w:p w14:paraId="29BBA72A">
            <w:pPr>
              <w:spacing w:line="240" w:lineRule="auto"/>
              <w:jc w:val="center"/>
            </w:pPr>
            <w:r>
              <w:t>Беседа «Как вести себя в детском саду»</w:t>
            </w:r>
          </w:p>
        </w:tc>
        <w:tc>
          <w:tcPr>
            <w:tcW w:w="2604" w:type="dxa"/>
            <w:gridSpan w:val="3"/>
            <w:shd w:val="clear" w:color="auto" w:fill="auto"/>
          </w:tcPr>
          <w:p w14:paraId="521AAC94">
            <w:pPr>
              <w:spacing w:line="240" w:lineRule="auto"/>
              <w:jc w:val="center"/>
            </w:pPr>
            <w:r>
              <w:t>Досуг «День доброты»</w:t>
            </w:r>
          </w:p>
        </w:tc>
        <w:tc>
          <w:tcPr>
            <w:tcW w:w="2769" w:type="dxa"/>
            <w:shd w:val="clear" w:color="auto" w:fill="auto"/>
          </w:tcPr>
          <w:p w14:paraId="73996316">
            <w:pPr>
              <w:spacing w:line="240" w:lineRule="auto"/>
              <w:jc w:val="center"/>
            </w:pPr>
            <w:r>
              <w:t>Беседа «День добрых дел»</w:t>
            </w:r>
          </w:p>
        </w:tc>
        <w:tc>
          <w:tcPr>
            <w:tcW w:w="4587" w:type="dxa"/>
            <w:gridSpan w:val="2"/>
            <w:shd w:val="clear" w:color="auto" w:fill="auto"/>
          </w:tcPr>
          <w:p w14:paraId="328594B2">
            <w:pPr>
              <w:spacing w:line="240" w:lineRule="auto"/>
              <w:jc w:val="center"/>
            </w:pPr>
            <w:r>
              <w:t>Развлечение «День доброты»</w:t>
            </w:r>
          </w:p>
          <w:p w14:paraId="2E215513">
            <w:pPr>
              <w:spacing w:line="240" w:lineRule="auto"/>
              <w:jc w:val="center"/>
            </w:pPr>
            <w:r>
              <w:t>Книжная мастерская «Дом книги»</w:t>
            </w:r>
          </w:p>
          <w:p w14:paraId="28979A37">
            <w:pPr>
              <w:spacing w:line="240" w:lineRule="auto"/>
              <w:jc w:val="center"/>
            </w:pPr>
            <w:r>
              <w:t>(ремонт книг)</w:t>
            </w:r>
          </w:p>
        </w:tc>
      </w:tr>
      <w:tr w14:paraId="2FEC6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6E5E4446">
            <w:pPr>
              <w:spacing w:line="240" w:lineRule="auto"/>
              <w:jc w:val="center"/>
              <w:rPr>
                <w:b/>
              </w:rPr>
            </w:pPr>
            <w:r>
              <w:rPr>
                <w:b/>
              </w:rPr>
              <w:t>День спортивных игр</w:t>
            </w:r>
          </w:p>
        </w:tc>
        <w:tc>
          <w:tcPr>
            <w:tcW w:w="4991" w:type="dxa"/>
            <w:gridSpan w:val="4"/>
            <w:shd w:val="clear" w:color="auto" w:fill="auto"/>
          </w:tcPr>
          <w:p w14:paraId="5D448BA5">
            <w:pPr>
              <w:spacing w:line="240" w:lineRule="auto"/>
              <w:jc w:val="center"/>
            </w:pPr>
            <w:r>
              <w:t>Развлечение «Весёлые снеговики»</w:t>
            </w:r>
          </w:p>
        </w:tc>
        <w:tc>
          <w:tcPr>
            <w:tcW w:w="2769" w:type="dxa"/>
            <w:shd w:val="clear" w:color="auto" w:fill="auto"/>
          </w:tcPr>
          <w:p w14:paraId="290A8C08">
            <w:pPr>
              <w:spacing w:line="240" w:lineRule="auto"/>
              <w:jc w:val="center"/>
            </w:pPr>
            <w:r>
              <w:t>Развлечение «Спорт – игра»</w:t>
            </w:r>
          </w:p>
        </w:tc>
        <w:tc>
          <w:tcPr>
            <w:tcW w:w="4587" w:type="dxa"/>
            <w:gridSpan w:val="2"/>
            <w:shd w:val="clear" w:color="auto" w:fill="auto"/>
          </w:tcPr>
          <w:p w14:paraId="1D7772C9">
            <w:pPr>
              <w:spacing w:line="240" w:lineRule="auto"/>
              <w:jc w:val="center"/>
            </w:pPr>
            <w:r>
              <w:t>Спортивное развлечение «Зимние виды спорта»</w:t>
            </w:r>
          </w:p>
        </w:tc>
      </w:tr>
      <w:tr w14:paraId="06764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429609BE">
            <w:pPr>
              <w:spacing w:line="240" w:lineRule="auto"/>
              <w:jc w:val="center"/>
              <w:rPr>
                <w:b/>
              </w:rPr>
            </w:pPr>
            <w:r>
              <w:rPr>
                <w:b/>
              </w:rPr>
              <w:t>День снятия блокады Ленинграда</w:t>
            </w:r>
          </w:p>
        </w:tc>
        <w:tc>
          <w:tcPr>
            <w:tcW w:w="2387" w:type="dxa"/>
            <w:shd w:val="clear" w:color="auto" w:fill="auto"/>
          </w:tcPr>
          <w:p w14:paraId="2340C3B1">
            <w:pPr>
              <w:spacing w:line="240" w:lineRule="auto"/>
              <w:jc w:val="center"/>
            </w:pPr>
            <w:r>
              <w:t>Беседа «Что такое добро»</w:t>
            </w:r>
          </w:p>
        </w:tc>
        <w:tc>
          <w:tcPr>
            <w:tcW w:w="2604" w:type="dxa"/>
            <w:gridSpan w:val="3"/>
            <w:shd w:val="clear" w:color="auto" w:fill="auto"/>
          </w:tcPr>
          <w:p w14:paraId="1FB0F6C3">
            <w:pPr>
              <w:spacing w:line="240" w:lineRule="auto"/>
              <w:jc w:val="center"/>
            </w:pPr>
            <w:r>
              <w:t>Беседа «Подвиг города в дни блокады Ленинграда»</w:t>
            </w:r>
          </w:p>
        </w:tc>
        <w:tc>
          <w:tcPr>
            <w:tcW w:w="2769" w:type="dxa"/>
            <w:shd w:val="clear" w:color="auto" w:fill="auto"/>
          </w:tcPr>
          <w:p w14:paraId="7BD7BCA7">
            <w:pPr>
              <w:spacing w:line="240" w:lineRule="auto"/>
              <w:jc w:val="center"/>
            </w:pPr>
            <w:r>
              <w:t>Беседа «День снятия блокады»</w:t>
            </w:r>
          </w:p>
        </w:tc>
        <w:tc>
          <w:tcPr>
            <w:tcW w:w="4587" w:type="dxa"/>
            <w:gridSpan w:val="2"/>
            <w:shd w:val="clear" w:color="auto" w:fill="auto"/>
          </w:tcPr>
          <w:p w14:paraId="6AF397F7">
            <w:pPr>
              <w:spacing w:line="240" w:lineRule="auto"/>
              <w:jc w:val="center"/>
              <w:rPr>
                <w:b/>
              </w:rPr>
            </w:pPr>
            <w:r>
              <w:t>Виртуальная экскурсия «Детям о блокаде Ленинграда»</w:t>
            </w:r>
          </w:p>
        </w:tc>
      </w:tr>
      <w:tr w14:paraId="24B8F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0" w:type="dxa"/>
            <w:gridSpan w:val="8"/>
            <w:shd w:val="clear" w:color="auto" w:fill="auto"/>
          </w:tcPr>
          <w:p w14:paraId="42639578">
            <w:pPr>
              <w:spacing w:line="240" w:lineRule="auto"/>
              <w:jc w:val="center"/>
              <w:rPr>
                <w:b/>
              </w:rPr>
            </w:pPr>
            <w:r>
              <w:rPr>
                <w:b/>
              </w:rPr>
              <w:t xml:space="preserve">      ФЕВРАЛЬ</w:t>
            </w:r>
          </w:p>
        </w:tc>
      </w:tr>
      <w:tr w14:paraId="6558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144038A7">
            <w:pPr>
              <w:spacing w:line="240" w:lineRule="auto"/>
              <w:jc w:val="center"/>
              <w:rPr>
                <w:b/>
              </w:rPr>
            </w:pPr>
            <w:r>
              <w:rPr>
                <w:b/>
              </w:rPr>
              <w:t>День памяти о россиянах, исполнивших служебный долг за пределами Отечества</w:t>
            </w:r>
          </w:p>
        </w:tc>
        <w:tc>
          <w:tcPr>
            <w:tcW w:w="2387" w:type="dxa"/>
            <w:shd w:val="clear" w:color="auto" w:fill="auto"/>
          </w:tcPr>
          <w:p w14:paraId="51A60AA2">
            <w:pPr>
              <w:spacing w:line="240" w:lineRule="auto"/>
              <w:jc w:val="center"/>
            </w:pPr>
            <w:r>
              <w:t>Чтение стихов А. Барто «Игрушки»</w:t>
            </w:r>
          </w:p>
        </w:tc>
        <w:tc>
          <w:tcPr>
            <w:tcW w:w="2604" w:type="dxa"/>
            <w:gridSpan w:val="3"/>
            <w:shd w:val="clear" w:color="auto" w:fill="auto"/>
          </w:tcPr>
          <w:p w14:paraId="1C6DBFE5">
            <w:pPr>
              <w:spacing w:line="240" w:lineRule="auto"/>
              <w:jc w:val="center"/>
            </w:pPr>
            <w:r>
              <w:t>Раскрашивание картинок на военную тематику.</w:t>
            </w:r>
          </w:p>
        </w:tc>
        <w:tc>
          <w:tcPr>
            <w:tcW w:w="2769" w:type="dxa"/>
            <w:shd w:val="clear" w:color="auto" w:fill="auto"/>
          </w:tcPr>
          <w:p w14:paraId="55313C9B">
            <w:pPr>
              <w:spacing w:line="240" w:lineRule="auto"/>
              <w:jc w:val="center"/>
            </w:pPr>
            <w:r>
              <w:t>Беседа «День памяти о россиянах»</w:t>
            </w:r>
          </w:p>
          <w:p w14:paraId="18F54444">
            <w:pPr>
              <w:spacing w:line="240" w:lineRule="auto"/>
              <w:jc w:val="center"/>
            </w:pPr>
            <w:r>
              <w:t>Игровая ситуация «Мы военные»</w:t>
            </w:r>
          </w:p>
        </w:tc>
        <w:tc>
          <w:tcPr>
            <w:tcW w:w="4587" w:type="dxa"/>
            <w:gridSpan w:val="2"/>
            <w:shd w:val="clear" w:color="auto" w:fill="auto"/>
          </w:tcPr>
          <w:p w14:paraId="259793CD">
            <w:pPr>
              <w:spacing w:line="240" w:lineRule="auto"/>
              <w:jc w:val="center"/>
            </w:pPr>
            <w:r>
              <w:t xml:space="preserve">Встреча с ветераном боевых действий. </w:t>
            </w:r>
          </w:p>
          <w:p w14:paraId="2723408B">
            <w:pPr>
              <w:spacing w:line="240" w:lineRule="auto"/>
              <w:jc w:val="center"/>
            </w:pPr>
            <w:r>
              <w:t>Изготовление макетов военной техники</w:t>
            </w:r>
          </w:p>
        </w:tc>
      </w:tr>
      <w:tr w14:paraId="7E39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7A80E7B5">
            <w:pPr>
              <w:spacing w:line="240" w:lineRule="auto"/>
              <w:jc w:val="center"/>
              <w:rPr>
                <w:b/>
              </w:rPr>
            </w:pPr>
            <w:r>
              <w:rPr>
                <w:b/>
              </w:rPr>
              <w:t>День безопасности</w:t>
            </w:r>
          </w:p>
        </w:tc>
        <w:tc>
          <w:tcPr>
            <w:tcW w:w="2387" w:type="dxa"/>
            <w:shd w:val="clear" w:color="auto" w:fill="auto"/>
          </w:tcPr>
          <w:p w14:paraId="05EC0C2C">
            <w:pPr>
              <w:spacing w:line="240" w:lineRule="auto"/>
              <w:jc w:val="center"/>
            </w:pPr>
            <w:r>
              <w:t>Игровая ситуация «Помоги зайке перейти дорогу»</w:t>
            </w:r>
          </w:p>
        </w:tc>
        <w:tc>
          <w:tcPr>
            <w:tcW w:w="2604" w:type="dxa"/>
            <w:gridSpan w:val="3"/>
            <w:shd w:val="clear" w:color="auto" w:fill="auto"/>
          </w:tcPr>
          <w:p w14:paraId="31C40A96">
            <w:pPr>
              <w:spacing w:line="240" w:lineRule="auto"/>
              <w:jc w:val="center"/>
            </w:pPr>
            <w:r>
              <w:t>Сюжетно-ролевая игра «Больница»</w:t>
            </w:r>
          </w:p>
        </w:tc>
        <w:tc>
          <w:tcPr>
            <w:tcW w:w="2769" w:type="dxa"/>
            <w:shd w:val="clear" w:color="auto" w:fill="auto"/>
          </w:tcPr>
          <w:p w14:paraId="5C956822">
            <w:pPr>
              <w:spacing w:line="240" w:lineRule="auto"/>
              <w:jc w:val="center"/>
            </w:pPr>
            <w:r>
              <w:t>Беседа «Что делать, если твой товарищ попал в беду?»</w:t>
            </w:r>
          </w:p>
        </w:tc>
        <w:tc>
          <w:tcPr>
            <w:tcW w:w="4587" w:type="dxa"/>
            <w:gridSpan w:val="2"/>
            <w:shd w:val="clear" w:color="auto" w:fill="auto"/>
          </w:tcPr>
          <w:p w14:paraId="38F37779">
            <w:pPr>
              <w:spacing w:line="240" w:lineRule="auto"/>
              <w:jc w:val="center"/>
            </w:pPr>
            <w:r>
              <w:t>«Что? Зачем? Почему? (викторина по ОБЖ)</w:t>
            </w:r>
          </w:p>
        </w:tc>
      </w:tr>
      <w:tr w14:paraId="0E814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3F24C918">
            <w:pPr>
              <w:spacing w:line="240" w:lineRule="auto"/>
              <w:jc w:val="center"/>
              <w:rPr>
                <w:b/>
              </w:rPr>
            </w:pPr>
            <w:r>
              <w:rPr>
                <w:b/>
              </w:rPr>
              <w:t>Международный день родного языка</w:t>
            </w:r>
          </w:p>
        </w:tc>
        <w:tc>
          <w:tcPr>
            <w:tcW w:w="2387" w:type="dxa"/>
            <w:shd w:val="clear" w:color="auto" w:fill="auto"/>
          </w:tcPr>
          <w:p w14:paraId="3C075B74">
            <w:pPr>
              <w:spacing w:line="240" w:lineRule="auto"/>
              <w:jc w:val="center"/>
            </w:pPr>
            <w:r>
              <w:t>Словесная игра «Кто как кричит»</w:t>
            </w:r>
          </w:p>
        </w:tc>
        <w:tc>
          <w:tcPr>
            <w:tcW w:w="2604" w:type="dxa"/>
            <w:gridSpan w:val="3"/>
            <w:shd w:val="clear" w:color="auto" w:fill="auto"/>
          </w:tcPr>
          <w:p w14:paraId="13D50CE1">
            <w:pPr>
              <w:spacing w:line="240" w:lineRule="auto"/>
              <w:jc w:val="center"/>
            </w:pPr>
            <w:r>
              <w:t>Праздник родного языка</w:t>
            </w:r>
          </w:p>
        </w:tc>
        <w:tc>
          <w:tcPr>
            <w:tcW w:w="2769" w:type="dxa"/>
            <w:shd w:val="clear" w:color="auto" w:fill="auto"/>
          </w:tcPr>
          <w:p w14:paraId="07E82F48">
            <w:pPr>
              <w:tabs>
                <w:tab w:val="left" w:pos="432"/>
                <w:tab w:val="clear" w:pos="2257"/>
              </w:tabs>
              <w:spacing w:line="240" w:lineRule="auto"/>
            </w:pPr>
            <w:r>
              <w:t xml:space="preserve"> Развлечение «День родного языка»</w:t>
            </w:r>
          </w:p>
        </w:tc>
        <w:tc>
          <w:tcPr>
            <w:tcW w:w="4587" w:type="dxa"/>
            <w:gridSpan w:val="2"/>
            <w:shd w:val="clear" w:color="auto" w:fill="auto"/>
          </w:tcPr>
          <w:p w14:paraId="443D7A01">
            <w:pPr>
              <w:spacing w:line="240" w:lineRule="auto"/>
              <w:jc w:val="center"/>
            </w:pPr>
            <w:r>
              <w:t>Досуг «День родного языка»</w:t>
            </w:r>
          </w:p>
        </w:tc>
      </w:tr>
      <w:tr w14:paraId="4029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7C240D94">
            <w:pPr>
              <w:spacing w:line="240" w:lineRule="auto"/>
              <w:jc w:val="center"/>
              <w:rPr>
                <w:b/>
              </w:rPr>
            </w:pPr>
            <w:r>
              <w:rPr>
                <w:b/>
              </w:rPr>
              <w:t>День защитников Отечества</w:t>
            </w:r>
          </w:p>
        </w:tc>
        <w:tc>
          <w:tcPr>
            <w:tcW w:w="2387" w:type="dxa"/>
            <w:shd w:val="clear" w:color="auto" w:fill="auto"/>
          </w:tcPr>
          <w:p w14:paraId="0ACCE1E7">
            <w:pPr>
              <w:spacing w:line="240" w:lineRule="auto"/>
              <w:jc w:val="center"/>
            </w:pPr>
            <w:r>
              <w:t>Беседа «Есть такая профессия Родину защищать»</w:t>
            </w:r>
          </w:p>
        </w:tc>
        <w:tc>
          <w:tcPr>
            <w:tcW w:w="2604" w:type="dxa"/>
            <w:gridSpan w:val="3"/>
            <w:shd w:val="clear" w:color="auto" w:fill="auto"/>
          </w:tcPr>
          <w:p w14:paraId="4AC369C8">
            <w:pPr>
              <w:spacing w:line="240" w:lineRule="auto"/>
              <w:jc w:val="center"/>
            </w:pPr>
            <w:r>
              <w:t>Развлечение «Будем в армии служить»</w:t>
            </w:r>
          </w:p>
        </w:tc>
        <w:tc>
          <w:tcPr>
            <w:tcW w:w="2769" w:type="dxa"/>
            <w:shd w:val="clear" w:color="auto" w:fill="auto"/>
          </w:tcPr>
          <w:p w14:paraId="5AABF3FE">
            <w:pPr>
              <w:spacing w:line="240" w:lineRule="auto"/>
              <w:jc w:val="center"/>
            </w:pPr>
            <w:r>
              <w:t>Развлечение «Мы будущие солдаты»</w:t>
            </w:r>
          </w:p>
        </w:tc>
        <w:tc>
          <w:tcPr>
            <w:tcW w:w="4587" w:type="dxa"/>
            <w:gridSpan w:val="2"/>
            <w:shd w:val="clear" w:color="auto" w:fill="auto"/>
          </w:tcPr>
          <w:p w14:paraId="5A5FF124">
            <w:pPr>
              <w:spacing w:line="240" w:lineRule="auto"/>
              <w:jc w:val="center"/>
            </w:pPr>
            <w:r>
              <w:t>Спортивное развлечение с папами «Школа молодого бойца»</w:t>
            </w:r>
          </w:p>
        </w:tc>
      </w:tr>
      <w:tr w14:paraId="34EE0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0" w:type="dxa"/>
            <w:gridSpan w:val="8"/>
            <w:shd w:val="clear" w:color="auto" w:fill="auto"/>
          </w:tcPr>
          <w:p w14:paraId="51E46EFB">
            <w:pPr>
              <w:spacing w:line="240" w:lineRule="auto"/>
              <w:jc w:val="center"/>
              <w:rPr>
                <w:b/>
              </w:rPr>
            </w:pPr>
            <w:r>
              <w:rPr>
                <w:b/>
              </w:rPr>
              <w:t xml:space="preserve">        МАРТ</w:t>
            </w:r>
          </w:p>
        </w:tc>
      </w:tr>
      <w:tr w14:paraId="455E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390145C0">
            <w:pPr>
              <w:spacing w:line="240" w:lineRule="auto"/>
              <w:jc w:val="center"/>
              <w:rPr>
                <w:b/>
              </w:rPr>
            </w:pPr>
            <w:r>
              <w:rPr>
                <w:b/>
              </w:rPr>
              <w:t>Масленница-забавница</w:t>
            </w:r>
          </w:p>
        </w:tc>
        <w:tc>
          <w:tcPr>
            <w:tcW w:w="2387" w:type="dxa"/>
            <w:shd w:val="clear" w:color="auto" w:fill="auto"/>
          </w:tcPr>
          <w:p w14:paraId="10F9F760">
            <w:pPr>
              <w:spacing w:line="240" w:lineRule="auto"/>
              <w:jc w:val="center"/>
            </w:pPr>
            <w:r>
              <w:t>П/и «Передай блин»</w:t>
            </w:r>
          </w:p>
        </w:tc>
        <w:tc>
          <w:tcPr>
            <w:tcW w:w="2604" w:type="dxa"/>
            <w:gridSpan w:val="3"/>
            <w:shd w:val="clear" w:color="auto" w:fill="auto"/>
          </w:tcPr>
          <w:p w14:paraId="5C76137E">
            <w:pPr>
              <w:spacing w:line="240" w:lineRule="auto"/>
              <w:jc w:val="center"/>
            </w:pPr>
            <w:r>
              <w:t>Развлечение «Веселая масленница»</w:t>
            </w:r>
          </w:p>
        </w:tc>
        <w:tc>
          <w:tcPr>
            <w:tcW w:w="7356" w:type="dxa"/>
            <w:gridSpan w:val="3"/>
            <w:shd w:val="clear" w:color="auto" w:fill="auto"/>
          </w:tcPr>
          <w:p w14:paraId="6959DE0D">
            <w:pPr>
              <w:spacing w:line="240" w:lineRule="auto"/>
              <w:jc w:val="center"/>
            </w:pPr>
            <w:r>
              <w:t>Развлечение «Об обычаях и праздниках русского народа»</w:t>
            </w:r>
          </w:p>
        </w:tc>
      </w:tr>
      <w:tr w14:paraId="43797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5BC535A1">
            <w:pPr>
              <w:spacing w:line="240" w:lineRule="auto"/>
              <w:jc w:val="center"/>
              <w:rPr>
                <w:b/>
              </w:rPr>
            </w:pPr>
            <w:r>
              <w:rPr>
                <w:b/>
              </w:rPr>
              <w:t>Международный женский день</w:t>
            </w:r>
          </w:p>
        </w:tc>
        <w:tc>
          <w:tcPr>
            <w:tcW w:w="2387" w:type="dxa"/>
            <w:shd w:val="clear" w:color="auto" w:fill="auto"/>
          </w:tcPr>
          <w:p w14:paraId="639BE1FC">
            <w:pPr>
              <w:spacing w:line="240" w:lineRule="auto"/>
              <w:jc w:val="center"/>
            </w:pPr>
            <w:r>
              <w:t>Беседа «Моя мамочка»</w:t>
            </w:r>
          </w:p>
        </w:tc>
        <w:tc>
          <w:tcPr>
            <w:tcW w:w="9960" w:type="dxa"/>
            <w:gridSpan w:val="6"/>
            <w:shd w:val="clear" w:color="auto" w:fill="auto"/>
          </w:tcPr>
          <w:p w14:paraId="13D95EF6">
            <w:pPr>
              <w:spacing w:line="240" w:lineRule="auto"/>
              <w:jc w:val="center"/>
            </w:pPr>
            <w:r>
              <w:t>Праздник «Международный женский день»</w:t>
            </w:r>
          </w:p>
        </w:tc>
      </w:tr>
      <w:tr w14:paraId="0ED6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09FBBFF1">
            <w:pPr>
              <w:spacing w:line="240" w:lineRule="auto"/>
              <w:jc w:val="center"/>
              <w:rPr>
                <w:b/>
              </w:rPr>
            </w:pPr>
            <w:r>
              <w:rPr>
                <w:b/>
              </w:rPr>
              <w:t>Воссоединение Крыма с Россией</w:t>
            </w:r>
          </w:p>
        </w:tc>
        <w:tc>
          <w:tcPr>
            <w:tcW w:w="2387" w:type="dxa"/>
            <w:shd w:val="clear" w:color="auto" w:fill="auto"/>
          </w:tcPr>
          <w:p w14:paraId="68F49FF1">
            <w:pPr>
              <w:spacing w:line="240" w:lineRule="auto"/>
              <w:jc w:val="center"/>
            </w:pPr>
            <w:r>
              <w:t>Рассматривание животных России</w:t>
            </w:r>
          </w:p>
        </w:tc>
        <w:tc>
          <w:tcPr>
            <w:tcW w:w="2604" w:type="dxa"/>
            <w:gridSpan w:val="3"/>
            <w:shd w:val="clear" w:color="auto" w:fill="auto"/>
          </w:tcPr>
          <w:p w14:paraId="54399266">
            <w:pPr>
              <w:spacing w:line="240" w:lineRule="auto"/>
              <w:jc w:val="center"/>
            </w:pPr>
            <w:r>
              <w:t>День воссоединения Крыма с Россией</w:t>
            </w:r>
          </w:p>
        </w:tc>
        <w:tc>
          <w:tcPr>
            <w:tcW w:w="7356" w:type="dxa"/>
            <w:gridSpan w:val="3"/>
            <w:shd w:val="clear" w:color="auto" w:fill="auto"/>
          </w:tcPr>
          <w:p w14:paraId="6DFC2AE2">
            <w:pPr>
              <w:spacing w:line="240" w:lineRule="auto"/>
              <w:jc w:val="center"/>
            </w:pPr>
            <w:r>
              <w:t>Праздник «В единстве наша сила!»</w:t>
            </w:r>
          </w:p>
        </w:tc>
      </w:tr>
      <w:tr w14:paraId="4D3C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4D58FEEE">
            <w:pPr>
              <w:spacing w:line="240" w:lineRule="auto"/>
              <w:jc w:val="center"/>
              <w:rPr>
                <w:b/>
              </w:rPr>
            </w:pPr>
            <w:r>
              <w:rPr>
                <w:b/>
              </w:rPr>
              <w:t>Всемирный день театра</w:t>
            </w:r>
          </w:p>
        </w:tc>
        <w:tc>
          <w:tcPr>
            <w:tcW w:w="4991" w:type="dxa"/>
            <w:gridSpan w:val="4"/>
            <w:shd w:val="clear" w:color="auto" w:fill="auto"/>
          </w:tcPr>
          <w:p w14:paraId="524DBEF4">
            <w:pPr>
              <w:spacing w:line="240" w:lineRule="auto"/>
              <w:jc w:val="center"/>
            </w:pPr>
            <w:r>
              <w:t>Показ сказки старшими детьми сказки</w:t>
            </w:r>
          </w:p>
          <w:p w14:paraId="0DE104A0">
            <w:pPr>
              <w:spacing w:line="240" w:lineRule="auto"/>
            </w:pPr>
            <w:r>
              <w:t>«Колобок»                          «Три медведя»</w:t>
            </w:r>
          </w:p>
        </w:tc>
        <w:tc>
          <w:tcPr>
            <w:tcW w:w="2769" w:type="dxa"/>
            <w:shd w:val="clear" w:color="auto" w:fill="auto"/>
          </w:tcPr>
          <w:p w14:paraId="5DDF84A2">
            <w:pPr>
              <w:spacing w:line="240" w:lineRule="auto"/>
              <w:jc w:val="center"/>
            </w:pPr>
            <w:r>
              <w:t>Досуг «День театра»</w:t>
            </w:r>
          </w:p>
        </w:tc>
        <w:tc>
          <w:tcPr>
            <w:tcW w:w="4587" w:type="dxa"/>
            <w:gridSpan w:val="2"/>
            <w:shd w:val="clear" w:color="auto" w:fill="auto"/>
          </w:tcPr>
          <w:p w14:paraId="3C5B6BCB">
            <w:pPr>
              <w:spacing w:line="240" w:lineRule="auto"/>
              <w:jc w:val="center"/>
            </w:pPr>
            <w:r>
              <w:t>Беседа «Всемирный день театра»</w:t>
            </w:r>
          </w:p>
        </w:tc>
      </w:tr>
      <w:tr w14:paraId="5F1C7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0" w:type="dxa"/>
            <w:gridSpan w:val="8"/>
            <w:shd w:val="clear" w:color="auto" w:fill="auto"/>
          </w:tcPr>
          <w:p w14:paraId="48BC7FC5">
            <w:pPr>
              <w:spacing w:line="240" w:lineRule="auto"/>
              <w:jc w:val="center"/>
              <w:rPr>
                <w:b/>
              </w:rPr>
            </w:pPr>
            <w:r>
              <w:rPr>
                <w:b/>
              </w:rPr>
              <w:t xml:space="preserve">         АПРЕЛЬ</w:t>
            </w:r>
          </w:p>
        </w:tc>
      </w:tr>
      <w:tr w14:paraId="72DC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63797FE8">
            <w:pPr>
              <w:spacing w:line="240" w:lineRule="auto"/>
              <w:jc w:val="center"/>
              <w:rPr>
                <w:b/>
              </w:rPr>
            </w:pPr>
            <w:r>
              <w:rPr>
                <w:b/>
              </w:rPr>
              <w:t>День смеха</w:t>
            </w:r>
          </w:p>
        </w:tc>
        <w:tc>
          <w:tcPr>
            <w:tcW w:w="2387" w:type="dxa"/>
            <w:shd w:val="clear" w:color="auto" w:fill="auto"/>
          </w:tcPr>
          <w:p w14:paraId="6242ADBC">
            <w:pPr>
              <w:spacing w:line="240" w:lineRule="auto"/>
              <w:jc w:val="center"/>
            </w:pPr>
            <w:r>
              <w:t>Развлечение «Клоун в гостях у ребят»</w:t>
            </w:r>
          </w:p>
        </w:tc>
        <w:tc>
          <w:tcPr>
            <w:tcW w:w="5373" w:type="dxa"/>
            <w:gridSpan w:val="4"/>
            <w:shd w:val="clear" w:color="auto" w:fill="auto"/>
          </w:tcPr>
          <w:p w14:paraId="3FAD741A">
            <w:pPr>
              <w:spacing w:line="240" w:lineRule="auto"/>
              <w:jc w:val="center"/>
            </w:pPr>
            <w:r>
              <w:t>Развлечение «Весёлые музыканты»</w:t>
            </w:r>
          </w:p>
        </w:tc>
        <w:tc>
          <w:tcPr>
            <w:tcW w:w="4587" w:type="dxa"/>
            <w:gridSpan w:val="2"/>
            <w:shd w:val="clear" w:color="auto" w:fill="auto"/>
          </w:tcPr>
          <w:p w14:paraId="0705EA32">
            <w:pPr>
              <w:spacing w:line="240" w:lineRule="auto"/>
              <w:jc w:val="center"/>
            </w:pPr>
            <w:r>
              <w:t>Развлечение «Смех, смех, смех собирает друзей»</w:t>
            </w:r>
          </w:p>
        </w:tc>
      </w:tr>
      <w:tr w14:paraId="4266F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6CB382E6">
            <w:pPr>
              <w:spacing w:line="240" w:lineRule="auto"/>
              <w:jc w:val="center"/>
              <w:rPr>
                <w:b/>
              </w:rPr>
            </w:pPr>
            <w:r>
              <w:rPr>
                <w:b/>
              </w:rPr>
              <w:t>День космонавтики</w:t>
            </w:r>
          </w:p>
        </w:tc>
        <w:tc>
          <w:tcPr>
            <w:tcW w:w="2387" w:type="dxa"/>
            <w:shd w:val="clear" w:color="auto" w:fill="auto"/>
          </w:tcPr>
          <w:p w14:paraId="693E7C63">
            <w:pPr>
              <w:spacing w:line="240" w:lineRule="auto"/>
              <w:jc w:val="center"/>
            </w:pPr>
            <w:r>
              <w:t xml:space="preserve">Игровая ситуация «Полетим на самолёте» </w:t>
            </w:r>
          </w:p>
        </w:tc>
        <w:tc>
          <w:tcPr>
            <w:tcW w:w="2604" w:type="dxa"/>
            <w:gridSpan w:val="3"/>
            <w:shd w:val="clear" w:color="auto" w:fill="auto"/>
          </w:tcPr>
          <w:p w14:paraId="78017BC1">
            <w:pPr>
              <w:spacing w:line="240" w:lineRule="auto"/>
              <w:jc w:val="center"/>
            </w:pPr>
            <w:r>
              <w:t>Беседа «Кто такие космонавты»</w:t>
            </w:r>
          </w:p>
        </w:tc>
        <w:tc>
          <w:tcPr>
            <w:tcW w:w="4878" w:type="dxa"/>
            <w:gridSpan w:val="2"/>
            <w:shd w:val="clear" w:color="auto" w:fill="auto"/>
          </w:tcPr>
          <w:p w14:paraId="58DDFD32">
            <w:pPr>
              <w:spacing w:line="240" w:lineRule="auto"/>
              <w:jc w:val="center"/>
            </w:pPr>
            <w:r>
              <w:t>Развлечение «Мы к звездам проложили путь»</w:t>
            </w:r>
          </w:p>
          <w:p w14:paraId="54CB0B1A">
            <w:pPr>
              <w:spacing w:line="240" w:lineRule="auto"/>
              <w:jc w:val="center"/>
            </w:pPr>
            <w:r>
              <w:t>Выставка рисунков «Всем из космоса привет»</w:t>
            </w:r>
          </w:p>
        </w:tc>
        <w:tc>
          <w:tcPr>
            <w:tcW w:w="2478" w:type="dxa"/>
            <w:shd w:val="clear" w:color="auto" w:fill="auto"/>
          </w:tcPr>
          <w:p w14:paraId="22DDEA00">
            <w:pPr>
              <w:spacing w:line="240" w:lineRule="auto"/>
              <w:jc w:val="center"/>
            </w:pPr>
            <w:r>
              <w:t>«Наш дом Земля» (познавательно-игровая викторина)</w:t>
            </w:r>
          </w:p>
        </w:tc>
      </w:tr>
      <w:tr w14:paraId="7B68D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2D95BE06">
            <w:pPr>
              <w:spacing w:line="240" w:lineRule="auto"/>
              <w:jc w:val="center"/>
              <w:rPr>
                <w:b/>
              </w:rPr>
            </w:pPr>
            <w:r>
              <w:rPr>
                <w:b/>
              </w:rPr>
              <w:t>День пернатых друзей</w:t>
            </w:r>
          </w:p>
        </w:tc>
        <w:tc>
          <w:tcPr>
            <w:tcW w:w="2387" w:type="dxa"/>
            <w:shd w:val="clear" w:color="auto" w:fill="auto"/>
          </w:tcPr>
          <w:p w14:paraId="47671E7F">
            <w:pPr>
              <w:spacing w:line="240" w:lineRule="auto"/>
              <w:jc w:val="center"/>
            </w:pPr>
            <w:r>
              <w:t>Беседа «Птички – невелички»</w:t>
            </w:r>
          </w:p>
        </w:tc>
        <w:tc>
          <w:tcPr>
            <w:tcW w:w="2604" w:type="dxa"/>
            <w:gridSpan w:val="3"/>
            <w:shd w:val="clear" w:color="auto" w:fill="auto"/>
          </w:tcPr>
          <w:p w14:paraId="3E7B8FCC">
            <w:pPr>
              <w:spacing w:line="240" w:lineRule="auto"/>
              <w:jc w:val="center"/>
            </w:pPr>
            <w:r>
              <w:t>Досуг «День птиц»</w:t>
            </w:r>
          </w:p>
        </w:tc>
        <w:tc>
          <w:tcPr>
            <w:tcW w:w="2769" w:type="dxa"/>
            <w:shd w:val="clear" w:color="auto" w:fill="auto"/>
          </w:tcPr>
          <w:p w14:paraId="2773E589">
            <w:pPr>
              <w:spacing w:line="240" w:lineRule="auto"/>
              <w:jc w:val="center"/>
            </w:pPr>
            <w:r>
              <w:t>Экологический праздник  «Не дадим мы природу в обиду»</w:t>
            </w:r>
          </w:p>
        </w:tc>
        <w:tc>
          <w:tcPr>
            <w:tcW w:w="2109" w:type="dxa"/>
            <w:shd w:val="clear" w:color="auto" w:fill="auto"/>
          </w:tcPr>
          <w:p w14:paraId="3B4F15AC">
            <w:pPr>
              <w:spacing w:line="240" w:lineRule="auto"/>
              <w:jc w:val="center"/>
            </w:pPr>
            <w:r>
              <w:t>«Ласточка с весною в гости к нам летит» (экологическое путешествие в мир птиц, оригами)</w:t>
            </w:r>
          </w:p>
        </w:tc>
        <w:tc>
          <w:tcPr>
            <w:tcW w:w="2478" w:type="dxa"/>
            <w:shd w:val="clear" w:color="auto" w:fill="auto"/>
          </w:tcPr>
          <w:p w14:paraId="72B69496">
            <w:pPr>
              <w:spacing w:line="240" w:lineRule="auto"/>
              <w:jc w:val="center"/>
            </w:pPr>
            <w:r>
              <w:t>«Встречаем пернатых друзей»</w:t>
            </w:r>
          </w:p>
          <w:p w14:paraId="11F33246">
            <w:pPr>
              <w:spacing w:line="240" w:lineRule="auto"/>
              <w:jc w:val="center"/>
            </w:pPr>
            <w:r>
              <w:t>(экологическая акция)</w:t>
            </w:r>
          </w:p>
        </w:tc>
      </w:tr>
      <w:tr w14:paraId="55DE0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139182AC">
            <w:pPr>
              <w:spacing w:line="240" w:lineRule="auto"/>
              <w:jc w:val="center"/>
              <w:rPr>
                <w:b/>
              </w:rPr>
            </w:pPr>
            <w:r>
              <w:rPr>
                <w:b/>
              </w:rPr>
              <w:t>Пасха</w:t>
            </w:r>
          </w:p>
        </w:tc>
        <w:tc>
          <w:tcPr>
            <w:tcW w:w="2387" w:type="dxa"/>
            <w:shd w:val="clear" w:color="auto" w:fill="auto"/>
          </w:tcPr>
          <w:p w14:paraId="72EF70FF">
            <w:pPr>
              <w:spacing w:line="240" w:lineRule="auto"/>
              <w:jc w:val="center"/>
            </w:pPr>
            <w:r>
              <w:t>Игровая ситуация «Помоги Кате накрыть стол»</w:t>
            </w:r>
          </w:p>
        </w:tc>
        <w:tc>
          <w:tcPr>
            <w:tcW w:w="2604" w:type="dxa"/>
            <w:gridSpan w:val="3"/>
            <w:shd w:val="clear" w:color="auto" w:fill="auto"/>
          </w:tcPr>
          <w:p w14:paraId="782D05F0">
            <w:pPr>
              <w:spacing w:line="240" w:lineRule="auto"/>
              <w:jc w:val="center"/>
            </w:pPr>
            <w:r>
              <w:t>Беседа «О пасхе»</w:t>
            </w:r>
          </w:p>
        </w:tc>
        <w:tc>
          <w:tcPr>
            <w:tcW w:w="7356" w:type="dxa"/>
            <w:gridSpan w:val="3"/>
            <w:shd w:val="clear" w:color="auto" w:fill="auto"/>
          </w:tcPr>
          <w:p w14:paraId="74F267B6">
            <w:pPr>
              <w:spacing w:line="240" w:lineRule="auto"/>
              <w:jc w:val="center"/>
            </w:pPr>
            <w:r>
              <w:t>Развлечение «Пасха»</w:t>
            </w:r>
          </w:p>
        </w:tc>
      </w:tr>
      <w:tr w14:paraId="51417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0" w:type="dxa"/>
            <w:gridSpan w:val="8"/>
            <w:shd w:val="clear" w:color="auto" w:fill="auto"/>
          </w:tcPr>
          <w:p w14:paraId="7BB0253A">
            <w:pPr>
              <w:spacing w:line="240" w:lineRule="auto"/>
              <w:jc w:val="center"/>
              <w:rPr>
                <w:b/>
              </w:rPr>
            </w:pPr>
            <w:r>
              <w:rPr>
                <w:b/>
              </w:rPr>
              <w:t xml:space="preserve">         МАЙ</w:t>
            </w:r>
          </w:p>
        </w:tc>
      </w:tr>
      <w:tr w14:paraId="457C0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17B43AB3">
            <w:pPr>
              <w:spacing w:line="240" w:lineRule="auto"/>
              <w:jc w:val="center"/>
              <w:rPr>
                <w:b/>
              </w:rPr>
            </w:pPr>
            <w:r>
              <w:rPr>
                <w:b/>
              </w:rPr>
              <w:t>Праздник весны и труда</w:t>
            </w:r>
          </w:p>
        </w:tc>
        <w:tc>
          <w:tcPr>
            <w:tcW w:w="2387" w:type="dxa"/>
            <w:shd w:val="clear" w:color="auto" w:fill="auto"/>
          </w:tcPr>
          <w:p w14:paraId="6976F5D1">
            <w:pPr>
              <w:spacing w:line="240" w:lineRule="auto"/>
              <w:jc w:val="center"/>
            </w:pPr>
            <w:r>
              <w:t>Развлечение «В гости к солнышку»</w:t>
            </w:r>
          </w:p>
        </w:tc>
        <w:tc>
          <w:tcPr>
            <w:tcW w:w="2604" w:type="dxa"/>
            <w:gridSpan w:val="3"/>
            <w:shd w:val="clear" w:color="auto" w:fill="auto"/>
          </w:tcPr>
          <w:p w14:paraId="0F22F815">
            <w:pPr>
              <w:spacing w:line="240" w:lineRule="auto"/>
              <w:jc w:val="center"/>
            </w:pPr>
            <w:r>
              <w:t>Развлечение «Есть у солнышка друзья»</w:t>
            </w:r>
          </w:p>
        </w:tc>
        <w:tc>
          <w:tcPr>
            <w:tcW w:w="2769" w:type="dxa"/>
            <w:shd w:val="clear" w:color="auto" w:fill="auto"/>
          </w:tcPr>
          <w:p w14:paraId="34C9B737">
            <w:pPr>
              <w:spacing w:line="240" w:lineRule="auto"/>
              <w:jc w:val="center"/>
            </w:pPr>
            <w:r>
              <w:t>Досуг «У весны работы много»</w:t>
            </w:r>
          </w:p>
        </w:tc>
        <w:tc>
          <w:tcPr>
            <w:tcW w:w="2109" w:type="dxa"/>
            <w:shd w:val="clear" w:color="auto" w:fill="auto"/>
          </w:tcPr>
          <w:p w14:paraId="2D67D812">
            <w:pPr>
              <w:spacing w:line="240" w:lineRule="auto"/>
              <w:jc w:val="center"/>
            </w:pPr>
            <w:r>
              <w:t>Акция по высадке деревьев на территории ДОУ «Сирень Победы»</w:t>
            </w:r>
          </w:p>
        </w:tc>
        <w:tc>
          <w:tcPr>
            <w:tcW w:w="2478" w:type="dxa"/>
            <w:shd w:val="clear" w:color="auto" w:fill="auto"/>
          </w:tcPr>
          <w:p w14:paraId="49DEF7E6">
            <w:pPr>
              <w:spacing w:line="240" w:lineRule="auto"/>
              <w:jc w:val="center"/>
            </w:pPr>
            <w:r>
              <w:t>Благоустройство группового прогулочного участка. Трудовой десант. (Совместно с родителями воспитанников)</w:t>
            </w:r>
          </w:p>
        </w:tc>
      </w:tr>
      <w:tr w14:paraId="08178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2E6D9EBF">
            <w:pPr>
              <w:spacing w:line="240" w:lineRule="auto"/>
              <w:jc w:val="center"/>
              <w:rPr>
                <w:b/>
              </w:rPr>
            </w:pPr>
            <w:r>
              <w:rPr>
                <w:b/>
              </w:rPr>
              <w:t>День Победы</w:t>
            </w:r>
          </w:p>
        </w:tc>
        <w:tc>
          <w:tcPr>
            <w:tcW w:w="2387" w:type="dxa"/>
            <w:shd w:val="clear" w:color="auto" w:fill="auto"/>
          </w:tcPr>
          <w:p w14:paraId="2B782EA8">
            <w:pPr>
              <w:spacing w:line="240" w:lineRule="auto"/>
              <w:jc w:val="center"/>
            </w:pPr>
            <w:r>
              <w:t>Фотовыставка «Помним. Любим. Гордимся»</w:t>
            </w:r>
          </w:p>
        </w:tc>
        <w:tc>
          <w:tcPr>
            <w:tcW w:w="2567" w:type="dxa"/>
            <w:gridSpan w:val="2"/>
            <w:shd w:val="clear" w:color="auto" w:fill="auto"/>
          </w:tcPr>
          <w:p w14:paraId="34F4D783">
            <w:pPr>
              <w:spacing w:line="240" w:lineRule="auto"/>
              <w:jc w:val="center"/>
              <w:rPr>
                <w:rFonts w:eastAsia="SimSun"/>
                <w:color w:val="000000"/>
                <w:shd w:val="clear" w:color="auto" w:fill="FFFFFF"/>
              </w:rPr>
            </w:pPr>
            <w:r>
              <w:rPr>
                <w:rFonts w:eastAsia="SimSun"/>
                <w:color w:val="000000"/>
                <w:shd w:val="clear" w:color="auto" w:fill="FFFFFF"/>
              </w:rPr>
              <w:t>Праздник «День победы»</w:t>
            </w:r>
          </w:p>
          <w:p w14:paraId="56B4A6A7">
            <w:pPr>
              <w:spacing w:line="240" w:lineRule="auto"/>
              <w:jc w:val="center"/>
            </w:pPr>
            <w:r>
              <w:rPr>
                <w:rFonts w:eastAsia="SimSun"/>
                <w:color w:val="000000"/>
                <w:shd w:val="clear" w:color="auto" w:fill="FFFFFF"/>
              </w:rPr>
              <w:t>Коллективная аппликация «Салют»</w:t>
            </w:r>
          </w:p>
        </w:tc>
        <w:tc>
          <w:tcPr>
            <w:tcW w:w="2806" w:type="dxa"/>
            <w:gridSpan w:val="2"/>
            <w:shd w:val="clear" w:color="auto" w:fill="auto"/>
          </w:tcPr>
          <w:p w14:paraId="58AE8869">
            <w:pPr>
              <w:spacing w:line="240" w:lineRule="auto"/>
              <w:jc w:val="center"/>
            </w:pPr>
            <w:r>
              <w:t>Праздник «День Победы»</w:t>
            </w:r>
          </w:p>
          <w:p w14:paraId="16E2A400">
            <w:pPr>
              <w:spacing w:line="240" w:lineRule="auto"/>
              <w:jc w:val="center"/>
            </w:pPr>
          </w:p>
        </w:tc>
        <w:tc>
          <w:tcPr>
            <w:tcW w:w="4587" w:type="dxa"/>
            <w:gridSpan w:val="2"/>
            <w:shd w:val="clear" w:color="auto" w:fill="auto"/>
          </w:tcPr>
          <w:p w14:paraId="43643B8A">
            <w:pPr>
              <w:spacing w:line="240" w:lineRule="auto"/>
              <w:jc w:val="center"/>
              <w:rPr>
                <w:color w:val="000000"/>
                <w:shd w:val="clear" w:color="auto" w:fill="FFFFFF"/>
              </w:rPr>
            </w:pPr>
            <w:r>
              <w:rPr>
                <w:color w:val="000000"/>
                <w:shd w:val="clear" w:color="auto" w:fill="FFFFFF"/>
              </w:rPr>
              <w:t>Цикл бесед «Детям о ВОВ»</w:t>
            </w:r>
          </w:p>
          <w:p w14:paraId="60EF16E5">
            <w:pPr>
              <w:spacing w:line="240" w:lineRule="auto"/>
              <w:jc w:val="center"/>
            </w:pPr>
            <w:r>
              <w:rPr>
                <w:color w:val="000000"/>
                <w:shd w:val="clear" w:color="auto" w:fill="FFFFFF"/>
              </w:rPr>
              <w:t xml:space="preserve">Экскурсия к мемориальному комплексу «Никто не забыт, ничто не забыто» </w:t>
            </w:r>
          </w:p>
        </w:tc>
      </w:tr>
      <w:tr w14:paraId="1C2CB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1645F079">
            <w:pPr>
              <w:spacing w:line="240" w:lineRule="auto"/>
              <w:jc w:val="center"/>
              <w:rPr>
                <w:b/>
              </w:rPr>
            </w:pPr>
            <w:r>
              <w:rPr>
                <w:b/>
                <w:color w:val="000000"/>
                <w:shd w:val="clear" w:color="auto" w:fill="FFFFFF"/>
              </w:rPr>
              <w:t>День детских общественных организаций России</w:t>
            </w:r>
          </w:p>
        </w:tc>
        <w:tc>
          <w:tcPr>
            <w:tcW w:w="2387" w:type="dxa"/>
            <w:shd w:val="clear" w:color="auto" w:fill="auto"/>
          </w:tcPr>
          <w:p w14:paraId="3F41F775">
            <w:pPr>
              <w:spacing w:line="240" w:lineRule="auto"/>
              <w:jc w:val="center"/>
            </w:pPr>
            <w:r>
              <w:t>Беседа «Я и мои друзья»</w:t>
            </w:r>
          </w:p>
        </w:tc>
        <w:tc>
          <w:tcPr>
            <w:tcW w:w="2567" w:type="dxa"/>
            <w:gridSpan w:val="2"/>
            <w:shd w:val="clear" w:color="auto" w:fill="auto"/>
          </w:tcPr>
          <w:p w14:paraId="0B4D1CF9">
            <w:pPr>
              <w:spacing w:line="240" w:lineRule="auto"/>
              <w:jc w:val="center"/>
            </w:pPr>
            <w:r>
              <w:t>Развлечение «А, ну-ка ребята»</w:t>
            </w:r>
          </w:p>
        </w:tc>
        <w:tc>
          <w:tcPr>
            <w:tcW w:w="4915" w:type="dxa"/>
            <w:gridSpan w:val="3"/>
            <w:shd w:val="clear" w:color="auto" w:fill="auto"/>
          </w:tcPr>
          <w:p w14:paraId="0077D878">
            <w:r>
              <w:t>Тематические беседы с показом презентаций</w:t>
            </w:r>
          </w:p>
        </w:tc>
        <w:tc>
          <w:tcPr>
            <w:tcW w:w="2478" w:type="dxa"/>
            <w:shd w:val="clear" w:color="auto" w:fill="auto"/>
          </w:tcPr>
          <w:p w14:paraId="4AD08474">
            <w:pPr>
              <w:spacing w:line="240" w:lineRule="auto"/>
              <w:jc w:val="center"/>
            </w:pPr>
            <w:r>
              <w:rPr>
                <w:color w:val="000000"/>
                <w:shd w:val="clear" w:color="auto" w:fill="FFFFFF"/>
              </w:rPr>
              <w:t>Беседа на тему: «Российское движение детей и молодежи»</w:t>
            </w:r>
          </w:p>
        </w:tc>
      </w:tr>
      <w:tr w14:paraId="1674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40101D50">
            <w:pPr>
              <w:spacing w:line="240" w:lineRule="auto"/>
              <w:jc w:val="center"/>
              <w:rPr>
                <w:b/>
              </w:rPr>
            </w:pPr>
            <w:r>
              <w:rPr>
                <w:b/>
                <w:color w:val="000000"/>
                <w:shd w:val="clear" w:color="auto" w:fill="FFFFFF"/>
              </w:rPr>
              <w:t>День славянской письменности и культуры</w:t>
            </w:r>
          </w:p>
        </w:tc>
        <w:tc>
          <w:tcPr>
            <w:tcW w:w="2387" w:type="dxa"/>
            <w:shd w:val="clear" w:color="auto" w:fill="auto"/>
          </w:tcPr>
          <w:p w14:paraId="047E520A">
            <w:pPr>
              <w:spacing w:line="240" w:lineRule="auto"/>
              <w:jc w:val="center"/>
            </w:pPr>
            <w:r>
              <w:rPr>
                <w:color w:val="000000"/>
                <w:shd w:val="clear" w:color="auto" w:fill="FFFFFF"/>
              </w:rPr>
              <w:t>Музыкальная игра «Передай платок»</w:t>
            </w:r>
          </w:p>
        </w:tc>
        <w:tc>
          <w:tcPr>
            <w:tcW w:w="2567" w:type="dxa"/>
            <w:gridSpan w:val="2"/>
            <w:shd w:val="clear" w:color="auto" w:fill="auto"/>
          </w:tcPr>
          <w:p w14:paraId="36B90C33">
            <w:pPr>
              <w:spacing w:line="240" w:lineRule="auto"/>
              <w:jc w:val="center"/>
            </w:pPr>
            <w:r>
              <w:t>Словесная игра «Скажи правильно»</w:t>
            </w:r>
          </w:p>
        </w:tc>
        <w:tc>
          <w:tcPr>
            <w:tcW w:w="2806" w:type="dxa"/>
            <w:gridSpan w:val="2"/>
            <w:shd w:val="clear" w:color="auto" w:fill="auto"/>
          </w:tcPr>
          <w:p w14:paraId="07EFA78D">
            <w:pPr>
              <w:spacing w:line="240" w:lineRule="auto"/>
              <w:jc w:val="center"/>
            </w:pPr>
            <w:r>
              <w:rPr>
                <w:color w:val="000000"/>
                <w:shd w:val="clear" w:color="auto" w:fill="FFFFFF"/>
              </w:rPr>
              <w:t>Беседа по теме «День славянской письменности»</w:t>
            </w:r>
          </w:p>
        </w:tc>
        <w:tc>
          <w:tcPr>
            <w:tcW w:w="4587" w:type="dxa"/>
            <w:gridSpan w:val="2"/>
            <w:shd w:val="clear" w:color="auto" w:fill="auto"/>
          </w:tcPr>
          <w:p w14:paraId="4FE88AD6">
            <w:pPr>
              <w:spacing w:line="240" w:lineRule="auto"/>
              <w:jc w:val="center"/>
            </w:pPr>
            <w:r>
              <w:rPr>
                <w:color w:val="000000"/>
                <w:shd w:val="clear" w:color="auto" w:fill="FFFFFF"/>
              </w:rPr>
              <w:t>Показ презентации «Виртуальная экскурсия в историю книгоиздания на Руси»</w:t>
            </w:r>
          </w:p>
        </w:tc>
      </w:tr>
      <w:tr w14:paraId="6529D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0" w:type="dxa"/>
            <w:gridSpan w:val="8"/>
            <w:shd w:val="clear" w:color="auto" w:fill="auto"/>
          </w:tcPr>
          <w:p w14:paraId="4EC75A0B">
            <w:pPr>
              <w:spacing w:line="240" w:lineRule="auto"/>
              <w:jc w:val="center"/>
              <w:rPr>
                <w:b/>
              </w:rPr>
            </w:pPr>
            <w:r>
              <w:t xml:space="preserve">        </w:t>
            </w:r>
            <w:r>
              <w:rPr>
                <w:b/>
              </w:rPr>
              <w:t>ИЮНЬ</w:t>
            </w:r>
          </w:p>
        </w:tc>
      </w:tr>
      <w:tr w14:paraId="748A2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061BCF34">
            <w:pPr>
              <w:spacing w:line="240" w:lineRule="auto"/>
              <w:jc w:val="center"/>
              <w:rPr>
                <w:b/>
              </w:rPr>
            </w:pPr>
            <w:r>
              <w:rPr>
                <w:b/>
                <w:color w:val="000000"/>
                <w:shd w:val="clear" w:color="auto" w:fill="FFFFFF"/>
              </w:rPr>
              <w:t>День защиты детей</w:t>
            </w:r>
          </w:p>
        </w:tc>
        <w:tc>
          <w:tcPr>
            <w:tcW w:w="2387" w:type="dxa"/>
            <w:shd w:val="clear" w:color="auto" w:fill="auto"/>
          </w:tcPr>
          <w:p w14:paraId="69DE0901">
            <w:pPr>
              <w:spacing w:line="240" w:lineRule="auto"/>
              <w:jc w:val="center"/>
            </w:pPr>
            <w:r>
              <w:rPr>
                <w:color w:val="000000"/>
                <w:shd w:val="clear" w:color="auto" w:fill="FFFFFF"/>
              </w:rPr>
              <w:t>Чтение художественной литературы: А. Барто «Я расту», Э. Успенский «Ты и твое имя»</w:t>
            </w:r>
          </w:p>
        </w:tc>
        <w:tc>
          <w:tcPr>
            <w:tcW w:w="2567" w:type="dxa"/>
            <w:gridSpan w:val="2"/>
            <w:shd w:val="clear" w:color="auto" w:fill="auto"/>
          </w:tcPr>
          <w:p w14:paraId="1EF19A2B">
            <w:pPr>
              <w:spacing w:line="240" w:lineRule="auto"/>
              <w:jc w:val="center"/>
            </w:pPr>
            <w:r>
              <w:rPr>
                <w:color w:val="000000"/>
                <w:shd w:val="clear" w:color="auto" w:fill="FFFFFF"/>
              </w:rPr>
              <w:t>Беседа на тему: «Моя любимая игра»</w:t>
            </w:r>
          </w:p>
        </w:tc>
        <w:tc>
          <w:tcPr>
            <w:tcW w:w="2806" w:type="dxa"/>
            <w:gridSpan w:val="2"/>
            <w:shd w:val="clear" w:color="auto" w:fill="auto"/>
          </w:tcPr>
          <w:p w14:paraId="14B6DF67">
            <w:pPr>
              <w:spacing w:line="240" w:lineRule="auto"/>
              <w:jc w:val="center"/>
            </w:pPr>
            <w:r>
              <w:rPr>
                <w:color w:val="000000"/>
                <w:shd w:val="clear" w:color="auto" w:fill="FFFFFF"/>
              </w:rPr>
              <w:t>Беседа на тему: «История создания праздника»</w:t>
            </w:r>
          </w:p>
        </w:tc>
        <w:tc>
          <w:tcPr>
            <w:tcW w:w="2109" w:type="dxa"/>
            <w:shd w:val="clear" w:color="auto" w:fill="auto"/>
          </w:tcPr>
          <w:p w14:paraId="1B39D149">
            <w:pPr>
              <w:spacing w:line="240" w:lineRule="auto"/>
              <w:jc w:val="center"/>
            </w:pPr>
            <w:r>
              <w:rPr>
                <w:color w:val="000000"/>
                <w:shd w:val="clear" w:color="auto" w:fill="FFFFFF"/>
              </w:rPr>
              <w:t>Рисование на тему «Веселое лето»</w:t>
            </w:r>
          </w:p>
        </w:tc>
        <w:tc>
          <w:tcPr>
            <w:tcW w:w="2478" w:type="dxa"/>
            <w:shd w:val="clear" w:color="auto" w:fill="auto"/>
          </w:tcPr>
          <w:p w14:paraId="3818C05F">
            <w:pPr>
              <w:spacing w:line="240" w:lineRule="auto"/>
              <w:jc w:val="center"/>
            </w:pPr>
            <w:r>
              <w:rPr>
                <w:color w:val="000000"/>
                <w:shd w:val="clear" w:color="auto" w:fill="FFFFFF"/>
              </w:rPr>
              <w:t>Тематическое развлечение «Мы веселые ребята»</w:t>
            </w:r>
          </w:p>
        </w:tc>
      </w:tr>
      <w:tr w14:paraId="6A596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55C6A6C0">
            <w:pPr>
              <w:spacing w:line="240" w:lineRule="auto"/>
              <w:jc w:val="center"/>
              <w:rPr>
                <w:b/>
              </w:rPr>
            </w:pPr>
            <w:r>
              <w:rPr>
                <w:b/>
                <w:color w:val="000000"/>
                <w:shd w:val="clear" w:color="auto" w:fill="FFFFFF"/>
              </w:rPr>
              <w:t>День русского языка</w:t>
            </w:r>
          </w:p>
        </w:tc>
        <w:tc>
          <w:tcPr>
            <w:tcW w:w="2387" w:type="dxa"/>
            <w:shd w:val="clear" w:color="auto" w:fill="auto"/>
          </w:tcPr>
          <w:p w14:paraId="01DDA15E">
            <w:pPr>
              <w:spacing w:line="240" w:lineRule="auto"/>
              <w:jc w:val="center"/>
            </w:pPr>
            <w:r>
              <w:t>Чтение потешек</w:t>
            </w:r>
          </w:p>
        </w:tc>
        <w:tc>
          <w:tcPr>
            <w:tcW w:w="2567" w:type="dxa"/>
            <w:gridSpan w:val="2"/>
            <w:shd w:val="clear" w:color="auto" w:fill="auto"/>
          </w:tcPr>
          <w:p w14:paraId="409F6329">
            <w:pPr>
              <w:spacing w:line="240" w:lineRule="auto"/>
              <w:jc w:val="center"/>
            </w:pPr>
            <w:r>
              <w:rPr>
                <w:color w:val="000000"/>
                <w:shd w:val="clear" w:color="auto" w:fill="FFFFFF"/>
              </w:rPr>
              <w:t>Чтение художественной литературы «Сказка о золотой рыбке»</w:t>
            </w:r>
          </w:p>
        </w:tc>
        <w:tc>
          <w:tcPr>
            <w:tcW w:w="2806" w:type="dxa"/>
            <w:gridSpan w:val="2"/>
            <w:shd w:val="clear" w:color="auto" w:fill="auto"/>
          </w:tcPr>
          <w:p w14:paraId="0C934B14">
            <w:pPr>
              <w:spacing w:line="240" w:lineRule="auto"/>
              <w:jc w:val="center"/>
            </w:pPr>
            <w:r>
              <w:rPr>
                <w:color w:val="000000"/>
                <w:shd w:val="clear" w:color="auto" w:fill="FFFFFF"/>
              </w:rPr>
              <w:t>Развлечение «День родного языка»</w:t>
            </w:r>
          </w:p>
        </w:tc>
        <w:tc>
          <w:tcPr>
            <w:tcW w:w="4587" w:type="dxa"/>
            <w:gridSpan w:val="2"/>
            <w:shd w:val="clear" w:color="auto" w:fill="auto"/>
          </w:tcPr>
          <w:p w14:paraId="74DBC6B8">
            <w:pPr>
              <w:spacing w:line="240" w:lineRule="auto"/>
              <w:jc w:val="center"/>
            </w:pPr>
            <w:r>
              <w:t xml:space="preserve">Экскурсия в библиотеку </w:t>
            </w:r>
            <w:r>
              <w:rPr>
                <w:color w:val="000000"/>
                <w:shd w:val="clear" w:color="auto" w:fill="FFFFFF"/>
              </w:rPr>
              <w:t>«Биография А.С. Пушкина».</w:t>
            </w:r>
          </w:p>
        </w:tc>
      </w:tr>
      <w:tr w14:paraId="1441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1A7634AB">
            <w:pPr>
              <w:spacing w:line="240" w:lineRule="auto"/>
              <w:jc w:val="center"/>
              <w:rPr>
                <w:b/>
              </w:rPr>
            </w:pPr>
            <w:r>
              <w:rPr>
                <w:b/>
                <w:color w:val="000000"/>
                <w:shd w:val="clear" w:color="auto" w:fill="FFFFFF"/>
              </w:rPr>
              <w:t>День России</w:t>
            </w:r>
          </w:p>
        </w:tc>
        <w:tc>
          <w:tcPr>
            <w:tcW w:w="4954" w:type="dxa"/>
            <w:gridSpan w:val="3"/>
            <w:shd w:val="clear" w:color="auto" w:fill="auto"/>
          </w:tcPr>
          <w:p w14:paraId="2559C7CD">
            <w:pPr>
              <w:spacing w:line="240" w:lineRule="auto"/>
              <w:jc w:val="center"/>
            </w:pPr>
            <w:r>
              <w:rPr>
                <w:color w:val="000000"/>
                <w:shd w:val="clear" w:color="auto" w:fill="FFFFFF"/>
              </w:rPr>
              <w:t>Беседа «Я и моя Родина»</w:t>
            </w:r>
          </w:p>
        </w:tc>
        <w:tc>
          <w:tcPr>
            <w:tcW w:w="2806" w:type="dxa"/>
            <w:gridSpan w:val="2"/>
            <w:shd w:val="clear" w:color="auto" w:fill="auto"/>
          </w:tcPr>
          <w:p w14:paraId="1ABA5435">
            <w:pPr>
              <w:spacing w:line="240" w:lineRule="auto"/>
              <w:jc w:val="center"/>
            </w:pPr>
            <w:r>
              <w:rPr>
                <w:color w:val="000000"/>
                <w:shd w:val="clear" w:color="auto" w:fill="FFFFFF"/>
              </w:rPr>
              <w:t>Просмотр мультфильма «История России для детей» (авт. М. Князева).</w:t>
            </w:r>
          </w:p>
        </w:tc>
        <w:tc>
          <w:tcPr>
            <w:tcW w:w="4587" w:type="dxa"/>
            <w:gridSpan w:val="2"/>
            <w:shd w:val="clear" w:color="auto" w:fill="auto"/>
          </w:tcPr>
          <w:p w14:paraId="64414454">
            <w:pPr>
              <w:spacing w:line="240" w:lineRule="auto"/>
              <w:jc w:val="center"/>
            </w:pPr>
            <w:r>
              <w:rPr>
                <w:color w:val="000000"/>
                <w:shd w:val="clear" w:color="auto" w:fill="FFFFFF"/>
              </w:rPr>
              <w:t>Экскурсия в мини-музей школы «Русское наследие»</w:t>
            </w:r>
          </w:p>
        </w:tc>
      </w:tr>
      <w:tr w14:paraId="2E7E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2643" w:type="dxa"/>
            <w:shd w:val="clear" w:color="auto" w:fill="auto"/>
          </w:tcPr>
          <w:p w14:paraId="3B70143A">
            <w:pPr>
              <w:spacing w:line="240" w:lineRule="auto"/>
              <w:jc w:val="center"/>
              <w:rPr>
                <w:b/>
              </w:rPr>
            </w:pPr>
            <w:r>
              <w:rPr>
                <w:b/>
                <w:color w:val="000000"/>
                <w:shd w:val="clear" w:color="auto" w:fill="FFFFFF"/>
              </w:rPr>
              <w:t>День Памяти и Скорби</w:t>
            </w:r>
          </w:p>
        </w:tc>
        <w:tc>
          <w:tcPr>
            <w:tcW w:w="4954" w:type="dxa"/>
            <w:gridSpan w:val="3"/>
            <w:shd w:val="clear" w:color="auto" w:fill="auto"/>
          </w:tcPr>
          <w:p w14:paraId="1A3EBCB4">
            <w:pPr>
              <w:spacing w:line="240" w:lineRule="auto"/>
              <w:jc w:val="center"/>
              <w:rPr>
                <w:rStyle w:val="207"/>
                <w:color w:val="000000"/>
                <w:shd w:val="clear" w:color="auto" w:fill="FFFFFF"/>
              </w:rPr>
            </w:pPr>
            <w:r>
              <w:rPr>
                <w:rStyle w:val="206"/>
                <w:bCs/>
                <w:color w:val="000000"/>
                <w:shd w:val="clear" w:color="auto" w:fill="FFFFFF"/>
              </w:rPr>
              <w:t>Прослушивание музыкальных произведений:</w:t>
            </w:r>
            <w:r>
              <w:rPr>
                <w:rStyle w:val="207"/>
                <w:color w:val="000000"/>
                <w:shd w:val="clear" w:color="auto" w:fill="FFFFFF"/>
              </w:rPr>
              <w:t> </w:t>
            </w:r>
          </w:p>
          <w:p w14:paraId="1DBDFA64">
            <w:pPr>
              <w:spacing w:line="240" w:lineRule="auto"/>
              <w:jc w:val="center"/>
            </w:pPr>
            <w:r>
              <w:rPr>
                <w:rStyle w:val="207"/>
                <w:color w:val="000000"/>
                <w:shd w:val="clear" w:color="auto" w:fill="FFFFFF"/>
              </w:rPr>
              <w:t xml:space="preserve"> Д. Кабалевский "Марш" , Г. Свиридов "Военный марш"</w:t>
            </w:r>
          </w:p>
        </w:tc>
        <w:tc>
          <w:tcPr>
            <w:tcW w:w="2806" w:type="dxa"/>
            <w:gridSpan w:val="2"/>
            <w:shd w:val="clear" w:color="auto" w:fill="auto"/>
          </w:tcPr>
          <w:p w14:paraId="621EEAE0">
            <w:pPr>
              <w:pStyle w:val="208"/>
              <w:shd w:val="clear" w:color="auto" w:fill="FFFFFF"/>
              <w:spacing w:before="0" w:beforeAutospacing="0" w:after="0" w:afterAutospacing="0"/>
              <w:rPr>
                <w:color w:val="000000"/>
              </w:rPr>
            </w:pPr>
            <w:r>
              <w:rPr>
                <w:rStyle w:val="209"/>
                <w:bCs/>
                <w:color w:val="000000"/>
              </w:rPr>
              <w:t>Беседа</w:t>
            </w:r>
            <w:r>
              <w:rPr>
                <w:rStyle w:val="207"/>
                <w:color w:val="000000"/>
              </w:rPr>
              <w:t xml:space="preserve"> «Великая Отечественная Война»</w:t>
            </w:r>
          </w:p>
          <w:p w14:paraId="23E5E94D">
            <w:pPr>
              <w:spacing w:line="240" w:lineRule="auto"/>
              <w:jc w:val="center"/>
            </w:pPr>
          </w:p>
        </w:tc>
        <w:tc>
          <w:tcPr>
            <w:tcW w:w="4587" w:type="dxa"/>
            <w:gridSpan w:val="2"/>
            <w:shd w:val="clear" w:color="auto" w:fill="auto"/>
          </w:tcPr>
          <w:p w14:paraId="4C7B04D8">
            <w:pPr>
              <w:spacing w:line="240" w:lineRule="auto"/>
              <w:jc w:val="center"/>
            </w:pPr>
            <w:r>
              <w:rPr>
                <w:color w:val="000000"/>
              </w:rPr>
              <w:t>Поэтический час «Мы о войне стихами говорим». Прослушивание музыкальных произведений «Священная война», «22июня..», «Катюша»</w:t>
            </w:r>
          </w:p>
        </w:tc>
      </w:tr>
      <w:tr w14:paraId="7BD19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0" w:type="dxa"/>
            <w:gridSpan w:val="8"/>
            <w:shd w:val="clear" w:color="auto" w:fill="auto"/>
          </w:tcPr>
          <w:p w14:paraId="072CF605">
            <w:pPr>
              <w:shd w:val="clear" w:color="auto" w:fill="FFFFFF"/>
              <w:spacing w:line="240" w:lineRule="auto"/>
              <w:jc w:val="center"/>
              <w:rPr>
                <w:color w:val="000000"/>
                <w:shd w:val="clear" w:color="FFFFFF" w:fill="D9D9D9"/>
              </w:rPr>
            </w:pPr>
            <w:r>
              <w:rPr>
                <w:b/>
                <w:bCs/>
                <w:color w:val="000000"/>
              </w:rPr>
              <w:t xml:space="preserve">    ИЮЛЬ</w:t>
            </w:r>
          </w:p>
        </w:tc>
      </w:tr>
      <w:tr w14:paraId="3581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1F17A29A">
            <w:pPr>
              <w:spacing w:line="240" w:lineRule="auto"/>
              <w:jc w:val="center"/>
              <w:rPr>
                <w:b/>
              </w:rPr>
            </w:pPr>
            <w:r>
              <w:rPr>
                <w:b/>
                <w:color w:val="000000"/>
                <w:shd w:val="clear" w:color="auto" w:fill="FFFFFF"/>
              </w:rPr>
              <w:t>День семьи, любви и верности</w:t>
            </w:r>
          </w:p>
        </w:tc>
        <w:tc>
          <w:tcPr>
            <w:tcW w:w="2387" w:type="dxa"/>
            <w:shd w:val="clear" w:color="auto" w:fill="auto"/>
          </w:tcPr>
          <w:p w14:paraId="79D5B43A">
            <w:pPr>
              <w:spacing w:line="240" w:lineRule="auto"/>
              <w:jc w:val="center"/>
            </w:pPr>
            <w:r>
              <w:rPr>
                <w:color w:val="000000"/>
                <w:shd w:val="clear" w:color="auto" w:fill="FFFFFF"/>
              </w:rPr>
              <w:t>Беседа на темы: «Семья – это значит мы вместе»</w:t>
            </w:r>
          </w:p>
        </w:tc>
        <w:tc>
          <w:tcPr>
            <w:tcW w:w="2567" w:type="dxa"/>
            <w:gridSpan w:val="2"/>
            <w:shd w:val="clear" w:color="auto" w:fill="auto"/>
          </w:tcPr>
          <w:p w14:paraId="79E09A24">
            <w:pPr>
              <w:spacing w:line="240" w:lineRule="auto"/>
              <w:jc w:val="center"/>
            </w:pPr>
            <w:r>
              <w:rPr>
                <w:color w:val="000000"/>
                <w:shd w:val="clear" w:color="auto" w:fill="FFFFFF"/>
              </w:rPr>
              <w:t>Аппликация: открытка-ромашка «Раз ромашка, два ромашка!»</w:t>
            </w:r>
          </w:p>
        </w:tc>
        <w:tc>
          <w:tcPr>
            <w:tcW w:w="2806" w:type="dxa"/>
            <w:gridSpan w:val="2"/>
            <w:shd w:val="clear" w:color="auto" w:fill="auto"/>
          </w:tcPr>
          <w:p w14:paraId="6EA3A078">
            <w:pPr>
              <w:spacing w:line="240" w:lineRule="auto"/>
              <w:jc w:val="center"/>
            </w:pPr>
            <w:r>
              <w:rPr>
                <w:color w:val="000000"/>
                <w:shd w:val="clear" w:color="auto" w:fill="FFFFFF"/>
              </w:rPr>
              <w:t>Праздник «День семьи, любви и верности»</w:t>
            </w:r>
          </w:p>
        </w:tc>
        <w:tc>
          <w:tcPr>
            <w:tcW w:w="2109" w:type="dxa"/>
            <w:shd w:val="clear" w:color="auto" w:fill="auto"/>
          </w:tcPr>
          <w:p w14:paraId="467A3BA2">
            <w:pPr>
              <w:spacing w:line="240" w:lineRule="auto"/>
              <w:jc w:val="center"/>
            </w:pPr>
            <w:r>
              <w:rPr>
                <w:color w:val="000000"/>
                <w:shd w:val="clear" w:color="auto" w:fill="FFFFFF"/>
              </w:rPr>
              <w:t>Фотовыставка «Загляните в семейный альбом»</w:t>
            </w:r>
          </w:p>
        </w:tc>
        <w:tc>
          <w:tcPr>
            <w:tcW w:w="2478" w:type="dxa"/>
            <w:shd w:val="clear" w:color="auto" w:fill="auto"/>
          </w:tcPr>
          <w:p w14:paraId="2C8C14C4">
            <w:pPr>
              <w:spacing w:line="240" w:lineRule="auto"/>
              <w:jc w:val="center"/>
            </w:pPr>
            <w:r>
              <w:rPr>
                <w:color w:val="000000"/>
                <w:shd w:val="clear" w:color="auto" w:fill="FFFFFF"/>
              </w:rPr>
              <w:t>Акция «Символ праздника – ромашка».</w:t>
            </w:r>
          </w:p>
        </w:tc>
      </w:tr>
      <w:tr w14:paraId="1DC5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71DF686E">
            <w:pPr>
              <w:spacing w:line="240" w:lineRule="auto"/>
              <w:jc w:val="center"/>
              <w:rPr>
                <w:b/>
                <w:color w:val="000000"/>
                <w:shd w:val="clear" w:color="auto" w:fill="FFFFFF"/>
              </w:rPr>
            </w:pPr>
            <w:r>
              <w:rPr>
                <w:b/>
                <w:color w:val="000000"/>
                <w:shd w:val="clear" w:color="auto" w:fill="FFFFFF"/>
              </w:rPr>
              <w:t>Единый день фольклора</w:t>
            </w:r>
          </w:p>
        </w:tc>
        <w:tc>
          <w:tcPr>
            <w:tcW w:w="2387" w:type="dxa"/>
            <w:shd w:val="clear" w:color="auto" w:fill="auto"/>
          </w:tcPr>
          <w:p w14:paraId="316D5376">
            <w:pPr>
              <w:spacing w:line="240" w:lineRule="auto"/>
              <w:jc w:val="center"/>
            </w:pPr>
            <w:r>
              <w:rPr>
                <w:color w:val="000000"/>
                <w:shd w:val="clear" w:color="auto" w:fill="FFFFFF"/>
              </w:rPr>
              <w:t>Беседа «Народные игрушки»</w:t>
            </w:r>
          </w:p>
        </w:tc>
        <w:tc>
          <w:tcPr>
            <w:tcW w:w="2567" w:type="dxa"/>
            <w:gridSpan w:val="2"/>
            <w:shd w:val="clear" w:color="auto" w:fill="auto"/>
          </w:tcPr>
          <w:p w14:paraId="2767ADBD">
            <w:pPr>
              <w:spacing w:line="240" w:lineRule="auto"/>
              <w:jc w:val="center"/>
            </w:pPr>
            <w:r>
              <w:rPr>
                <w:color w:val="000000"/>
                <w:shd w:val="clear" w:color="auto" w:fill="FFFFFF"/>
              </w:rPr>
              <w:t>Творческая мастерская «Такие разные матрешки»</w:t>
            </w:r>
          </w:p>
        </w:tc>
        <w:tc>
          <w:tcPr>
            <w:tcW w:w="2806" w:type="dxa"/>
            <w:gridSpan w:val="2"/>
            <w:shd w:val="clear" w:color="auto" w:fill="auto"/>
          </w:tcPr>
          <w:p w14:paraId="2C1633ED">
            <w:pPr>
              <w:spacing w:line="240" w:lineRule="auto"/>
              <w:jc w:val="center"/>
            </w:pPr>
            <w:r>
              <w:rPr>
                <w:color w:val="000000"/>
                <w:shd w:val="clear" w:color="auto" w:fill="FFFFFF"/>
              </w:rPr>
              <w:t>Беседа «Народные промыслы России»</w:t>
            </w:r>
          </w:p>
        </w:tc>
        <w:tc>
          <w:tcPr>
            <w:tcW w:w="4587" w:type="dxa"/>
            <w:gridSpan w:val="2"/>
            <w:shd w:val="clear" w:color="auto" w:fill="auto"/>
          </w:tcPr>
          <w:p w14:paraId="2F1D4DEA">
            <w:pPr>
              <w:spacing w:line="240" w:lineRule="auto"/>
              <w:jc w:val="center"/>
              <w:rPr>
                <w:color w:val="000000"/>
                <w:shd w:val="clear" w:color="auto" w:fill="FFFFFF"/>
              </w:rPr>
            </w:pPr>
            <w:r>
              <w:rPr>
                <w:color w:val="000000"/>
                <w:shd w:val="clear" w:color="auto" w:fill="FFFFFF"/>
              </w:rPr>
              <w:t>Познавательно-игровая программа «Как играли в старину»</w:t>
            </w:r>
          </w:p>
          <w:p w14:paraId="512245F5">
            <w:pPr>
              <w:spacing w:line="240" w:lineRule="auto"/>
              <w:jc w:val="center"/>
            </w:pPr>
            <w:r>
              <w:rPr>
                <w:color w:val="000000"/>
                <w:shd w:val="clear" w:color="auto" w:fill="FFFFFF"/>
              </w:rPr>
              <w:t>Выставка рисунков «По страницам русского фольклора»</w:t>
            </w:r>
          </w:p>
        </w:tc>
      </w:tr>
      <w:tr w14:paraId="62DF8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52E07F44">
            <w:pPr>
              <w:spacing w:line="240" w:lineRule="auto"/>
              <w:jc w:val="center"/>
              <w:rPr>
                <w:b/>
              </w:rPr>
            </w:pPr>
            <w:r>
              <w:rPr>
                <w:b/>
                <w:color w:val="000000"/>
                <w:shd w:val="clear" w:color="auto" w:fill="FFFFFF"/>
              </w:rPr>
              <w:t>Всемирный день китов и дельфинов</w:t>
            </w:r>
          </w:p>
        </w:tc>
        <w:tc>
          <w:tcPr>
            <w:tcW w:w="2387" w:type="dxa"/>
            <w:shd w:val="clear" w:color="auto" w:fill="auto"/>
          </w:tcPr>
          <w:p w14:paraId="1D5AE5D0">
            <w:pPr>
              <w:spacing w:line="240" w:lineRule="auto"/>
              <w:jc w:val="center"/>
            </w:pPr>
            <w:r>
              <w:t>Беседа «Морские обитатели»</w:t>
            </w:r>
          </w:p>
        </w:tc>
        <w:tc>
          <w:tcPr>
            <w:tcW w:w="2567" w:type="dxa"/>
            <w:gridSpan w:val="2"/>
            <w:shd w:val="clear" w:color="auto" w:fill="auto"/>
          </w:tcPr>
          <w:p w14:paraId="13038DB7">
            <w:pPr>
              <w:spacing w:line="240" w:lineRule="auto"/>
              <w:jc w:val="center"/>
            </w:pPr>
            <w:r>
              <w:rPr>
                <w:color w:val="000000"/>
                <w:shd w:val="clear" w:color="auto" w:fill="FFFFFF"/>
              </w:rPr>
              <w:t>Викторина «Морские млекопитающие»</w:t>
            </w:r>
          </w:p>
        </w:tc>
        <w:tc>
          <w:tcPr>
            <w:tcW w:w="2806" w:type="dxa"/>
            <w:gridSpan w:val="2"/>
            <w:shd w:val="clear" w:color="auto" w:fill="auto"/>
          </w:tcPr>
          <w:p w14:paraId="3C46BF13">
            <w:pPr>
              <w:spacing w:line="240" w:lineRule="auto"/>
              <w:jc w:val="center"/>
            </w:pPr>
            <w:r>
              <w:rPr>
                <w:color w:val="000000"/>
                <w:shd w:val="clear" w:color="auto" w:fill="FFFFFF"/>
              </w:rPr>
              <w:t>Коллективная работа-плакат «Сохраним жизнь китов»</w:t>
            </w:r>
          </w:p>
        </w:tc>
        <w:tc>
          <w:tcPr>
            <w:tcW w:w="4587" w:type="dxa"/>
            <w:gridSpan w:val="2"/>
            <w:shd w:val="clear" w:color="auto" w:fill="auto"/>
          </w:tcPr>
          <w:p w14:paraId="650D31A8">
            <w:pPr>
              <w:spacing w:line="240" w:lineRule="auto"/>
              <w:jc w:val="center"/>
            </w:pPr>
            <w:r>
              <w:rPr>
                <w:color w:val="000000"/>
                <w:shd w:val="clear" w:color="auto" w:fill="FFFFFF"/>
              </w:rPr>
              <w:t>Развлечения «Как по морю-океану…»</w:t>
            </w:r>
          </w:p>
        </w:tc>
      </w:tr>
      <w:tr w14:paraId="20D14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394C74B8">
            <w:pPr>
              <w:spacing w:line="240" w:lineRule="auto"/>
              <w:jc w:val="center"/>
              <w:rPr>
                <w:b/>
              </w:rPr>
            </w:pPr>
            <w:r>
              <w:rPr>
                <w:b/>
                <w:color w:val="000000"/>
                <w:shd w:val="clear" w:color="auto" w:fill="FFFFFF"/>
              </w:rPr>
              <w:t>День Военно-морского флота</w:t>
            </w:r>
          </w:p>
        </w:tc>
        <w:tc>
          <w:tcPr>
            <w:tcW w:w="2387" w:type="dxa"/>
            <w:shd w:val="clear" w:color="auto" w:fill="auto"/>
          </w:tcPr>
          <w:p w14:paraId="635921E8">
            <w:pPr>
              <w:shd w:val="clear" w:color="auto" w:fill="FFFFFF"/>
              <w:spacing w:line="240" w:lineRule="auto"/>
              <w:rPr>
                <w:color w:val="000000"/>
                <w:lang w:eastAsia="ru-RU"/>
              </w:rPr>
            </w:pPr>
            <w:r>
              <w:rPr>
                <w:color w:val="000000"/>
                <w:lang w:eastAsia="ru-RU"/>
              </w:rPr>
              <w:t>Игры-эксперименты:</w:t>
            </w:r>
          </w:p>
          <w:p w14:paraId="4E80D434">
            <w:pPr>
              <w:shd w:val="clear" w:color="auto" w:fill="FFFFFF"/>
              <w:spacing w:line="240" w:lineRule="auto"/>
              <w:rPr>
                <w:color w:val="000000"/>
                <w:lang w:eastAsia="ru-RU"/>
              </w:rPr>
            </w:pPr>
            <w:r>
              <w:rPr>
                <w:color w:val="000000"/>
                <w:lang w:eastAsia="ru-RU"/>
              </w:rPr>
              <w:t>«Морская вода и ее свойства»</w:t>
            </w:r>
          </w:p>
          <w:p w14:paraId="22063685">
            <w:pPr>
              <w:spacing w:line="240" w:lineRule="auto"/>
              <w:jc w:val="center"/>
            </w:pPr>
          </w:p>
        </w:tc>
        <w:tc>
          <w:tcPr>
            <w:tcW w:w="2567" w:type="dxa"/>
            <w:gridSpan w:val="2"/>
            <w:shd w:val="clear" w:color="auto" w:fill="auto"/>
          </w:tcPr>
          <w:p w14:paraId="4205611F">
            <w:pPr>
              <w:spacing w:line="240" w:lineRule="auto"/>
              <w:jc w:val="center"/>
            </w:pPr>
            <w:r>
              <w:rPr>
                <w:color w:val="000000"/>
                <w:shd w:val="clear" w:color="auto" w:fill="FFFFFF"/>
              </w:rPr>
              <w:t>Просмотр мультфильмов о морских приключениях: «Катерок», «Осьминожки», «Капитан»</w:t>
            </w:r>
          </w:p>
        </w:tc>
        <w:tc>
          <w:tcPr>
            <w:tcW w:w="2806" w:type="dxa"/>
            <w:gridSpan w:val="2"/>
            <w:shd w:val="clear" w:color="auto" w:fill="auto"/>
          </w:tcPr>
          <w:p w14:paraId="6CEFCA7C">
            <w:pPr>
              <w:shd w:val="clear" w:color="auto" w:fill="FFFFFF"/>
              <w:spacing w:line="240" w:lineRule="auto"/>
            </w:pPr>
            <w:r>
              <w:t>Досуг «День военно-морского флота»</w:t>
            </w:r>
          </w:p>
        </w:tc>
        <w:tc>
          <w:tcPr>
            <w:tcW w:w="2109" w:type="dxa"/>
            <w:shd w:val="clear" w:color="auto" w:fill="auto"/>
          </w:tcPr>
          <w:p w14:paraId="25129099">
            <w:pPr>
              <w:spacing w:line="240" w:lineRule="auto"/>
              <w:jc w:val="center"/>
            </w:pPr>
            <w:r>
              <w:rPr>
                <w:color w:val="000000"/>
                <w:shd w:val="clear" w:color="auto" w:fill="FFFFFF"/>
              </w:rPr>
              <w:t>Досуг «Морские приключения»</w:t>
            </w:r>
          </w:p>
        </w:tc>
        <w:tc>
          <w:tcPr>
            <w:tcW w:w="2478" w:type="dxa"/>
            <w:shd w:val="clear" w:color="auto" w:fill="auto"/>
          </w:tcPr>
          <w:p w14:paraId="68DC17E5">
            <w:pPr>
              <w:spacing w:line="240" w:lineRule="auto"/>
              <w:jc w:val="center"/>
            </w:pPr>
            <w:r>
              <w:rPr>
                <w:color w:val="000000"/>
                <w:shd w:val="clear" w:color="auto" w:fill="FFFFFF"/>
              </w:rPr>
              <w:t>Беседа на тему: «Символика ВМФ»</w:t>
            </w:r>
          </w:p>
        </w:tc>
      </w:tr>
      <w:tr w14:paraId="0DF77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0" w:type="dxa"/>
            <w:gridSpan w:val="8"/>
            <w:shd w:val="clear" w:color="auto" w:fill="auto"/>
          </w:tcPr>
          <w:p w14:paraId="2E6C22FC">
            <w:pPr>
              <w:spacing w:line="240" w:lineRule="auto"/>
              <w:jc w:val="center"/>
              <w:rPr>
                <w:b/>
              </w:rPr>
            </w:pPr>
            <w:r>
              <w:rPr>
                <w:b/>
              </w:rPr>
              <w:t xml:space="preserve">     АВГУСТ</w:t>
            </w:r>
          </w:p>
        </w:tc>
      </w:tr>
      <w:tr w14:paraId="1FB56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24FFE789">
            <w:pPr>
              <w:spacing w:line="240" w:lineRule="auto"/>
              <w:jc w:val="center"/>
              <w:rPr>
                <w:b/>
              </w:rPr>
            </w:pPr>
            <w:r>
              <w:rPr>
                <w:b/>
                <w:color w:val="000000"/>
                <w:shd w:val="clear" w:color="auto" w:fill="FFFFFF"/>
              </w:rPr>
              <w:t>День железнодорожника</w:t>
            </w:r>
          </w:p>
        </w:tc>
        <w:tc>
          <w:tcPr>
            <w:tcW w:w="2387" w:type="dxa"/>
            <w:shd w:val="clear" w:color="auto" w:fill="auto"/>
          </w:tcPr>
          <w:p w14:paraId="2EE34F3A">
            <w:pPr>
              <w:spacing w:line="240" w:lineRule="auto"/>
              <w:jc w:val="center"/>
            </w:pPr>
            <w:r>
              <w:rPr>
                <w:color w:val="000000"/>
                <w:shd w:val="clear" w:color="auto" w:fill="FFFFFF"/>
              </w:rPr>
              <w:t>Игра «Железная дорога»</w:t>
            </w:r>
            <w:r>
              <w:rPr>
                <w:color w:val="000000"/>
                <w:lang w:eastAsia="ru-RU"/>
              </w:rPr>
              <w:t xml:space="preserve"> </w:t>
            </w:r>
          </w:p>
        </w:tc>
        <w:tc>
          <w:tcPr>
            <w:tcW w:w="2567" w:type="dxa"/>
            <w:gridSpan w:val="2"/>
            <w:shd w:val="clear" w:color="auto" w:fill="auto"/>
          </w:tcPr>
          <w:p w14:paraId="069519F9">
            <w:pPr>
              <w:spacing w:line="240" w:lineRule="auto"/>
              <w:jc w:val="center"/>
            </w:pPr>
            <w:r>
              <w:rPr>
                <w:color w:val="000000"/>
                <w:shd w:val="clear" w:color="auto" w:fill="FFFFFF"/>
              </w:rPr>
              <w:t>Праздник «День паровозика»</w:t>
            </w:r>
          </w:p>
        </w:tc>
        <w:tc>
          <w:tcPr>
            <w:tcW w:w="2806" w:type="dxa"/>
            <w:gridSpan w:val="2"/>
            <w:shd w:val="clear" w:color="auto" w:fill="auto"/>
          </w:tcPr>
          <w:p w14:paraId="4B03EC2E">
            <w:pPr>
              <w:spacing w:line="240" w:lineRule="auto"/>
              <w:jc w:val="center"/>
            </w:pPr>
            <w:r>
              <w:t>Развлечение «День железнодорожника»</w:t>
            </w:r>
          </w:p>
        </w:tc>
        <w:tc>
          <w:tcPr>
            <w:tcW w:w="4587" w:type="dxa"/>
            <w:gridSpan w:val="2"/>
            <w:shd w:val="clear" w:color="auto" w:fill="auto"/>
          </w:tcPr>
          <w:p w14:paraId="08BFF70D">
            <w:pPr>
              <w:spacing w:line="240" w:lineRule="auto"/>
              <w:jc w:val="center"/>
            </w:pPr>
            <w:r>
              <w:t>Проект «День профессии железнодорожника»</w:t>
            </w:r>
          </w:p>
        </w:tc>
      </w:tr>
      <w:tr w14:paraId="3D7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1F21F3AB">
            <w:pPr>
              <w:spacing w:line="240" w:lineRule="auto"/>
              <w:jc w:val="center"/>
              <w:rPr>
                <w:b/>
              </w:rPr>
            </w:pPr>
            <w:r>
              <w:rPr>
                <w:b/>
                <w:color w:val="000000"/>
                <w:shd w:val="clear" w:color="auto" w:fill="FFFFFF"/>
              </w:rPr>
              <w:t>День физкультурника</w:t>
            </w:r>
          </w:p>
        </w:tc>
        <w:tc>
          <w:tcPr>
            <w:tcW w:w="2387" w:type="dxa"/>
            <w:shd w:val="clear" w:color="auto" w:fill="auto"/>
          </w:tcPr>
          <w:p w14:paraId="648A7062">
            <w:pPr>
              <w:spacing w:line="240" w:lineRule="auto"/>
              <w:jc w:val="center"/>
            </w:pPr>
            <w:r>
              <w:rPr>
                <w:color w:val="000000"/>
                <w:shd w:val="clear" w:color="auto" w:fill="FFFFFF"/>
              </w:rPr>
              <w:t>Беседы «Спорт – это жизнь»</w:t>
            </w:r>
          </w:p>
        </w:tc>
        <w:tc>
          <w:tcPr>
            <w:tcW w:w="5373" w:type="dxa"/>
            <w:gridSpan w:val="4"/>
            <w:shd w:val="clear" w:color="auto" w:fill="auto"/>
          </w:tcPr>
          <w:p w14:paraId="51EF5808">
            <w:pPr>
              <w:spacing w:line="240" w:lineRule="auto"/>
              <w:jc w:val="center"/>
              <w:rPr>
                <w:color w:val="000000"/>
                <w:shd w:val="clear" w:color="auto" w:fill="FFFFFF"/>
              </w:rPr>
            </w:pPr>
            <w:r>
              <w:rPr>
                <w:color w:val="000000"/>
                <w:shd w:val="clear" w:color="auto" w:fill="FFFFFF"/>
              </w:rPr>
              <w:t>Праздник «День физкультурника»</w:t>
            </w:r>
          </w:p>
          <w:p w14:paraId="5B3D18E5">
            <w:pPr>
              <w:spacing w:line="240" w:lineRule="auto"/>
              <w:jc w:val="center"/>
            </w:pPr>
            <w:r>
              <w:rPr>
                <w:color w:val="000000"/>
                <w:shd w:val="clear" w:color="auto" w:fill="FFFFFF"/>
              </w:rPr>
              <w:t>Фотовыставка «Спорт в нашей семье»</w:t>
            </w:r>
          </w:p>
        </w:tc>
        <w:tc>
          <w:tcPr>
            <w:tcW w:w="4587" w:type="dxa"/>
            <w:gridSpan w:val="2"/>
            <w:shd w:val="clear" w:color="auto" w:fill="auto"/>
          </w:tcPr>
          <w:p w14:paraId="158504D5">
            <w:pPr>
              <w:spacing w:line="240" w:lineRule="auto"/>
              <w:jc w:val="center"/>
            </w:pPr>
            <w:r>
              <w:rPr>
                <w:color w:val="000000"/>
                <w:shd w:val="clear" w:color="auto" w:fill="FFFFFF"/>
              </w:rPr>
              <w:t>Совместный с детьми спортивный праздник «Папа, мама, я – спортивная семья»</w:t>
            </w:r>
          </w:p>
        </w:tc>
      </w:tr>
      <w:tr w14:paraId="6030D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05D36C3F">
            <w:pPr>
              <w:spacing w:line="240" w:lineRule="auto"/>
              <w:jc w:val="center"/>
              <w:rPr>
                <w:b/>
              </w:rPr>
            </w:pPr>
            <w:r>
              <w:rPr>
                <w:b/>
                <w:color w:val="000000"/>
                <w:shd w:val="clear" w:color="auto" w:fill="FFFFFF"/>
              </w:rPr>
              <w:t>День Государственного флага Российской Федерации</w:t>
            </w:r>
          </w:p>
        </w:tc>
        <w:tc>
          <w:tcPr>
            <w:tcW w:w="2387" w:type="dxa"/>
            <w:shd w:val="clear" w:color="auto" w:fill="auto"/>
          </w:tcPr>
          <w:p w14:paraId="79DFBDEA">
            <w:pPr>
              <w:spacing w:line="240" w:lineRule="auto"/>
              <w:jc w:val="center"/>
            </w:pPr>
            <w:r>
              <w:rPr>
                <w:color w:val="000000"/>
                <w:shd w:val="clear" w:color="auto" w:fill="FFFFFF"/>
              </w:rPr>
              <w:t>Конструирование «Флажок на палочке»</w:t>
            </w:r>
          </w:p>
        </w:tc>
        <w:tc>
          <w:tcPr>
            <w:tcW w:w="2567" w:type="dxa"/>
            <w:gridSpan w:val="2"/>
            <w:shd w:val="clear" w:color="auto" w:fill="auto"/>
          </w:tcPr>
          <w:p w14:paraId="7EA4C608">
            <w:pPr>
              <w:spacing w:line="240" w:lineRule="auto"/>
              <w:jc w:val="center"/>
            </w:pPr>
            <w:r>
              <w:rPr>
                <w:color w:val="000000"/>
                <w:shd w:val="clear" w:color="auto" w:fill="FFFFFF"/>
              </w:rPr>
              <w:t>Беседа на тему «Государственные символы России».</w:t>
            </w:r>
          </w:p>
        </w:tc>
        <w:tc>
          <w:tcPr>
            <w:tcW w:w="2806" w:type="dxa"/>
            <w:gridSpan w:val="2"/>
            <w:shd w:val="clear" w:color="auto" w:fill="auto"/>
          </w:tcPr>
          <w:p w14:paraId="0CA242C1">
            <w:pPr>
              <w:spacing w:line="240" w:lineRule="auto"/>
              <w:jc w:val="center"/>
            </w:pPr>
            <w:r>
              <w:rPr>
                <w:color w:val="000000"/>
                <w:shd w:val="clear" w:color="auto" w:fill="FFFFFF"/>
              </w:rPr>
              <w:t>Развлечение «Это флаг моей России. И прекрасней флага нет!»</w:t>
            </w:r>
          </w:p>
        </w:tc>
        <w:tc>
          <w:tcPr>
            <w:tcW w:w="4587" w:type="dxa"/>
            <w:gridSpan w:val="2"/>
            <w:shd w:val="clear" w:color="auto" w:fill="auto"/>
          </w:tcPr>
          <w:p w14:paraId="51B66868">
            <w:pPr>
              <w:spacing w:line="240" w:lineRule="auto"/>
              <w:jc w:val="center"/>
            </w:pPr>
            <w:r>
              <w:t xml:space="preserve">Развлечение </w:t>
            </w:r>
            <w:r>
              <w:rPr>
                <w:color w:val="000000"/>
                <w:shd w:val="clear" w:color="auto" w:fill="FFFFFF"/>
              </w:rPr>
              <w:t>«Флаг наш – символ доблести и народной гордости».</w:t>
            </w:r>
          </w:p>
        </w:tc>
      </w:tr>
      <w:tr w14:paraId="0765F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43" w:type="dxa"/>
            <w:shd w:val="clear" w:color="auto" w:fill="auto"/>
          </w:tcPr>
          <w:p w14:paraId="2B07089B">
            <w:pPr>
              <w:spacing w:line="240" w:lineRule="auto"/>
              <w:jc w:val="center"/>
              <w:rPr>
                <w:b/>
              </w:rPr>
            </w:pPr>
            <w:r>
              <w:rPr>
                <w:b/>
                <w:color w:val="000000"/>
                <w:shd w:val="clear" w:color="auto" w:fill="FFFFFF"/>
              </w:rPr>
              <w:t>День российского кино</w:t>
            </w:r>
          </w:p>
        </w:tc>
        <w:tc>
          <w:tcPr>
            <w:tcW w:w="2387" w:type="dxa"/>
            <w:shd w:val="clear" w:color="auto" w:fill="auto"/>
          </w:tcPr>
          <w:p w14:paraId="4A51B77E">
            <w:pPr>
              <w:spacing w:line="240" w:lineRule="auto"/>
              <w:jc w:val="center"/>
            </w:pPr>
            <w:r>
              <w:rPr>
                <w:color w:val="000000"/>
                <w:shd w:val="clear" w:color="auto" w:fill="FFFFFF"/>
              </w:rPr>
              <w:t>«Уроки доброты» – просмотр сказок и мультфильмов о добрых делах.</w:t>
            </w:r>
          </w:p>
        </w:tc>
        <w:tc>
          <w:tcPr>
            <w:tcW w:w="5373" w:type="dxa"/>
            <w:gridSpan w:val="4"/>
            <w:shd w:val="clear" w:color="auto" w:fill="auto"/>
          </w:tcPr>
          <w:p w14:paraId="102857B8">
            <w:pPr>
              <w:spacing w:line="240" w:lineRule="auto"/>
              <w:jc w:val="center"/>
            </w:pPr>
            <w:r>
              <w:rPr>
                <w:rStyle w:val="210"/>
                <w:color w:val="000000"/>
                <w:shd w:val="clear" w:color="auto" w:fill="FFFFFF"/>
              </w:rPr>
              <w:t xml:space="preserve">Беседы на тему: «Что такое кино?», «Какие бывают фильмы (жанры)», </w:t>
            </w:r>
            <w:r>
              <w:rPr>
                <w:rStyle w:val="207"/>
                <w:color w:val="000000"/>
                <w:shd w:val="clear" w:color="auto" w:fill="FFFFFF"/>
              </w:rPr>
              <w:t>«История кинематографии».</w:t>
            </w:r>
            <w:r>
              <w:rPr>
                <w:color w:val="000000"/>
                <w:shd w:val="clear" w:color="auto" w:fill="FFFFFF"/>
              </w:rPr>
              <w:t xml:space="preserve"> Развлекательное мероприятие «Мультконцерт»</w:t>
            </w:r>
          </w:p>
        </w:tc>
        <w:tc>
          <w:tcPr>
            <w:tcW w:w="4587" w:type="dxa"/>
            <w:gridSpan w:val="2"/>
            <w:shd w:val="clear" w:color="auto" w:fill="auto"/>
          </w:tcPr>
          <w:p w14:paraId="3E4AA72A">
            <w:pPr>
              <w:spacing w:line="240" w:lineRule="auto"/>
              <w:jc w:val="center"/>
            </w:pPr>
            <w:r>
              <w:rPr>
                <w:color w:val="000000"/>
                <w:shd w:val="clear" w:color="auto" w:fill="FFFFFF"/>
              </w:rPr>
              <w:t>Создание альбома «Профессии кино»</w:t>
            </w:r>
          </w:p>
          <w:p w14:paraId="498B8C54">
            <w:pPr>
              <w:spacing w:line="240" w:lineRule="auto"/>
              <w:jc w:val="center"/>
            </w:pPr>
            <w:r>
              <w:rPr>
                <w:color w:val="000000"/>
                <w:shd w:val="clear" w:color="auto" w:fill="FFFFFF"/>
              </w:rPr>
              <w:t>Выставка рисунков «Мой любимый герой мультфильма».</w:t>
            </w:r>
          </w:p>
        </w:tc>
      </w:tr>
    </w:tbl>
    <w:p w14:paraId="05842DE8">
      <w:pPr>
        <w:ind w:left="0"/>
        <w:sectPr>
          <w:pgSz w:w="16840" w:h="11910" w:orient="landscape"/>
          <w:pgMar w:top="851" w:right="1134" w:bottom="1701" w:left="1134" w:header="754" w:footer="0" w:gutter="0"/>
          <w:cols w:space="720" w:num="1"/>
          <w:docGrid w:linePitch="360" w:charSpace="0"/>
        </w:sectPr>
      </w:pPr>
    </w:p>
    <w:p w14:paraId="0985943F">
      <w:pPr>
        <w:ind w:left="0"/>
      </w:pPr>
    </w:p>
    <w:sectPr>
      <w:pgSz w:w="16840" w:h="11910" w:orient="landscape"/>
      <w:pgMar w:top="851" w:right="1134" w:bottom="1701" w:left="1134" w:header="754"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9680B">
    <w:pPr>
      <w:pStyle w:val="32"/>
      <w:jc w:val="center"/>
    </w:pPr>
    <w:r>
      <w:fldChar w:fldCharType="begin"/>
    </w:r>
    <w:r>
      <w:instrText xml:space="preserve">PAGE   \* MERGEFORMAT</w:instrText>
    </w:r>
    <w:r>
      <w:fldChar w:fldCharType="separate"/>
    </w:r>
    <w:r>
      <w:t>1</w:t>
    </w:r>
    <w:r>
      <w:fldChar w:fldCharType="end"/>
    </w:r>
  </w:p>
  <w:p w14:paraId="12F2EA8D">
    <w:pPr>
      <w:pStyle w:val="3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2" w:lineRule="auto"/>
      </w:pPr>
      <w:r>
        <w:separator/>
      </w:r>
    </w:p>
  </w:footnote>
  <w:footnote w:type="continuationSeparator" w:id="1">
    <w:p>
      <w:pPr>
        <w:spacing w:line="24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4C075">
    <w:pPr>
      <w:pStyle w:val="21"/>
    </w:pPr>
    <w:r>
      <mc:AlternateContent>
        <mc:Choice Requires="wps">
          <w:drawing>
            <wp:anchor distT="0" distB="0" distL="114300" distR="114300" simplePos="0" relativeHeight="251659264" behindDoc="1" locked="0" layoutInCell="1" allowOverlap="1">
              <wp:simplePos x="0" y="0"/>
              <wp:positionH relativeFrom="page">
                <wp:posOffset>4032250</wp:posOffset>
              </wp:positionH>
              <wp:positionV relativeFrom="page">
                <wp:posOffset>467360</wp:posOffset>
              </wp:positionV>
              <wp:extent cx="216535" cy="165735"/>
              <wp:effectExtent l="0" t="0" r="0" b="0"/>
              <wp:wrapNone/>
              <wp:docPr id="1" name="Поле 1"/>
              <wp:cNvGraphicFramePr/>
              <a:graphic xmlns:a="http://schemas.openxmlformats.org/drawingml/2006/main">
                <a:graphicData uri="http://schemas.microsoft.com/office/word/2010/wordprocessingShape">
                  <wps:wsp>
                    <wps:cNvSpPr txBox="1"/>
                    <wps:spPr bwMode="auto">
                      <a:xfrm>
                        <a:off x="0" y="0"/>
                        <a:ext cx="216535" cy="165735"/>
                      </a:xfrm>
                      <a:prstGeom prst="rect">
                        <a:avLst/>
                      </a:prstGeom>
                      <a:noFill/>
                      <a:ln>
                        <a:noFill/>
                        <a:miter/>
                      </a:ln>
                    </wps:spPr>
                    <wps:txbx>
                      <w:txbxContent>
                        <w:p w14:paraId="7EA172E9"/>
                      </w:txbxContent>
                    </wps:txbx>
                    <wps:bodyPr wrap="square" lIns="0" tIns="0" rIns="0" bIns="0" upright="1"/>
                  </wps:wsp>
                </a:graphicData>
              </a:graphic>
            </wp:anchor>
          </w:drawing>
        </mc:Choice>
        <mc:Fallback>
          <w:pict>
            <v:shape id="Поле 1" o:spid="_x0000_s1026" o:spt="202" type="#_x0000_t202" style="position:absolute;left:0pt;margin-left:317.5pt;margin-top:36.8pt;height:13.05pt;width:17.05pt;mso-position-horizontal-relative:page;mso-position-vertical-relative:page;z-index:-251657216;mso-width-relative:page;mso-height-relative:page;" filled="f" stroked="f" coordsize="21600,21600" o:gfxdata="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a6fHL2AAAAAkBAAAPAAAAAAAAAAEAIAAAACIAAABk&#10;cnMvZG93bnJldi54bWxQSwECFAAUAAAACACHTuJA/fkntM0BAACWAwAADgAAAAAAAAABACAAAAAn&#10;AQAAZHJzL2Uyb0RvYy54bWxQSwUGAAAAAAYABgBZAQAAZgUAAAAA&#10;">
              <v:fill on="f" focussize="0,0"/>
              <v:stroke on="f" joinstyle="miter"/>
              <v:imagedata o:title=""/>
              <o:lock v:ext="edit" aspectratio="f"/>
              <v:textbox inset="0mm,0mm,0mm,0mm">
                <w:txbxContent>
                  <w:p w14:paraId="7EA172E9"/>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2E4C3A"/>
    <w:multiLevelType w:val="multilevel"/>
    <w:tmpl w:val="142E4C3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79A32EC"/>
    <w:multiLevelType w:val="multilevel"/>
    <w:tmpl w:val="179A32EC"/>
    <w:lvl w:ilvl="0" w:tentative="0">
      <w:start w:val="1"/>
      <w:numFmt w:val="upperRoman"/>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attachedTemplate r:id="rId1"/>
  <w:documentProtection w:enforcement="0"/>
  <w:defaultTabStop w:val="720"/>
  <w:characterSpacingControl w:val="doNotCompress"/>
  <w:footnotePr>
    <w:footnote w:id="0"/>
    <w:footnote w:id="1"/>
  </w:footnotePr>
  <w:endnotePr>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3EB"/>
    <w:rsid w:val="000E6FD3"/>
    <w:rsid w:val="00144262"/>
    <w:rsid w:val="001462F4"/>
    <w:rsid w:val="00147CDD"/>
    <w:rsid w:val="00245978"/>
    <w:rsid w:val="0025464E"/>
    <w:rsid w:val="004D7F64"/>
    <w:rsid w:val="00514988"/>
    <w:rsid w:val="00543D1D"/>
    <w:rsid w:val="005867A2"/>
    <w:rsid w:val="005E578B"/>
    <w:rsid w:val="005F73EB"/>
    <w:rsid w:val="0070489E"/>
    <w:rsid w:val="007D1AD6"/>
    <w:rsid w:val="0081776A"/>
    <w:rsid w:val="00836E08"/>
    <w:rsid w:val="00A4486D"/>
    <w:rsid w:val="00B41685"/>
    <w:rsid w:val="00B720E3"/>
    <w:rsid w:val="00C00BD9"/>
    <w:rsid w:val="00C543BE"/>
    <w:rsid w:val="00CB0983"/>
    <w:rsid w:val="00CB0CFD"/>
    <w:rsid w:val="00CC73DE"/>
    <w:rsid w:val="00D02321"/>
    <w:rsid w:val="00D33D74"/>
    <w:rsid w:val="00D51428"/>
    <w:rsid w:val="00E87169"/>
    <w:rsid w:val="00EF6B76"/>
    <w:rsid w:val="00F16954"/>
    <w:rsid w:val="00F30C60"/>
    <w:rsid w:val="00F40DC8"/>
    <w:rsid w:val="00F97232"/>
    <w:rsid w:val="00FA71FB"/>
    <w:rsid w:val="18DC101F"/>
    <w:rsid w:val="2A0E7C42"/>
    <w:rsid w:val="2A925F7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1"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1"/>
    <w:pPr>
      <w:widowControl w:val="0"/>
      <w:tabs>
        <w:tab w:val="left" w:pos="2257"/>
      </w:tabs>
      <w:spacing w:line="242" w:lineRule="auto"/>
      <w:ind w:left="22" w:right="576"/>
      <w:jc w:val="both"/>
    </w:pPr>
    <w:rPr>
      <w:rFonts w:ascii="Times New Roman" w:hAnsi="Times New Roman" w:eastAsia="Times New Roman" w:cs="Times New Roman"/>
      <w:sz w:val="24"/>
      <w:szCs w:val="24"/>
      <w:lang w:val="ru-RU" w:eastAsia="en-US"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4"/>
    <w:unhideWhenUsed/>
    <w:qFormat/>
    <w:uiPriority w:val="9"/>
    <w:pPr>
      <w:keepNext/>
      <w:keepLines/>
      <w:spacing w:before="320" w:after="200"/>
      <w:outlineLvl w:val="2"/>
    </w:pPr>
    <w:rPr>
      <w:rFonts w:ascii="Arial" w:hAnsi="Arial" w:eastAsia="Arial"/>
      <w:sz w:val="30"/>
      <w:szCs w:val="30"/>
      <w:lang w:val="zh-CN" w:eastAsia="zh-CN"/>
    </w:rPr>
  </w:style>
  <w:style w:type="paragraph" w:styleId="5">
    <w:name w:val="heading 4"/>
    <w:basedOn w:val="1"/>
    <w:next w:val="1"/>
    <w:link w:val="55"/>
    <w:unhideWhenUsed/>
    <w:qFormat/>
    <w:uiPriority w:val="9"/>
    <w:pPr>
      <w:keepNext/>
      <w:keepLines/>
      <w:spacing w:before="320" w:after="200"/>
      <w:outlineLvl w:val="3"/>
    </w:pPr>
    <w:rPr>
      <w:rFonts w:ascii="Arial" w:hAnsi="Arial" w:eastAsia="Arial"/>
      <w:b/>
      <w:bCs/>
      <w:sz w:val="26"/>
      <w:szCs w:val="26"/>
      <w:lang w:val="zh-CN" w:eastAsia="zh-CN"/>
    </w:rPr>
  </w:style>
  <w:style w:type="paragraph" w:styleId="6">
    <w:name w:val="heading 5"/>
    <w:basedOn w:val="1"/>
    <w:next w:val="1"/>
    <w:link w:val="56"/>
    <w:unhideWhenUsed/>
    <w:qFormat/>
    <w:uiPriority w:val="9"/>
    <w:pPr>
      <w:keepNext/>
      <w:keepLines/>
      <w:spacing w:before="320" w:after="200"/>
      <w:outlineLvl w:val="4"/>
    </w:pPr>
    <w:rPr>
      <w:rFonts w:ascii="Arial" w:hAnsi="Arial" w:eastAsia="Arial"/>
      <w:b/>
      <w:bCs/>
      <w:lang w:val="zh-CN" w:eastAsia="zh-CN"/>
    </w:rPr>
  </w:style>
  <w:style w:type="paragraph" w:styleId="7">
    <w:name w:val="heading 6"/>
    <w:basedOn w:val="1"/>
    <w:next w:val="1"/>
    <w:link w:val="57"/>
    <w:unhideWhenUsed/>
    <w:qFormat/>
    <w:uiPriority w:val="9"/>
    <w:pPr>
      <w:keepNext/>
      <w:keepLines/>
      <w:spacing w:before="320" w:after="200"/>
      <w:outlineLvl w:val="5"/>
    </w:pPr>
    <w:rPr>
      <w:rFonts w:ascii="Arial" w:hAnsi="Arial" w:eastAsia="Arial"/>
      <w:b/>
      <w:bCs/>
      <w:sz w:val="22"/>
      <w:szCs w:val="22"/>
      <w:lang w:val="zh-CN" w:eastAsia="zh-CN"/>
    </w:rPr>
  </w:style>
  <w:style w:type="paragraph" w:styleId="8">
    <w:name w:val="heading 7"/>
    <w:basedOn w:val="1"/>
    <w:next w:val="1"/>
    <w:link w:val="58"/>
    <w:unhideWhenUsed/>
    <w:qFormat/>
    <w:uiPriority w:val="9"/>
    <w:pPr>
      <w:keepNext/>
      <w:keepLines/>
      <w:spacing w:before="320" w:after="200"/>
      <w:outlineLvl w:val="6"/>
    </w:pPr>
    <w:rPr>
      <w:rFonts w:ascii="Arial" w:hAnsi="Arial" w:eastAsia="Arial"/>
      <w:b/>
      <w:bCs/>
      <w:i/>
      <w:iCs/>
      <w:sz w:val="22"/>
      <w:szCs w:val="22"/>
      <w:lang w:val="zh-CN" w:eastAsia="zh-CN"/>
    </w:rPr>
  </w:style>
  <w:style w:type="paragraph" w:styleId="9">
    <w:name w:val="heading 8"/>
    <w:basedOn w:val="1"/>
    <w:next w:val="1"/>
    <w:link w:val="59"/>
    <w:unhideWhenUsed/>
    <w:qFormat/>
    <w:uiPriority w:val="9"/>
    <w:pPr>
      <w:keepNext/>
      <w:keepLines/>
      <w:spacing w:before="320" w:after="200"/>
      <w:outlineLvl w:val="7"/>
    </w:pPr>
    <w:rPr>
      <w:rFonts w:ascii="Arial" w:hAnsi="Arial" w:eastAsia="Arial"/>
      <w:i/>
      <w:iCs/>
      <w:sz w:val="22"/>
      <w:szCs w:val="22"/>
      <w:lang w:val="zh-CN" w:eastAsia="zh-CN"/>
    </w:rPr>
  </w:style>
  <w:style w:type="paragraph" w:styleId="10">
    <w:name w:val="heading 9"/>
    <w:basedOn w:val="1"/>
    <w:next w:val="1"/>
    <w:link w:val="60"/>
    <w:unhideWhenUsed/>
    <w:qFormat/>
    <w:uiPriority w:val="9"/>
    <w:pPr>
      <w:keepNext/>
      <w:keepLines/>
      <w:spacing w:before="320" w:after="200"/>
      <w:outlineLvl w:val="8"/>
    </w:pPr>
    <w:rPr>
      <w:rFonts w:ascii="Arial" w:hAnsi="Arial" w:eastAsia="Arial"/>
      <w:i/>
      <w:iCs/>
      <w:sz w:val="21"/>
      <w:szCs w:val="21"/>
      <w:lang w:val="zh-CN" w:eastAsia="zh-CN"/>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otnote reference"/>
    <w:unhideWhenUsed/>
    <w:qFormat/>
    <w:uiPriority w:val="99"/>
    <w:rPr>
      <w:vertAlign w:val="superscript"/>
    </w:rPr>
  </w:style>
  <w:style w:type="character" w:styleId="14">
    <w:name w:val="endnote reference"/>
    <w:semiHidden/>
    <w:unhideWhenUsed/>
    <w:qFormat/>
    <w:uiPriority w:val="99"/>
    <w:rPr>
      <w:vertAlign w:val="superscript"/>
    </w:rPr>
  </w:style>
  <w:style w:type="character" w:styleId="15">
    <w:name w:val="Hyperlink"/>
    <w:unhideWhenUsed/>
    <w:qFormat/>
    <w:uiPriority w:val="99"/>
    <w:rPr>
      <w:color w:val="0000FF"/>
      <w:u w:val="single"/>
    </w:rPr>
  </w:style>
  <w:style w:type="paragraph" w:styleId="16">
    <w:name w:val="Balloon Text"/>
    <w:basedOn w:val="1"/>
    <w:link w:val="204"/>
    <w:semiHidden/>
    <w:unhideWhenUsed/>
    <w:qFormat/>
    <w:uiPriority w:val="99"/>
    <w:rPr>
      <w:rFonts w:ascii="Tahoma" w:hAnsi="Tahoma"/>
      <w:sz w:val="16"/>
      <w:szCs w:val="16"/>
      <w:lang w:eastAsia="zh-CN"/>
    </w:rPr>
  </w:style>
  <w:style w:type="paragraph" w:styleId="17">
    <w:name w:val="endnote text"/>
    <w:basedOn w:val="1"/>
    <w:link w:val="197"/>
    <w:semiHidden/>
    <w:unhideWhenUsed/>
    <w:qFormat/>
    <w:uiPriority w:val="99"/>
    <w:pPr>
      <w:spacing w:line="240" w:lineRule="auto"/>
    </w:pPr>
    <w:rPr>
      <w:rFonts w:eastAsia="SimSun"/>
      <w:sz w:val="20"/>
      <w:szCs w:val="20"/>
      <w:lang w:val="zh-CN" w:eastAsia="zh-CN"/>
    </w:rPr>
  </w:style>
  <w:style w:type="paragraph" w:styleId="18">
    <w:name w:val="caption"/>
    <w:basedOn w:val="1"/>
    <w:next w:val="1"/>
    <w:semiHidden/>
    <w:unhideWhenUsed/>
    <w:qFormat/>
    <w:uiPriority w:val="35"/>
    <w:pPr>
      <w:spacing w:line="276" w:lineRule="auto"/>
    </w:pPr>
    <w:rPr>
      <w:b/>
      <w:bCs/>
      <w:color w:val="4F81BD"/>
      <w:sz w:val="18"/>
      <w:szCs w:val="18"/>
    </w:rPr>
  </w:style>
  <w:style w:type="paragraph" w:styleId="19">
    <w:name w:val="footnote text"/>
    <w:basedOn w:val="1"/>
    <w:link w:val="196"/>
    <w:semiHidden/>
    <w:unhideWhenUsed/>
    <w:qFormat/>
    <w:uiPriority w:val="99"/>
    <w:pPr>
      <w:spacing w:after="40" w:line="240" w:lineRule="auto"/>
    </w:pPr>
    <w:rPr>
      <w:rFonts w:eastAsia="SimSun"/>
      <w:sz w:val="18"/>
      <w:szCs w:val="20"/>
      <w:lang w:val="zh-CN" w:eastAsia="zh-CN"/>
    </w:rPr>
  </w:style>
  <w:style w:type="paragraph" w:styleId="20">
    <w:name w:val="toc 8"/>
    <w:basedOn w:val="1"/>
    <w:next w:val="1"/>
    <w:unhideWhenUsed/>
    <w:qFormat/>
    <w:uiPriority w:val="39"/>
    <w:pPr>
      <w:spacing w:after="57"/>
      <w:ind w:left="1984" w:right="0"/>
    </w:pPr>
  </w:style>
  <w:style w:type="paragraph" w:styleId="21">
    <w:name w:val="header"/>
    <w:basedOn w:val="1"/>
    <w:link w:val="68"/>
    <w:unhideWhenUsed/>
    <w:qFormat/>
    <w:uiPriority w:val="99"/>
    <w:pPr>
      <w:tabs>
        <w:tab w:val="center" w:pos="7143"/>
        <w:tab w:val="right" w:pos="14287"/>
      </w:tabs>
      <w:spacing w:line="240" w:lineRule="auto"/>
    </w:pPr>
  </w:style>
  <w:style w:type="paragraph" w:styleId="22">
    <w:name w:val="toc 9"/>
    <w:basedOn w:val="1"/>
    <w:next w:val="1"/>
    <w:unhideWhenUsed/>
    <w:qFormat/>
    <w:uiPriority w:val="39"/>
    <w:pPr>
      <w:spacing w:after="57"/>
      <w:ind w:left="2268" w:right="0"/>
    </w:pPr>
  </w:style>
  <w:style w:type="paragraph" w:styleId="23">
    <w:name w:val="toc 7"/>
    <w:basedOn w:val="1"/>
    <w:next w:val="1"/>
    <w:unhideWhenUsed/>
    <w:qFormat/>
    <w:uiPriority w:val="39"/>
    <w:pPr>
      <w:spacing w:after="57"/>
      <w:ind w:left="1701" w:right="0"/>
    </w:pPr>
  </w:style>
  <w:style w:type="paragraph" w:styleId="24">
    <w:name w:val="Body Text"/>
    <w:basedOn w:val="1"/>
    <w:qFormat/>
    <w:uiPriority w:val="1"/>
    <w:rPr>
      <w:sz w:val="28"/>
      <w:szCs w:val="28"/>
    </w:rPr>
  </w:style>
  <w:style w:type="paragraph" w:styleId="25">
    <w:name w:val="toc 1"/>
    <w:basedOn w:val="1"/>
    <w:next w:val="1"/>
    <w:unhideWhenUsed/>
    <w:qFormat/>
    <w:uiPriority w:val="39"/>
    <w:pPr>
      <w:spacing w:after="57"/>
      <w:ind w:left="0" w:right="0"/>
    </w:pPr>
  </w:style>
  <w:style w:type="paragraph" w:styleId="26">
    <w:name w:val="toc 6"/>
    <w:basedOn w:val="1"/>
    <w:next w:val="1"/>
    <w:unhideWhenUsed/>
    <w:qFormat/>
    <w:uiPriority w:val="39"/>
    <w:pPr>
      <w:spacing w:after="57"/>
      <w:ind w:left="1417" w:right="0"/>
    </w:pPr>
  </w:style>
  <w:style w:type="paragraph" w:styleId="27">
    <w:name w:val="table of figures"/>
    <w:basedOn w:val="1"/>
    <w:next w:val="1"/>
    <w:unhideWhenUsed/>
    <w:qFormat/>
    <w:uiPriority w:val="99"/>
  </w:style>
  <w:style w:type="paragraph" w:styleId="28">
    <w:name w:val="toc 3"/>
    <w:basedOn w:val="1"/>
    <w:next w:val="1"/>
    <w:unhideWhenUsed/>
    <w:qFormat/>
    <w:uiPriority w:val="39"/>
    <w:pPr>
      <w:spacing w:after="57"/>
      <w:ind w:left="567" w:right="0"/>
    </w:pPr>
  </w:style>
  <w:style w:type="paragraph" w:styleId="29">
    <w:name w:val="toc 2"/>
    <w:basedOn w:val="1"/>
    <w:next w:val="1"/>
    <w:unhideWhenUsed/>
    <w:qFormat/>
    <w:uiPriority w:val="39"/>
    <w:pPr>
      <w:spacing w:after="57"/>
      <w:ind w:left="283" w:right="0"/>
    </w:pPr>
  </w:style>
  <w:style w:type="paragraph" w:styleId="30">
    <w:name w:val="toc 4"/>
    <w:basedOn w:val="1"/>
    <w:next w:val="1"/>
    <w:unhideWhenUsed/>
    <w:qFormat/>
    <w:uiPriority w:val="39"/>
    <w:pPr>
      <w:spacing w:after="57"/>
      <w:ind w:left="850" w:right="0"/>
    </w:pPr>
  </w:style>
  <w:style w:type="paragraph" w:styleId="31">
    <w:name w:val="toc 5"/>
    <w:basedOn w:val="1"/>
    <w:next w:val="1"/>
    <w:unhideWhenUsed/>
    <w:qFormat/>
    <w:uiPriority w:val="39"/>
    <w:pPr>
      <w:spacing w:after="57"/>
      <w:ind w:left="1134" w:right="0"/>
    </w:pPr>
  </w:style>
  <w:style w:type="paragraph" w:styleId="32">
    <w:name w:val="footer"/>
    <w:basedOn w:val="1"/>
    <w:link w:val="70"/>
    <w:unhideWhenUsed/>
    <w:qFormat/>
    <w:uiPriority w:val="99"/>
    <w:pPr>
      <w:tabs>
        <w:tab w:val="center" w:pos="7143"/>
        <w:tab w:val="right" w:pos="14287"/>
      </w:tabs>
      <w:spacing w:line="240" w:lineRule="auto"/>
    </w:pPr>
  </w:style>
  <w:style w:type="paragraph" w:styleId="33">
    <w:name w:val="Subtitle"/>
    <w:basedOn w:val="1"/>
    <w:next w:val="1"/>
    <w:link w:val="63"/>
    <w:qFormat/>
    <w:uiPriority w:val="11"/>
    <w:pPr>
      <w:spacing w:before="200" w:after="200"/>
    </w:pPr>
    <w:rPr>
      <w:rFonts w:eastAsia="SimSun"/>
      <w:lang w:val="zh-CN" w:eastAsia="zh-CN"/>
    </w:rPr>
  </w:style>
  <w:style w:type="table" w:styleId="34">
    <w:name w:val="Table Grid"/>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5">
    <w:name w:val="Heading 3 Char"/>
    <w:qFormat/>
    <w:uiPriority w:val="9"/>
    <w:rPr>
      <w:rFonts w:ascii="Arial" w:hAnsi="Arial" w:eastAsia="Arial" w:cs="Arial"/>
      <w:sz w:val="30"/>
      <w:szCs w:val="30"/>
    </w:rPr>
  </w:style>
  <w:style w:type="character" w:customStyle="1" w:styleId="36">
    <w:name w:val="Heading 4 Char"/>
    <w:qFormat/>
    <w:uiPriority w:val="9"/>
    <w:rPr>
      <w:rFonts w:ascii="Arial" w:hAnsi="Arial" w:eastAsia="Arial" w:cs="Arial"/>
      <w:b/>
      <w:bCs/>
      <w:sz w:val="26"/>
      <w:szCs w:val="26"/>
    </w:rPr>
  </w:style>
  <w:style w:type="character" w:customStyle="1" w:styleId="37">
    <w:name w:val="Heading 5 Char"/>
    <w:qFormat/>
    <w:uiPriority w:val="9"/>
    <w:rPr>
      <w:rFonts w:ascii="Arial" w:hAnsi="Arial" w:eastAsia="Arial" w:cs="Arial"/>
      <w:b/>
      <w:bCs/>
      <w:sz w:val="24"/>
      <w:szCs w:val="24"/>
    </w:rPr>
  </w:style>
  <w:style w:type="character" w:customStyle="1" w:styleId="38">
    <w:name w:val="Heading 6 Char"/>
    <w:qFormat/>
    <w:uiPriority w:val="9"/>
    <w:rPr>
      <w:rFonts w:ascii="Arial" w:hAnsi="Arial" w:eastAsia="Arial" w:cs="Arial"/>
      <w:b/>
      <w:bCs/>
      <w:sz w:val="22"/>
      <w:szCs w:val="22"/>
    </w:rPr>
  </w:style>
  <w:style w:type="character" w:customStyle="1" w:styleId="39">
    <w:name w:val="Heading 7 Char"/>
    <w:qFormat/>
    <w:uiPriority w:val="9"/>
    <w:rPr>
      <w:rFonts w:ascii="Arial" w:hAnsi="Arial" w:eastAsia="Arial" w:cs="Arial"/>
      <w:b/>
      <w:bCs/>
      <w:i/>
      <w:iCs/>
      <w:sz w:val="22"/>
      <w:szCs w:val="22"/>
    </w:rPr>
  </w:style>
  <w:style w:type="character" w:customStyle="1" w:styleId="40">
    <w:name w:val="Heading 8 Char"/>
    <w:qFormat/>
    <w:uiPriority w:val="9"/>
    <w:rPr>
      <w:rFonts w:ascii="Arial" w:hAnsi="Arial" w:eastAsia="Arial" w:cs="Arial"/>
      <w:i/>
      <w:iCs/>
      <w:sz w:val="22"/>
      <w:szCs w:val="22"/>
    </w:rPr>
  </w:style>
  <w:style w:type="character" w:customStyle="1" w:styleId="41">
    <w:name w:val="Heading 9 Char"/>
    <w:qFormat/>
    <w:uiPriority w:val="9"/>
    <w:rPr>
      <w:rFonts w:ascii="Arial" w:hAnsi="Arial" w:eastAsia="Arial" w:cs="Arial"/>
      <w:i/>
      <w:iCs/>
      <w:sz w:val="21"/>
      <w:szCs w:val="21"/>
    </w:rPr>
  </w:style>
  <w:style w:type="character" w:customStyle="1" w:styleId="42">
    <w:name w:val="Title Char"/>
    <w:qFormat/>
    <w:uiPriority w:val="10"/>
    <w:rPr>
      <w:sz w:val="48"/>
      <w:szCs w:val="48"/>
    </w:rPr>
  </w:style>
  <w:style w:type="character" w:customStyle="1" w:styleId="43">
    <w:name w:val="Subtitle Char"/>
    <w:qFormat/>
    <w:uiPriority w:val="11"/>
    <w:rPr>
      <w:sz w:val="24"/>
      <w:szCs w:val="24"/>
    </w:rPr>
  </w:style>
  <w:style w:type="character" w:customStyle="1" w:styleId="44">
    <w:name w:val="Quote Char"/>
    <w:qFormat/>
    <w:uiPriority w:val="29"/>
    <w:rPr>
      <w:i/>
    </w:rPr>
  </w:style>
  <w:style w:type="character" w:customStyle="1" w:styleId="45">
    <w:name w:val="Intense Quote Char"/>
    <w:qFormat/>
    <w:uiPriority w:val="30"/>
    <w:rPr>
      <w:i/>
    </w:rPr>
  </w:style>
  <w:style w:type="character" w:customStyle="1" w:styleId="46">
    <w:name w:val="Header Char"/>
    <w:basedOn w:val="11"/>
    <w:qFormat/>
    <w:uiPriority w:val="99"/>
  </w:style>
  <w:style w:type="character" w:customStyle="1" w:styleId="47">
    <w:name w:val="Caption Char"/>
    <w:qFormat/>
    <w:uiPriority w:val="99"/>
  </w:style>
  <w:style w:type="character" w:customStyle="1" w:styleId="48">
    <w:name w:val="Footnote Text Char"/>
    <w:qFormat/>
    <w:uiPriority w:val="99"/>
    <w:rPr>
      <w:sz w:val="18"/>
    </w:rPr>
  </w:style>
  <w:style w:type="character" w:customStyle="1" w:styleId="49">
    <w:name w:val="Endnote Text Char"/>
    <w:qFormat/>
    <w:uiPriority w:val="99"/>
    <w:rPr>
      <w:sz w:val="20"/>
    </w:rPr>
  </w:style>
  <w:style w:type="character" w:customStyle="1" w:styleId="50">
    <w:name w:val="Heading 1 Char"/>
    <w:link w:val="51"/>
    <w:qFormat/>
    <w:uiPriority w:val="9"/>
    <w:rPr>
      <w:rFonts w:ascii="Arial" w:hAnsi="Arial" w:eastAsia="Arial" w:cs="Arial"/>
      <w:sz w:val="40"/>
      <w:szCs w:val="40"/>
    </w:rPr>
  </w:style>
  <w:style w:type="paragraph" w:customStyle="1" w:styleId="51">
    <w:name w:val="Заголовок 11"/>
    <w:basedOn w:val="1"/>
    <w:link w:val="50"/>
    <w:qFormat/>
    <w:uiPriority w:val="9"/>
    <w:pPr>
      <w:ind w:left="839"/>
      <w:outlineLvl w:val="1"/>
    </w:pPr>
    <w:rPr>
      <w:rFonts w:ascii="Arial" w:hAnsi="Arial" w:eastAsia="Arial"/>
      <w:sz w:val="40"/>
      <w:szCs w:val="40"/>
      <w:lang w:val="zh-CN" w:eastAsia="zh-CN"/>
    </w:rPr>
  </w:style>
  <w:style w:type="character" w:customStyle="1" w:styleId="52">
    <w:name w:val="Heading 2 Char"/>
    <w:link w:val="53"/>
    <w:qFormat/>
    <w:uiPriority w:val="9"/>
    <w:rPr>
      <w:rFonts w:ascii="Arial" w:hAnsi="Arial" w:eastAsia="Arial" w:cs="Arial"/>
      <w:sz w:val="34"/>
    </w:rPr>
  </w:style>
  <w:style w:type="paragraph" w:customStyle="1" w:styleId="53">
    <w:name w:val="Заголовок 21"/>
    <w:basedOn w:val="1"/>
    <w:link w:val="52"/>
    <w:qFormat/>
    <w:uiPriority w:val="9"/>
    <w:pPr>
      <w:spacing w:line="319" w:lineRule="exact"/>
      <w:ind w:left="807"/>
      <w:outlineLvl w:val="2"/>
    </w:pPr>
    <w:rPr>
      <w:rFonts w:ascii="Arial" w:hAnsi="Arial" w:eastAsia="Arial"/>
      <w:sz w:val="34"/>
      <w:szCs w:val="20"/>
      <w:lang w:val="zh-CN" w:eastAsia="zh-CN"/>
    </w:rPr>
  </w:style>
  <w:style w:type="character" w:customStyle="1" w:styleId="54">
    <w:name w:val="Заголовок 3 Знак"/>
    <w:link w:val="4"/>
    <w:qFormat/>
    <w:uiPriority w:val="9"/>
    <w:rPr>
      <w:rFonts w:ascii="Arial" w:hAnsi="Arial" w:eastAsia="Arial" w:cs="Arial"/>
      <w:sz w:val="30"/>
      <w:szCs w:val="30"/>
    </w:rPr>
  </w:style>
  <w:style w:type="character" w:customStyle="1" w:styleId="55">
    <w:name w:val="Заголовок 4 Знак"/>
    <w:link w:val="5"/>
    <w:qFormat/>
    <w:uiPriority w:val="9"/>
    <w:rPr>
      <w:rFonts w:ascii="Arial" w:hAnsi="Arial" w:eastAsia="Arial" w:cs="Arial"/>
      <w:b/>
      <w:bCs/>
      <w:sz w:val="26"/>
      <w:szCs w:val="26"/>
    </w:rPr>
  </w:style>
  <w:style w:type="character" w:customStyle="1" w:styleId="56">
    <w:name w:val="Заголовок 5 Знак"/>
    <w:link w:val="6"/>
    <w:qFormat/>
    <w:uiPriority w:val="9"/>
    <w:rPr>
      <w:rFonts w:ascii="Arial" w:hAnsi="Arial" w:eastAsia="Arial" w:cs="Arial"/>
      <w:b/>
      <w:bCs/>
      <w:sz w:val="24"/>
      <w:szCs w:val="24"/>
    </w:rPr>
  </w:style>
  <w:style w:type="character" w:customStyle="1" w:styleId="57">
    <w:name w:val="Заголовок 6 Знак"/>
    <w:link w:val="7"/>
    <w:qFormat/>
    <w:uiPriority w:val="9"/>
    <w:rPr>
      <w:rFonts w:ascii="Arial" w:hAnsi="Arial" w:eastAsia="Arial" w:cs="Arial"/>
      <w:b/>
      <w:bCs/>
      <w:sz w:val="22"/>
      <w:szCs w:val="22"/>
    </w:rPr>
  </w:style>
  <w:style w:type="character" w:customStyle="1" w:styleId="58">
    <w:name w:val="Заголовок 7 Знак"/>
    <w:link w:val="8"/>
    <w:qFormat/>
    <w:uiPriority w:val="9"/>
    <w:rPr>
      <w:rFonts w:ascii="Arial" w:hAnsi="Arial" w:eastAsia="Arial" w:cs="Arial"/>
      <w:b/>
      <w:bCs/>
      <w:i/>
      <w:iCs/>
      <w:sz w:val="22"/>
      <w:szCs w:val="22"/>
    </w:rPr>
  </w:style>
  <w:style w:type="character" w:customStyle="1" w:styleId="59">
    <w:name w:val="Заголовок 8 Знак"/>
    <w:link w:val="9"/>
    <w:qFormat/>
    <w:uiPriority w:val="9"/>
    <w:rPr>
      <w:rFonts w:ascii="Arial" w:hAnsi="Arial" w:eastAsia="Arial" w:cs="Arial"/>
      <w:i/>
      <w:iCs/>
      <w:sz w:val="22"/>
      <w:szCs w:val="22"/>
    </w:rPr>
  </w:style>
  <w:style w:type="character" w:customStyle="1" w:styleId="60">
    <w:name w:val="Заголовок 9 Знак"/>
    <w:link w:val="10"/>
    <w:qFormat/>
    <w:uiPriority w:val="9"/>
    <w:rPr>
      <w:rFonts w:ascii="Arial" w:hAnsi="Arial" w:eastAsia="Arial" w:cs="Arial"/>
      <w:i/>
      <w:iCs/>
      <w:sz w:val="21"/>
      <w:szCs w:val="21"/>
    </w:rPr>
  </w:style>
  <w:style w:type="character" w:customStyle="1" w:styleId="61">
    <w:name w:val="Название Знак"/>
    <w:link w:val="62"/>
    <w:qFormat/>
    <w:uiPriority w:val="10"/>
    <w:rPr>
      <w:sz w:val="48"/>
      <w:szCs w:val="48"/>
    </w:rPr>
  </w:style>
  <w:style w:type="paragraph" w:customStyle="1" w:styleId="62">
    <w:name w:val="Название1"/>
    <w:basedOn w:val="1"/>
    <w:link w:val="61"/>
    <w:qFormat/>
    <w:uiPriority w:val="10"/>
    <w:pPr>
      <w:spacing w:before="229" w:line="593" w:lineRule="exact"/>
      <w:ind w:left="816" w:right="548"/>
      <w:jc w:val="center"/>
    </w:pPr>
    <w:rPr>
      <w:rFonts w:eastAsia="SimSun"/>
      <w:sz w:val="48"/>
      <w:szCs w:val="48"/>
      <w:lang w:val="zh-CN" w:eastAsia="zh-CN"/>
    </w:rPr>
  </w:style>
  <w:style w:type="character" w:customStyle="1" w:styleId="63">
    <w:name w:val="Подзаголовок Знак"/>
    <w:link w:val="33"/>
    <w:qFormat/>
    <w:uiPriority w:val="11"/>
    <w:rPr>
      <w:sz w:val="24"/>
      <w:szCs w:val="24"/>
    </w:rPr>
  </w:style>
  <w:style w:type="paragraph" w:styleId="64">
    <w:name w:val="Quote"/>
    <w:basedOn w:val="1"/>
    <w:next w:val="1"/>
    <w:link w:val="65"/>
    <w:qFormat/>
    <w:uiPriority w:val="29"/>
    <w:pPr>
      <w:ind w:left="720" w:right="720"/>
    </w:pPr>
    <w:rPr>
      <w:rFonts w:eastAsia="SimSun"/>
      <w:i/>
      <w:sz w:val="20"/>
      <w:szCs w:val="20"/>
      <w:lang w:val="zh-CN" w:eastAsia="zh-CN"/>
    </w:rPr>
  </w:style>
  <w:style w:type="character" w:customStyle="1" w:styleId="65">
    <w:name w:val="Цитата 2 Знак"/>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SimSun"/>
      <w:i/>
      <w:sz w:val="20"/>
      <w:szCs w:val="20"/>
      <w:lang w:val="zh-CN" w:eastAsia="zh-CN"/>
    </w:rPr>
  </w:style>
  <w:style w:type="character" w:customStyle="1" w:styleId="67">
    <w:name w:val="Выделенная цитата Знак"/>
    <w:link w:val="66"/>
    <w:qFormat/>
    <w:uiPriority w:val="30"/>
    <w:rPr>
      <w:i/>
    </w:rPr>
  </w:style>
  <w:style w:type="character" w:customStyle="1" w:styleId="68">
    <w:name w:val="Верхний колонтитул Знак"/>
    <w:basedOn w:val="11"/>
    <w:link w:val="21"/>
    <w:qFormat/>
    <w:uiPriority w:val="99"/>
  </w:style>
  <w:style w:type="character" w:customStyle="1" w:styleId="69">
    <w:name w:val="Footer Char"/>
    <w:basedOn w:val="11"/>
    <w:qFormat/>
    <w:uiPriority w:val="99"/>
  </w:style>
  <w:style w:type="character" w:customStyle="1" w:styleId="70">
    <w:name w:val="Нижний колонтитул Знак"/>
    <w:link w:val="32"/>
    <w:qFormat/>
    <w:uiPriority w:val="99"/>
  </w:style>
  <w:style w:type="table" w:customStyle="1" w:styleId="71">
    <w:name w:val="Table Grid Light"/>
    <w:basedOn w:val="12"/>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customStyle="1" w:styleId="72">
    <w:name w:val="Таблица простая 11"/>
    <w:basedOn w:val="12"/>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73">
    <w:name w:val="Таблица простая 21"/>
    <w:basedOn w:val="12"/>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74">
    <w:name w:val="Таблица простая 31"/>
    <w:basedOn w:val="1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5">
    <w:name w:val="Таблица простая 41"/>
    <w:basedOn w:val="1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6">
    <w:name w:val="Таблица простая 51"/>
    <w:basedOn w:val="1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7">
    <w:name w:val="Таблица-сетка 1 светлая1"/>
    <w:basedOn w:val="12"/>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78">
    <w:name w:val="Grid Table 1 Light - Accent 1"/>
    <w:basedOn w:val="12"/>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79">
    <w:name w:val="Grid Table 1 Light - Accent 2"/>
    <w:basedOn w:val="1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80">
    <w:name w:val="Grid Table 1 Light - Accent 3"/>
    <w:basedOn w:val="12"/>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1">
    <w:name w:val="Grid Table 1 Light - Accent 4"/>
    <w:basedOn w:val="12"/>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2">
    <w:name w:val="Grid Table 1 Light - Accent 5"/>
    <w:basedOn w:val="12"/>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83">
    <w:name w:val="Grid Table 1 Light - Accent 6"/>
    <w:basedOn w:val="12"/>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4">
    <w:name w:val="Таблица-сетка 21"/>
    <w:basedOn w:val="12"/>
    <w:qFormat/>
    <w:uiPriority w:val="99"/>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85">
    <w:name w:val="Grid Table 2 - Accent 1"/>
    <w:basedOn w:val="12"/>
    <w:qFormat/>
    <w:uiPriority w:val="99"/>
    <w:tblPr>
      <w:tblBorders>
        <w:bottom w:val="single" w:color="5D8AC2" w:sz="4" w:space="0"/>
        <w:insideH w:val="single" w:color="5D8AC2" w:sz="4" w:space="0"/>
        <w:insideV w:val="single" w:color="5D8AC2" w:sz="4" w:space="0"/>
      </w:tblBorders>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86">
    <w:name w:val="Grid Table 2 - Accent 2"/>
    <w:basedOn w:val="12"/>
    <w:qFormat/>
    <w:uiPriority w:val="99"/>
    <w:tblPr>
      <w:tblBorders>
        <w:bottom w:val="single" w:color="D99695" w:sz="4" w:space="0"/>
        <w:insideH w:val="single" w:color="D99695" w:sz="4" w:space="0"/>
        <w:insideV w:val="single" w:color="D99695" w:sz="4" w:space="0"/>
      </w:tblBorders>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7">
    <w:name w:val="Grid Table 2 - Accent 3"/>
    <w:basedOn w:val="12"/>
    <w:qFormat/>
    <w:uiPriority w:val="99"/>
    <w:tblPr>
      <w:tblBorders>
        <w:bottom w:val="single" w:color="9ABB59" w:sz="4" w:space="0"/>
        <w:insideH w:val="single" w:color="9ABB59" w:sz="4" w:space="0"/>
        <w:insideV w:val="single" w:color="9ABB59" w:sz="4" w:space="0"/>
      </w:tblBorders>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88">
    <w:name w:val="Grid Table 2 - Accent 4"/>
    <w:basedOn w:val="12"/>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9">
    <w:name w:val="Grid Table 2 - Accent 5"/>
    <w:basedOn w:val="12"/>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0">
    <w:name w:val="Grid Table 2 - Accent 6"/>
    <w:basedOn w:val="12"/>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1">
    <w:name w:val="Таблица-сетка 31"/>
    <w:basedOn w:val="12"/>
    <w:qFormat/>
    <w:uiPriority w:val="99"/>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2">
    <w:name w:val="Grid Table 3 - Accent 1"/>
    <w:basedOn w:val="12"/>
    <w:qFormat/>
    <w:uiPriority w:val="99"/>
    <w:tblPr>
      <w:tblBorders>
        <w:bottom w:val="single" w:color="5D8AC2" w:sz="4" w:space="0"/>
        <w:insideH w:val="single" w:color="5D8AC2" w:sz="4" w:space="0"/>
        <w:insideV w:val="single" w:color="5D8AC2"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93">
    <w:name w:val="Grid Table 3 - Accent 2"/>
    <w:basedOn w:val="12"/>
    <w:qFormat/>
    <w:uiPriority w:val="99"/>
    <w:tblPr>
      <w:tblBorders>
        <w:bottom w:val="single" w:color="D99695" w:sz="4" w:space="0"/>
        <w:insideH w:val="single" w:color="D99695" w:sz="4" w:space="0"/>
        <w:insideV w:val="single" w:color="D996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4">
    <w:name w:val="Grid Table 3 - Accent 3"/>
    <w:basedOn w:val="12"/>
    <w:qFormat/>
    <w:uiPriority w:val="99"/>
    <w:tblPr>
      <w:tblBorders>
        <w:bottom w:val="single" w:color="9ABB59" w:sz="4" w:space="0"/>
        <w:insideH w:val="single" w:color="9ABB59" w:sz="4" w:space="0"/>
        <w:insideV w:val="single" w:color="9ABB59"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5">
    <w:name w:val="Grid Table 3 - Accent 4"/>
    <w:basedOn w:val="12"/>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6">
    <w:name w:val="Grid Table 3 - Accent 5"/>
    <w:basedOn w:val="12"/>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7">
    <w:name w:val="Grid Table 3 - Accent 6"/>
    <w:basedOn w:val="12"/>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8">
    <w:name w:val="Таблица-сетка 41"/>
    <w:basedOn w:val="12"/>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9">
    <w:name w:val="Grid Table 4 - Accent 1"/>
    <w:basedOn w:val="12"/>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00">
    <w:name w:val="Grid Table 4 - Accent 2"/>
    <w:basedOn w:val="1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1">
    <w:name w:val="Grid Table 4 - Accent 3"/>
    <w:basedOn w:val="12"/>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02">
    <w:name w:val="Grid Table 4 - Accent 4"/>
    <w:basedOn w:val="12"/>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3">
    <w:name w:val="Grid Table 4 - Accent 5"/>
    <w:basedOn w:val="12"/>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4">
    <w:name w:val="Grid Table 4 - Accent 6"/>
    <w:basedOn w:val="12"/>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05">
    <w:name w:val="Таблица-сетка 5 темная1"/>
    <w:basedOn w:val="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06">
    <w:name w:val="Grid Table 5 Dark- Accent 1"/>
    <w:basedOn w:val="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07">
    <w:name w:val="Grid Table 5 Dark - Accent 2"/>
    <w:basedOn w:val="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08">
    <w:name w:val="Grid Table 5 Dark - Accent 3"/>
    <w:basedOn w:val="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09">
    <w:name w:val="Grid Table 5 Dark- Accent 4"/>
    <w:basedOn w:val="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10">
    <w:name w:val="Grid Table 5 Dark - Accent 5"/>
    <w:basedOn w:val="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11">
    <w:name w:val="Grid Table 5 Dark - Accent 6"/>
    <w:basedOn w:val="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12">
    <w:name w:val="Таблица-сетка 6 цветная1"/>
    <w:basedOn w:val="12"/>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13">
    <w:name w:val="Grid Table 6 Colorful - Accent 1"/>
    <w:basedOn w:val="12"/>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14">
    <w:name w:val="Grid Table 6 Colorful - Accent 2"/>
    <w:basedOn w:val="1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firstRow">
      <w:rPr>
        <w:b/>
        <w:color w:val="D99695"/>
      </w:rPr>
      <w:tcPr>
        <w:tcBorders>
          <w:bottom w:val="single" w:color="D99695" w:sz="12" w:space="0"/>
        </w:tcBorders>
      </w:tcPr>
    </w:tblStylePr>
    <w:tblStylePr w:type="lastRow">
      <w:rPr>
        <w:b/>
        <w:color w:val="D99695"/>
      </w:rPr>
    </w:tblStylePr>
    <w:tblStylePr w:type="firstCol">
      <w:rPr>
        <w:b/>
        <w:color w:val="D99695"/>
      </w:rPr>
    </w:tblStylePr>
    <w:tblStylePr w:type="lastCol">
      <w:rPr>
        <w:b/>
        <w:color w:val="D99695"/>
      </w:rPr>
    </w:tblStylePr>
    <w:tblStylePr w:type="band1Vert">
      <w:tcPr>
        <w:shd w:val="clear" w:color="F2DCDC" w:fill="F2DCDC"/>
      </w:tcPr>
    </w:tblStylePr>
    <w:tblStylePr w:type="band1Horz">
      <w:rPr>
        <w:rFonts w:ascii="Arial" w:hAnsi="Arial"/>
        <w:color w:val="D99695"/>
        <w:sz w:val="22"/>
      </w:rPr>
      <w:tcPr>
        <w:shd w:val="clear" w:color="F2DCDC" w:fill="F2DCDC"/>
      </w:tcPr>
    </w:tblStylePr>
    <w:tblStylePr w:type="band2Horz">
      <w:rPr>
        <w:rFonts w:ascii="Arial" w:hAnsi="Arial"/>
        <w:color w:val="D99695"/>
        <w:sz w:val="22"/>
      </w:rPr>
    </w:tblStylePr>
  </w:style>
  <w:style w:type="table" w:customStyle="1" w:styleId="115">
    <w:name w:val="Grid Table 6 Colorful - Accent 3"/>
    <w:basedOn w:val="12"/>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firstRow">
      <w:rPr>
        <w:b/>
        <w:color w:val="9ABB59"/>
      </w:rPr>
      <w:tcPr>
        <w:tcBorders>
          <w:bottom w:val="single" w:color="9ABB59" w:sz="12" w:space="0"/>
        </w:tcBorders>
      </w:tcPr>
    </w:tblStylePr>
    <w:tblStylePr w:type="lastRow">
      <w:rPr>
        <w:b/>
        <w:color w:val="9ABB59"/>
      </w:rPr>
    </w:tblStylePr>
    <w:tblStylePr w:type="firstCol">
      <w:rPr>
        <w:b/>
        <w:color w:val="9ABB59"/>
      </w:rPr>
    </w:tblStylePr>
    <w:tblStylePr w:type="lastCol">
      <w:rPr>
        <w:b/>
        <w:color w:val="9ABB59"/>
      </w:rPr>
    </w:tblStylePr>
    <w:tblStylePr w:type="band1Vert">
      <w:tcPr>
        <w:shd w:val="clear" w:color="EAF1DC" w:fill="EAF1DC"/>
      </w:tcPr>
    </w:tblStylePr>
    <w:tblStylePr w:type="band1Horz">
      <w:rPr>
        <w:rFonts w:ascii="Arial" w:hAnsi="Arial"/>
        <w:color w:val="9ABB59"/>
        <w:sz w:val="22"/>
      </w:rPr>
      <w:tcPr>
        <w:shd w:val="clear" w:color="EAF1DC" w:fill="EAF1DC"/>
      </w:tcPr>
    </w:tblStylePr>
    <w:tblStylePr w:type="band2Horz">
      <w:rPr>
        <w:rFonts w:ascii="Arial" w:hAnsi="Arial"/>
        <w:color w:val="9ABB59"/>
        <w:sz w:val="22"/>
      </w:rPr>
    </w:tblStylePr>
  </w:style>
  <w:style w:type="table" w:customStyle="1" w:styleId="116">
    <w:name w:val="Grid Table 6 Colorful - Accent 4"/>
    <w:basedOn w:val="12"/>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6"/>
      </w:rPr>
      <w:tcPr>
        <w:tcBorders>
          <w:bottom w:val="single" w:color="B2A1C6" w:sz="12" w:space="0"/>
        </w:tcBorders>
      </w:tcPr>
    </w:tblStylePr>
    <w:tblStylePr w:type="lastRow">
      <w:rPr>
        <w:b/>
        <w:color w:val="B2A1C6"/>
      </w:rPr>
    </w:tblStylePr>
    <w:tblStylePr w:type="firstCol">
      <w:rPr>
        <w:b/>
        <w:color w:val="B2A1C6"/>
      </w:rPr>
    </w:tblStylePr>
    <w:tblStylePr w:type="lastCol">
      <w:rPr>
        <w:b/>
        <w:color w:val="B2A1C6"/>
      </w:r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17">
    <w:name w:val="Grid Table 6 Colorful - Accent 5"/>
    <w:basedOn w:val="12"/>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779"/>
      </w:rPr>
      <w:tcPr>
        <w:tcBorders>
          <w:bottom w:val="single" w:color="4BACC6" w:sz="12" w:space="0"/>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18">
    <w:name w:val="Grid Table 6 Colorful - Accent 6"/>
    <w:basedOn w:val="12"/>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779"/>
      </w:rPr>
      <w:tcPr>
        <w:tcBorders>
          <w:bottom w:val="single" w:color="F79646" w:sz="12" w:space="0"/>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FDE9D8" w:fill="FDE9D8"/>
      </w:tcPr>
    </w:tblStylePr>
    <w:tblStylePr w:type="band1Horz">
      <w:rPr>
        <w:rFonts w:ascii="Arial" w:hAnsi="Arial"/>
        <w:color w:val="266779"/>
        <w:sz w:val="22"/>
      </w:rPr>
      <w:tcPr>
        <w:shd w:val="clear" w:color="FDE9D8" w:fill="FDE9D8"/>
      </w:tcPr>
    </w:tblStylePr>
    <w:tblStylePr w:type="band2Horz">
      <w:rPr>
        <w:rFonts w:ascii="Arial" w:hAnsi="Arial"/>
        <w:color w:val="266779"/>
        <w:sz w:val="22"/>
      </w:rPr>
    </w:tblStylePr>
  </w:style>
  <w:style w:type="table" w:customStyle="1" w:styleId="119">
    <w:name w:val="Таблица-сетка 7 цветная1"/>
    <w:basedOn w:val="12"/>
    <w:qFormat/>
    <w:uiPriority w:val="99"/>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20">
    <w:name w:val="Grid Table 7 Colorful - Accent 1"/>
    <w:basedOn w:val="12"/>
    <w:qFormat/>
    <w:uiPriority w:val="99"/>
    <w:tblPr>
      <w:tblBorders>
        <w:bottom w:val="single" w:color="A6BFDD" w:sz="4" w:space="0"/>
        <w:right w:val="single" w:color="A6BFDD" w:sz="4" w:space="0"/>
        <w:insideH w:val="single" w:color="A6BFDD" w:sz="4" w:space="0"/>
        <w:insideV w:val="single" w:color="A6BFDD" w:sz="4" w:space="0"/>
      </w:tblBorders>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21">
    <w:name w:val="Grid Table 7 Colorful - Accent 2"/>
    <w:basedOn w:val="12"/>
    <w:qFormat/>
    <w:uiPriority w:val="99"/>
    <w:tblPr>
      <w:tblBorders>
        <w:bottom w:val="single" w:color="D99695" w:sz="4" w:space="0"/>
        <w:right w:val="single" w:color="D99695" w:sz="4" w:space="0"/>
        <w:insideH w:val="single" w:color="D99695" w:sz="4" w:space="0"/>
        <w:insideV w:val="single" w:color="D99695" w:sz="4" w:space="0"/>
      </w:tblBorders>
    </w:tblPr>
    <w:tblStylePr w:type="firstRow">
      <w:rPr>
        <w:rFonts w:ascii="Arial" w:hAnsi="Arial"/>
        <w:b/>
        <w:color w:val="D99695"/>
        <w:sz w:val="22"/>
      </w:rPr>
      <w:tcPr>
        <w:tcBorders>
          <w:top w:val="nil"/>
          <w:left w:val="nil"/>
          <w:bottom w:val="single" w:color="D99695" w:sz="4" w:space="0"/>
          <w:right w:val="nil"/>
        </w:tcBorders>
        <w:shd w:val="clear" w:color="FFFFFF" w:fill="FFFFFF"/>
      </w:tcPr>
    </w:tblStylePr>
    <w:tblStylePr w:type="lastRow">
      <w:rPr>
        <w:rFonts w:ascii="Arial" w:hAnsi="Arial"/>
        <w:b/>
        <w:color w:val="D99695"/>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99695"/>
        <w:sz w:val="22"/>
      </w:rPr>
      <w:tcPr>
        <w:tcBorders>
          <w:top w:val="nil"/>
          <w:left w:val="nil"/>
          <w:bottom w:val="nil"/>
          <w:right w:val="single" w:color="D99695" w:sz="4" w:space="0"/>
        </w:tcBorders>
        <w:shd w:val="clear" w:color="FFFFFF" w:fill="auto"/>
      </w:tcPr>
    </w:tblStylePr>
    <w:tblStylePr w:type="lastCol">
      <w:rPr>
        <w:rFonts w:ascii="Arial" w:hAnsi="Arial"/>
        <w:i/>
        <w:color w:val="D99695"/>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695"/>
        <w:sz w:val="22"/>
      </w:rPr>
      <w:tcPr>
        <w:shd w:val="clear" w:color="F2DCDC" w:fill="F2DCDC"/>
      </w:tcPr>
    </w:tblStylePr>
    <w:tblStylePr w:type="band2Horz">
      <w:rPr>
        <w:rFonts w:ascii="Arial" w:hAnsi="Arial"/>
        <w:color w:val="D99695"/>
        <w:sz w:val="22"/>
      </w:rPr>
    </w:tblStylePr>
  </w:style>
  <w:style w:type="table" w:customStyle="1" w:styleId="122">
    <w:name w:val="Grid Table 7 Colorful - Accent 3"/>
    <w:basedOn w:val="12"/>
    <w:qFormat/>
    <w:uiPriority w:val="99"/>
    <w:tblPr>
      <w:tblBorders>
        <w:bottom w:val="single" w:color="9ABB59" w:sz="4" w:space="0"/>
        <w:right w:val="single" w:color="9ABB59" w:sz="4" w:space="0"/>
        <w:insideH w:val="single" w:color="9ABB59" w:sz="4" w:space="0"/>
        <w:insideV w:val="single" w:color="9ABB59" w:sz="4" w:space="0"/>
      </w:tblBorders>
    </w:tblPr>
    <w:tblStylePr w:type="firstRow">
      <w:rPr>
        <w:rFonts w:ascii="Arial" w:hAnsi="Arial"/>
        <w:b/>
        <w:color w:val="9ABB59"/>
        <w:sz w:val="22"/>
      </w:rPr>
      <w:tcPr>
        <w:tcBorders>
          <w:top w:val="nil"/>
          <w:left w:val="nil"/>
          <w:bottom w:val="single" w:color="9ABB59" w:sz="4" w:space="0"/>
          <w:right w:val="nil"/>
        </w:tcBorders>
        <w:shd w:val="clear" w:color="FFFFFF" w:fill="FFFFFF"/>
      </w:tcPr>
    </w:tblStylePr>
    <w:tblStylePr w:type="lastRow">
      <w:rPr>
        <w:rFonts w:ascii="Arial" w:hAnsi="Arial"/>
        <w:b/>
        <w:color w:val="9A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ABB59"/>
        <w:sz w:val="22"/>
      </w:rPr>
      <w:tcPr>
        <w:tcBorders>
          <w:top w:val="nil"/>
          <w:left w:val="nil"/>
          <w:bottom w:val="nil"/>
          <w:right w:val="single" w:color="9ABB59" w:sz="4" w:space="0"/>
        </w:tcBorders>
        <w:shd w:val="clear" w:color="FFFFFF" w:fill="auto"/>
      </w:tcPr>
    </w:tblStylePr>
    <w:tblStylePr w:type="lastCol">
      <w:rPr>
        <w:rFonts w:ascii="Arial" w:hAnsi="Arial"/>
        <w:i/>
        <w:color w:val="9A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ABB59"/>
        <w:sz w:val="22"/>
      </w:rPr>
      <w:tcPr>
        <w:shd w:val="clear" w:color="EAF1DC" w:fill="EAF1DC"/>
      </w:tcPr>
    </w:tblStylePr>
    <w:tblStylePr w:type="band2Horz">
      <w:rPr>
        <w:rFonts w:ascii="Arial" w:hAnsi="Arial"/>
        <w:color w:val="9ABB59"/>
        <w:sz w:val="22"/>
      </w:rPr>
    </w:tblStylePr>
  </w:style>
  <w:style w:type="table" w:customStyle="1" w:styleId="123">
    <w:name w:val="Grid Table 7 Colorful - Accent 4"/>
    <w:basedOn w:val="12"/>
    <w:qFormat/>
    <w:uiPriority w:val="99"/>
    <w:tblPr>
      <w:tblBorders>
        <w:bottom w:val="single" w:color="B2A1C6" w:sz="4" w:space="0"/>
        <w:right w:val="single" w:color="B2A1C6" w:sz="4" w:space="0"/>
        <w:insideH w:val="single" w:color="B2A1C6" w:sz="4" w:space="0"/>
        <w:insideV w:val="single" w:color="B2A1C6" w:sz="4" w:space="0"/>
      </w:tblBorders>
    </w:tblPr>
    <w:tblStylePr w:type="firstRow">
      <w:rPr>
        <w:rFonts w:ascii="Arial" w:hAnsi="Arial"/>
        <w:b/>
        <w:color w:val="B2A1C6"/>
        <w:sz w:val="22"/>
      </w:rPr>
      <w:tcPr>
        <w:tcBorders>
          <w:top w:val="nil"/>
          <w:left w:val="nil"/>
          <w:bottom w:val="single" w:color="B2A1C6" w:sz="4" w:space="0"/>
          <w:right w:val="nil"/>
        </w:tcBorders>
        <w:shd w:val="clear" w:color="FFFFFF" w:fill="FFFFFF"/>
      </w:tcPr>
    </w:tblStylePr>
    <w:tblStylePr w:type="lastRow">
      <w:rPr>
        <w:rFonts w:ascii="Arial" w:hAnsi="Arial"/>
        <w:b/>
        <w:color w:val="B2A1C6"/>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tcBorders>
        <w:shd w:val="clear" w:color="FFFFFF" w:fill="auto"/>
      </w:tcPr>
    </w:tblStylePr>
    <w:tblStylePr w:type="lastCol">
      <w:rPr>
        <w:rFonts w:ascii="Arial" w:hAnsi="Arial"/>
        <w:i/>
        <w:color w:val="B2A1C6"/>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24">
    <w:name w:val="Grid Table 7 Colorful - Accent 5"/>
    <w:basedOn w:val="12"/>
    <w:qFormat/>
    <w:uiPriority w:val="99"/>
    <w:tblPr>
      <w:tblBorders>
        <w:bottom w:val="single" w:color="99D0DE" w:sz="4" w:space="0"/>
        <w:right w:val="single" w:color="99D0DE" w:sz="4" w:space="0"/>
        <w:insideH w:val="single" w:color="99D0DE" w:sz="4" w:space="0"/>
        <w:insideV w:val="single" w:color="99D0DE" w:sz="4" w:space="0"/>
      </w:tblBorders>
    </w:tblPr>
    <w:tblStylePr w:type="firstRow">
      <w:rPr>
        <w:rFonts w:ascii="Arial" w:hAnsi="Arial"/>
        <w:b/>
        <w:color w:val="266779"/>
        <w:sz w:val="22"/>
      </w:rPr>
      <w:tcPr>
        <w:tcBorders>
          <w:top w:val="nil"/>
          <w:left w:val="nil"/>
          <w:bottom w:val="single" w:color="99D0DE" w:sz="4" w:space="0"/>
          <w:right w:val="nil"/>
        </w:tcBorders>
        <w:shd w:val="clear" w:color="FFFFFF" w:fill="FFFFFF"/>
      </w:tcPr>
    </w:tblStylePr>
    <w:tblStylePr w:type="lastRow">
      <w:rPr>
        <w:rFonts w:ascii="Arial" w:hAnsi="Arial"/>
        <w:b/>
        <w:color w:val="266779"/>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9"/>
        <w:sz w:val="22"/>
      </w:rPr>
      <w:tcPr>
        <w:tcBorders>
          <w:top w:val="nil"/>
          <w:left w:val="nil"/>
          <w:bottom w:val="nil"/>
          <w:right w:val="single" w:color="99D0DE" w:sz="4" w:space="0"/>
        </w:tcBorders>
        <w:shd w:val="clear" w:color="FFFFFF" w:fill="auto"/>
      </w:tcPr>
    </w:tblStylePr>
    <w:tblStylePr w:type="lastCol">
      <w:rPr>
        <w:rFonts w:ascii="Arial" w:hAnsi="Arial"/>
        <w:i/>
        <w:color w:val="266779"/>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25">
    <w:name w:val="Grid Table 7 Colorful - Accent 6"/>
    <w:basedOn w:val="12"/>
    <w:qFormat/>
    <w:uiPriority w:val="99"/>
    <w:tblPr>
      <w:tblBorders>
        <w:bottom w:val="single" w:color="FAC396" w:sz="4" w:space="0"/>
        <w:right w:val="single" w:color="FAC396" w:sz="4" w:space="0"/>
        <w:insideH w:val="single" w:color="FAC396" w:sz="4" w:space="0"/>
        <w:insideV w:val="single" w:color="FAC396" w:sz="4" w:space="0"/>
      </w:tblBorders>
    </w:tblPr>
    <w:tblStylePr w:type="firstRow">
      <w:rPr>
        <w:rFonts w:ascii="Arial" w:hAnsi="Arial"/>
        <w:b/>
        <w:color w:val="B15407"/>
        <w:sz w:val="22"/>
      </w:rPr>
      <w:tcPr>
        <w:tcBorders>
          <w:top w:val="nil"/>
          <w:left w:val="nil"/>
          <w:bottom w:val="single" w:color="FAC396" w:sz="4" w:space="0"/>
          <w:right w:val="nil"/>
        </w:tcBorders>
        <w:shd w:val="clear" w:color="FFFFFF" w:fill="FFFFFF"/>
      </w:tcPr>
    </w:tblStylePr>
    <w:tblStylePr w:type="lastRow">
      <w:rPr>
        <w:rFonts w:ascii="Arial" w:hAnsi="Arial"/>
        <w:b/>
        <w:color w:val="B154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15407"/>
        <w:sz w:val="22"/>
      </w:rPr>
      <w:tcPr>
        <w:tcBorders>
          <w:top w:val="nil"/>
          <w:left w:val="nil"/>
          <w:bottom w:val="nil"/>
          <w:right w:val="single" w:color="FAC396" w:sz="4" w:space="0"/>
        </w:tcBorders>
        <w:shd w:val="clear" w:color="FFFFFF" w:fill="auto"/>
      </w:tcPr>
    </w:tblStylePr>
    <w:tblStylePr w:type="lastCol">
      <w:rPr>
        <w:rFonts w:ascii="Arial" w:hAnsi="Arial"/>
        <w:i/>
        <w:color w:val="B154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15407"/>
        <w:sz w:val="22"/>
      </w:rPr>
      <w:tcPr>
        <w:shd w:val="clear" w:color="FDE9D8" w:fill="FDE9D8"/>
      </w:tcPr>
    </w:tblStylePr>
    <w:tblStylePr w:type="band2Horz">
      <w:rPr>
        <w:rFonts w:ascii="Arial" w:hAnsi="Arial"/>
        <w:color w:val="B15407"/>
        <w:sz w:val="22"/>
      </w:rPr>
    </w:tblStylePr>
  </w:style>
  <w:style w:type="table" w:customStyle="1" w:styleId="126">
    <w:name w:val="Список-таблица 1 светлая1"/>
    <w:basedOn w:val="12"/>
    <w:qFormat/>
    <w:uiPriority w:val="99"/>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27">
    <w:name w:val="List Table 1 Light - Accent 1"/>
    <w:basedOn w:val="12"/>
    <w:qFormat/>
    <w:uiPriority w:val="99"/>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28">
    <w:name w:val="List Table 1 Light - Accent 2"/>
    <w:basedOn w:val="12"/>
    <w:qFormat/>
    <w:uiPriority w:val="99"/>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29">
    <w:name w:val="List Table 1 Light - Accent 3"/>
    <w:basedOn w:val="12"/>
    <w:qFormat/>
    <w:uiPriority w:val="99"/>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30">
    <w:name w:val="List Table 1 Light - Accent 4"/>
    <w:basedOn w:val="12"/>
    <w:qFormat/>
    <w:uiPriority w:val="99"/>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31">
    <w:name w:val="List Table 1 Light - Accent 5"/>
    <w:basedOn w:val="12"/>
    <w:qFormat/>
    <w:uiPriority w:val="99"/>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32">
    <w:name w:val="List Table 1 Light - Accent 6"/>
    <w:basedOn w:val="12"/>
    <w:qFormat/>
    <w:uiPriority w:val="99"/>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33">
    <w:name w:val="Список-таблица 21"/>
    <w:basedOn w:val="12"/>
    <w:qFormat/>
    <w:uiPriority w:val="99"/>
    <w:tblPr>
      <w:tblBorders>
        <w:top w:val="single" w:color="6F6F6F" w:sz="4" w:space="0"/>
        <w:bottom w:val="single" w:color="6F6F6F" w:sz="4" w:space="0"/>
        <w:insideH w:val="single" w:color="6F6F6F" w:sz="4" w:space="0"/>
      </w:tblBorders>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34">
    <w:name w:val="List Table 2 - Accent 1"/>
    <w:basedOn w:val="12"/>
    <w:qFormat/>
    <w:uiPriority w:val="99"/>
    <w:tblPr>
      <w:tblBorders>
        <w:top w:val="single" w:color="9BB7D9" w:sz="4" w:space="0"/>
        <w:bottom w:val="single" w:color="9BB7D9" w:sz="4" w:space="0"/>
        <w:insideH w:val="single" w:color="9BB7D9" w:sz="4" w:space="0"/>
      </w:tblBorders>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35">
    <w:name w:val="List Table 2 - Accent 2"/>
    <w:basedOn w:val="12"/>
    <w:qFormat/>
    <w:uiPriority w:val="99"/>
    <w:tblPr>
      <w:tblBorders>
        <w:top w:val="single" w:color="DB9B9A" w:sz="4" w:space="0"/>
        <w:bottom w:val="single" w:color="DB9B9A" w:sz="4" w:space="0"/>
        <w:insideH w:val="single" w:color="DB9B9A" w:sz="4" w:space="0"/>
      </w:tblBorders>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36">
    <w:name w:val="List Table 2 - Accent 3"/>
    <w:basedOn w:val="12"/>
    <w:qFormat/>
    <w:uiPriority w:val="99"/>
    <w:tblPr>
      <w:tblBorders>
        <w:top w:val="single" w:color="C6D8A1" w:sz="4" w:space="0"/>
        <w:bottom w:val="single" w:color="C6D8A1" w:sz="4" w:space="0"/>
        <w:insideH w:val="single" w:color="C6D8A1" w:sz="4" w:space="0"/>
      </w:tblBorders>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37">
    <w:name w:val="List Table 2 - Accent 4"/>
    <w:basedOn w:val="12"/>
    <w:qFormat/>
    <w:uiPriority w:val="99"/>
    <w:tblPr>
      <w:tblBorders>
        <w:top w:val="single" w:color="B7A7CA" w:sz="4" w:space="0"/>
        <w:bottom w:val="single" w:color="B7A7CA" w:sz="4" w:space="0"/>
        <w:insideH w:val="single" w:color="B7A7CA" w:sz="4" w:space="0"/>
      </w:tblBorders>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38">
    <w:name w:val="List Table 2 - Accent 5"/>
    <w:basedOn w:val="12"/>
    <w:qFormat/>
    <w:uiPriority w:val="99"/>
    <w:tblPr>
      <w:tblBorders>
        <w:top w:val="single" w:color="99D0DE" w:sz="4" w:space="0"/>
        <w:bottom w:val="single" w:color="99D0DE" w:sz="4" w:space="0"/>
        <w:insideH w:val="single" w:color="99D0DE" w:sz="4" w:space="0"/>
      </w:tblBorders>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39">
    <w:name w:val="List Table 2 - Accent 6"/>
    <w:basedOn w:val="12"/>
    <w:qFormat/>
    <w:uiPriority w:val="99"/>
    <w:tblPr>
      <w:tblBorders>
        <w:top w:val="single" w:color="FAC396" w:sz="4" w:space="0"/>
        <w:bottom w:val="single" w:color="FAC396" w:sz="4" w:space="0"/>
        <w:insideH w:val="single" w:color="FAC396" w:sz="4" w:space="0"/>
      </w:tblBorders>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40">
    <w:name w:val="Список-таблица 31"/>
    <w:basedOn w:val="12"/>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41">
    <w:name w:val="List Table 3 - Accent 1"/>
    <w:basedOn w:val="12"/>
    <w:qFormat/>
    <w:uiPriority w:val="99"/>
    <w:tblPr>
      <w:tblBorders>
        <w:top w:val="single" w:color="4F81BD" w:sz="4" w:space="0"/>
        <w:left w:val="single" w:color="4F81BD" w:sz="4" w:space="0"/>
        <w:bottom w:val="single" w:color="4F81BD" w:sz="4" w:space="0"/>
        <w:right w:val="single" w:color="4F81BD"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42">
    <w:name w:val="List Table 3 - Accent 2"/>
    <w:basedOn w:val="12"/>
    <w:qFormat/>
    <w:uiPriority w:val="99"/>
    <w:tblPr>
      <w:tblBorders>
        <w:top w:val="single" w:color="D99695" w:sz="4" w:space="0"/>
        <w:left w:val="single" w:color="D99695" w:sz="4" w:space="0"/>
        <w:bottom w:val="single" w:color="D99695" w:sz="4" w:space="0"/>
        <w:right w:val="single" w:color="D99695" w:sz="4" w:space="0"/>
      </w:tblBorders>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43">
    <w:name w:val="List Table 3 - Accent 3"/>
    <w:basedOn w:val="12"/>
    <w:qFormat/>
    <w:uiPriority w:val="99"/>
    <w:tblPr>
      <w:tblBorders>
        <w:top w:val="single" w:color="C3D69B" w:sz="4" w:space="0"/>
        <w:left w:val="single" w:color="C3D69B" w:sz="4" w:space="0"/>
        <w:bottom w:val="single" w:color="C3D69B" w:sz="4" w:space="0"/>
        <w:right w:val="single" w:color="C3D69B" w:sz="4" w:space="0"/>
      </w:tblBorders>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44">
    <w:name w:val="List Table 3 - Accent 4"/>
    <w:basedOn w:val="12"/>
    <w:qFormat/>
    <w:uiPriority w:val="99"/>
    <w:tblPr>
      <w:tblBorders>
        <w:top w:val="single" w:color="B2A1C6" w:sz="4" w:space="0"/>
        <w:left w:val="single" w:color="B2A1C6" w:sz="4" w:space="0"/>
        <w:bottom w:val="single" w:color="B2A1C6" w:sz="4" w:space="0"/>
        <w:right w:val="single" w:color="B2A1C6" w:sz="4" w:space="0"/>
      </w:tblBorders>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45">
    <w:name w:val="List Table 3 - Accent 5"/>
    <w:basedOn w:val="12"/>
    <w:qFormat/>
    <w:uiPriority w:val="99"/>
    <w:tblPr>
      <w:tblBorders>
        <w:top w:val="single" w:color="92CCDC" w:sz="4" w:space="0"/>
        <w:left w:val="single" w:color="92CCDC" w:sz="4" w:space="0"/>
        <w:bottom w:val="single" w:color="92CCDC" w:sz="4" w:space="0"/>
        <w:right w:val="single" w:color="92CCDC" w:sz="4" w:space="0"/>
      </w:tblBorders>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46">
    <w:name w:val="List Table 3 - Accent 6"/>
    <w:basedOn w:val="12"/>
    <w:qFormat/>
    <w:uiPriority w:val="99"/>
    <w:tblPr>
      <w:tblBorders>
        <w:top w:val="single" w:color="FAC090" w:sz="4" w:space="0"/>
        <w:left w:val="single" w:color="FAC090" w:sz="4" w:space="0"/>
        <w:bottom w:val="single" w:color="FAC090" w:sz="4" w:space="0"/>
        <w:right w:val="single" w:color="FAC090" w:sz="4" w:space="0"/>
      </w:tblBorders>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47">
    <w:name w:val="Список-таблица 41"/>
    <w:basedOn w:val="12"/>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48">
    <w:name w:val="List Table 4 - Accent 1"/>
    <w:basedOn w:val="12"/>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9">
    <w:name w:val="List Table 4 - Accent 2"/>
    <w:basedOn w:val="12"/>
    <w:uiPriority w:val="99"/>
    <w:tblPr>
      <w:tblBorders>
        <w:top w:val="single" w:color="DB9B9A" w:sz="4" w:space="0"/>
        <w:left w:val="single" w:color="DB9B9A" w:sz="4" w:space="0"/>
        <w:bottom w:val="single" w:color="DB9B9A" w:sz="4" w:space="0"/>
        <w:right w:val="single" w:color="DB9B9A" w:sz="4" w:space="0"/>
        <w:insideH w:val="single" w:color="DB9B9A" w:sz="4" w:space="0"/>
      </w:tblBorders>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50">
    <w:name w:val="List Table 4 - Accent 3"/>
    <w:basedOn w:val="12"/>
    <w:uiPriority w:val="99"/>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51">
    <w:name w:val="List Table 4 - Accent 4"/>
    <w:basedOn w:val="12"/>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2">
    <w:name w:val="List Table 4 - Accent 5"/>
    <w:basedOn w:val="12"/>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3">
    <w:name w:val="List Table 4 - Accent 6"/>
    <w:basedOn w:val="12"/>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54">
    <w:name w:val="Список-таблица 5 темная1"/>
    <w:basedOn w:val="12"/>
    <w:qFormat/>
    <w:uiPriority w:val="99"/>
    <w:tblPr>
      <w:tblBorders>
        <w:top w:val="single" w:color="7F7F7F" w:sz="32" w:space="0"/>
        <w:left w:val="single" w:color="7F7F7F" w:sz="32" w:space="0"/>
        <w:bottom w:val="single" w:color="7F7F7F" w:sz="32" w:space="0"/>
        <w:right w:val="single" w:color="7F7F7F" w:sz="32" w:space="0"/>
      </w:tblBorders>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55">
    <w:name w:val="List Table 5 Dark - Accent 1"/>
    <w:basedOn w:val="12"/>
    <w:uiPriority w:val="99"/>
    <w:tblPr>
      <w:tblBorders>
        <w:top w:val="single" w:color="4F81BD" w:sz="32" w:space="0"/>
        <w:left w:val="single" w:color="4F81BD" w:sz="32" w:space="0"/>
        <w:bottom w:val="single" w:color="4F81BD" w:sz="32" w:space="0"/>
        <w:right w:val="single" w:color="4F81BD" w:sz="32" w:space="0"/>
      </w:tblBorders>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56">
    <w:name w:val="List Table 5 Dark - Accent 2"/>
    <w:basedOn w:val="12"/>
    <w:uiPriority w:val="99"/>
    <w:tblPr>
      <w:tblBorders>
        <w:top w:val="single" w:color="D99695" w:sz="32" w:space="0"/>
        <w:left w:val="single" w:color="D99695" w:sz="32" w:space="0"/>
        <w:bottom w:val="single" w:color="D99695" w:sz="32" w:space="0"/>
        <w:right w:val="single" w:color="D99695" w:sz="32" w:space="0"/>
      </w:tblBorders>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57">
    <w:name w:val="List Table 5 Dark - Accent 3"/>
    <w:basedOn w:val="12"/>
    <w:uiPriority w:val="99"/>
    <w:tblPr>
      <w:tblBorders>
        <w:top w:val="single" w:color="C3D69B" w:sz="32" w:space="0"/>
        <w:left w:val="single" w:color="C3D69B" w:sz="32" w:space="0"/>
        <w:bottom w:val="single" w:color="C3D69B" w:sz="32" w:space="0"/>
        <w:right w:val="single" w:color="C3D69B" w:sz="32" w:space="0"/>
      </w:tblBorders>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58">
    <w:name w:val="List Table 5 Dark - Accent 4"/>
    <w:basedOn w:val="12"/>
    <w:qFormat/>
    <w:uiPriority w:val="99"/>
    <w:tblPr>
      <w:tblBorders>
        <w:top w:val="single" w:color="B2A1C6" w:sz="32" w:space="0"/>
        <w:left w:val="single" w:color="B2A1C6" w:sz="32" w:space="0"/>
        <w:bottom w:val="single" w:color="B2A1C6" w:sz="32" w:space="0"/>
        <w:right w:val="single" w:color="B2A1C6" w:sz="32" w:space="0"/>
      </w:tblBorders>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59">
    <w:name w:val="List Table 5 Dark - Accent 5"/>
    <w:basedOn w:val="12"/>
    <w:qFormat/>
    <w:uiPriority w:val="99"/>
    <w:tblPr>
      <w:tblBorders>
        <w:top w:val="single" w:color="92CCDC" w:sz="32" w:space="0"/>
        <w:left w:val="single" w:color="92CCDC" w:sz="32" w:space="0"/>
        <w:bottom w:val="single" w:color="92CCDC" w:sz="32" w:space="0"/>
        <w:right w:val="single" w:color="92CCDC" w:sz="32" w:space="0"/>
      </w:tblBorders>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60">
    <w:name w:val="List Table 5 Dark - Accent 6"/>
    <w:basedOn w:val="12"/>
    <w:qFormat/>
    <w:uiPriority w:val="99"/>
    <w:tblPr>
      <w:tblBorders>
        <w:top w:val="single" w:color="FAC090" w:sz="32" w:space="0"/>
        <w:left w:val="single" w:color="FAC090" w:sz="32" w:space="0"/>
        <w:bottom w:val="single" w:color="FAC090" w:sz="32" w:space="0"/>
        <w:right w:val="single" w:color="FAC090" w:sz="32" w:space="0"/>
      </w:tblBorders>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61">
    <w:name w:val="Список-таблица 6 цветная1"/>
    <w:basedOn w:val="12"/>
    <w:qFormat/>
    <w:uiPriority w:val="99"/>
    <w:tblPr>
      <w:tblBorders>
        <w:top w:val="single" w:color="7F7F7F" w:sz="4" w:space="0"/>
        <w:bottom w:val="single" w:color="7F7F7F" w:sz="4" w:space="0"/>
      </w:tblBorders>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162">
    <w:name w:val="List Table 6 Colorful - Accent 1"/>
    <w:basedOn w:val="12"/>
    <w:qFormat/>
    <w:uiPriority w:val="99"/>
    <w:tblPr>
      <w:tblBorders>
        <w:top w:val="single" w:color="4F81BD" w:sz="4" w:space="0"/>
        <w:bottom w:val="single" w:color="4F81BD" w:sz="4" w:space="0"/>
      </w:tblBorders>
    </w:tblPr>
    <w:tblStylePr w:type="firstRow">
      <w:rPr>
        <w:b/>
        <w:color w:val="2A4A71"/>
      </w:rPr>
      <w:tcPr>
        <w:tcBorders>
          <w:bottom w:val="single" w:color="4F81BD" w:sz="4" w:space="0"/>
        </w:tcBorders>
      </w:tcPr>
    </w:tblStylePr>
    <w:tblStylePr w:type="lastRow">
      <w:rPr>
        <w:b/>
        <w:color w:val="2A4A71"/>
      </w:rPr>
      <w:tcPr>
        <w:tcBorders>
          <w:top w:val="single" w:color="4F81BD" w:sz="4" w:space="0"/>
        </w:tcBorders>
      </w:tcPr>
    </w:tblStylePr>
    <w:tblStylePr w:type="firstCol">
      <w:rPr>
        <w:b/>
        <w:color w:val="2A4A71"/>
      </w:rPr>
    </w:tblStylePr>
    <w:tblStylePr w:type="lastCol">
      <w:rPr>
        <w:b/>
        <w:color w:val="2A4A71"/>
      </w:r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table" w:customStyle="1" w:styleId="163">
    <w:name w:val="List Table 6 Colorful - Accent 2"/>
    <w:basedOn w:val="12"/>
    <w:qFormat/>
    <w:uiPriority w:val="99"/>
    <w:tblPr>
      <w:tblBorders>
        <w:top w:val="single" w:color="D99695" w:sz="4" w:space="0"/>
        <w:bottom w:val="single" w:color="D99695" w:sz="4" w:space="0"/>
      </w:tblBorders>
    </w:tblPr>
    <w:tblStylePr w:type="firstRow">
      <w:rPr>
        <w:b/>
        <w:color w:val="D99695"/>
      </w:rPr>
      <w:tcPr>
        <w:tcBorders>
          <w:bottom w:val="single" w:color="D99695" w:sz="4" w:space="0"/>
        </w:tcBorders>
      </w:tcPr>
    </w:tblStylePr>
    <w:tblStylePr w:type="lastRow">
      <w:rPr>
        <w:b/>
        <w:color w:val="D99695"/>
      </w:rPr>
      <w:tcPr>
        <w:tcBorders>
          <w:top w:val="single" w:color="D99695" w:sz="4" w:space="0"/>
        </w:tcBorders>
      </w:tcPr>
    </w:tblStylePr>
    <w:tblStylePr w:type="firstCol">
      <w:rPr>
        <w:b/>
        <w:color w:val="D99695"/>
      </w:rPr>
    </w:tblStylePr>
    <w:tblStylePr w:type="lastCol">
      <w:rPr>
        <w:b/>
        <w:color w:val="D99695"/>
      </w:rPr>
    </w:tblStylePr>
    <w:tblStylePr w:type="band1Vert">
      <w:tcPr>
        <w:shd w:val="clear" w:color="EFD2D2" w:fill="EFD2D2"/>
      </w:tcPr>
    </w:tblStylePr>
    <w:tblStylePr w:type="band1Horz">
      <w:rPr>
        <w:rFonts w:ascii="Arial" w:hAnsi="Arial"/>
        <w:color w:val="D99695"/>
        <w:sz w:val="22"/>
      </w:rPr>
      <w:tcPr>
        <w:shd w:val="clear" w:color="EFD2D2" w:fill="EFD2D2"/>
      </w:tcPr>
    </w:tblStylePr>
    <w:tblStylePr w:type="band2Horz">
      <w:rPr>
        <w:rFonts w:ascii="Arial" w:hAnsi="Arial"/>
        <w:color w:val="D99695"/>
        <w:sz w:val="22"/>
      </w:rPr>
    </w:tblStylePr>
  </w:style>
  <w:style w:type="table" w:customStyle="1" w:styleId="164">
    <w:name w:val="List Table 6 Colorful - Accent 3"/>
    <w:basedOn w:val="12"/>
    <w:qFormat/>
    <w:uiPriority w:val="99"/>
    <w:tblPr>
      <w:tblBorders>
        <w:top w:val="single" w:color="C3D69B" w:sz="4" w:space="0"/>
        <w:bottom w:val="single" w:color="C3D69B" w:sz="4" w:space="0"/>
      </w:tblBorders>
    </w:tblPr>
    <w:tblStylePr w:type="firstRow">
      <w:rPr>
        <w:b/>
        <w:color w:val="C3D69B"/>
      </w:rPr>
      <w:tcPr>
        <w:tcBorders>
          <w:bottom w:val="single" w:color="C3D69B" w:sz="4" w:space="0"/>
        </w:tcBorders>
      </w:tcPr>
    </w:tblStylePr>
    <w:tblStylePr w:type="lastRow">
      <w:rPr>
        <w:b/>
        <w:color w:val="C3D69B"/>
      </w:rPr>
      <w:tcPr>
        <w:tcBorders>
          <w:top w:val="single" w:color="C3D69B" w:sz="4" w:space="0"/>
        </w:tcBorders>
      </w:tcPr>
    </w:tblStylePr>
    <w:tblStylePr w:type="firstCol">
      <w:rPr>
        <w:b/>
        <w:color w:val="C3D69B"/>
      </w:rPr>
    </w:tblStylePr>
    <w:tblStylePr w:type="lastCol">
      <w:rPr>
        <w:b/>
        <w:color w:val="C3D69B"/>
      </w:rPr>
    </w:tblStylePr>
    <w:tblStylePr w:type="band1Vert">
      <w:tcPr>
        <w:shd w:val="clear" w:color="E5EED5" w:fill="E5EED5"/>
      </w:tcPr>
    </w:tblStylePr>
    <w:tblStylePr w:type="band1Horz">
      <w:rPr>
        <w:rFonts w:ascii="Arial" w:hAnsi="Arial"/>
        <w:color w:val="C3D69B"/>
        <w:sz w:val="22"/>
      </w:rPr>
      <w:tcPr>
        <w:shd w:val="clear" w:color="E5EED5" w:fill="E5EED5"/>
      </w:tcPr>
    </w:tblStylePr>
    <w:tblStylePr w:type="band2Horz">
      <w:rPr>
        <w:rFonts w:ascii="Arial" w:hAnsi="Arial"/>
        <w:color w:val="C3D69B"/>
        <w:sz w:val="22"/>
      </w:rPr>
    </w:tblStylePr>
  </w:style>
  <w:style w:type="table" w:customStyle="1" w:styleId="165">
    <w:name w:val="List Table 6 Colorful - Accent 4"/>
    <w:basedOn w:val="12"/>
    <w:qFormat/>
    <w:uiPriority w:val="99"/>
    <w:tblPr>
      <w:tblBorders>
        <w:top w:val="single" w:color="B2A1C6" w:sz="4" w:space="0"/>
        <w:bottom w:val="single" w:color="B2A1C6" w:sz="4" w:space="0"/>
      </w:tblBorders>
    </w:tblPr>
    <w:tblStylePr w:type="firstRow">
      <w:rPr>
        <w:b/>
        <w:color w:val="B2A1C6"/>
      </w:rPr>
      <w:tcPr>
        <w:tcBorders>
          <w:bottom w:val="single" w:color="B2A1C6" w:sz="4" w:space="0"/>
        </w:tcBorders>
      </w:tcPr>
    </w:tblStylePr>
    <w:tblStylePr w:type="lastRow">
      <w:rPr>
        <w:b/>
        <w:color w:val="B2A1C6"/>
      </w:rPr>
      <w:tcPr>
        <w:tcBorders>
          <w:top w:val="single" w:color="B2A1C6" w:sz="4" w:space="0"/>
        </w:tcBorders>
      </w:tcPr>
    </w:tblStylePr>
    <w:tblStylePr w:type="firstCol">
      <w:rPr>
        <w:b/>
        <w:color w:val="B2A1C6"/>
      </w:rPr>
    </w:tblStylePr>
    <w:tblStylePr w:type="lastCol">
      <w:rPr>
        <w:b/>
        <w:color w:val="B2A1C6"/>
      </w:r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166">
    <w:name w:val="List Table 6 Colorful - Accent 5"/>
    <w:basedOn w:val="12"/>
    <w:qFormat/>
    <w:uiPriority w:val="99"/>
    <w:tblPr>
      <w:tblBorders>
        <w:top w:val="single" w:color="92CCDC" w:sz="4" w:space="0"/>
        <w:bottom w:val="single" w:color="92CCDC" w:sz="4" w:space="0"/>
      </w:tblBorders>
    </w:tblPr>
    <w:tblStylePr w:type="firstRow">
      <w:rPr>
        <w:b/>
        <w:color w:val="92CCDC"/>
      </w:rPr>
      <w:tcPr>
        <w:tcBorders>
          <w:bottom w:val="single" w:color="92CCDC" w:sz="4" w:space="0"/>
        </w:tcBorders>
      </w:tcPr>
    </w:tblStylePr>
    <w:tblStylePr w:type="lastRow">
      <w:rPr>
        <w:b/>
        <w:color w:val="92CCDC"/>
      </w:rPr>
      <w:tcPr>
        <w:tcBorders>
          <w:top w:val="single" w:color="92CCDC" w:sz="4" w:space="0"/>
        </w:tcBorders>
      </w:tcPr>
    </w:tblStylePr>
    <w:tblStylePr w:type="firstCol">
      <w:rPr>
        <w:b/>
        <w:color w:val="92CCDC"/>
      </w:rPr>
    </w:tblStylePr>
    <w:tblStylePr w:type="lastCol">
      <w:rPr>
        <w:b/>
        <w:color w:val="92CCDC"/>
      </w:r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167">
    <w:name w:val="List Table 6 Colorful - Accent 6"/>
    <w:basedOn w:val="12"/>
    <w:qFormat/>
    <w:uiPriority w:val="99"/>
    <w:tblPr>
      <w:tblBorders>
        <w:top w:val="single" w:color="FAC090" w:sz="4" w:space="0"/>
        <w:bottom w:val="single" w:color="FAC090" w:sz="4" w:space="0"/>
      </w:tblBorders>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DE4D0" w:fill="FDE4D0"/>
      </w:tcPr>
    </w:tblStylePr>
    <w:tblStylePr w:type="band1Horz">
      <w:rPr>
        <w:rFonts w:ascii="Arial" w:hAnsi="Arial"/>
        <w:color w:val="FAC090"/>
        <w:sz w:val="22"/>
      </w:rPr>
      <w:tcPr>
        <w:shd w:val="clear" w:color="FDE4D0" w:fill="FDE4D0"/>
      </w:tcPr>
    </w:tblStylePr>
    <w:tblStylePr w:type="band2Horz">
      <w:rPr>
        <w:rFonts w:ascii="Arial" w:hAnsi="Arial"/>
        <w:color w:val="FAC090"/>
        <w:sz w:val="22"/>
      </w:rPr>
    </w:tblStylePr>
  </w:style>
  <w:style w:type="table" w:customStyle="1" w:styleId="168">
    <w:name w:val="Список-таблица 7 цветная1"/>
    <w:basedOn w:val="12"/>
    <w:qFormat/>
    <w:uiPriority w:val="99"/>
    <w:tblPr>
      <w:tblBorders>
        <w:right w:val="single" w:color="7F7F7F" w:sz="4" w:space="0"/>
      </w:tblBorders>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169">
    <w:name w:val="List Table 7 Colorful - Accent 1"/>
    <w:basedOn w:val="12"/>
    <w:qFormat/>
    <w:uiPriority w:val="99"/>
    <w:tblPr>
      <w:tblBorders>
        <w:right w:val="single" w:color="4F81BD" w:sz="4" w:space="0"/>
      </w:tblBorders>
    </w:tblPr>
    <w:tblStylePr w:type="firstRow">
      <w:rPr>
        <w:rFonts w:ascii="Arial" w:hAnsi="Arial"/>
        <w:i/>
        <w:color w:val="2A4A71"/>
        <w:sz w:val="22"/>
      </w:rPr>
      <w:tcPr>
        <w:tcBorders>
          <w:top w:val="nil"/>
          <w:left w:val="nil"/>
          <w:bottom w:val="single" w:color="4F81BD" w:sz="4" w:space="0"/>
          <w:right w:val="nil"/>
        </w:tcBorders>
        <w:shd w:val="clear" w:color="FFFFFF" w:fill="FFFFFF"/>
      </w:tcPr>
    </w:tblStylePr>
    <w:tblStylePr w:type="lastRow">
      <w:rPr>
        <w:rFonts w:ascii="Arial" w:hAnsi="Arial"/>
        <w:i/>
        <w:color w:val="2A4A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1"/>
        <w:sz w:val="22"/>
      </w:rPr>
      <w:tcPr>
        <w:tcBorders>
          <w:top w:val="nil"/>
          <w:left w:val="nil"/>
          <w:bottom w:val="nil"/>
          <w:right w:val="single" w:color="4F81BD" w:sz="4" w:space="0"/>
        </w:tcBorders>
        <w:shd w:val="clear" w:color="FFFFFF" w:fill="auto"/>
      </w:tcPr>
    </w:tblStylePr>
    <w:tblStylePr w:type="lastCol">
      <w:rPr>
        <w:rFonts w:ascii="Arial" w:hAnsi="Arial"/>
        <w:i/>
        <w:color w:val="2A4A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table" w:customStyle="1" w:styleId="170">
    <w:name w:val="List Table 7 Colorful - Accent 2"/>
    <w:basedOn w:val="12"/>
    <w:qFormat/>
    <w:uiPriority w:val="99"/>
    <w:tblPr>
      <w:tblBorders>
        <w:right w:val="single" w:color="D99695" w:sz="4" w:space="0"/>
      </w:tblBorders>
    </w:tblPr>
    <w:tblStylePr w:type="firstRow">
      <w:rPr>
        <w:rFonts w:ascii="Arial" w:hAnsi="Arial"/>
        <w:i/>
        <w:color w:val="D99695"/>
        <w:sz w:val="22"/>
      </w:rPr>
      <w:tcPr>
        <w:tcBorders>
          <w:top w:val="nil"/>
          <w:left w:val="nil"/>
          <w:bottom w:val="single" w:color="D99695" w:sz="4" w:space="0"/>
          <w:right w:val="nil"/>
        </w:tcBorders>
        <w:shd w:val="clear" w:color="FFFFFF" w:fill="FFFFFF"/>
      </w:tcPr>
    </w:tblStylePr>
    <w:tblStylePr w:type="lastRow">
      <w:rPr>
        <w:rFonts w:ascii="Arial" w:hAnsi="Arial"/>
        <w:i/>
        <w:color w:val="D99695"/>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99695"/>
        <w:sz w:val="22"/>
      </w:rPr>
      <w:tcPr>
        <w:tcBorders>
          <w:top w:val="nil"/>
          <w:left w:val="nil"/>
          <w:bottom w:val="nil"/>
          <w:right w:val="single" w:color="D99695" w:sz="4" w:space="0"/>
        </w:tcBorders>
        <w:shd w:val="clear" w:color="FFFFFF" w:fill="auto"/>
      </w:tcPr>
    </w:tblStylePr>
    <w:tblStylePr w:type="lastCol">
      <w:rPr>
        <w:rFonts w:ascii="Arial" w:hAnsi="Arial"/>
        <w:i/>
        <w:color w:val="D99695"/>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99695"/>
        <w:sz w:val="22"/>
      </w:rPr>
      <w:tcPr>
        <w:shd w:val="clear" w:color="EFD2D2" w:fill="EFD2D2"/>
      </w:tcPr>
    </w:tblStylePr>
    <w:tblStylePr w:type="band2Horz">
      <w:rPr>
        <w:rFonts w:ascii="Arial" w:hAnsi="Arial"/>
        <w:color w:val="D99695"/>
        <w:sz w:val="22"/>
      </w:rPr>
    </w:tblStylePr>
  </w:style>
  <w:style w:type="table" w:customStyle="1" w:styleId="171">
    <w:name w:val="List Table 7 Colorful - Accent 3"/>
    <w:basedOn w:val="12"/>
    <w:qFormat/>
    <w:uiPriority w:val="99"/>
    <w:tblPr>
      <w:tblBorders>
        <w:right w:val="single" w:color="C3D69B" w:sz="4" w:space="0"/>
      </w:tblBorders>
    </w:tblPr>
    <w:tblStylePr w:type="firstRow">
      <w:rPr>
        <w:rFonts w:ascii="Arial" w:hAnsi="Arial"/>
        <w:i/>
        <w:color w:val="C3D69B"/>
        <w:sz w:val="22"/>
      </w:rPr>
      <w:tcPr>
        <w:tcBorders>
          <w:top w:val="nil"/>
          <w:left w:val="nil"/>
          <w:bottom w:val="single" w:color="C3D69B" w:sz="4" w:space="0"/>
          <w:right w:val="nil"/>
        </w:tcBorders>
        <w:shd w:val="clear" w:color="FFFFFF" w:fill="FFFFFF"/>
      </w:tcPr>
    </w:tblStylePr>
    <w:tblStylePr w:type="lastRow">
      <w:rPr>
        <w:rFonts w:ascii="Arial" w:hAnsi="Arial"/>
        <w:i/>
        <w:color w:val="C3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B" w:sz="4" w:space="0"/>
        </w:tcBorders>
        <w:shd w:val="clear" w:color="FFFFFF" w:fill="auto"/>
      </w:tcPr>
    </w:tblStylePr>
    <w:tblStylePr w:type="lastCol">
      <w:rPr>
        <w:rFonts w:ascii="Arial" w:hAnsi="Arial"/>
        <w:i/>
        <w:color w:val="C3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3D69B"/>
        <w:sz w:val="22"/>
      </w:rPr>
      <w:tcPr>
        <w:shd w:val="clear" w:color="E5EED5" w:fill="E5EED5"/>
      </w:tcPr>
    </w:tblStylePr>
    <w:tblStylePr w:type="band2Horz">
      <w:rPr>
        <w:rFonts w:ascii="Arial" w:hAnsi="Arial"/>
        <w:color w:val="C3D69B"/>
        <w:sz w:val="22"/>
      </w:rPr>
    </w:tblStylePr>
  </w:style>
  <w:style w:type="table" w:customStyle="1" w:styleId="172">
    <w:name w:val="List Table 7 Colorful - Accent 4"/>
    <w:basedOn w:val="12"/>
    <w:qFormat/>
    <w:uiPriority w:val="99"/>
    <w:tblPr>
      <w:tblBorders>
        <w:right w:val="single" w:color="B2A1C6" w:sz="4" w:space="0"/>
      </w:tblBorders>
    </w:tblPr>
    <w:tblStylePr w:type="firstRow">
      <w:rPr>
        <w:rFonts w:ascii="Arial" w:hAnsi="Arial"/>
        <w:i/>
        <w:color w:val="B2A1C6"/>
        <w:sz w:val="22"/>
      </w:rPr>
      <w:tcPr>
        <w:tcBorders>
          <w:top w:val="nil"/>
          <w:left w:val="nil"/>
          <w:bottom w:val="single" w:color="B2A1C6" w:sz="4" w:space="0"/>
          <w:right w:val="nil"/>
        </w:tcBorders>
        <w:shd w:val="clear" w:color="FFFFFF" w:fill="FFFFFF"/>
      </w:tcPr>
    </w:tblStylePr>
    <w:tblStylePr w:type="lastRow">
      <w:rPr>
        <w:rFonts w:ascii="Arial" w:hAnsi="Arial"/>
        <w:i/>
        <w:color w:val="B2A1C6"/>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tcBorders>
        <w:shd w:val="clear" w:color="FFFFFF" w:fill="auto"/>
      </w:tcPr>
    </w:tblStylePr>
    <w:tblStylePr w:type="lastCol">
      <w:rPr>
        <w:rFonts w:ascii="Arial" w:hAnsi="Arial"/>
        <w:i/>
        <w:color w:val="B2A1C6"/>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173">
    <w:name w:val="List Table 7 Colorful - Accent 5"/>
    <w:basedOn w:val="12"/>
    <w:qFormat/>
    <w:uiPriority w:val="99"/>
    <w:tblPr>
      <w:tblBorders>
        <w:right w:val="single" w:color="92CCDC" w:sz="4" w:space="0"/>
      </w:tblBorders>
    </w:tblPr>
    <w:tblStylePr w:type="firstRow">
      <w:rPr>
        <w:rFonts w:ascii="Arial" w:hAnsi="Arial"/>
        <w:i/>
        <w:color w:val="92CCDC"/>
        <w:sz w:val="22"/>
      </w:rPr>
      <w:tcPr>
        <w:tcBorders>
          <w:top w:val="nil"/>
          <w:left w:val="nil"/>
          <w:bottom w:val="single" w:color="92CCDC" w:sz="4" w:space="0"/>
          <w:right w:val="nil"/>
        </w:tcBorders>
        <w:shd w:val="clear" w:color="FFFFFF" w:fill="FFFFFF"/>
      </w:tcPr>
    </w:tblStylePr>
    <w:tblStylePr w:type="lastRow">
      <w:rPr>
        <w:rFonts w:ascii="Arial" w:hAnsi="Arial"/>
        <w:i/>
        <w:color w:val="92CC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CDC"/>
        <w:sz w:val="22"/>
      </w:rPr>
      <w:tcPr>
        <w:tcBorders>
          <w:top w:val="nil"/>
          <w:left w:val="nil"/>
          <w:bottom w:val="nil"/>
          <w:right w:val="single" w:color="92CCDC" w:sz="4" w:space="0"/>
        </w:tcBorders>
        <w:shd w:val="clear" w:color="FFFFFF" w:fill="auto"/>
      </w:tcPr>
    </w:tblStylePr>
    <w:tblStylePr w:type="lastCol">
      <w:rPr>
        <w:rFonts w:ascii="Arial" w:hAnsi="Arial"/>
        <w:i/>
        <w:color w:val="92CC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174">
    <w:name w:val="List Table 7 Colorful - Accent 6"/>
    <w:basedOn w:val="12"/>
    <w:qFormat/>
    <w:uiPriority w:val="99"/>
    <w:tblPr>
      <w:tblBorders>
        <w:right w:val="single" w:color="FAC090" w:sz="4" w:space="0"/>
      </w:tblBorders>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C090"/>
        <w:sz w:val="22"/>
      </w:rPr>
      <w:tcPr>
        <w:shd w:val="clear" w:color="FDE4D0" w:fill="FDE4D0"/>
      </w:tcPr>
    </w:tblStylePr>
    <w:tblStylePr w:type="band2Horz">
      <w:rPr>
        <w:rFonts w:ascii="Arial" w:hAnsi="Arial"/>
        <w:color w:val="FAC090"/>
        <w:sz w:val="22"/>
      </w:rPr>
    </w:tblStylePr>
  </w:style>
  <w:style w:type="table" w:customStyle="1" w:styleId="175">
    <w:name w:val="Lined - Accent"/>
    <w:basedOn w:val="12"/>
    <w:qFormat/>
    <w:uiPriority w:val="99"/>
    <w:rPr>
      <w:color w:val="404040"/>
    </w:r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76">
    <w:name w:val="Lined - Accent 1"/>
    <w:basedOn w:val="12"/>
    <w:qFormat/>
    <w:uiPriority w:val="99"/>
    <w:rPr>
      <w:color w:val="404040"/>
    </w:r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7">
    <w:name w:val="Lined - Accent 2"/>
    <w:basedOn w:val="12"/>
    <w:qFormat/>
    <w:uiPriority w:val="99"/>
    <w:rPr>
      <w:color w:val="404040"/>
    </w:r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78">
    <w:name w:val="Lined - Accent 3"/>
    <w:basedOn w:val="12"/>
    <w:qFormat/>
    <w:uiPriority w:val="99"/>
    <w:rPr>
      <w:color w:val="404040"/>
    </w:r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79">
    <w:name w:val="Lined - Accent 4"/>
    <w:basedOn w:val="12"/>
    <w:qFormat/>
    <w:uiPriority w:val="99"/>
    <w:rPr>
      <w:color w:val="404040"/>
    </w:r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0">
    <w:name w:val="Lined - Accent 5"/>
    <w:basedOn w:val="12"/>
    <w:qFormat/>
    <w:uiPriority w:val="99"/>
    <w:rPr>
      <w:color w:val="404040"/>
    </w:r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1">
    <w:name w:val="Lined - Accent 6"/>
    <w:basedOn w:val="12"/>
    <w:qFormat/>
    <w:uiPriority w:val="99"/>
    <w:rPr>
      <w:color w:val="404040"/>
    </w:r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82">
    <w:name w:val="Bordered &amp; Lined - Accent"/>
    <w:basedOn w:val="12"/>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3">
    <w:name w:val="Bordered &amp; Lined - Accent 1"/>
    <w:basedOn w:val="12"/>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4">
    <w:name w:val="Bordered &amp; Lined - Accent 2"/>
    <w:basedOn w:val="1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5">
    <w:name w:val="Bordered &amp; Lined - Accent 3"/>
    <w:basedOn w:val="12"/>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6">
    <w:name w:val="Bordered &amp; Lined - Accent 4"/>
    <w:basedOn w:val="12"/>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7">
    <w:name w:val="Bordered &amp; Lined - Accent 5"/>
    <w:basedOn w:val="12"/>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8">
    <w:name w:val="Bordered &amp; Lined - Accent 6"/>
    <w:basedOn w:val="12"/>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89">
    <w:name w:val="Bordered"/>
    <w:basedOn w:val="12"/>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90">
    <w:name w:val="Bordered - Accent 1"/>
    <w:basedOn w:val="12"/>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91">
    <w:name w:val="Bordered - Accent 2"/>
    <w:basedOn w:val="1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92">
    <w:name w:val="Bordered - Accent 3"/>
    <w:basedOn w:val="12"/>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93">
    <w:name w:val="Bordered - Accent 4"/>
    <w:basedOn w:val="12"/>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94">
    <w:name w:val="Bordered - Accent 5"/>
    <w:basedOn w:val="12"/>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95">
    <w:name w:val="Bordered - Accent 6"/>
    <w:basedOn w:val="12"/>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96">
    <w:name w:val="Текст сноски Знак"/>
    <w:link w:val="19"/>
    <w:qFormat/>
    <w:uiPriority w:val="99"/>
    <w:rPr>
      <w:sz w:val="18"/>
    </w:rPr>
  </w:style>
  <w:style w:type="character" w:customStyle="1" w:styleId="197">
    <w:name w:val="Текст концевой сноски Знак"/>
    <w:link w:val="17"/>
    <w:qFormat/>
    <w:uiPriority w:val="99"/>
    <w:rPr>
      <w:sz w:val="20"/>
    </w:rPr>
  </w:style>
  <w:style w:type="paragraph" w:customStyle="1" w:styleId="198">
    <w:name w:val="TOC Heading"/>
    <w:unhideWhenUsed/>
    <w:qFormat/>
    <w:uiPriority w:val="39"/>
    <w:rPr>
      <w:rFonts w:ascii="Times New Roman" w:hAnsi="Times New Roman" w:eastAsia="SimSun" w:cs="Times New Roman"/>
      <w:lang w:val="ru-RU" w:eastAsia="ru-RU" w:bidi="ar-SA"/>
    </w:rPr>
  </w:style>
  <w:style w:type="paragraph" w:customStyle="1" w:styleId="199">
    <w:name w:val="Обычный (веб)1"/>
    <w:basedOn w:val="1"/>
    <w:unhideWhenUsed/>
    <w:qFormat/>
    <w:uiPriority w:val="99"/>
  </w:style>
  <w:style w:type="table" w:customStyle="1" w:styleId="200">
    <w:name w:val="Table Normal"/>
    <w:semiHidden/>
    <w:unhideWhenUsed/>
    <w:qFormat/>
    <w:uiPriority w:val="2"/>
    <w:tblPr>
      <w:tblCellMar>
        <w:top w:w="0" w:type="dxa"/>
        <w:left w:w="0" w:type="dxa"/>
        <w:bottom w:w="0" w:type="dxa"/>
        <w:right w:w="0" w:type="dxa"/>
      </w:tblCellMar>
    </w:tblPr>
  </w:style>
  <w:style w:type="paragraph" w:customStyle="1" w:styleId="201">
    <w:name w:val="Оглавление 11"/>
    <w:basedOn w:val="1"/>
    <w:qFormat/>
    <w:uiPriority w:val="1"/>
    <w:pPr>
      <w:spacing w:before="117"/>
      <w:ind w:left="1521" w:hanging="390"/>
    </w:pPr>
    <w:rPr>
      <w:b/>
      <w:bCs/>
    </w:rPr>
  </w:style>
  <w:style w:type="paragraph" w:styleId="202">
    <w:name w:val="List Paragraph"/>
    <w:basedOn w:val="1"/>
    <w:qFormat/>
    <w:uiPriority w:val="1"/>
    <w:pPr>
      <w:ind w:left="839" w:firstLine="720"/>
    </w:pPr>
  </w:style>
  <w:style w:type="paragraph" w:customStyle="1" w:styleId="203">
    <w:name w:val="Table Paragraph"/>
    <w:basedOn w:val="1"/>
    <w:qFormat/>
    <w:uiPriority w:val="1"/>
    <w:pPr>
      <w:ind w:left="110"/>
    </w:pPr>
  </w:style>
  <w:style w:type="character" w:customStyle="1" w:styleId="204">
    <w:name w:val="Текст выноски Знак"/>
    <w:link w:val="16"/>
    <w:semiHidden/>
    <w:qFormat/>
    <w:uiPriority w:val="99"/>
    <w:rPr>
      <w:rFonts w:ascii="Tahoma" w:hAnsi="Tahoma" w:eastAsia="Times New Roman" w:cs="Tahoma"/>
      <w:sz w:val="16"/>
      <w:szCs w:val="16"/>
      <w:lang w:val="ru-RU"/>
    </w:rPr>
  </w:style>
  <w:style w:type="paragraph" w:styleId="205">
    <w:name w:val="No Spacing"/>
    <w:qFormat/>
    <w:uiPriority w:val="1"/>
    <w:rPr>
      <w:rFonts w:ascii="Calibri" w:hAnsi="Calibri" w:eastAsia="Calibri" w:cs="Times New Roman"/>
      <w:sz w:val="22"/>
      <w:szCs w:val="22"/>
      <w:lang w:val="ru-RU" w:eastAsia="en-US" w:bidi="ar-SA"/>
    </w:rPr>
  </w:style>
  <w:style w:type="character" w:customStyle="1" w:styleId="206">
    <w:name w:val="c1"/>
    <w:basedOn w:val="11"/>
    <w:qFormat/>
    <w:uiPriority w:val="0"/>
  </w:style>
  <w:style w:type="character" w:customStyle="1" w:styleId="207">
    <w:name w:val="c0"/>
    <w:basedOn w:val="11"/>
    <w:qFormat/>
    <w:uiPriority w:val="0"/>
  </w:style>
  <w:style w:type="paragraph" w:customStyle="1" w:styleId="208">
    <w:name w:val="c6"/>
    <w:basedOn w:val="1"/>
    <w:qFormat/>
    <w:uiPriority w:val="0"/>
    <w:pPr>
      <w:spacing w:before="100" w:beforeAutospacing="1" w:after="100" w:afterAutospacing="1" w:line="240" w:lineRule="auto"/>
    </w:pPr>
    <w:rPr>
      <w:lang w:eastAsia="ru-RU"/>
    </w:rPr>
  </w:style>
  <w:style w:type="character" w:customStyle="1" w:styleId="209">
    <w:name w:val="c3"/>
    <w:basedOn w:val="11"/>
    <w:qFormat/>
    <w:uiPriority w:val="0"/>
  </w:style>
  <w:style w:type="character" w:customStyle="1" w:styleId="210">
    <w:name w:val="c7"/>
    <w:basedOn w:val="11"/>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7;&#1088;&#1086;&#1075;&#1088;.%205-6%20&#1083;&#1077;&#109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89744C-5C37-4465-B02D-E603C100BF39}">
  <ds:schemaRefs/>
</ds:datastoreItem>
</file>

<file path=docProps/app.xml><?xml version="1.0" encoding="utf-8"?>
<Properties xmlns="http://schemas.openxmlformats.org/officeDocument/2006/extended-properties" xmlns:vt="http://schemas.openxmlformats.org/officeDocument/2006/docPropsVTypes">
  <Template>прогр.%205-6%20лет</Template>
  <Company>Microsoft</Company>
  <Pages>76</Pages>
  <Words>26341</Words>
  <Characters>150145</Characters>
  <Lines>1251</Lines>
  <Paragraphs>352</Paragraphs>
  <TotalTime>28</TotalTime>
  <ScaleCrop>false</ScaleCrop>
  <LinksUpToDate>false</LinksUpToDate>
  <CharactersWithSpaces>176134</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2023-10-10T11:43:00Z</dcterms:created>
  <dc:creator>user</dc:creator>
  <cp:lastModifiedBy>Елена</cp:lastModifiedBy>
  <dcterms:modified xsi:type="dcterms:W3CDTF">2024-09-18T11:12:22Z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2023-09-03T00:00:00Z</vt:filetime>
  </property>
  <property fmtid="{D5CDD505-2E9C-101B-9397-08002B2CF9AE}" pid="3" name="Creator">
    <vt:lpwstr>Microsoft® Word 2016</vt:lpwstr>
  </property>
  <property fmtid="{D5CDD505-2E9C-101B-9397-08002B2CF9AE}" pid="4" name="LastSaved">
    <vt:filetime>2023-09-11T00:00:00Z</vt:filetime>
  </property>
  <property fmtid="{D5CDD505-2E9C-101B-9397-08002B2CF9AE}" pid="5" name="KSOProductBuildVer">
    <vt:lpwstr>1049-12.2.0.18283</vt:lpwstr>
  </property>
  <property fmtid="{D5CDD505-2E9C-101B-9397-08002B2CF9AE}" pid="6" name="ICV">
    <vt:lpwstr>B11AC97728104DC48BA0999C92A10E82_12</vt:lpwstr>
  </property>
</Properties>
</file>