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2FFB0">
      <w:pPr>
        <w:pStyle w:val="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</w:p>
    <w:p w14:paraId="4059A074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52"/>
          <w:szCs w:val="52"/>
        </w:rPr>
      </w:pPr>
    </w:p>
    <w:p w14:paraId="10E7E9FE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 xml:space="preserve">Картотека консультаций  </w:t>
      </w:r>
    </w:p>
    <w:p w14:paraId="5AF91EAC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 xml:space="preserve">для родителей  </w:t>
      </w:r>
    </w:p>
    <w:p w14:paraId="6837917D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>по Правилам Дорожного Движения</w:t>
      </w:r>
    </w:p>
    <w:p w14:paraId="7F6D4D83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40"/>
          <w:szCs w:val="40"/>
        </w:rPr>
      </w:pPr>
    </w:p>
    <w:p w14:paraId="74E0A53E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14:paraId="5D90DDB8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rFonts w:hint="default"/>
          <w:b/>
          <w:bCs/>
          <w:color w:val="000000"/>
          <w:sz w:val="40"/>
          <w:szCs w:val="40"/>
          <w:lang w:val="ru-RU"/>
        </w:rPr>
      </w:pPr>
      <w:r>
        <w:rPr>
          <w:rFonts w:hint="default"/>
          <w:b/>
          <w:bCs/>
          <w:color w:val="000000"/>
          <w:sz w:val="40"/>
          <w:szCs w:val="40"/>
          <w:lang w:val="ru-RU"/>
        </w:rPr>
        <w:drawing>
          <wp:inline distT="0" distB="0" distL="114300" distR="114300">
            <wp:extent cx="4987925" cy="6248400"/>
            <wp:effectExtent l="0" t="0" r="10795" b="0"/>
            <wp:docPr id="1" name="Изображение 1" descr="1660710424_1_flomaster_club_p_kartinki_pdd_dlya_detei_doshkolnogo_vozras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660710424_1_flomaster_club_p_kartinki_pdd_dlya_detei_doshkolnogo_vozras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C57B8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14:paraId="3FDEE55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40"/>
          <w:szCs w:val="40"/>
        </w:rPr>
      </w:pPr>
    </w:p>
    <w:p w14:paraId="4CF07B04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  <w:r>
        <w:rPr>
          <w:b/>
          <w:bCs/>
          <w:color w:val="7030A0"/>
          <w:sz w:val="40"/>
          <w:szCs w:val="40"/>
        </w:rPr>
        <w:t>Консультация для родителей</w:t>
      </w:r>
    </w:p>
    <w:p w14:paraId="4BDEF2E1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C00000"/>
          <w:sz w:val="21"/>
          <w:szCs w:val="21"/>
        </w:rPr>
      </w:pPr>
      <w:r>
        <w:rPr>
          <w:b/>
          <w:bCs/>
          <w:color w:val="C00000"/>
          <w:sz w:val="40"/>
          <w:szCs w:val="40"/>
        </w:rPr>
        <w:t>«Дорога не терпит шалости – наказывает без жалости»</w:t>
      </w:r>
    </w:p>
    <w:p w14:paraId="47CA26A8">
      <w:pPr>
        <w:pStyle w:val="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646DAE75">
      <w:pPr>
        <w:pStyle w:val="6"/>
        <w:shd w:val="clear" w:color="auto" w:fill="FFFFFF"/>
        <w:spacing w:before="0" w:beforeAutospacing="0" w:after="0" w:afterAutospacing="0" w:line="240" w:lineRule="auto"/>
        <w:ind w:firstLine="420" w:firstLineChars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из вас желает видеть своего ребенка здоровым и невредимым. И каждый уверен, что его сообразительный малыш под колесами автомобиля уж точно не окажется. Но если ребенок вовремя не пришел домой, родители начинают волноваться: «</w:t>
      </w:r>
      <w:r>
        <w:rPr>
          <w:color w:val="000000"/>
          <w:sz w:val="28"/>
          <w:szCs w:val="28"/>
          <w:lang w:val="ru-RU"/>
        </w:rPr>
        <w:t>В</w:t>
      </w:r>
      <w:r>
        <w:rPr>
          <w:color w:val="000000"/>
          <w:sz w:val="28"/>
          <w:szCs w:val="28"/>
        </w:rPr>
        <w:t>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14:paraId="4CE10B83">
      <w:pPr>
        <w:pStyle w:val="6"/>
        <w:shd w:val="clear" w:color="auto" w:fill="FFFFFF"/>
        <w:spacing w:before="0" w:beforeAutospacing="0" w:after="0" w:afterAutospacing="0" w:line="240" w:lineRule="auto"/>
        <w:ind w:firstLine="420" w:firstLineChars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ДТП дети попадают не просто так. Одни выбегают поиграть на проезжую часть дороги, догоняя свой мяч, другие выходя на дорогу</w:t>
      </w:r>
      <w:r>
        <w:rPr>
          <w:rFonts w:hint="default"/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не посмотрев по сторонам, а виноваты в этом мы, взрослые</w:t>
      </w:r>
      <w:r>
        <w:rPr>
          <w:rFonts w:hint="default"/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Э</w:t>
      </w:r>
      <w:r>
        <w:rPr>
          <w:color w:val="000000"/>
          <w:sz w:val="28"/>
          <w:szCs w:val="28"/>
        </w:rPr>
        <w:t>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</w:t>
      </w:r>
      <w:r>
        <w:rPr>
          <w:rFonts w:hint="default"/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 xml:space="preserve">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</w:t>
      </w:r>
      <w:r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</w:rPr>
        <w:t>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14:paraId="0C25D3B3">
      <w:pPr>
        <w:pStyle w:val="6"/>
        <w:shd w:val="clear" w:color="auto" w:fill="FFFFFF"/>
        <w:spacing w:before="0" w:beforeAutospacing="0" w:after="0" w:afterAutospacing="0" w:line="240" w:lineRule="auto"/>
        <w:ind w:firstLine="420" w:firstLineChars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>
        <w:rPr>
          <w:color w:val="000000"/>
          <w:sz w:val="28"/>
          <w:szCs w:val="28"/>
          <w:u w:val="single"/>
        </w:rPr>
        <w:t>«Делай, как я»</w:t>
      </w:r>
      <w:r>
        <w:rPr>
          <w:color w:val="000000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14:paraId="6EB8CB7A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все равно переходите дорогу там, где это разрешено Правилами;</w:t>
      </w:r>
    </w:p>
    <w:p w14:paraId="44E293AF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собственном автомобиле соблюдайте скоростной режим;</w:t>
      </w:r>
    </w:p>
    <w:p w14:paraId="61F834F4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14:paraId="42885F4B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14:paraId="745F5B32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>
        <w:rPr>
          <w:b/>
          <w:bCs/>
          <w:color w:val="C00000"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14:paraId="119766DA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14:paraId="24649FFB">
      <w:pPr>
        <w:pStyle w:val="6"/>
        <w:shd w:val="clear" w:color="auto" w:fill="FFFFFF"/>
        <w:spacing w:before="0" w:beforeAutospacing="0" w:after="0" w:afterAutospacing="0" w:line="240" w:lineRule="auto"/>
        <w:ind w:firstLine="560" w:firstLineChars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14:paraId="693ED297">
      <w:pPr>
        <w:pStyle w:val="6"/>
        <w:shd w:val="clear" w:color="auto" w:fill="FFFFFF"/>
        <w:spacing w:before="0" w:beforeAutospacing="0" w:after="0" w:afterAutospacing="0" w:line="240" w:lineRule="auto"/>
        <w:ind w:firstLine="420" w:firstLineChars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1,5-2 лет необходимо формировать у него комплект «транспортных» привычек.</w:t>
      </w:r>
    </w:p>
    <w:p w14:paraId="0FC36D60">
      <w:pPr>
        <w:pStyle w:val="6"/>
        <w:shd w:val="clear" w:color="auto" w:fill="FFFFFF"/>
        <w:spacing w:before="0" w:beforeAutospacing="0" w:after="0" w:afterAutospacing="0" w:line="240" w:lineRule="auto"/>
        <w:ind w:firstLine="420" w:firstLineChars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14:paraId="64E2F64D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Из дома выходить заблаговременно, чтобы ребенок привыкал идти не спеша.</w:t>
      </w:r>
    </w:p>
    <w:p w14:paraId="1CCA3420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14:paraId="7DCD95E8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Приучайте детей переходить проезжую часть только на пешеходных переходах.</w:t>
      </w:r>
    </w:p>
    <w:p w14:paraId="3CFAF9D7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14:paraId="5434C809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Увидев автобус, стоящ</w:t>
      </w:r>
      <w:r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</w:rPr>
        <w:t>й на противоположной стороне не спешите, не бегите.</w:t>
      </w:r>
    </w:p>
    <w:p w14:paraId="6634A19D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14:paraId="3DBFDD39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Переходите улицу строго под прямым углом.</w:t>
      </w:r>
    </w:p>
    <w:p w14:paraId="5144B14C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14:paraId="7B89282E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14:paraId="444BF65D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Из транспорта выходите впереди ребенка, чтобы малыш не упал.</w:t>
      </w:r>
    </w:p>
    <w:p w14:paraId="5B563F56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Привлекайте ребенка к участию в наблюдении за обстановкой на дороге.</w:t>
      </w:r>
    </w:p>
    <w:p w14:paraId="58FE73D7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Покажите безопасный путь в детский сад, школу, магазин.</w:t>
      </w:r>
    </w:p>
    <w:p w14:paraId="0D272F16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Никогда в присутствии ребенка не нарушайте ПДД.</w:t>
      </w:r>
    </w:p>
    <w:p w14:paraId="14E9ECA4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</w:t>
      </w:r>
      <w:r>
        <w:rPr>
          <w:color w:val="00000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14:paraId="25BE3025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Играй только в стороне от дороги.</w:t>
      </w:r>
    </w:p>
    <w:p w14:paraId="226A73E1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14:paraId="290D0386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Переходи улицу только шагом, не беги.</w:t>
      </w:r>
    </w:p>
    <w:p w14:paraId="69CA0182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Следи за сигналом светофора, когда переходишь улицу.</w:t>
      </w:r>
    </w:p>
    <w:p w14:paraId="04789491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Посмотри при переходе улицы сначала налево, потом направо.</w:t>
      </w:r>
    </w:p>
    <w:p w14:paraId="4BDE9F9E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Не пересекай путь приближающемуся транспорту</w:t>
      </w:r>
      <w:r>
        <w:rPr>
          <w:rFonts w:hint="default"/>
          <w:color w:val="000000"/>
          <w:sz w:val="28"/>
          <w:szCs w:val="28"/>
          <w:lang w:val="ru-RU"/>
        </w:rPr>
        <w:t>.</w:t>
      </w:r>
    </w:p>
    <w:p w14:paraId="0BE5DC83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Входи в любой вид транспорта и выходи из него только тогда, когда он стоит.</w:t>
      </w:r>
    </w:p>
    <w:p w14:paraId="324B2F96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Не высовывайся из окна движущегося транспорта.</w:t>
      </w:r>
    </w:p>
    <w:p w14:paraId="61BF3879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14:paraId="0C690D6C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Не выезжай на велосипеде на проезжую часть.</w:t>
      </w:r>
    </w:p>
    <w:p w14:paraId="4CB768E3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Если ты потерялся на улице - не плач</w:t>
      </w:r>
      <w:r>
        <w:rPr>
          <w:color w:val="000000"/>
          <w:sz w:val="28"/>
          <w:szCs w:val="28"/>
          <w:lang w:val="ru-RU"/>
        </w:rPr>
        <w:t>ь</w:t>
      </w:r>
      <w:r>
        <w:rPr>
          <w:color w:val="000000"/>
          <w:sz w:val="28"/>
          <w:szCs w:val="28"/>
        </w:rPr>
        <w:t>. Попроси взрослого прохожего или полицейского помочь.</w:t>
      </w:r>
    </w:p>
    <w:p w14:paraId="704C7AEF">
      <w:pPr>
        <w:pStyle w:val="6"/>
        <w:shd w:val="clear" w:color="auto" w:fill="FFFFFF"/>
        <w:spacing w:before="0" w:beforeAutospacing="0" w:after="0" w:afterAutospacing="0" w:line="240" w:lineRule="auto"/>
        <w:ind w:firstLine="560" w:firstLineChars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14:paraId="7F2DF50F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14:paraId="0EEBE7DB">
      <w:pPr>
        <w:pStyle w:val="6"/>
        <w:shd w:val="clear" w:color="auto" w:fill="FFFFFF"/>
        <w:spacing w:before="0" w:beforeAutospacing="0" w:after="0" w:afterAutospacing="0" w:line="240" w:lineRule="auto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Уважаемые родители! Помните!</w:t>
      </w:r>
    </w:p>
    <w:p w14:paraId="6456A5A5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улице крепко держите ребёнка за руку!</w:t>
      </w:r>
    </w:p>
    <w:p w14:paraId="7A61A882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14:paraId="14396C37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Ребёнок учится законам улицы у родителей.</w:t>
      </w:r>
    </w:p>
    <w:p w14:paraId="3D865D2E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14:paraId="6F8A72CE">
      <w:pPr>
        <w:pStyle w:val="6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14:paraId="10A19C39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напоминайте основные Правила дорожного движения своему ребенку каждый день;</w:t>
      </w:r>
    </w:p>
    <w:p w14:paraId="3A63AEB4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никогда в присутствии ребенка не нарушайте Правила движения;</w:t>
      </w:r>
    </w:p>
    <w:p w14:paraId="27280693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при переходе проезжей части держите ребенка за руку;</w:t>
      </w:r>
    </w:p>
    <w:p w14:paraId="29A02D9D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14:paraId="44ABA32F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учите его переходить проезжую часть только по пешеходным дорожкам, на зеленый сигнал светофора;</w:t>
      </w:r>
    </w:p>
    <w:p w14:paraId="34698B46">
      <w:pPr>
        <w:pStyle w:val="6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- </w:t>
      </w:r>
      <w:r>
        <w:rPr>
          <w:color w:val="000000"/>
          <w:sz w:val="28"/>
          <w:szCs w:val="28"/>
        </w:rPr>
        <w:t>не позволяйте своему ребенку играть на дороге.</w:t>
      </w:r>
    </w:p>
    <w:p w14:paraId="62479B6D">
      <w:pPr>
        <w:pStyle w:val="6"/>
        <w:shd w:val="clear" w:color="auto" w:fill="FFFFFF"/>
        <w:spacing w:before="0" w:beforeAutospacing="0" w:after="0" w:afterAutospacing="0" w:line="240" w:lineRule="auto"/>
        <w:ind w:firstLine="560" w:firstLineChars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14:paraId="70C456CD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</w:p>
    <w:p w14:paraId="12AF8ADD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</w:p>
    <w:p w14:paraId="7D1FC503">
      <w:pPr>
        <w:pStyle w:val="6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8"/>
          <w:szCs w:val="28"/>
        </w:rPr>
      </w:pPr>
    </w:p>
    <w:p w14:paraId="2EE53F98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97E88FF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700B226">
      <w:pPr>
        <w:pStyle w:val="6"/>
        <w:shd w:val="clear" w:color="auto" w:fill="FFFFFF"/>
        <w:spacing w:before="0" w:beforeAutospacing="0" w:after="0" w:afterAutospacing="0" w:line="294" w:lineRule="atLeast"/>
        <w:ind w:firstLine="2101" w:firstLineChars="750"/>
        <w:jc w:val="both"/>
        <w:rPr>
          <w:b/>
          <w:bCs/>
          <w:color w:val="000000"/>
          <w:sz w:val="28"/>
          <w:szCs w:val="28"/>
        </w:rPr>
      </w:pPr>
    </w:p>
    <w:p w14:paraId="2E2DD3FF">
      <w:pPr>
        <w:pStyle w:val="6"/>
        <w:shd w:val="clear" w:color="auto" w:fill="FFFFFF"/>
        <w:spacing w:before="0" w:beforeAutospacing="0" w:after="0" w:afterAutospacing="0" w:line="294" w:lineRule="atLeast"/>
        <w:ind w:firstLine="2101" w:firstLineChars="750"/>
        <w:jc w:val="both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Консультации для родителей</w:t>
      </w:r>
    </w:p>
    <w:p w14:paraId="46654E56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«Правила безопасности для детей. Безопасность на дорогах»</w:t>
      </w:r>
    </w:p>
    <w:p w14:paraId="54DF7180">
      <w:pPr>
        <w:pStyle w:val="6"/>
        <w:shd w:val="clear" w:color="auto" w:fill="FFFFFF"/>
        <w:spacing w:before="0" w:beforeAutospacing="0" w:after="0" w:afterAutospacing="0" w:line="294" w:lineRule="atLeast"/>
        <w:ind w:firstLine="420" w:firstLineChars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14:paraId="35AD1FE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14:paraId="50EE588C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 населенных пунктов детям разрешается идти только с взрослыми по краю</w:t>
      </w:r>
      <w:r>
        <w:rPr>
          <w:rFonts w:hint="default"/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навстречу машинам.</w:t>
      </w:r>
    </w:p>
    <w:p w14:paraId="63788A14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 в коем случае нельзя выбегать на дорогу. Перед дорогой надо остановиться.</w:t>
      </w:r>
    </w:p>
    <w:p w14:paraId="202087FE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играть на проезжей части дороги и на тротуаре.</w:t>
      </w:r>
    </w:p>
    <w:p w14:paraId="3AD4431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Безопаснее всего переходить улицу с группой  пешеходов.</w:t>
      </w:r>
    </w:p>
    <w:p w14:paraId="50B2CC82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Рекомендации для родителей</w:t>
      </w:r>
    </w:p>
    <w:p w14:paraId="02908D3C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1.  </w:t>
      </w:r>
      <w:r>
        <w:rPr>
          <w:i/>
          <w:iCs/>
          <w:color w:val="000000"/>
          <w:sz w:val="28"/>
          <w:szCs w:val="28"/>
        </w:rPr>
        <w:t>При движении по тротуару</w:t>
      </w:r>
      <w:r>
        <w:rPr>
          <w:color w:val="000000"/>
          <w:sz w:val="28"/>
          <w:szCs w:val="28"/>
        </w:rPr>
        <w:t>:</w:t>
      </w:r>
    </w:p>
    <w:p w14:paraId="0816549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придерживайтесь правой стороны тротуара;</w:t>
      </w:r>
    </w:p>
    <w:p w14:paraId="2FA4FD1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14:paraId="6690D5CE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>
        <w:rPr>
          <w:i/>
          <w:iCs/>
          <w:color w:val="000000"/>
          <w:sz w:val="28"/>
          <w:szCs w:val="28"/>
        </w:rPr>
        <w:t>Готовясь перейти дорогу</w:t>
      </w:r>
      <w:r>
        <w:rPr>
          <w:color w:val="000000"/>
          <w:sz w:val="28"/>
          <w:szCs w:val="28"/>
        </w:rPr>
        <w:t>:</w:t>
      </w:r>
    </w:p>
    <w:p w14:paraId="1020FCE6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14:paraId="2AB974FB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привлеките ребенка к наблюдению за обстановкой на дороге;</w:t>
      </w:r>
    </w:p>
    <w:p w14:paraId="2A43F29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14:paraId="62C63874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14:paraId="682613BB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14:paraId="624791D5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14:paraId="4A78056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>
        <w:rPr>
          <w:i/>
          <w:iCs/>
          <w:color w:val="000000"/>
          <w:sz w:val="28"/>
          <w:szCs w:val="28"/>
        </w:rPr>
        <w:t>При выходе из дома</w:t>
      </w:r>
      <w:r>
        <w:rPr>
          <w:color w:val="000000"/>
          <w:sz w:val="28"/>
          <w:szCs w:val="28"/>
        </w:rPr>
        <w:t>:</w:t>
      </w:r>
    </w:p>
    <w:p w14:paraId="6CC2372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41D2BD3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14:paraId="40D1D58C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>
        <w:rPr>
          <w:i/>
          <w:iCs/>
          <w:color w:val="000000"/>
          <w:sz w:val="28"/>
          <w:szCs w:val="28"/>
        </w:rPr>
        <w:t>При ожидании общественного транспорта</w:t>
      </w:r>
      <w:r>
        <w:rPr>
          <w:color w:val="000000"/>
          <w:sz w:val="28"/>
          <w:szCs w:val="28"/>
        </w:rPr>
        <w:t>:</w:t>
      </w:r>
    </w:p>
    <w:p w14:paraId="74059E38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14:paraId="610FCB4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5. </w:t>
      </w:r>
      <w:r>
        <w:rPr>
          <w:i/>
          <w:iCs/>
          <w:color w:val="000000"/>
          <w:sz w:val="28"/>
          <w:szCs w:val="28"/>
        </w:rPr>
        <w:t>При переходе проезжей части</w:t>
      </w:r>
      <w:r>
        <w:rPr>
          <w:color w:val="000000"/>
          <w:sz w:val="28"/>
          <w:szCs w:val="28"/>
        </w:rPr>
        <w:t>:</w:t>
      </w:r>
    </w:p>
    <w:p w14:paraId="1C5DBCA6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переходите дорогу только по пешеходным переходам или на перекрестках по отмеченной линии</w:t>
      </w:r>
      <w:r>
        <w:rPr>
          <w:rFonts w:hint="default"/>
          <w:color w:val="000000"/>
          <w:sz w:val="28"/>
          <w:szCs w:val="28"/>
          <w:lang w:val="ru-RU"/>
        </w:rPr>
        <w:t xml:space="preserve"> -</w:t>
      </w:r>
      <w:r>
        <w:rPr>
          <w:color w:val="000000"/>
          <w:sz w:val="28"/>
          <w:szCs w:val="28"/>
        </w:rPr>
        <w:t xml:space="preserve"> зебре, иначе ребенок привыкнет переходить где придется;</w:t>
      </w:r>
    </w:p>
    <w:p w14:paraId="650C797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14:paraId="0F709EC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мото- транспортными средствами;</w:t>
      </w:r>
    </w:p>
    <w:p w14:paraId="1B09007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14:paraId="316EDE0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14:paraId="0B2E9AD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14:paraId="3FF8C7A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</w:t>
      </w:r>
      <w:r>
        <w:rPr>
          <w:i/>
          <w:iCs/>
          <w:color w:val="000000"/>
          <w:sz w:val="28"/>
          <w:szCs w:val="28"/>
        </w:rPr>
        <w:t>При посадке и высадке из общественного транспорта</w:t>
      </w:r>
      <w:r>
        <w:rPr>
          <w:color w:val="000000"/>
          <w:sz w:val="28"/>
          <w:szCs w:val="28"/>
        </w:rPr>
        <w:t>:</w:t>
      </w:r>
    </w:p>
    <w:p w14:paraId="10DE850E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14:paraId="38903458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14:paraId="5D368E66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14:paraId="756D1049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научите ребенка быть внимательным в зоне остановк</w:t>
      </w:r>
      <w:r>
        <w:rPr>
          <w:color w:val="000000"/>
          <w:sz w:val="28"/>
          <w:szCs w:val="28"/>
          <w:lang w:val="ru-RU"/>
        </w:rPr>
        <w:t>и</w:t>
      </w:r>
      <w:r>
        <w:rPr>
          <w:rFonts w:hint="default"/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особо опасном месте для него: стоящий автобус сокращает обзор дороги в этой зоне.</w:t>
      </w:r>
    </w:p>
    <w:p w14:paraId="2D15AC4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7. </w:t>
      </w:r>
      <w:r>
        <w:rPr>
          <w:i/>
          <w:iCs/>
          <w:color w:val="000000"/>
          <w:sz w:val="28"/>
          <w:szCs w:val="28"/>
        </w:rPr>
        <w:t>При движении автомобиля</w:t>
      </w:r>
      <w:r>
        <w:rPr>
          <w:color w:val="000000"/>
          <w:sz w:val="28"/>
          <w:szCs w:val="28"/>
        </w:rPr>
        <w:t>:</w:t>
      </w:r>
    </w:p>
    <w:p w14:paraId="1D15238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14:paraId="566033D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14:paraId="21C595B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разрешайте детям находиться в автомобиле без присмотра.</w:t>
      </w:r>
    </w:p>
    <w:p w14:paraId="12297F5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4A4E345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86BA6B2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4B4057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3079FEF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2953546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064FF9B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1082FA2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9824256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ACF4FEE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7FB4410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9236250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6E85BD46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A940FC8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6EF00D4E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512C214A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FC9A14A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72F5777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Консультация для родителей</w:t>
      </w:r>
    </w:p>
    <w:p w14:paraId="58BE237B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«Дорожная азбука»</w:t>
      </w:r>
    </w:p>
    <w:p w14:paraId="301C858C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hint="default"/>
          <w:color w:val="000000"/>
          <w:sz w:val="28"/>
          <w:szCs w:val="28"/>
          <w:lang w:val="ru-RU"/>
        </w:rPr>
        <w:t xml:space="preserve">   </w:t>
      </w:r>
      <w:r>
        <w:rPr>
          <w:color w:val="000000"/>
          <w:sz w:val="28"/>
          <w:szCs w:val="28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14:paraId="28CCAF4A">
      <w:pPr>
        <w:pStyle w:val="6"/>
        <w:shd w:val="clear" w:color="auto" w:fill="FFFFFF"/>
        <w:spacing w:before="0" w:beforeAutospacing="0" w:after="0" w:afterAutospacing="0" w:line="294" w:lineRule="atLeast"/>
        <w:ind w:firstLine="420" w:firstLineChars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14:paraId="7EE848E7">
      <w:pPr>
        <w:pStyle w:val="6"/>
        <w:shd w:val="clear" w:color="auto" w:fill="FFFFFF"/>
        <w:spacing w:before="0" w:beforeAutospacing="0" w:after="0" w:afterAutospacing="0" w:line="294" w:lineRule="atLeast"/>
        <w:ind w:firstLine="280" w:firstLineChars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14:paraId="57023854">
      <w:pPr>
        <w:pStyle w:val="6"/>
        <w:shd w:val="clear" w:color="auto" w:fill="FFFFFF"/>
        <w:spacing w:before="0" w:beforeAutospacing="0" w:after="0" w:afterAutospacing="0" w:line="294" w:lineRule="atLeast"/>
        <w:ind w:firstLine="280" w:firstLineChars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14:paraId="292BE6FB">
      <w:pPr>
        <w:pStyle w:val="6"/>
        <w:shd w:val="clear" w:color="auto" w:fill="FFFFFF"/>
        <w:spacing w:before="0" w:beforeAutospacing="0" w:after="0" w:afterAutospacing="0" w:line="294" w:lineRule="atLeast"/>
        <w:ind w:firstLine="280" w:firstLineChars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14:paraId="2A3110F4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Правила безопасного поведения на улице</w:t>
      </w:r>
    </w:p>
    <w:p w14:paraId="4899EEE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улице нужно быть очень внимательным, не играть на проезжей части.</w:t>
      </w:r>
    </w:p>
    <w:p w14:paraId="080BA3B5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14:paraId="4A0E500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Дойдя до середины дороги, нужно посмотреть направо. Если машин близко нет, то смело переходить дальше.</w:t>
      </w:r>
    </w:p>
    <w:p w14:paraId="418A798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Переходить через дорогу нужно спокойно. Нельзя выскакивать на проезжую часть.</w:t>
      </w:r>
    </w:p>
    <w:p w14:paraId="3D293E94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14:paraId="4D8644D1">
      <w:pPr>
        <w:pStyle w:val="6"/>
        <w:shd w:val="clear" w:color="auto" w:fill="FFFFFF"/>
        <w:spacing w:before="0" w:beforeAutospacing="0" w:after="0" w:afterAutospacing="0" w:line="294" w:lineRule="atLeast"/>
        <w:ind w:firstLine="560" w:firstLineChars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14:paraId="1291E1E7">
      <w:pPr>
        <w:pStyle w:val="6"/>
        <w:shd w:val="clear" w:color="auto" w:fill="FFFFFF"/>
        <w:spacing w:before="0" w:beforeAutospacing="0" w:after="0" w:afterAutospacing="0" w:line="294" w:lineRule="atLeast"/>
        <w:ind w:firstLine="560" w:firstLineChars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14:paraId="085B2F18">
      <w:pPr>
        <w:pStyle w:val="6"/>
        <w:shd w:val="clear" w:color="auto" w:fill="FFFFFF"/>
        <w:spacing w:before="0" w:beforeAutospacing="0" w:after="0" w:afterAutospacing="0" w:line="294" w:lineRule="atLeast"/>
        <w:ind w:firstLine="560" w:firstLineChars="2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14:paraId="39D358C3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Полезно прочитать ребенку стихотворения</w:t>
      </w:r>
      <w:r>
        <w:rPr>
          <w:color w:val="C00000"/>
          <w:sz w:val="28"/>
          <w:szCs w:val="28"/>
        </w:rPr>
        <w:t>:</w:t>
      </w:r>
    </w:p>
    <w:p w14:paraId="1D62215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«Про одного мальчика» С. Михалкова,</w:t>
      </w:r>
    </w:p>
    <w:p w14:paraId="53C272D3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«Меч» С. Маршака,</w:t>
      </w:r>
    </w:p>
    <w:p w14:paraId="19FE9D4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«Для пешеходов» В. Тимофеева,</w:t>
      </w:r>
    </w:p>
    <w:p w14:paraId="5E74233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«Азбука безопасности» О. Бедарева,</w:t>
      </w:r>
    </w:p>
    <w:p w14:paraId="22B870C8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«Для чего нам нужен светофор» О. Тарутина.</w:t>
      </w:r>
    </w:p>
    <w:p w14:paraId="2CED7D22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14:paraId="5CC274A2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ПОМНИТЕ!!! Все взрослые являются примером для детей!</w:t>
      </w:r>
    </w:p>
    <w:p w14:paraId="6F2817D6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14:paraId="4DE900D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57E5CA5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F1F04F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02E5703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194819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86C52CE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B1C34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FCD6DA2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C7960F9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62A4EE2F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430ACBC5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Консультация для родителей</w:t>
      </w:r>
    </w:p>
    <w:p w14:paraId="02618D18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«Дисциплина на улице - залог безопасности»</w:t>
      </w:r>
    </w:p>
    <w:p w14:paraId="28C54B8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hint="default"/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</w:rPr>
        <w:t>Наиболее распространённые причины дорожно-транспортных происшествий:</w:t>
      </w:r>
    </w:p>
    <w:p w14:paraId="171F213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14:paraId="17BF516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14:paraId="71979389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игра на проезжей части: наши дети привыкли, что вся свободная территория - место для игр.</w:t>
      </w:r>
    </w:p>
    <w:p w14:paraId="4FEB228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14:paraId="0C7FB38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14:paraId="021074C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</w:t>
      </w:r>
      <w:r>
        <w:rPr>
          <w:b/>
          <w:bCs/>
          <w:color w:val="000000"/>
          <w:sz w:val="28"/>
          <w:szCs w:val="28"/>
        </w:rPr>
        <w:t>Физиологические</w:t>
      </w:r>
    </w:p>
    <w:p w14:paraId="11E8F462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14:paraId="0DAB0376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незамеченными. Он видит только то, что находится напротив. Реакция у ребёнка по сравнению со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14:paraId="56AF8A9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</w:t>
      </w:r>
      <w:r>
        <w:rPr>
          <w:b/>
          <w:bCs/>
          <w:color w:val="000000"/>
          <w:sz w:val="28"/>
          <w:szCs w:val="28"/>
        </w:rPr>
        <w:t>Психологические</w:t>
      </w:r>
    </w:p>
    <w:p w14:paraId="0DAA6B3B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14:paraId="02C1FDEE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14:paraId="0D4A028C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14:paraId="282AAB44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532E0E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2780239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42C2E1B4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79AF7E89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4C2E1EBB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3349E80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29EFC8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355F4E3B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812A8AD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D3A82D0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A0E70BA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70447E0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10D975B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4319F1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4C4D8EC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6C8D581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3B28FAF2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7D9D900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0B211AA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897B4FF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E9E3134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45AFFBD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6ED0C56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A3AE77F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7AADFE6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6845777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E610C57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52282A4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7FE51FB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B1392D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6D95B8E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5E523CCA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D58350D">
      <w:pPr>
        <w:pStyle w:val="6"/>
        <w:shd w:val="clear" w:color="auto" w:fill="FFFFFF"/>
        <w:spacing w:before="0" w:beforeAutospacing="0" w:after="0" w:afterAutospacing="0" w:line="294" w:lineRule="atLeast"/>
        <w:ind w:firstLine="2661" w:firstLineChars="950"/>
        <w:jc w:val="both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Консультация для родителей</w:t>
      </w:r>
    </w:p>
    <w:p w14:paraId="42F3C438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«Правила поведения в общественном транспорте»</w:t>
      </w:r>
    </w:p>
    <w:p w14:paraId="45A69447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(расскажите об этом детям).</w:t>
      </w:r>
    </w:p>
    <w:p w14:paraId="1902DCDB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</w:t>
      </w:r>
      <w:r>
        <w:rPr>
          <w:color w:val="000000"/>
          <w:sz w:val="28"/>
          <w:szCs w:val="28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14:paraId="29146FD6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останавливайся у входа (если ты не выходишь на следующей остановке), а пройди в середину салона.</w:t>
      </w:r>
    </w:p>
    <w:p w14:paraId="364F0283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Воспитанный человек уступает место пожилым людям, малышам, женщинам с тяжелыми сумками.</w:t>
      </w:r>
    </w:p>
    <w:p w14:paraId="224A67AC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14:paraId="2B884C30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салоне не причесываются, не чистят ногти, не ковыряют в носу, зубах, ушах…</w:t>
      </w:r>
    </w:p>
    <w:p w14:paraId="7C8B3FC2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</w:t>
      </w:r>
      <w:r>
        <w:rPr>
          <w:color w:val="000000"/>
          <w:sz w:val="28"/>
          <w:szCs w:val="28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14:paraId="7165D1DF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разглядывай в упор пассажиров, не опирайся на них всем телом.</w:t>
      </w:r>
    </w:p>
    <w:p w14:paraId="1214D7B7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Входя в транспорт, нужно снимать рюкзаки и сумки-ранцы, чтобы не задеть (иногда даже запачкать) людей.</w:t>
      </w:r>
    </w:p>
    <w:p w14:paraId="2EA9804F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тебе трудно держать торт или цветы, когда ты едешь стоя, можно вежливо попросить сидящих подержать их.</w:t>
      </w:r>
    </w:p>
    <w:p w14:paraId="0AB409AC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14:paraId="2298B4B2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должны следить за тем, чтобы дети не пачкали ногами одежду окружающих и сиденья.</w:t>
      </w:r>
    </w:p>
    <w:p w14:paraId="1DD4BCF3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упакованными.</w:t>
      </w:r>
    </w:p>
    <w:p w14:paraId="382858DB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14:paraId="415D60B6">
      <w:pPr>
        <w:pStyle w:val="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выходу надо готовиться заранее (особенно, если много пассажиров). Спрашивай у стоящих впереди: «Вы выходите на следующей остановке?» Не оттесняй молча людей прокладывая себе дорогу, а, извиняясь, попроси разрешения тебе пройти.</w:t>
      </w:r>
    </w:p>
    <w:p w14:paraId="6BDE4019">
      <w:pPr>
        <w:pStyle w:val="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любом виде транспорта будь внимательным и предупредительным такие слова, как «Будьте добры», «Благодарю Вас» придадут тебе уверенность в любой ситуации и создадут у окружающих мнение о тебе как о человеке воспитанном и доброжелательном.</w:t>
      </w:r>
    </w:p>
    <w:p w14:paraId="34F6DFE8">
      <w:pPr>
        <w:pStyle w:val="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</w:p>
    <w:p w14:paraId="795383E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9B31778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206D90C5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4A17C9C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4A88CFF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Консультация для родителей</w:t>
      </w:r>
    </w:p>
    <w:p w14:paraId="56B8F6E5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  <w:u w:val="single"/>
        </w:rPr>
        <w:t>В старшем дошкольном возрасте ребёнок должен усвоить:</w:t>
      </w:r>
    </w:p>
    <w:p w14:paraId="70035EB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кто является участником дорожного движения, и его обязанности;</w:t>
      </w:r>
    </w:p>
    <w:p w14:paraId="13A531C8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</w:p>
    <w:p w14:paraId="79A9A6D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обязанности пешеходов;</w:t>
      </w:r>
    </w:p>
    <w:p w14:paraId="225C6610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обязанности пассажиров;</w:t>
      </w:r>
    </w:p>
    <w:p w14:paraId="2BCB1F8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регулирование дорожного движения;</w:t>
      </w:r>
    </w:p>
    <w:p w14:paraId="305229B5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сигналы светофора и регулировщика;</w:t>
      </w:r>
    </w:p>
    <w:p w14:paraId="5F0AA70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предупредительные сигналы;</w:t>
      </w:r>
    </w:p>
    <w:p w14:paraId="5E9CA29B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движение через железнодорожные пути;</w:t>
      </w:r>
    </w:p>
    <w:p w14:paraId="700DF373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движение в жилых зонах;</w:t>
      </w:r>
    </w:p>
    <w:p w14:paraId="6A28CA7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перевозка людей;</w:t>
      </w:r>
    </w:p>
    <w:p w14:paraId="58674A16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особенности движения на велосипеде.</w:t>
      </w:r>
    </w:p>
    <w:p w14:paraId="2E966267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Своими словами, систематически и ненавязчиво знакомьте с правилами, которые должен знать ребёнок.</w:t>
      </w:r>
    </w:p>
    <w:p w14:paraId="3A266B3E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  <w:u w:val="single"/>
        </w:rPr>
        <w:t>Методические приёмы обучения ребёнка навыкам безопасного поведения на дороге:</w:t>
      </w:r>
    </w:p>
    <w:p w14:paraId="32B11FF5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в дорожной обстановке обучайте ориентироваться и оценивать дорожную ситуацию;</w:t>
      </w:r>
    </w:p>
    <w:p w14:paraId="4CC6897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разъясняйте необходимость быть внимательным, осторожным и осмотрительным на дороге;</w:t>
      </w:r>
    </w:p>
    <w:p w14:paraId="65865E9F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14:paraId="6CB6A5F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разъясняйте необходимость быть постоянно бдительным, на дороге, но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не запугивайте транспортной ситуацией;</w:t>
      </w:r>
    </w:p>
    <w:p w14:paraId="017AFD5B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указывайте на ошибки пешеходов и водителей;</w:t>
      </w:r>
    </w:p>
    <w:p w14:paraId="44EF7372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разъясняйте, что такое дорожно-транспортное происшествие (ДТП) и причины их;</w:t>
      </w:r>
    </w:p>
    <w:p w14:paraId="046300A1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14:paraId="58E1B868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       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14:paraId="5C40F554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Помните!</w:t>
      </w:r>
    </w:p>
    <w:p w14:paraId="59EB807B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Ребёнок учится законам дорог, беря пример с членов семьи и других взрослых.</w:t>
      </w:r>
    </w:p>
    <w:p w14:paraId="6DCF3A83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жалейте времени на обучение детей поведению на дороге.</w:t>
      </w:r>
    </w:p>
    <w:p w14:paraId="3E82C03D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Берегите ребёнка!</w:t>
      </w:r>
    </w:p>
    <w:p w14:paraId="3394D43C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Старайтесь сделать всё возможное, чтобы оградить его от несчастных случаев на дороге!</w:t>
      </w:r>
    </w:p>
    <w:p w14:paraId="2F7F513E">
      <w:pPr>
        <w:pStyle w:val="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9B2E1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A4DC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D10C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44B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133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4AD4B">
      <w:pPr>
        <w:rPr>
          <w:rFonts w:ascii="Times New Roman" w:hAnsi="Times New Roman" w:cs="Times New Roman"/>
          <w:sz w:val="28"/>
          <w:szCs w:val="28"/>
        </w:rPr>
      </w:pPr>
    </w:p>
    <w:p w14:paraId="56E10536">
      <w:pPr>
        <w:rPr>
          <w:rFonts w:ascii="Times New Roman" w:hAnsi="Times New Roman" w:cs="Times New Roman"/>
          <w:sz w:val="28"/>
          <w:szCs w:val="28"/>
        </w:rPr>
      </w:pPr>
    </w:p>
    <w:p w14:paraId="78558DEB">
      <w:pPr>
        <w:rPr>
          <w:rFonts w:ascii="Times New Roman" w:hAnsi="Times New Roman" w:cs="Times New Roman"/>
          <w:sz w:val="28"/>
          <w:szCs w:val="28"/>
        </w:rPr>
      </w:pPr>
    </w:p>
    <w:p w14:paraId="3B14AB83">
      <w:pPr>
        <w:rPr>
          <w:rFonts w:ascii="Times New Roman" w:hAnsi="Times New Roman" w:cs="Times New Roman"/>
          <w:sz w:val="28"/>
          <w:szCs w:val="28"/>
        </w:rPr>
      </w:pPr>
    </w:p>
    <w:p w14:paraId="7F156813">
      <w:pPr>
        <w:rPr>
          <w:rFonts w:ascii="Times New Roman" w:hAnsi="Times New Roman" w:cs="Times New Roman"/>
          <w:sz w:val="28"/>
          <w:szCs w:val="28"/>
        </w:rPr>
      </w:pPr>
    </w:p>
    <w:p w14:paraId="70785838">
      <w:pPr>
        <w:rPr>
          <w:rFonts w:ascii="Times New Roman" w:hAnsi="Times New Roman" w:cs="Times New Roman"/>
          <w:sz w:val="28"/>
          <w:szCs w:val="28"/>
        </w:rPr>
      </w:pPr>
    </w:p>
    <w:p w14:paraId="3C8DCB88">
      <w:pPr>
        <w:rPr>
          <w:rFonts w:ascii="Times New Roman" w:hAnsi="Times New Roman" w:cs="Times New Roman"/>
          <w:sz w:val="28"/>
          <w:szCs w:val="28"/>
        </w:rPr>
      </w:pPr>
    </w:p>
    <w:p w14:paraId="5E52886E">
      <w:pPr>
        <w:rPr>
          <w:rFonts w:ascii="Times New Roman" w:hAnsi="Times New Roman" w:cs="Times New Roman"/>
          <w:sz w:val="28"/>
          <w:szCs w:val="28"/>
        </w:rPr>
      </w:pPr>
    </w:p>
    <w:p w14:paraId="10409529">
      <w:pPr>
        <w:rPr>
          <w:rFonts w:ascii="Times New Roman" w:hAnsi="Times New Roman" w:cs="Times New Roman"/>
          <w:sz w:val="28"/>
          <w:szCs w:val="28"/>
        </w:rPr>
      </w:pPr>
    </w:p>
    <w:p w14:paraId="0A74C4C9">
      <w:pPr>
        <w:rPr>
          <w:rFonts w:ascii="Times New Roman" w:hAnsi="Times New Roman" w:cs="Times New Roman"/>
          <w:sz w:val="28"/>
          <w:szCs w:val="28"/>
        </w:rPr>
      </w:pPr>
    </w:p>
    <w:p w14:paraId="6DB6E186">
      <w:pPr>
        <w:rPr>
          <w:rFonts w:ascii="Times New Roman" w:hAnsi="Times New Roman" w:cs="Times New Roman"/>
          <w:sz w:val="28"/>
          <w:szCs w:val="28"/>
        </w:rPr>
      </w:pPr>
    </w:p>
    <w:p w14:paraId="649A9A55">
      <w:pPr>
        <w:rPr>
          <w:rFonts w:ascii="Times New Roman" w:hAnsi="Times New Roman" w:cs="Times New Roman"/>
          <w:sz w:val="28"/>
          <w:szCs w:val="28"/>
        </w:rPr>
      </w:pPr>
    </w:p>
    <w:p w14:paraId="1731CD17">
      <w:pPr>
        <w:rPr>
          <w:rFonts w:ascii="Times New Roman" w:hAnsi="Times New Roman" w:cs="Times New Roman"/>
          <w:sz w:val="28"/>
          <w:szCs w:val="28"/>
        </w:rPr>
      </w:pPr>
    </w:p>
    <w:p w14:paraId="2D96E1F1">
      <w:pPr>
        <w:rPr>
          <w:rFonts w:ascii="Times New Roman" w:hAnsi="Times New Roman" w:cs="Times New Roman"/>
          <w:sz w:val="28"/>
          <w:szCs w:val="28"/>
        </w:rPr>
      </w:pPr>
    </w:p>
    <w:p w14:paraId="3C9CE85E">
      <w:pPr>
        <w:rPr>
          <w:rFonts w:ascii="Times New Roman" w:hAnsi="Times New Roman" w:cs="Times New Roman"/>
          <w:sz w:val="28"/>
          <w:szCs w:val="28"/>
        </w:rPr>
      </w:pPr>
    </w:p>
    <w:p w14:paraId="119CA6D2">
      <w:pPr>
        <w:rPr>
          <w:rFonts w:ascii="Times New Roman" w:hAnsi="Times New Roman" w:cs="Times New Roman"/>
          <w:sz w:val="28"/>
          <w:szCs w:val="28"/>
        </w:rPr>
      </w:pPr>
    </w:p>
    <w:p w14:paraId="0B14AF92">
      <w:pPr>
        <w:rPr>
          <w:rFonts w:ascii="Times New Roman" w:hAnsi="Times New Roman" w:cs="Times New Roman"/>
          <w:sz w:val="28"/>
          <w:szCs w:val="28"/>
        </w:rPr>
      </w:pPr>
    </w:p>
    <w:p w14:paraId="54F36027">
      <w:pPr>
        <w:rPr>
          <w:rFonts w:ascii="Times New Roman" w:hAnsi="Times New Roman" w:cs="Times New Roman"/>
          <w:sz w:val="28"/>
          <w:szCs w:val="28"/>
        </w:rPr>
      </w:pPr>
    </w:p>
    <w:p w14:paraId="57462BD5">
      <w:pPr>
        <w:pStyle w:val="6"/>
        <w:shd w:val="clear" w:color="auto" w:fill="FFFFFF"/>
        <w:tabs>
          <w:tab w:val="left" w:pos="2475"/>
          <w:tab w:val="center" w:pos="4677"/>
        </w:tabs>
        <w:spacing w:before="0" w:beforeAutospacing="0" w:after="0" w:afterAutospacing="0" w:line="294" w:lineRule="atLeast"/>
        <w:rPr>
          <w:rFonts w:eastAsiaTheme="minorHAnsi"/>
          <w:color w:val="7030A0"/>
          <w:sz w:val="28"/>
          <w:szCs w:val="28"/>
          <w:lang w:eastAsia="en-US"/>
        </w:rPr>
      </w:pPr>
    </w:p>
    <w:p w14:paraId="0ABAF0D0">
      <w:pPr>
        <w:pStyle w:val="6"/>
        <w:shd w:val="clear" w:color="auto" w:fill="FFFFFF"/>
        <w:tabs>
          <w:tab w:val="left" w:pos="2475"/>
          <w:tab w:val="center" w:pos="4677"/>
        </w:tabs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Памятка для родителей</w:t>
      </w:r>
    </w:p>
    <w:p w14:paraId="57B91E8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«Обучение детей наблюдательности на улице»</w:t>
      </w:r>
    </w:p>
    <w:p w14:paraId="05B45108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</w:p>
    <w:p w14:paraId="22D377EF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                   </w:t>
      </w:r>
      <w:r>
        <w:rPr>
          <w:color w:val="000000"/>
          <w:sz w:val="28"/>
          <w:szCs w:val="28"/>
        </w:rPr>
        <w:t>Находясь на улице с дошкольником, крепко держите его за руку</w:t>
      </w:r>
      <w:r>
        <w:rPr>
          <w:rFonts w:hint="default"/>
          <w:color w:val="000000"/>
          <w:sz w:val="28"/>
          <w:szCs w:val="28"/>
          <w:lang w:val="ru-RU"/>
        </w:rPr>
        <w:t>.</w:t>
      </w:r>
    </w:p>
    <w:p w14:paraId="2C700407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14:paraId="4F00BD39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14:paraId="7F8B2C50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14:paraId="6B1458BC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</w:t>
      </w:r>
    </w:p>
    <w:p w14:paraId="522562CF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 ребенка всматриваться в даль, пропускайте транспорт</w:t>
      </w:r>
    </w:p>
    <w:p w14:paraId="0F42321D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Наблюдая за приближающимся транспортом,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Поэтому, лучше подождать, если не уверен, что нет скрытой опасности.</w:t>
      </w:r>
    </w:p>
    <w:p w14:paraId="5EC4AE1A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выходите с ребенком на проезжую часть, из-за каких либо препятствий: стоящих автомобилей, кустов, закрывающих обзор проезжей части</w:t>
      </w:r>
    </w:p>
    <w:p w14:paraId="3B3187B9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</w:t>
      </w:r>
    </w:p>
    <w:p w14:paraId="1BF354DA">
      <w:pPr>
        <w:pStyle w:val="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</w:t>
      </w:r>
    </w:p>
    <w:p w14:paraId="2C6B33AA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Помните, что ребенок обучается движению по улице, прежде всего на Вашем примере, приобретая собственный опыт!</w:t>
      </w:r>
    </w:p>
    <w:p w14:paraId="18E67948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2FE1060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99BBD60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A456DAF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CC521CA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63940B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C52CB36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3A06DB27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23DA74E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6DED91A1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B5FB59F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533C6A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Памятка для родителей</w:t>
      </w:r>
    </w:p>
    <w:p w14:paraId="10FB90E3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«Причины детского дорожно-транспортного травматизма»</w:t>
      </w:r>
    </w:p>
    <w:p w14:paraId="3506E974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rFonts w:hint="default"/>
          <w:color w:val="000000"/>
          <w:sz w:val="28"/>
          <w:szCs w:val="28"/>
          <w:lang w:val="ru-RU"/>
        </w:rPr>
        <w:t xml:space="preserve"> </w:t>
      </w:r>
    </w:p>
    <w:p w14:paraId="65961565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 дороги в неположенном месте, перед близко идущим транспортом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55BEBC40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 на проезжей части и возле нее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53158871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Катание на велосипеде, роликах, других самокатных средствах по проезжей части дороги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4767A3D2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Невнимание к сигналам светофора. Переход проезжей части на красный или желтый сигнал светофора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3CDF904F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 на проезжую часть из-за стоящих машин, сооружений, зеленых насаждений или других препятствий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3F899394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69C19AC4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Незнание правил перехода перекрестка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6A15AE61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Хождение по проезжей части при наличии тротуара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6CE4D624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Бегство от опасности в потоке движущегося транспорта</w:t>
      </w:r>
      <w:r>
        <w:rPr>
          <w:rFonts w:hint="default"/>
          <w:color w:val="000000"/>
          <w:sz w:val="28"/>
          <w:szCs w:val="28"/>
          <w:lang w:val="ru-RU"/>
        </w:rPr>
        <w:t>;</w:t>
      </w:r>
    </w:p>
    <w:p w14:paraId="5C72CA86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Движение по загородной дороге по направлению движения транспорта</w:t>
      </w:r>
      <w:r>
        <w:rPr>
          <w:rFonts w:hint="default"/>
          <w:color w:val="000000"/>
          <w:sz w:val="28"/>
          <w:szCs w:val="28"/>
          <w:lang w:val="ru-RU"/>
        </w:rPr>
        <w:t>.</w:t>
      </w:r>
    </w:p>
    <w:p w14:paraId="1A053D0C">
      <w:pPr>
        <w:pStyle w:val="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</w:p>
    <w:p w14:paraId="67C3EA83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>Соблюдайте правила дорожного движения! Берегите своих детей!</w:t>
      </w:r>
    </w:p>
    <w:p w14:paraId="6558C873">
      <w:pPr>
        <w:pStyle w:val="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DF7D53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256F90BE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Памятка для родителей</w:t>
      </w:r>
    </w:p>
    <w:p w14:paraId="5DE42E59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«Правила поведения на остановке маршрутного транспорта»</w:t>
      </w:r>
    </w:p>
    <w:p w14:paraId="4AFDE0F0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28"/>
          <w:szCs w:val="28"/>
        </w:rPr>
      </w:pPr>
    </w:p>
    <w:p w14:paraId="1600701F"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</w:t>
      </w:r>
      <w:r>
        <w:rPr>
          <w:rFonts w:hint="default"/>
          <w:color w:val="000000"/>
          <w:sz w:val="28"/>
          <w:szCs w:val="28"/>
          <w:lang w:val="ru-RU"/>
        </w:rPr>
        <w:t>.</w:t>
      </w:r>
    </w:p>
    <w:p w14:paraId="4042DC5E"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остановке маршрутного транспорта держите ребенка крепко за руку. Нередки случаи, когда ребенок врывается и выбегает на проезжую часть.</w:t>
      </w:r>
    </w:p>
    <w:p w14:paraId="7E3AA38D"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Переходите проезжую часть только на пешеходный переход.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</w:t>
      </w:r>
      <w:r>
        <w:rPr>
          <w:rFonts w:hint="default"/>
          <w:color w:val="000000"/>
          <w:sz w:val="28"/>
          <w:szCs w:val="28"/>
          <w:lang w:val="ru-RU"/>
        </w:rPr>
        <w:t>.</w:t>
      </w:r>
    </w:p>
    <w:p w14:paraId="76389329">
      <w:pPr>
        <w:pStyle w:val="6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14:paraId="04CF2F13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8AF005C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9EFA7FD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3F059DE7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EE50ED1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A88C5E8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961CC4F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AF6C274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8C2B41F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Памятка для родителей</w:t>
      </w:r>
    </w:p>
    <w:p w14:paraId="04475BD5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«Правила перевозки детей в автомобиле»</w:t>
      </w:r>
    </w:p>
    <w:p w14:paraId="3AA50707">
      <w:pPr>
        <w:pStyle w:val="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28"/>
          <w:szCs w:val="28"/>
        </w:rPr>
      </w:pPr>
    </w:p>
    <w:p w14:paraId="7A98293D">
      <w:pPr>
        <w:pStyle w:val="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Всегда пристегивайте </w:t>
      </w:r>
      <w:r>
        <w:rPr>
          <w:color w:val="000000"/>
          <w:sz w:val="28"/>
          <w:szCs w:val="28"/>
          <w:lang w:val="ru-RU"/>
        </w:rPr>
        <w:t>ребенка</w:t>
      </w:r>
      <w:r>
        <w:rPr>
          <w:rFonts w:hint="default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ремнями безопасности и объясняйте </w:t>
      </w:r>
      <w:r>
        <w:rPr>
          <w:color w:val="000000"/>
          <w:sz w:val="28"/>
          <w:szCs w:val="28"/>
          <w:lang w:val="ru-RU"/>
        </w:rPr>
        <w:t>ем</w:t>
      </w:r>
      <w:bookmarkStart w:id="0" w:name="_GoBack"/>
      <w:bookmarkEnd w:id="0"/>
      <w:r>
        <w:rPr>
          <w:color w:val="000000"/>
          <w:sz w:val="28"/>
          <w:szCs w:val="28"/>
        </w:rPr>
        <w:t>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14:paraId="524D95C8">
      <w:pPr>
        <w:pStyle w:val="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14:paraId="09C3319D">
      <w:pPr>
        <w:pStyle w:val="6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​ Учите ребенка правильному выходу из автомобиля через правую дверь, которая находится со стороны тротуара.</w:t>
      </w:r>
    </w:p>
    <w:p w14:paraId="2457CAEB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49C8F68">
      <w:pPr>
        <w:pStyle w:val="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00AB4A42"/>
    <w:sectPr>
      <w:pgSz w:w="11906" w:h="16838"/>
      <w:pgMar w:top="1134" w:right="850" w:bottom="1134" w:left="1701" w:header="708" w:footer="708" w:gutter="0"/>
      <w:pgBorders>
        <w:top w:val="weavingStrips" w:color="auto" w:sz="31" w:space="1"/>
        <w:left w:val="weavingStrips" w:color="auto" w:sz="31" w:space="4"/>
        <w:bottom w:val="weavingStrips" w:color="auto" w:sz="31" w:space="1"/>
        <w:right w:val="weavingStrips" w:color="auto" w:sz="31" w:space="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B2538"/>
    <w:multiLevelType w:val="multilevel"/>
    <w:tmpl w:val="016B25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CCA3025"/>
    <w:multiLevelType w:val="multilevel"/>
    <w:tmpl w:val="1CCA302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529209D"/>
    <w:multiLevelType w:val="multilevel"/>
    <w:tmpl w:val="3529209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BB22AFA"/>
    <w:multiLevelType w:val="multilevel"/>
    <w:tmpl w:val="4BB22A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533470E"/>
    <w:multiLevelType w:val="multilevel"/>
    <w:tmpl w:val="553347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5BB325C2"/>
    <w:multiLevelType w:val="multilevel"/>
    <w:tmpl w:val="5BB325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6CCE62A4"/>
    <w:multiLevelType w:val="multilevel"/>
    <w:tmpl w:val="6CCE62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9DC3CDC"/>
    <w:multiLevelType w:val="multilevel"/>
    <w:tmpl w:val="79DC3C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A1A00"/>
    <w:rsid w:val="00291021"/>
    <w:rsid w:val="002F4C26"/>
    <w:rsid w:val="004341FD"/>
    <w:rsid w:val="005F4D5C"/>
    <w:rsid w:val="007512C1"/>
    <w:rsid w:val="00871A1F"/>
    <w:rsid w:val="00EA1A00"/>
    <w:rsid w:val="00F777CE"/>
    <w:rsid w:val="1A6C71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Верхний колонтитул Знак"/>
    <w:basedOn w:val="2"/>
    <w:link w:val="4"/>
    <w:semiHidden/>
    <w:qFormat/>
    <w:uiPriority w:val="99"/>
  </w:style>
  <w:style w:type="character" w:customStyle="1" w:styleId="8">
    <w:name w:val="Нижний колонтитул Знак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8388</Words>
  <Characters>47813</Characters>
  <Lines>398</Lines>
  <Paragraphs>112</Paragraphs>
  <TotalTime>56</TotalTime>
  <ScaleCrop>false</ScaleCrop>
  <LinksUpToDate>false</LinksUpToDate>
  <CharactersWithSpaces>56089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2020-06-03T11:05:00Z</dcterms:created>
  <dc:creator>Пользователь</dc:creator>
  <cp:lastModifiedBy>Елена</cp:lastModifiedBy>
  <dcterms:modified xsi:type="dcterms:W3CDTF">2025-02-27T10:01:41Z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14BFC42E1F744C55A26F791B41287115_12</vt:lpwstr>
  </property>
</Properties>
</file>