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D44A9">
      <w:pPr>
        <w:pStyle w:val="3"/>
        <w:jc w:val="right"/>
        <w:rPr>
          <w:rFonts w:ascii="Times New Roman" w:hAnsi="Times New Roman"/>
          <w:b w:val="0"/>
          <w:i w:val="0"/>
        </w:rPr>
      </w:pPr>
      <w:r>
        <w:rPr>
          <w:rFonts w:ascii="Times New Roman" w:hAnsi="Times New Roman"/>
          <w:b w:val="0"/>
          <w:i w:val="0"/>
        </w:rPr>
        <w:t>Приложение № 1 к приказу</w:t>
      </w:r>
    </w:p>
    <w:p w14:paraId="369E14E0">
      <w:pPr>
        <w:ind w:firstLine="0"/>
        <w:jc w:val="right"/>
        <w:outlineLvl w:val="0"/>
        <w:rPr>
          <w:b/>
          <w:bCs/>
          <w:szCs w:val="28"/>
        </w:rPr>
      </w:pPr>
      <w:r>
        <w:rPr>
          <w:bCs/>
          <w:szCs w:val="28"/>
        </w:rPr>
        <w:t xml:space="preserve">№ </w:t>
      </w:r>
      <w:r>
        <w:rPr>
          <w:bCs/>
          <w:szCs w:val="28"/>
        </w:rPr>
        <w:fldChar w:fldCharType="begin"/>
      </w:r>
      <w:r>
        <w:rPr>
          <w:bCs/>
          <w:szCs w:val="28"/>
        </w:rPr>
        <w:instrText xml:space="preserve"> MERGEFIELD  PrikNo08 </w:instrText>
      </w:r>
      <w:r>
        <w:rPr>
          <w:bCs/>
          <w:szCs w:val="28"/>
        </w:rPr>
        <w:fldChar w:fldCharType="separate"/>
      </w:r>
      <w:r>
        <w:rPr>
          <w:bCs/>
          <w:szCs w:val="28"/>
        </w:rPr>
        <w:t>28</w:t>
      </w:r>
      <w:r>
        <w:rPr>
          <w:bCs/>
          <w:szCs w:val="28"/>
        </w:rPr>
        <w:fldChar w:fldCharType="end"/>
      </w:r>
      <w:r>
        <w:rPr>
          <w:bCs/>
          <w:szCs w:val="28"/>
        </w:rPr>
        <w:t xml:space="preserve"> от </w:t>
      </w:r>
      <w:r>
        <w:rPr>
          <w:bCs/>
          <w:szCs w:val="28"/>
        </w:rPr>
        <w:fldChar w:fldCharType="begin"/>
      </w:r>
      <w:r>
        <w:rPr>
          <w:bCs/>
          <w:szCs w:val="28"/>
        </w:rPr>
        <w:instrText xml:space="preserve"> MERGEFIELD  DocDate </w:instrText>
      </w:r>
      <w:r>
        <w:rPr>
          <w:bCs/>
          <w:szCs w:val="28"/>
        </w:rPr>
        <w:fldChar w:fldCharType="separate"/>
      </w:r>
      <w:r>
        <w:rPr>
          <w:bCs/>
          <w:szCs w:val="28"/>
        </w:rPr>
        <w:t>31.03.2025</w:t>
      </w:r>
      <w:r>
        <w:rPr>
          <w:bCs/>
          <w:szCs w:val="28"/>
        </w:rPr>
        <w:fldChar w:fldCharType="end"/>
      </w:r>
      <w:r>
        <w:rPr>
          <w:bCs/>
          <w:szCs w:val="28"/>
        </w:rPr>
        <w:t xml:space="preserve"> г.</w:t>
      </w:r>
    </w:p>
    <w:p w14:paraId="1462B709">
      <w:pPr>
        <w:ind w:firstLine="0"/>
        <w:jc w:val="right"/>
        <w:outlineLvl w:val="0"/>
        <w:rPr>
          <w:bCs/>
        </w:rPr>
      </w:pPr>
      <w:r>
        <w:rPr>
          <w:bCs/>
          <w:sz w:val="26"/>
          <w:szCs w:val="26"/>
        </w:rPr>
        <w:t xml:space="preserve"> </w:t>
      </w:r>
    </w:p>
    <w:p w14:paraId="088E396B">
      <w:pPr>
        <w:ind w:firstLine="0"/>
        <w:jc w:val="center"/>
        <w:outlineLvl w:val="0"/>
        <w:rPr>
          <w:b/>
          <w:bCs/>
        </w:rPr>
      </w:pPr>
    </w:p>
    <w:p w14:paraId="2382BFFF">
      <w:pPr>
        <w:ind w:firstLine="0"/>
        <w:jc w:val="center"/>
        <w:outlineLvl w:val="0"/>
        <w:rPr>
          <w:b/>
          <w:bCs/>
        </w:rPr>
      </w:pPr>
    </w:p>
    <w:p w14:paraId="1AE1B429">
      <w:pPr>
        <w:ind w:firstLine="0"/>
        <w:jc w:val="center"/>
        <w:outlineLvl w:val="0"/>
        <w:rPr>
          <w:b/>
          <w:bCs/>
        </w:rPr>
      </w:pPr>
    </w:p>
    <w:p w14:paraId="62A1B435">
      <w:pPr>
        <w:ind w:firstLine="0"/>
        <w:jc w:val="center"/>
        <w:outlineLvl w:val="0"/>
        <w:rPr>
          <w:b/>
          <w:bCs/>
        </w:rPr>
      </w:pPr>
    </w:p>
    <w:p w14:paraId="05F492D9">
      <w:pPr>
        <w:ind w:firstLine="0"/>
        <w:jc w:val="center"/>
        <w:outlineLvl w:val="0"/>
        <w:rPr>
          <w:b/>
          <w:bCs/>
        </w:rPr>
      </w:pPr>
    </w:p>
    <w:p w14:paraId="49F9ABBD">
      <w:pPr>
        <w:ind w:firstLine="0"/>
        <w:jc w:val="center"/>
        <w:outlineLvl w:val="0"/>
        <w:rPr>
          <w:b/>
          <w:bCs/>
        </w:rPr>
      </w:pPr>
    </w:p>
    <w:p w14:paraId="7B229C08">
      <w:pPr>
        <w:ind w:firstLine="0"/>
        <w:jc w:val="center"/>
        <w:outlineLvl w:val="0"/>
        <w:rPr>
          <w:b/>
          <w:bCs/>
        </w:rPr>
      </w:pPr>
    </w:p>
    <w:p w14:paraId="7ECD00C7">
      <w:pPr>
        <w:ind w:firstLine="0"/>
        <w:jc w:val="center"/>
        <w:outlineLvl w:val="0"/>
        <w:rPr>
          <w:b/>
          <w:bCs/>
        </w:rPr>
      </w:pPr>
    </w:p>
    <w:p w14:paraId="0416769A">
      <w:pPr>
        <w:ind w:firstLine="0"/>
        <w:jc w:val="center"/>
        <w:outlineLvl w:val="0"/>
        <w:rPr>
          <w:b/>
          <w:bCs/>
          <w:szCs w:val="26"/>
        </w:rPr>
      </w:pPr>
      <w:r>
        <w:rPr>
          <w:b/>
          <w:bCs/>
          <w:szCs w:val="26"/>
        </w:rPr>
        <w:t xml:space="preserve">ПОЛОЖЕНИЕ ОБ ОБРАБОТКЕ ПЕРСОНАЛЬНЫХ ДАННЫХ </w:t>
      </w:r>
    </w:p>
    <w:p w14:paraId="779A1BD7">
      <w:pPr>
        <w:ind w:firstLine="0"/>
        <w:jc w:val="center"/>
        <w:rPr>
          <w:b/>
          <w:bCs/>
          <w:szCs w:val="26"/>
        </w:rPr>
      </w:pPr>
    </w:p>
    <w:p w14:paraId="1BF434DC">
      <w:pPr>
        <w:ind w:firstLine="0"/>
        <w:jc w:val="center"/>
        <w:rPr>
          <w:b/>
          <w:bCs/>
          <w:szCs w:val="26"/>
        </w:rPr>
      </w:pPr>
    </w:p>
    <w:p w14:paraId="6446CA7D">
      <w:pPr>
        <w:ind w:firstLine="0"/>
        <w:jc w:val="center"/>
        <w:rPr>
          <w:b/>
          <w:bCs/>
          <w:sz w:val="26"/>
          <w:szCs w:val="26"/>
        </w:rPr>
      </w:pPr>
      <w:r>
        <w:rPr>
          <w:b/>
          <w:bCs/>
          <w:sz w:val="26"/>
          <w:szCs w:val="26"/>
        </w:rPr>
        <w:fldChar w:fldCharType="begin"/>
      </w:r>
      <w:r>
        <w:rPr>
          <w:b/>
          <w:bCs/>
          <w:sz w:val="26"/>
          <w:szCs w:val="26"/>
        </w:rPr>
        <w:instrText xml:space="preserve"> MERGEFIELD  OrgNameUCase </w:instrText>
      </w:r>
      <w:r>
        <w:rPr>
          <w:b/>
          <w:bCs/>
          <w:sz w:val="26"/>
          <w:szCs w:val="26"/>
        </w:rPr>
        <w:fldChar w:fldCharType="separate"/>
      </w:r>
      <w:r>
        <w:rPr>
          <w:b/>
          <w:bCs/>
          <w:sz w:val="26"/>
          <w:szCs w:val="26"/>
        </w:rPr>
        <w:t>МДОУ Д/С «СКАЗКА»</w:t>
      </w:r>
      <w:r>
        <w:rPr>
          <w:b/>
          <w:bCs/>
          <w:sz w:val="26"/>
          <w:szCs w:val="26"/>
        </w:rPr>
        <w:fldChar w:fldCharType="end"/>
      </w:r>
    </w:p>
    <w:p w14:paraId="0EBBEB76">
      <w:pPr>
        <w:ind w:firstLine="0"/>
        <w:jc w:val="center"/>
        <w:rPr>
          <w:b/>
          <w:bCs/>
          <w:sz w:val="26"/>
          <w:szCs w:val="26"/>
        </w:rPr>
      </w:pPr>
    </w:p>
    <w:p w14:paraId="2810F493">
      <w:pPr>
        <w:ind w:firstLine="0"/>
        <w:jc w:val="center"/>
        <w:rPr>
          <w:b/>
          <w:bCs/>
          <w:sz w:val="26"/>
          <w:szCs w:val="26"/>
        </w:rPr>
      </w:pPr>
    </w:p>
    <w:p w14:paraId="65295F7A">
      <w:pPr>
        <w:ind w:firstLine="0"/>
        <w:jc w:val="center"/>
        <w:rPr>
          <w:b/>
          <w:bCs/>
          <w:sz w:val="26"/>
          <w:szCs w:val="26"/>
        </w:rPr>
      </w:pPr>
    </w:p>
    <w:p w14:paraId="77859E9B">
      <w:pPr>
        <w:ind w:firstLine="0"/>
        <w:jc w:val="center"/>
        <w:rPr>
          <w:b/>
          <w:bCs/>
          <w:sz w:val="26"/>
          <w:szCs w:val="26"/>
        </w:rPr>
      </w:pPr>
    </w:p>
    <w:p w14:paraId="45EDCD53">
      <w:pPr>
        <w:ind w:firstLine="0"/>
        <w:jc w:val="center"/>
        <w:rPr>
          <w:b/>
          <w:bCs/>
          <w:sz w:val="26"/>
          <w:szCs w:val="26"/>
        </w:rPr>
      </w:pPr>
    </w:p>
    <w:p w14:paraId="7656BB62">
      <w:pPr>
        <w:ind w:firstLine="0"/>
        <w:jc w:val="center"/>
        <w:rPr>
          <w:b/>
          <w:bCs/>
          <w:sz w:val="26"/>
          <w:szCs w:val="26"/>
        </w:rPr>
      </w:pPr>
    </w:p>
    <w:p w14:paraId="5670502D">
      <w:pPr>
        <w:ind w:firstLine="0"/>
        <w:jc w:val="center"/>
        <w:rPr>
          <w:b/>
          <w:bCs/>
          <w:sz w:val="26"/>
          <w:szCs w:val="26"/>
        </w:rPr>
      </w:pPr>
    </w:p>
    <w:p w14:paraId="738F849F">
      <w:pPr>
        <w:ind w:firstLine="0"/>
        <w:jc w:val="center"/>
        <w:rPr>
          <w:b/>
          <w:bCs/>
          <w:sz w:val="26"/>
          <w:szCs w:val="26"/>
        </w:rPr>
      </w:pPr>
    </w:p>
    <w:p w14:paraId="07BD30C3">
      <w:pPr>
        <w:ind w:firstLine="0"/>
        <w:jc w:val="center"/>
        <w:rPr>
          <w:b/>
          <w:bCs/>
          <w:sz w:val="26"/>
          <w:szCs w:val="26"/>
        </w:rPr>
      </w:pPr>
    </w:p>
    <w:p w14:paraId="38882A6C">
      <w:pPr>
        <w:ind w:firstLine="0"/>
        <w:jc w:val="center"/>
        <w:rPr>
          <w:b/>
          <w:bCs/>
          <w:sz w:val="26"/>
          <w:szCs w:val="26"/>
        </w:rPr>
      </w:pPr>
    </w:p>
    <w:p w14:paraId="6915DD45">
      <w:pPr>
        <w:ind w:firstLine="0"/>
        <w:jc w:val="center"/>
        <w:rPr>
          <w:b/>
          <w:bCs/>
          <w:sz w:val="26"/>
          <w:szCs w:val="26"/>
        </w:rPr>
      </w:pPr>
    </w:p>
    <w:p w14:paraId="01F1B862">
      <w:pPr>
        <w:ind w:firstLine="0"/>
        <w:jc w:val="center"/>
        <w:rPr>
          <w:b/>
          <w:bCs/>
          <w:sz w:val="26"/>
          <w:szCs w:val="26"/>
        </w:rPr>
      </w:pPr>
    </w:p>
    <w:p w14:paraId="46B949AD">
      <w:pPr>
        <w:ind w:firstLine="0"/>
        <w:jc w:val="center"/>
        <w:rPr>
          <w:b/>
          <w:bCs/>
          <w:sz w:val="26"/>
          <w:szCs w:val="26"/>
        </w:rPr>
      </w:pPr>
    </w:p>
    <w:p w14:paraId="2BDA4141">
      <w:pPr>
        <w:ind w:firstLine="0"/>
        <w:jc w:val="center"/>
        <w:rPr>
          <w:b/>
          <w:bCs/>
          <w:sz w:val="26"/>
          <w:szCs w:val="26"/>
        </w:rPr>
      </w:pPr>
    </w:p>
    <w:p w14:paraId="2C71D80B">
      <w:pPr>
        <w:ind w:firstLine="0"/>
        <w:jc w:val="center"/>
        <w:rPr>
          <w:b/>
          <w:bCs/>
          <w:sz w:val="26"/>
          <w:szCs w:val="26"/>
        </w:rPr>
      </w:pPr>
    </w:p>
    <w:p w14:paraId="2F2CD370">
      <w:pPr>
        <w:ind w:firstLine="0"/>
        <w:jc w:val="center"/>
        <w:rPr>
          <w:b/>
          <w:bCs/>
          <w:sz w:val="26"/>
          <w:szCs w:val="26"/>
        </w:rPr>
      </w:pPr>
    </w:p>
    <w:p w14:paraId="39133F2A">
      <w:pPr>
        <w:ind w:firstLine="0"/>
        <w:jc w:val="center"/>
        <w:rPr>
          <w:b/>
          <w:bCs/>
          <w:sz w:val="26"/>
          <w:szCs w:val="26"/>
        </w:rPr>
      </w:pPr>
    </w:p>
    <w:p w14:paraId="777DA743">
      <w:pPr>
        <w:ind w:firstLine="0"/>
        <w:jc w:val="center"/>
        <w:rPr>
          <w:b/>
          <w:bCs/>
          <w:sz w:val="26"/>
          <w:szCs w:val="26"/>
        </w:rPr>
      </w:pPr>
    </w:p>
    <w:p w14:paraId="6D1ACCC3">
      <w:pPr>
        <w:ind w:firstLine="0"/>
        <w:jc w:val="center"/>
        <w:rPr>
          <w:b/>
          <w:bCs/>
          <w:sz w:val="26"/>
          <w:szCs w:val="26"/>
        </w:rPr>
      </w:pPr>
    </w:p>
    <w:p w14:paraId="575FB004">
      <w:pPr>
        <w:ind w:firstLine="0"/>
        <w:jc w:val="center"/>
        <w:rPr>
          <w:b/>
          <w:bCs/>
          <w:sz w:val="26"/>
          <w:szCs w:val="26"/>
        </w:rPr>
      </w:pPr>
    </w:p>
    <w:p w14:paraId="4B531FE5">
      <w:pPr>
        <w:ind w:firstLine="0"/>
        <w:jc w:val="center"/>
        <w:rPr>
          <w:b/>
          <w:bCs/>
          <w:sz w:val="26"/>
          <w:szCs w:val="26"/>
        </w:rPr>
      </w:pPr>
    </w:p>
    <w:p w14:paraId="6BB1060E">
      <w:pPr>
        <w:ind w:firstLine="0"/>
        <w:jc w:val="center"/>
        <w:rPr>
          <w:b/>
          <w:bCs/>
          <w:sz w:val="26"/>
          <w:szCs w:val="26"/>
        </w:rPr>
      </w:pPr>
    </w:p>
    <w:p w14:paraId="14ED54D3">
      <w:pPr>
        <w:ind w:firstLine="0"/>
        <w:jc w:val="center"/>
        <w:rPr>
          <w:b/>
          <w:bCs/>
          <w:sz w:val="26"/>
          <w:szCs w:val="26"/>
        </w:rPr>
      </w:pPr>
    </w:p>
    <w:p w14:paraId="6C0DA049">
      <w:pPr>
        <w:ind w:firstLine="0"/>
        <w:jc w:val="center"/>
        <w:rPr>
          <w:b/>
          <w:bCs/>
          <w:sz w:val="26"/>
          <w:szCs w:val="26"/>
        </w:rPr>
      </w:pPr>
    </w:p>
    <w:p w14:paraId="6324CC69">
      <w:pPr>
        <w:ind w:firstLine="0"/>
        <w:jc w:val="center"/>
        <w:rPr>
          <w:b/>
          <w:bCs/>
          <w:sz w:val="26"/>
          <w:szCs w:val="26"/>
        </w:rPr>
      </w:pPr>
    </w:p>
    <w:p w14:paraId="03A4F3FD">
      <w:pPr>
        <w:ind w:firstLine="0"/>
        <w:jc w:val="center"/>
        <w:rPr>
          <w:b/>
          <w:bCs/>
          <w:sz w:val="26"/>
          <w:szCs w:val="26"/>
        </w:rPr>
      </w:pPr>
    </w:p>
    <w:p w14:paraId="737DB2E8">
      <w:pPr>
        <w:ind w:firstLine="0"/>
        <w:jc w:val="center"/>
        <w:rPr>
          <w:b/>
          <w:bCs/>
          <w:sz w:val="26"/>
          <w:szCs w:val="26"/>
        </w:rPr>
      </w:pPr>
    </w:p>
    <w:p w14:paraId="5DE50B8B">
      <w:pPr>
        <w:ind w:firstLine="0"/>
        <w:jc w:val="center"/>
        <w:rPr>
          <w:b/>
          <w:bCs/>
          <w:sz w:val="26"/>
          <w:szCs w:val="26"/>
        </w:rPr>
      </w:pPr>
    </w:p>
    <w:p w14:paraId="133B83F1">
      <w:pPr>
        <w:ind w:firstLine="0"/>
        <w:jc w:val="center"/>
        <w:rPr>
          <w:bCs/>
          <w:szCs w:val="26"/>
        </w:rPr>
      </w:pPr>
      <w:r>
        <w:rPr>
          <w:bCs/>
          <w:szCs w:val="26"/>
        </w:rPr>
        <w:fldChar w:fldCharType="begin"/>
      </w:r>
      <w:r>
        <w:rPr>
          <w:bCs/>
          <w:szCs w:val="26"/>
        </w:rPr>
        <w:instrText xml:space="preserve"> MERGEFIELD  OrgCity </w:instrText>
      </w:r>
      <w:r>
        <w:rPr>
          <w:bCs/>
          <w:szCs w:val="26"/>
        </w:rPr>
        <w:fldChar w:fldCharType="separate"/>
      </w:r>
      <w:r>
        <w:rPr>
          <w:bCs/>
          <w:szCs w:val="26"/>
        </w:rPr>
        <w:t>р.п. Шатки</w:t>
      </w:r>
      <w:r>
        <w:rPr>
          <w:bCs/>
          <w:szCs w:val="26"/>
        </w:rPr>
        <w:fldChar w:fldCharType="end"/>
      </w:r>
    </w:p>
    <w:p w14:paraId="2B25739A">
      <w:pPr>
        <w:ind w:firstLine="0"/>
        <w:jc w:val="center"/>
        <w:rPr>
          <w:bCs/>
          <w:szCs w:val="26"/>
        </w:rPr>
      </w:pPr>
      <w:r>
        <w:rPr>
          <w:bCs/>
          <w:szCs w:val="26"/>
        </w:rPr>
        <w:fldChar w:fldCharType="begin"/>
      </w:r>
      <w:r>
        <w:rPr>
          <w:bCs/>
          <w:szCs w:val="26"/>
        </w:rPr>
        <w:instrText xml:space="preserve"> MERGEFIELD  yr </w:instrText>
      </w:r>
      <w:r>
        <w:rPr>
          <w:bCs/>
          <w:szCs w:val="26"/>
        </w:rPr>
        <w:fldChar w:fldCharType="separate"/>
      </w:r>
      <w:r>
        <w:rPr>
          <w:bCs/>
          <w:szCs w:val="26"/>
        </w:rPr>
        <w:t>2025</w:t>
      </w:r>
      <w:r>
        <w:rPr>
          <w:bCs/>
          <w:szCs w:val="26"/>
        </w:rPr>
        <w:fldChar w:fldCharType="end"/>
      </w:r>
      <w:r>
        <w:rPr>
          <w:bCs/>
          <w:szCs w:val="26"/>
        </w:rPr>
        <w:t xml:space="preserve"> г.</w:t>
      </w:r>
    </w:p>
    <w:p w14:paraId="6A2B1D9C">
      <w:pPr>
        <w:ind w:firstLine="0"/>
        <w:jc w:val="center"/>
        <w:rPr>
          <w:b/>
          <w:bCs/>
          <w:sz w:val="26"/>
          <w:szCs w:val="26"/>
        </w:rPr>
      </w:pPr>
    </w:p>
    <w:p w14:paraId="1A648BAE">
      <w:pPr>
        <w:ind w:firstLine="0"/>
        <w:jc w:val="center"/>
        <w:rPr>
          <w:b/>
          <w:bCs/>
          <w:sz w:val="24"/>
        </w:rPr>
      </w:pPr>
      <w:r>
        <w:rPr>
          <w:b/>
          <w:bCs/>
          <w:sz w:val="24"/>
        </w:rPr>
        <w:t>1. ОБЩИЕ ПОЛОЖЕНИЯ</w:t>
      </w:r>
    </w:p>
    <w:p w14:paraId="0E0558E6">
      <w:pPr>
        <w:rPr>
          <w:sz w:val="24"/>
        </w:rPr>
      </w:pPr>
      <w:r>
        <w:rPr>
          <w:sz w:val="24"/>
        </w:rPr>
        <w:t>1.1. Настоящее Положение разработано в соответствии с Конституцией Российской Федерации, Трудовым Кодексом Российской Федерации от 30.12.2001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
    <w:p w14:paraId="3FD1EFC8">
      <w:pPr>
        <w:rPr>
          <w:sz w:val="24"/>
        </w:rPr>
      </w:pPr>
      <w:r>
        <w:rPr>
          <w:sz w:val="24"/>
        </w:rPr>
        <w:t xml:space="preserve">1.2. Положение определяет порядок и условия обработки персональных данных в </w:t>
      </w:r>
      <w:r>
        <w:rPr>
          <w:sz w:val="24"/>
        </w:rPr>
        <w:fldChar w:fldCharType="begin"/>
      </w:r>
      <w:r>
        <w:rPr>
          <w:sz w:val="24"/>
        </w:rPr>
        <w:instrText xml:space="preserve"> MERGEFIELD  OrgNameFullRod </w:instrText>
      </w:r>
      <w:r>
        <w:rPr>
          <w:sz w:val="24"/>
        </w:rPr>
        <w:fldChar w:fldCharType="separate"/>
      </w:r>
      <w:r>
        <w:rPr>
          <w:sz w:val="24"/>
        </w:rPr>
        <w:t>Муниципальном дошкольном образовательном учреждении детский сад «Сказка»</w:t>
      </w:r>
      <w:r>
        <w:rPr>
          <w:sz w:val="24"/>
        </w:rPr>
        <w:fldChar w:fldCharType="end"/>
      </w:r>
      <w:r>
        <w:rPr>
          <w:sz w:val="24"/>
        </w:rPr>
        <w:t>(далее – Учреждение) с использованием средств автоматизации и без использования таковых средств.</w:t>
      </w:r>
    </w:p>
    <w:p w14:paraId="42B9F6F2">
      <w:pPr>
        <w:autoSpaceDE w:val="0"/>
        <w:autoSpaceDN w:val="0"/>
        <w:adjustRightInd w:val="0"/>
        <w:outlineLvl w:val="1"/>
        <w:rPr>
          <w:sz w:val="24"/>
        </w:rPr>
      </w:pPr>
      <w:r>
        <w:rPr>
          <w:sz w:val="24"/>
        </w:rPr>
        <w:t>1.3. Цель разработки настоящего Положения является обеспечение защиты прав и свобод субъектов персональных данных при обработке их персональных данных Учреждением, а также определение порядка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субъектов персональных данных, обеспечение защиты прав и свобод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14:paraId="491185DB">
      <w:pPr>
        <w:ind w:firstLine="0"/>
        <w:rPr>
          <w:sz w:val="24"/>
        </w:rPr>
      </w:pPr>
      <w:r>
        <w:rPr>
          <w:b/>
          <w:sz w:val="24"/>
        </w:rPr>
        <w:t>1.4. Обработка персональных данных в Учреждении осуществляется в следующих целях:</w:t>
      </w:r>
    </w:p>
    <w:p w14:paraId="447D054E">
      <w:pPr>
        <w:ind w:firstLine="0"/>
        <w:rPr>
          <w:rFonts w:eastAsia="Times New Roman"/>
          <w:color w:val="000000"/>
          <w:sz w:val="24"/>
          <w:szCs w:val="27"/>
        </w:rPr>
      </w:pPr>
      <w:r>
        <w:rPr>
          <w:sz w:val="24"/>
        </w:rPr>
        <w:tab/>
      </w:r>
      <w:r>
        <w:rPr>
          <w:b/>
          <w:sz w:val="24"/>
        </w:rPr>
        <w:t>1.4.1</w:t>
      </w:r>
      <w:r>
        <w:rPr>
          <w:sz w:val="24"/>
        </w:rPr>
        <w:t xml:space="preserve">. </w:t>
      </w:r>
      <w:r>
        <w:rPr>
          <w:b/>
          <w:sz w:val="24"/>
        </w:rPr>
        <w:t>Цель обработки персональных данных № 1</w:t>
      </w:r>
      <w:r>
        <w:rPr>
          <w:sz w:val="24"/>
        </w:rPr>
        <w:t>:</w:t>
      </w:r>
      <w:r>
        <w:rPr>
          <w:rFonts w:eastAsia="Times New Roman"/>
          <w:color w:val="000000"/>
          <w:sz w:val="27"/>
          <w:szCs w:val="27"/>
        </w:rPr>
        <w:t xml:space="preserve"> </w:t>
      </w:r>
      <w:r>
        <w:rPr>
          <w:rFonts w:eastAsia="Times New Roman"/>
          <w:color w:val="000000"/>
          <w:sz w:val="24"/>
          <w:szCs w:val="27"/>
        </w:rPr>
        <w:t>Обеспечение соблюдения трудового законодательства РФ.</w:t>
      </w:r>
    </w:p>
    <w:p w14:paraId="53F3C1EE">
      <w:pPr>
        <w:ind w:firstLine="0"/>
        <w:rPr>
          <w:b/>
          <w:sz w:val="24"/>
        </w:rPr>
      </w:pPr>
      <w:r>
        <w:rPr>
          <w:b/>
          <w:sz w:val="24"/>
        </w:rPr>
        <w:t>Категории персональных данных:</w:t>
      </w:r>
    </w:p>
    <w:p w14:paraId="440B1415">
      <w:pPr>
        <w:ind w:firstLine="0"/>
        <w:rPr>
          <w:rFonts w:eastAsia="Times New Roman"/>
          <w:color w:val="000000"/>
          <w:sz w:val="24"/>
        </w:rPr>
      </w:pPr>
      <w:r>
        <w:rPr>
          <w:rFonts w:eastAsia="Times New Roman"/>
          <w:color w:val="000000"/>
          <w:sz w:val="24"/>
        </w:rPr>
        <w:t>фамилия, имя, отчество; год рождения; месяц рождения; дата рождения; место рождения; семейное положение; социальное положение; имущественное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r>
        <w:rPr>
          <w:rFonts w:eastAsia="Times New Roman"/>
          <w:color w:val="000000"/>
          <w:sz w:val="24"/>
        </w:rPr>
        <w:br w:type="textWrapping"/>
      </w:r>
      <w:r>
        <w:rPr>
          <w:rFonts w:eastAsia="Times New Roman"/>
          <w:color w:val="000000"/>
          <w:sz w:val="24"/>
        </w:rPr>
        <w:t>специальность; номер страхового свидетельства государственного пенсионного страхования; сведения о детях (количество, возраст); социальные льготы; фотография; сумма дохода; сумма вычета; стаж работы; прежнее место работы (структурное подразделение), наименование структурного подразделения, наименование должности; уровень владения иностранными языками; профессиональные навыки; информация об аттестации (дата аттестации, решение комиссии, номер, дата протокола);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 сведения о профессиональной переподготовке (дата начала и окончания обучения, специальность (направление, профессия), серия, номер, дата выдачи документа); информация о наградах (поощрениях), почетных званиях (наименование награды, номер и дата выдачи документа), размер вознаграждения; данные об отпусках (вид отпуска, период, дата начала и окончания отпуска); отметки о явках и неявках на работу по числам месяца, количество неявок, причины неявок; количество отработанных часов за месяц, количество выходных и праздничных дней; сведения о социальных льготах, на которые работник имеет право в соответствии с законодательством (наименование льготы, номер и дата выдачи документа); номер, дата трудового договора; испытательный срок; место назначения, дата начала и окончания, срок и цель командировки; серия и номер трудовой книжки или вкладыша в неё; основание прекращения (расторжения) трудового договора (увольнения), причина увольнения, дата увольнения, номер и дата приказа; сведения о судимости в соответствии с законодательством РФ в отношении педагогического состава; данные свидетельств о браке и (или) о расторжении брака, о смене фамилии.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w:t>
      </w:r>
    </w:p>
    <w:p w14:paraId="0022731C">
      <w:pPr>
        <w:ind w:firstLine="851"/>
        <w:rPr>
          <w:b/>
          <w:sz w:val="24"/>
        </w:rPr>
      </w:pPr>
      <w:r>
        <w:rPr>
          <w:b/>
          <w:sz w:val="24"/>
        </w:rPr>
        <w:t>Категории субъектов, персональные данные которых обрабатываются:</w:t>
      </w:r>
    </w:p>
    <w:p w14:paraId="52C01CEE">
      <w:pPr>
        <w:ind w:firstLine="851"/>
        <w:rPr>
          <w:b/>
          <w:sz w:val="24"/>
        </w:rPr>
      </w:pPr>
      <w:r>
        <w:rPr>
          <w:rFonts w:eastAsia="Times New Roman"/>
          <w:color w:val="000000"/>
          <w:sz w:val="24"/>
          <w:szCs w:val="27"/>
        </w:rPr>
        <w:t>Работники; Родственники работников; Уволенные работники</w:t>
      </w:r>
      <w:r>
        <w:rPr>
          <w:rFonts w:eastAsia="Times New Roman"/>
          <w:color w:val="000000"/>
          <w:sz w:val="27"/>
          <w:szCs w:val="27"/>
        </w:rPr>
        <w:t>;</w:t>
      </w:r>
    </w:p>
    <w:p w14:paraId="14081F15">
      <w:pPr>
        <w:ind w:firstLine="851"/>
        <w:rPr>
          <w:b/>
          <w:sz w:val="24"/>
        </w:rPr>
      </w:pPr>
      <w:r>
        <w:rPr>
          <w:b/>
          <w:sz w:val="24"/>
        </w:rPr>
        <w:t>Правовое основание обработки персональных данных:</w:t>
      </w:r>
    </w:p>
    <w:p w14:paraId="3628CB3A">
      <w:pPr>
        <w:ind w:firstLine="0"/>
        <w:rPr>
          <w:sz w:val="22"/>
        </w:rPr>
      </w:pPr>
      <w:r>
        <w:rPr>
          <w:sz w:val="24"/>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13657B60">
      <w:pPr>
        <w:ind w:firstLine="0"/>
        <w:rPr>
          <w:sz w:val="24"/>
        </w:rPr>
      </w:pPr>
      <w:r>
        <w:rPr>
          <w:rFonts w:eastAsia="Times New Roman"/>
          <w:sz w:val="24"/>
        </w:rPr>
        <w:t xml:space="preserve">Трудовой кодекс Российской Федерации (ст. ст. 86-90), Гражданский кодекс российской Федерации, Закон Российской Федерации от 29 декабря 2012 г. № 273-ФЗ "Об образовании в Российской Федерации", Постановление Правительства Нижегородской области от 30 апреля 2014 г. № 301 «Об утверждении государственной программы «Развитие образования Нижегородской области»;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sz w:val="24"/>
        </w:rPr>
        <w:t>Лицензия на осуществление образовательной деятельности рег. номер Л035-01281-52/00213126  от 21 апреля 2011 г., Устав №168 (утвержден 09.03.2023 г.)</w:t>
      </w:r>
      <w:r>
        <w:rPr>
          <w:rFonts w:eastAsia="Times New Roman"/>
          <w:sz w:val="24"/>
        </w:rPr>
        <w:fldChar w:fldCharType="end"/>
      </w:r>
      <w:r>
        <w:rPr>
          <w:rFonts w:eastAsia="Times New Roman"/>
          <w:sz w:val="24"/>
        </w:rPr>
        <w:t xml:space="preserve">, согласие на обработку персональных данных,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sz w:val="24"/>
        </w:rPr>
        <w:t>31.03.2025</w:t>
      </w:r>
      <w:r>
        <w:rPr>
          <w:rFonts w:eastAsia="Times New Roman"/>
          <w:sz w:val="24"/>
        </w:rPr>
        <w:fldChar w:fldCharType="end"/>
      </w:r>
      <w:r>
        <w:rPr>
          <w:rFonts w:eastAsia="Times New Roman"/>
          <w:sz w:val="24"/>
        </w:rPr>
        <w:t xml:space="preserve"> г.</w:t>
      </w:r>
      <w:r>
        <w:rPr>
          <w:sz w:val="24"/>
        </w:rPr>
        <w:tab/>
      </w:r>
    </w:p>
    <w:p w14:paraId="41CE860D">
      <w:pPr>
        <w:ind w:firstLine="0"/>
        <w:rPr>
          <w:b/>
          <w:sz w:val="24"/>
        </w:rPr>
      </w:pPr>
      <w:r>
        <w:rPr>
          <w:b/>
          <w:sz w:val="24"/>
        </w:rPr>
        <w:t>1.4.2. Цель обработки данных № 2:</w:t>
      </w:r>
    </w:p>
    <w:p w14:paraId="36B5A7C6">
      <w:pPr>
        <w:ind w:firstLine="0"/>
        <w:rPr>
          <w:rFonts w:eastAsia="Times New Roman"/>
          <w:color w:val="000000"/>
          <w:sz w:val="27"/>
          <w:szCs w:val="27"/>
        </w:rPr>
      </w:pPr>
      <w:r>
        <w:rPr>
          <w:rFonts w:eastAsia="Times New Roman"/>
          <w:color w:val="000000"/>
          <w:sz w:val="27"/>
          <w:szCs w:val="27"/>
        </w:rPr>
        <w:t>Обеспечение соблюдения законодательства РФ в сфере образования</w:t>
      </w:r>
    </w:p>
    <w:p w14:paraId="08888493">
      <w:pPr>
        <w:ind w:firstLine="0"/>
        <w:rPr>
          <w:sz w:val="24"/>
        </w:rPr>
      </w:pPr>
      <w:r>
        <w:rPr>
          <w:b/>
          <w:sz w:val="24"/>
        </w:rPr>
        <w:t>Категории персональных данных:</w:t>
      </w:r>
    </w:p>
    <w:p w14:paraId="4DCEC1AC">
      <w:pPr>
        <w:ind w:firstLine="0"/>
        <w:rPr>
          <w:sz w:val="24"/>
        </w:rPr>
      </w:pPr>
      <w:r>
        <w:rPr>
          <w:sz w:val="24"/>
        </w:rPr>
        <w:t xml:space="preserve">фамилия, имя, отчество; год рождения; месяц рождения; дата рождения; место рождения; семейное положение; социальное положение; имущественное положение; доходы, пол; адрес электронной почты; адрес места жительства; адрес регистрации; номер телефона; СНИЛС; гражданство; данные документа, удостоверяющего личность; данные документа, содержащиеся в свидетельстве о рождении; профессия; должность, сведения об образовании; реквизиты полиса обязательного медицинского страхования, </w:t>
      </w:r>
      <w:r>
        <w:rPr>
          <w:rFonts w:eastAsia="Times New Roman"/>
          <w:color w:val="000000"/>
          <w:sz w:val="24"/>
        </w:rPr>
        <w:t xml:space="preserve">реквизиты банковской карты; номер расчетного счета; номер лицевого счета; </w:t>
      </w:r>
      <w:r>
        <w:rPr>
          <w:sz w:val="24"/>
        </w:rPr>
        <w:t>состояние здоровья, данные о имеющейся инвалидности (при наличии), данные заключения ПМПК (при наличии), форма обучения, программа обучения, языка обучения и воспитания, сведения об успеваемости, в том числе результаты текущего контроля успеваемости, расписание занятий, содержание занятий, курсов, сведения о поведении,   фотография, сведения о родителях/законных представителях и их месте работы, контактные данные,  сведения о социальных льготах, на которые воспитанник имеет право в соответствии с законодательством (наименование льготы, номер и дата выдачи документа), дата и номер приказа о зачислении, переводе, причина отчисления, дата отчисления, данные сертификата о прививках, увлечения, интересы, дипломы, данные родителей или законных представителей (опекунов, попечителей, усыновителей), данные о составе семьи, о смене фамилии, группа, сведения о наградах и поощрениях. Данные свидетельств о браке и (или) о расторжении брака, документ удостоверяющий положение законного представителя по отношению к ребенку (в случае, если согласие заполняет законный представитель воспитанника), место работы, сведения о составе семьи, логин.</w:t>
      </w:r>
    </w:p>
    <w:p w14:paraId="7B7C6FC9">
      <w:pPr>
        <w:widowControl/>
        <w:ind w:firstLine="851"/>
        <w:rPr>
          <w:rFonts w:eastAsia="Times New Roman"/>
          <w:color w:val="000000"/>
          <w:sz w:val="27"/>
          <w:szCs w:val="27"/>
        </w:rPr>
      </w:pPr>
      <w:r>
        <w:rPr>
          <w:rFonts w:eastAsia="Times New Roman"/>
          <w:b/>
          <w:bCs/>
          <w:color w:val="000000"/>
          <w:sz w:val="27"/>
          <w:szCs w:val="27"/>
        </w:rPr>
        <w:t>Категории субъектов, персональные данные которых обрабатываются:</w:t>
      </w:r>
    </w:p>
    <w:p w14:paraId="3E09BE15">
      <w:pPr>
        <w:ind w:firstLine="851"/>
        <w:rPr>
          <w:rFonts w:eastAsia="Times New Roman"/>
          <w:b/>
          <w:bCs/>
          <w:color w:val="000000"/>
          <w:sz w:val="24"/>
          <w:szCs w:val="27"/>
        </w:rPr>
      </w:pPr>
      <w:r>
        <w:rPr>
          <w:rFonts w:eastAsia="Times New Roman"/>
          <w:color w:val="000000"/>
          <w:sz w:val="24"/>
        </w:rPr>
        <w:t>Воспитанники, бывшие воспитанники; Родители (законные представители) воспитанников, бывших воспитанников</w:t>
      </w:r>
      <w:r>
        <w:rPr>
          <w:rFonts w:eastAsia="Times New Roman"/>
          <w:b/>
          <w:bCs/>
          <w:color w:val="000000"/>
          <w:sz w:val="24"/>
          <w:szCs w:val="27"/>
        </w:rPr>
        <w:t xml:space="preserve"> </w:t>
      </w:r>
    </w:p>
    <w:p w14:paraId="0F3A6C87">
      <w:pPr>
        <w:ind w:firstLine="851"/>
        <w:rPr>
          <w:rFonts w:eastAsia="Times New Roman"/>
          <w:color w:val="000000"/>
          <w:sz w:val="24"/>
          <w:szCs w:val="27"/>
        </w:rPr>
      </w:pPr>
      <w:r>
        <w:rPr>
          <w:rFonts w:eastAsia="Times New Roman"/>
          <w:b/>
          <w:bCs/>
          <w:color w:val="000000"/>
          <w:sz w:val="24"/>
          <w:szCs w:val="27"/>
        </w:rPr>
        <w:t>Правовое основание обработки персональных данных:</w:t>
      </w:r>
    </w:p>
    <w:p w14:paraId="34BF0583">
      <w:pPr>
        <w:ind w:firstLine="0"/>
        <w:rPr>
          <w:rFonts w:eastAsia="Times New Roman"/>
          <w:sz w:val="24"/>
        </w:rPr>
      </w:pPr>
      <w:r>
        <w:rPr>
          <w:rFonts w:eastAsia="Times New Roman"/>
          <w:color w:val="000000"/>
          <w:sz w:val="24"/>
          <w:szCs w:val="27"/>
        </w:rPr>
        <w:t xml:space="preserve">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r>
        <w:rPr>
          <w:rFonts w:eastAsia="Times New Roman"/>
          <w:sz w:val="24"/>
        </w:rPr>
        <w:t xml:space="preserve">Гражданский кодекс Российской Федерации, Закон Российской Федерации от 29 декабря 2012 г. № 273-ФЗ "Об образовании в Российской Федерации", Гражданский кодекс российской Федерации, Постановление Правительства Нижегородской области от 30 апреля 2014 г. № 301 «Об утверждении государственной программы «Развитие образования Нижегородской области»;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sz w:val="24"/>
        </w:rPr>
        <w:t>Лицензия на осуществление образовательной деятельности рег. номер Л035-01281-52/00213126  от 21 апреля 2011 г., Устав №168 (утвержден 09.03.2023 г.)</w:t>
      </w:r>
      <w:r>
        <w:rPr>
          <w:rFonts w:eastAsia="Times New Roman"/>
          <w:sz w:val="24"/>
        </w:rPr>
        <w:fldChar w:fldCharType="end"/>
      </w:r>
      <w:r>
        <w:rPr>
          <w:rFonts w:eastAsia="Times New Roman"/>
          <w:sz w:val="24"/>
        </w:rPr>
        <w:t xml:space="preserve">, согласие на обработку персональных данных,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sz w:val="24"/>
        </w:rPr>
        <w:t>31.03.2025</w:t>
      </w:r>
      <w:r>
        <w:rPr>
          <w:rFonts w:eastAsia="Times New Roman"/>
          <w:sz w:val="24"/>
        </w:rPr>
        <w:fldChar w:fldCharType="end"/>
      </w:r>
      <w:r>
        <w:rPr>
          <w:rFonts w:eastAsia="Times New Roman"/>
          <w:sz w:val="24"/>
        </w:rPr>
        <w:t xml:space="preserve"> г.</w:t>
      </w:r>
    </w:p>
    <w:p w14:paraId="13F31B0D">
      <w:pPr>
        <w:ind w:firstLine="708"/>
        <w:rPr>
          <w:b/>
          <w:sz w:val="24"/>
        </w:rPr>
      </w:pPr>
      <w:r>
        <w:rPr>
          <w:sz w:val="24"/>
        </w:rPr>
        <w:t xml:space="preserve"> </w:t>
      </w:r>
      <w:r>
        <w:rPr>
          <w:b/>
          <w:sz w:val="24"/>
        </w:rPr>
        <w:t>1.4.3. Цель обработки данных № 3:</w:t>
      </w:r>
    </w:p>
    <w:p w14:paraId="2F1C52EB">
      <w:pPr>
        <w:ind w:firstLine="0"/>
        <w:rPr>
          <w:rFonts w:eastAsia="Times New Roman"/>
          <w:color w:val="000000"/>
          <w:sz w:val="27"/>
          <w:szCs w:val="27"/>
        </w:rPr>
      </w:pPr>
      <w:r>
        <w:rPr>
          <w:rFonts w:eastAsia="Times New Roman"/>
          <w:color w:val="000000"/>
          <w:sz w:val="27"/>
          <w:szCs w:val="27"/>
        </w:rPr>
        <w:t> Обеспечение пропускного режима на территорию оператора</w:t>
      </w:r>
    </w:p>
    <w:p w14:paraId="0CCE9336">
      <w:pPr>
        <w:rPr>
          <w:rFonts w:eastAsia="Times New Roman"/>
          <w:color w:val="000000"/>
          <w:sz w:val="27"/>
          <w:szCs w:val="27"/>
        </w:rPr>
      </w:pPr>
      <w:r>
        <w:rPr>
          <w:rFonts w:eastAsia="Times New Roman"/>
          <w:b/>
          <w:bCs/>
          <w:color w:val="000000"/>
          <w:sz w:val="27"/>
          <w:szCs w:val="27"/>
        </w:rPr>
        <w:t>Категории субъектов, персональные данные которых обрабатываются:</w:t>
      </w:r>
    </w:p>
    <w:p w14:paraId="11D0C3EC">
      <w:pPr>
        <w:rPr>
          <w:rFonts w:eastAsia="Times New Roman"/>
          <w:color w:val="000000"/>
          <w:sz w:val="27"/>
          <w:szCs w:val="27"/>
        </w:rPr>
      </w:pPr>
      <w:r>
        <w:rPr>
          <w:rFonts w:eastAsia="Times New Roman"/>
          <w:color w:val="000000"/>
          <w:sz w:val="27"/>
          <w:szCs w:val="27"/>
        </w:rPr>
        <w:t>Иные категории субъектов персональных данных, персональные данные которых обрабатываются;</w:t>
      </w:r>
      <w:r>
        <w:rPr>
          <w:rFonts w:eastAsia="Times New Roman"/>
          <w:color w:val="000000"/>
          <w:sz w:val="27"/>
          <w:szCs w:val="27"/>
        </w:rPr>
        <w:br w:type="textWrapping"/>
      </w:r>
      <w:r>
        <w:rPr>
          <w:rFonts w:eastAsia="Times New Roman"/>
          <w:color w:val="000000"/>
          <w:sz w:val="27"/>
          <w:szCs w:val="27"/>
        </w:rPr>
        <w:t>Посетители учреждения</w:t>
      </w:r>
    </w:p>
    <w:p w14:paraId="1A616A6E">
      <w:pPr>
        <w:rPr>
          <w:rFonts w:eastAsia="Times New Roman"/>
          <w:color w:val="000000"/>
          <w:sz w:val="27"/>
          <w:szCs w:val="27"/>
        </w:rPr>
      </w:pPr>
      <w:r>
        <w:rPr>
          <w:rFonts w:eastAsia="Times New Roman"/>
          <w:b/>
          <w:bCs/>
          <w:color w:val="000000"/>
          <w:sz w:val="27"/>
          <w:szCs w:val="27"/>
        </w:rPr>
        <w:t>Правовое основание обработки персональных данных:</w:t>
      </w:r>
    </w:p>
    <w:p w14:paraId="04C11A6B">
      <w:pPr>
        <w:ind w:firstLine="0"/>
        <w:rPr>
          <w:rFonts w:eastAsia="Times New Roman"/>
          <w:color w:val="000000"/>
          <w:sz w:val="27"/>
          <w:szCs w:val="27"/>
        </w:rPr>
      </w:pPr>
      <w:r>
        <w:rPr>
          <w:rFonts w:eastAsia="Times New Roman"/>
          <w:color w:val="000000"/>
          <w:sz w:val="27"/>
          <w:szCs w:val="27"/>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18BE135">
      <w:pPr>
        <w:ind w:firstLine="0"/>
        <w:rPr>
          <w:sz w:val="24"/>
        </w:rPr>
      </w:pPr>
      <w:r>
        <w:rPr>
          <w:rFonts w:eastAsia="Times New Roman"/>
          <w:sz w:val="24"/>
        </w:rPr>
        <w:t xml:space="preserve">Гражданский кодекс Российской Федерации, Закон Российской Федерации от 29 декабря 2012 г. № 273-ФЗ "Об образовании в Российской Федерации", Постановление Правительства Нижегородской области от 30 апреля 2014 г. № 301 «Об утверждении государственной программы «Развитие образования Нижегородской области»;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sz w:val="24"/>
        </w:rPr>
        <w:t>Лицензия на осуществление образовательной деятельности рег. номер Л035-01281-52/00213126  от 21 апреля 2011 г., Устав №168 (утвержден 09.03.2023 г.)</w:t>
      </w:r>
      <w:r>
        <w:rPr>
          <w:rFonts w:eastAsia="Times New Roman"/>
          <w:sz w:val="24"/>
        </w:rPr>
        <w:fldChar w:fldCharType="end"/>
      </w:r>
      <w:r>
        <w:rPr>
          <w:rFonts w:eastAsia="Times New Roman"/>
          <w:sz w:val="24"/>
        </w:rPr>
        <w:t xml:space="preserve">,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sz w:val="24"/>
        </w:rPr>
        <w:t>31.03.2025</w:t>
      </w:r>
      <w:r>
        <w:rPr>
          <w:rFonts w:eastAsia="Times New Roman"/>
          <w:sz w:val="24"/>
        </w:rPr>
        <w:fldChar w:fldCharType="end"/>
      </w:r>
      <w:r>
        <w:rPr>
          <w:rFonts w:eastAsia="Times New Roman"/>
          <w:sz w:val="24"/>
        </w:rPr>
        <w:t xml:space="preserve"> г.</w:t>
      </w:r>
    </w:p>
    <w:p w14:paraId="1F9B50AE">
      <w:pPr>
        <w:ind w:left="786" w:firstLine="0"/>
        <w:rPr>
          <w:sz w:val="24"/>
        </w:rPr>
      </w:pPr>
      <w:r>
        <w:rPr>
          <w:rFonts w:eastAsia="Times New Roman"/>
          <w:bCs/>
          <w:sz w:val="24"/>
        </w:rPr>
        <w:t xml:space="preserve">1.5. </w:t>
      </w:r>
      <w:r>
        <w:rPr>
          <w:rFonts w:eastAsia="Times New Roman"/>
          <w:b/>
          <w:bCs/>
          <w:sz w:val="24"/>
        </w:rPr>
        <w:t>Срок или условие прекращения обработки персональных данных</w:t>
      </w:r>
      <w:r>
        <w:rPr>
          <w:rFonts w:eastAsia="Times New Roman"/>
          <w:bCs/>
          <w:sz w:val="24"/>
        </w:rPr>
        <w:t xml:space="preserve">: </w:t>
      </w:r>
      <w:r>
        <w:rPr>
          <w:rFonts w:eastAsia="Times New Roman"/>
          <w:sz w:val="24"/>
        </w:rPr>
        <w:t>Реорганизация или ликвидация юридического лица</w:t>
      </w:r>
    </w:p>
    <w:p w14:paraId="1B9D8CAD">
      <w:pPr>
        <w:rPr>
          <w:sz w:val="24"/>
        </w:rPr>
      </w:pPr>
      <w:r>
        <w:rPr>
          <w:sz w:val="24"/>
        </w:rPr>
        <w:t xml:space="preserve">1.6. В настоящем Положении используются следующие понятия, термины и сокращения: </w:t>
      </w:r>
    </w:p>
    <w:p w14:paraId="342F10AC">
      <w:pPr>
        <w:widowControl/>
        <w:rPr>
          <w:sz w:val="24"/>
        </w:rPr>
      </w:pPr>
      <w:r>
        <w:rPr>
          <w:b/>
          <w:sz w:val="24"/>
        </w:rPr>
        <w:t>Персональные данные (ПДн)</w:t>
      </w:r>
      <w:r>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7918D6E3">
      <w:pPr>
        <w:widowControl/>
        <w:rPr>
          <w:sz w:val="24"/>
        </w:rPr>
      </w:pPr>
      <w:r>
        <w:rPr>
          <w:b/>
          <w:sz w:val="24"/>
        </w:rPr>
        <w:t>Оператор</w:t>
      </w:r>
      <w:r>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BE165F3">
      <w:pPr>
        <w:widowControl/>
        <w:rPr>
          <w:sz w:val="24"/>
        </w:rPr>
      </w:pPr>
      <w:r>
        <w:rPr>
          <w:b/>
          <w:sz w:val="24"/>
        </w:rPr>
        <w:t>Обработка персональных данных</w:t>
      </w:r>
      <w:r>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7DD664D">
      <w:pPr>
        <w:autoSpaceDE w:val="0"/>
        <w:autoSpaceDN w:val="0"/>
        <w:adjustRightInd w:val="0"/>
        <w:outlineLvl w:val="1"/>
        <w:rPr>
          <w:sz w:val="24"/>
        </w:rPr>
      </w:pPr>
      <w:r>
        <w:rPr>
          <w:b/>
          <w:sz w:val="24"/>
        </w:rPr>
        <w:t>Автоматизированная обработка персональных данных</w:t>
      </w:r>
      <w:r>
        <w:rPr>
          <w:sz w:val="24"/>
        </w:rPr>
        <w:t xml:space="preserve"> - обработка персональных данных с помощью средств вычислительной техники.</w:t>
      </w:r>
    </w:p>
    <w:p w14:paraId="56C62407">
      <w:pPr>
        <w:autoSpaceDE w:val="0"/>
        <w:autoSpaceDN w:val="0"/>
        <w:adjustRightInd w:val="0"/>
        <w:outlineLvl w:val="1"/>
        <w:rPr>
          <w:sz w:val="24"/>
        </w:rPr>
      </w:pPr>
      <w:r>
        <w:rPr>
          <w:b/>
          <w:sz w:val="24"/>
        </w:rPr>
        <w:t>Распространение персональных данных</w:t>
      </w:r>
      <w:r>
        <w:rPr>
          <w:sz w:val="24"/>
        </w:rPr>
        <w:t xml:space="preserve"> - действия, направленные на раскрытие персональных данных неопределенному кругу лиц.</w:t>
      </w:r>
    </w:p>
    <w:p w14:paraId="54D70B0C">
      <w:pPr>
        <w:autoSpaceDE w:val="0"/>
        <w:autoSpaceDN w:val="0"/>
        <w:adjustRightInd w:val="0"/>
        <w:outlineLvl w:val="1"/>
        <w:rPr>
          <w:sz w:val="24"/>
        </w:rPr>
      </w:pPr>
      <w:r>
        <w:rPr>
          <w:b/>
          <w:sz w:val="24"/>
        </w:rPr>
        <w:t>Предоставление персональных данных</w:t>
      </w:r>
      <w:r>
        <w:rPr>
          <w:sz w:val="24"/>
        </w:rPr>
        <w:t xml:space="preserve"> - действия, направленные на раскрытие персональных данных определенному лицу или определенному кругу лиц.</w:t>
      </w:r>
    </w:p>
    <w:p w14:paraId="6F27233A">
      <w:pPr>
        <w:autoSpaceDE w:val="0"/>
        <w:autoSpaceDN w:val="0"/>
        <w:adjustRightInd w:val="0"/>
        <w:outlineLvl w:val="1"/>
        <w:rPr>
          <w:sz w:val="24"/>
        </w:rPr>
      </w:pPr>
      <w:r>
        <w:rPr>
          <w:b/>
          <w:sz w:val="24"/>
        </w:rPr>
        <w:t>Блокирование персональных данных</w:t>
      </w:r>
      <w:r>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1F171001">
      <w:pPr>
        <w:autoSpaceDE w:val="0"/>
        <w:autoSpaceDN w:val="0"/>
        <w:adjustRightInd w:val="0"/>
        <w:outlineLvl w:val="1"/>
        <w:rPr>
          <w:sz w:val="24"/>
        </w:rPr>
      </w:pPr>
      <w:r>
        <w:rPr>
          <w:b/>
          <w:sz w:val="24"/>
        </w:rPr>
        <w:t>Уничтожение персональных данных</w:t>
      </w:r>
      <w:r>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A64560E">
      <w:pPr>
        <w:autoSpaceDE w:val="0"/>
        <w:autoSpaceDN w:val="0"/>
        <w:adjustRightInd w:val="0"/>
        <w:outlineLvl w:val="1"/>
        <w:rPr>
          <w:sz w:val="24"/>
        </w:rPr>
      </w:pPr>
      <w:r>
        <w:rPr>
          <w:b/>
          <w:sz w:val="24"/>
        </w:rPr>
        <w:t>Обезличивание персональных данных</w:t>
      </w:r>
      <w:r>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A80AE5E">
      <w:pPr>
        <w:autoSpaceDE w:val="0"/>
        <w:autoSpaceDN w:val="0"/>
        <w:adjustRightInd w:val="0"/>
        <w:outlineLvl w:val="1"/>
        <w:rPr>
          <w:sz w:val="24"/>
        </w:rPr>
      </w:pPr>
      <w:r>
        <w:rPr>
          <w:b/>
          <w:sz w:val="24"/>
        </w:rPr>
        <w:t>Информационная система персональных данных</w:t>
      </w:r>
      <w:r>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683B1F7">
      <w:pPr>
        <w:autoSpaceDE w:val="0"/>
        <w:autoSpaceDN w:val="0"/>
        <w:adjustRightInd w:val="0"/>
        <w:outlineLvl w:val="1"/>
        <w:rPr>
          <w:sz w:val="24"/>
        </w:rPr>
      </w:pPr>
      <w:r>
        <w:rPr>
          <w:b/>
          <w:sz w:val="24"/>
        </w:rPr>
        <w:t>Трансграничная передача персональных данных</w:t>
      </w:r>
      <w:r>
        <w:rPr>
          <w:sz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1B1D6E9F">
      <w:pPr>
        <w:autoSpaceDE w:val="0"/>
        <w:autoSpaceDN w:val="0"/>
        <w:adjustRightInd w:val="0"/>
        <w:outlineLvl w:val="1"/>
        <w:rPr>
          <w:sz w:val="24"/>
        </w:rPr>
      </w:pPr>
      <w:r>
        <w:rPr>
          <w:b/>
          <w:sz w:val="24"/>
        </w:rPr>
        <w:t>Конфиденциальность персональных данных</w:t>
      </w:r>
      <w:r>
        <w:rPr>
          <w:sz w:val="24"/>
        </w:rPr>
        <w:t xml:space="preserve"> - 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42598C92">
      <w:pPr>
        <w:widowControl/>
        <w:rPr>
          <w:sz w:val="24"/>
        </w:rPr>
      </w:pPr>
      <w:r>
        <w:rPr>
          <w:b/>
          <w:sz w:val="24"/>
        </w:rPr>
        <w:t>Субъект (персональных данных)</w:t>
      </w:r>
      <w:r>
        <w:rPr>
          <w:sz w:val="24"/>
        </w:rPr>
        <w:t xml:space="preserve"> - физическое лицо, определяемое на основании персональных данных, обрабатываемых в Учреждении.</w:t>
      </w:r>
    </w:p>
    <w:p w14:paraId="2BBB084D">
      <w:pPr>
        <w:widowControl/>
        <w:tabs>
          <w:tab w:val="left" w:pos="920"/>
        </w:tabs>
        <w:autoSpaceDE w:val="0"/>
        <w:autoSpaceDN w:val="0"/>
        <w:adjustRightInd w:val="0"/>
        <w:rPr>
          <w:sz w:val="24"/>
        </w:rPr>
      </w:pPr>
      <w:r>
        <w:rPr>
          <w:sz w:val="24"/>
        </w:rPr>
        <w:t>1.8. Настоящее Положение и изменения к нему утверждаются руководителем Учреждения.</w:t>
      </w:r>
    </w:p>
    <w:p w14:paraId="69EB324F">
      <w:pPr>
        <w:widowControl/>
        <w:tabs>
          <w:tab w:val="left" w:pos="920"/>
        </w:tabs>
        <w:autoSpaceDE w:val="0"/>
        <w:autoSpaceDN w:val="0"/>
        <w:adjustRightInd w:val="0"/>
        <w:rPr>
          <w:sz w:val="24"/>
        </w:rPr>
      </w:pPr>
      <w:r>
        <w:rPr>
          <w:sz w:val="24"/>
        </w:rPr>
        <w:t>1.9. Настоящее Положение вступает в силу с момента его утверждения и действует бессрочно, до замены его новым Положением.</w:t>
      </w:r>
    </w:p>
    <w:p w14:paraId="44D9E537">
      <w:pPr>
        <w:widowControl/>
        <w:tabs>
          <w:tab w:val="left" w:pos="920"/>
        </w:tabs>
        <w:autoSpaceDE w:val="0"/>
        <w:autoSpaceDN w:val="0"/>
        <w:adjustRightInd w:val="0"/>
        <w:rPr>
          <w:sz w:val="24"/>
        </w:rPr>
      </w:pPr>
      <w:r>
        <w:rPr>
          <w:sz w:val="24"/>
        </w:rPr>
        <w:t>1.10. Настоящее Положение является обязательным для исполнения всеми работниками Учреждения, непосредственно осуществляющими обработку персональных данных и (или) имеющими доступ к персональным данным. Все работники Учреждения должны быть ознакомлены с настоящим Положением и изменениями к нему под роспись.</w:t>
      </w:r>
    </w:p>
    <w:p w14:paraId="672D315B">
      <w:pPr>
        <w:widowControl/>
        <w:tabs>
          <w:tab w:val="left" w:pos="920"/>
        </w:tabs>
        <w:autoSpaceDE w:val="0"/>
        <w:autoSpaceDN w:val="0"/>
        <w:adjustRightInd w:val="0"/>
        <w:rPr>
          <w:sz w:val="24"/>
        </w:rPr>
      </w:pPr>
      <w:r>
        <w:rPr>
          <w:sz w:val="24"/>
        </w:rPr>
        <w:t>1.11. Настоящее Положение подлежит пересмотру в ходе периодического анализа со стороны руководства Учреждения, а также в случаях изменения законодательства Российской Федерации в области персональных данных.</w:t>
      </w:r>
    </w:p>
    <w:p w14:paraId="6D0EC9E1">
      <w:pPr>
        <w:widowControl/>
        <w:tabs>
          <w:tab w:val="left" w:pos="920"/>
        </w:tabs>
        <w:autoSpaceDE w:val="0"/>
        <w:autoSpaceDN w:val="0"/>
        <w:adjustRightInd w:val="0"/>
        <w:rPr>
          <w:sz w:val="24"/>
        </w:rPr>
      </w:pPr>
      <w:r>
        <w:rPr>
          <w:sz w:val="24"/>
        </w:rPr>
        <w:t xml:space="preserve">1.12. Настоящее положение подлежит опубликованию на официальном сайте Учреждения в течение 10 дней после его утверждения. </w:t>
      </w:r>
    </w:p>
    <w:p w14:paraId="4C4F56CA">
      <w:pPr>
        <w:pStyle w:val="2"/>
        <w:rPr>
          <w:rFonts w:ascii="Times New Roman" w:hAnsi="Times New Roman"/>
          <w:sz w:val="24"/>
          <w:szCs w:val="24"/>
        </w:rPr>
      </w:pPr>
      <w:r>
        <w:rPr>
          <w:rFonts w:ascii="Times New Roman" w:hAnsi="Times New Roman"/>
          <w:sz w:val="24"/>
          <w:szCs w:val="24"/>
        </w:rPr>
        <w:t>2.СОСТАВ ПЕРСОНАЛЬНЫХ ДАННЫХ</w:t>
      </w:r>
    </w:p>
    <w:p w14:paraId="737AC681"/>
    <w:p w14:paraId="09948EB0">
      <w:pPr>
        <w:pStyle w:val="12"/>
        <w:ind w:left="709"/>
        <w:rPr>
          <w:b/>
          <w:szCs w:val="20"/>
        </w:rPr>
      </w:pPr>
      <w:r>
        <w:t>2.1.</w:t>
      </w:r>
      <w:r>
        <w:tab/>
      </w:r>
      <w:r>
        <w:rPr>
          <w:szCs w:val="20"/>
        </w:rPr>
        <w:t>К документам (в бумажном и (или) электронном виде), содержащим персональные данные работников Учреждении, относятся</w:t>
      </w:r>
      <w:r>
        <w:rPr>
          <w:b/>
          <w:szCs w:val="20"/>
        </w:rPr>
        <w:t>:</w:t>
      </w:r>
    </w:p>
    <w:p w14:paraId="0476122B">
      <w:pPr>
        <w:pStyle w:val="12"/>
        <w:ind w:left="709"/>
        <w:rPr>
          <w:szCs w:val="20"/>
        </w:rPr>
      </w:pPr>
      <w:r>
        <w:rPr>
          <w:szCs w:val="20"/>
        </w:rPr>
        <w:t>- паспорт или иной документ, удостоверяющий личность;</w:t>
      </w:r>
    </w:p>
    <w:p w14:paraId="7B29212C">
      <w:pPr>
        <w:pStyle w:val="12"/>
        <w:ind w:left="709"/>
      </w:pPr>
      <w:r>
        <w:rPr>
          <w:szCs w:val="20"/>
        </w:rPr>
        <w:t>- свидетельство о постановке на учет в налоговом</w:t>
      </w:r>
      <w:r>
        <w:t xml:space="preserve"> органе и присвоении ИНН;</w:t>
      </w:r>
    </w:p>
    <w:p w14:paraId="36CCD712">
      <w:pPr>
        <w:widowControl/>
        <w:rPr>
          <w:sz w:val="24"/>
        </w:rPr>
      </w:pPr>
      <w:r>
        <w:rPr>
          <w:sz w:val="24"/>
        </w:rPr>
        <w:t>- страховое пенсионное свидетельство;</w:t>
      </w:r>
    </w:p>
    <w:p w14:paraId="28993DD9">
      <w:pPr>
        <w:widowControl/>
        <w:rPr>
          <w:sz w:val="24"/>
        </w:rPr>
      </w:pPr>
      <w:r>
        <w:rPr>
          <w:sz w:val="24"/>
        </w:rPr>
        <w:t>- документ воинского учета;</w:t>
      </w:r>
    </w:p>
    <w:p w14:paraId="23C3C5FE">
      <w:pPr>
        <w:widowControl/>
        <w:rPr>
          <w:sz w:val="24"/>
        </w:rPr>
      </w:pPr>
      <w:r>
        <w:rPr>
          <w:sz w:val="24"/>
        </w:rPr>
        <w:t>- документы об образовании, о квалификации или наличии специальных знаний или специальной подготовки;</w:t>
      </w:r>
    </w:p>
    <w:p w14:paraId="320233B0">
      <w:pPr>
        <w:widowControl/>
        <w:rPr>
          <w:sz w:val="24"/>
        </w:rPr>
      </w:pPr>
      <w:r>
        <w:rPr>
          <w:sz w:val="24"/>
        </w:rPr>
        <w:t>- документы, содержащие сведения о заработной плате, доплатах и надбавках;</w:t>
      </w:r>
    </w:p>
    <w:p w14:paraId="72FD1F8F">
      <w:pPr>
        <w:widowControl/>
        <w:tabs>
          <w:tab w:val="left" w:pos="752"/>
        </w:tabs>
        <w:autoSpaceDE w:val="0"/>
        <w:autoSpaceDN w:val="0"/>
        <w:adjustRightInd w:val="0"/>
        <w:ind w:left="709" w:firstLine="0"/>
        <w:rPr>
          <w:sz w:val="24"/>
        </w:rPr>
      </w:pPr>
      <w:r>
        <w:rPr>
          <w:sz w:val="24"/>
        </w:rPr>
        <w:t>- заявление о приеме на работу;</w:t>
      </w:r>
    </w:p>
    <w:p w14:paraId="0CE3784A">
      <w:pPr>
        <w:widowControl/>
        <w:tabs>
          <w:tab w:val="left" w:pos="752"/>
        </w:tabs>
        <w:autoSpaceDE w:val="0"/>
        <w:autoSpaceDN w:val="0"/>
        <w:adjustRightInd w:val="0"/>
        <w:ind w:left="709" w:firstLine="0"/>
        <w:rPr>
          <w:sz w:val="24"/>
        </w:rPr>
      </w:pPr>
      <w:r>
        <w:rPr>
          <w:sz w:val="24"/>
        </w:rPr>
        <w:t>- трудовой контракт (договор);</w:t>
      </w:r>
    </w:p>
    <w:p w14:paraId="0FC11C4C">
      <w:pPr>
        <w:widowControl/>
        <w:tabs>
          <w:tab w:val="left" w:pos="752"/>
        </w:tabs>
        <w:autoSpaceDE w:val="0"/>
        <w:autoSpaceDN w:val="0"/>
        <w:adjustRightInd w:val="0"/>
        <w:ind w:left="709" w:firstLine="0"/>
        <w:rPr>
          <w:sz w:val="24"/>
        </w:rPr>
      </w:pPr>
      <w:r>
        <w:rPr>
          <w:sz w:val="24"/>
        </w:rPr>
        <w:t>- приказ о приеме (форма Т-1, Т-1а);</w:t>
      </w:r>
    </w:p>
    <w:p w14:paraId="7A53660F">
      <w:pPr>
        <w:widowControl/>
        <w:tabs>
          <w:tab w:val="left" w:pos="752"/>
        </w:tabs>
        <w:autoSpaceDE w:val="0"/>
        <w:autoSpaceDN w:val="0"/>
        <w:adjustRightInd w:val="0"/>
        <w:ind w:left="709" w:firstLine="0"/>
        <w:rPr>
          <w:sz w:val="24"/>
        </w:rPr>
      </w:pPr>
      <w:r>
        <w:rPr>
          <w:sz w:val="24"/>
        </w:rPr>
        <w:t>- личная карточка работника (форма Т-2);</w:t>
      </w:r>
    </w:p>
    <w:p w14:paraId="50025DA1">
      <w:pPr>
        <w:widowControl/>
        <w:tabs>
          <w:tab w:val="left" w:pos="752"/>
        </w:tabs>
        <w:autoSpaceDE w:val="0"/>
        <w:autoSpaceDN w:val="0"/>
        <w:adjustRightInd w:val="0"/>
        <w:ind w:left="709" w:firstLine="0"/>
        <w:rPr>
          <w:sz w:val="24"/>
        </w:rPr>
      </w:pPr>
      <w:r>
        <w:rPr>
          <w:sz w:val="24"/>
        </w:rPr>
        <w:t>- личное дело работника;</w:t>
      </w:r>
    </w:p>
    <w:p w14:paraId="45446ECC">
      <w:pPr>
        <w:widowControl/>
        <w:tabs>
          <w:tab w:val="left" w:pos="752"/>
        </w:tabs>
        <w:autoSpaceDE w:val="0"/>
        <w:autoSpaceDN w:val="0"/>
        <w:adjustRightInd w:val="0"/>
        <w:ind w:left="709" w:firstLine="0"/>
        <w:rPr>
          <w:sz w:val="24"/>
        </w:rPr>
      </w:pPr>
      <w:r>
        <w:rPr>
          <w:sz w:val="24"/>
        </w:rPr>
        <w:t>- трудовая книжка;</w:t>
      </w:r>
    </w:p>
    <w:p w14:paraId="6B76BA92">
      <w:pPr>
        <w:widowControl/>
        <w:tabs>
          <w:tab w:val="left" w:pos="707"/>
        </w:tabs>
        <w:rPr>
          <w:sz w:val="24"/>
        </w:rPr>
      </w:pPr>
      <w:r>
        <w:rPr>
          <w:sz w:val="24"/>
        </w:rPr>
        <w:t>- приказ (распоряжение) о переводе работника на другую работу (форма Т-5,Т-5а);</w:t>
      </w:r>
    </w:p>
    <w:p w14:paraId="75F51B42">
      <w:pPr>
        <w:widowControl/>
        <w:tabs>
          <w:tab w:val="left" w:pos="711"/>
        </w:tabs>
        <w:rPr>
          <w:sz w:val="24"/>
        </w:rPr>
      </w:pPr>
      <w:r>
        <w:rPr>
          <w:sz w:val="24"/>
        </w:rPr>
        <w:t>- приказ (распоряжение) о предоставлении отпуска работнику (форма Т-6);</w:t>
      </w:r>
    </w:p>
    <w:p w14:paraId="2E8E4408">
      <w:pPr>
        <w:widowControl/>
        <w:tabs>
          <w:tab w:val="left" w:pos="711"/>
        </w:tabs>
        <w:autoSpaceDE w:val="0"/>
        <w:autoSpaceDN w:val="0"/>
        <w:adjustRightInd w:val="0"/>
        <w:ind w:left="709" w:firstLine="0"/>
        <w:rPr>
          <w:sz w:val="24"/>
        </w:rPr>
      </w:pPr>
      <w:r>
        <w:rPr>
          <w:sz w:val="24"/>
        </w:rPr>
        <w:t>- график отпусков (форма Т-7);</w:t>
      </w:r>
    </w:p>
    <w:p w14:paraId="557274CB">
      <w:pPr>
        <w:widowControl/>
        <w:tabs>
          <w:tab w:val="left" w:pos="711"/>
        </w:tabs>
        <w:autoSpaceDE w:val="0"/>
        <w:autoSpaceDN w:val="0"/>
        <w:adjustRightInd w:val="0"/>
        <w:ind w:left="709" w:firstLine="0"/>
        <w:rPr>
          <w:sz w:val="24"/>
        </w:rPr>
      </w:pPr>
      <w:r>
        <w:rPr>
          <w:sz w:val="24"/>
        </w:rPr>
        <w:t>- заявление об увольнении;</w:t>
      </w:r>
    </w:p>
    <w:p w14:paraId="29117E80">
      <w:pPr>
        <w:widowControl/>
        <w:tabs>
          <w:tab w:val="left" w:pos="707"/>
        </w:tabs>
        <w:autoSpaceDE w:val="0"/>
        <w:autoSpaceDN w:val="0"/>
        <w:adjustRightInd w:val="0"/>
        <w:ind w:left="709" w:firstLine="0"/>
        <w:rPr>
          <w:sz w:val="24"/>
        </w:rPr>
      </w:pPr>
      <w:r>
        <w:rPr>
          <w:sz w:val="24"/>
        </w:rPr>
        <w:t>- приказ (распоряжение) о прекращении (расторжении) трудового договора с работником (увольнении) (форма Т-8, Т-8а);</w:t>
      </w:r>
    </w:p>
    <w:p w14:paraId="095A971C">
      <w:pPr>
        <w:widowControl/>
        <w:tabs>
          <w:tab w:val="left" w:pos="707"/>
        </w:tabs>
        <w:autoSpaceDE w:val="0"/>
        <w:autoSpaceDN w:val="0"/>
        <w:adjustRightInd w:val="0"/>
        <w:ind w:left="709" w:firstLine="0"/>
        <w:rPr>
          <w:sz w:val="24"/>
        </w:rPr>
      </w:pPr>
      <w:r>
        <w:rPr>
          <w:sz w:val="24"/>
        </w:rPr>
        <w:t>- приказ (распоряжение) о направлении работника в командировку (форма Т-9, Т-9а);</w:t>
      </w:r>
    </w:p>
    <w:p w14:paraId="45913E63">
      <w:pPr>
        <w:widowControl/>
        <w:tabs>
          <w:tab w:val="left" w:pos="711"/>
        </w:tabs>
        <w:rPr>
          <w:sz w:val="24"/>
        </w:rPr>
      </w:pPr>
      <w:r>
        <w:rPr>
          <w:sz w:val="24"/>
        </w:rPr>
        <w:t>- командировочное удостоверение (форма Т-10);</w:t>
      </w:r>
    </w:p>
    <w:p w14:paraId="6D65C2B5">
      <w:pPr>
        <w:widowControl/>
        <w:tabs>
          <w:tab w:val="left" w:pos="707"/>
        </w:tabs>
        <w:rPr>
          <w:sz w:val="24"/>
        </w:rPr>
      </w:pPr>
      <w:r>
        <w:rPr>
          <w:sz w:val="24"/>
        </w:rPr>
        <w:t>- служебное задание для направления в командировки и отчет о его выполнении (форма Т-10а);</w:t>
      </w:r>
    </w:p>
    <w:p w14:paraId="69427643">
      <w:pPr>
        <w:widowControl/>
        <w:tabs>
          <w:tab w:val="left" w:pos="711"/>
        </w:tabs>
        <w:rPr>
          <w:sz w:val="24"/>
        </w:rPr>
      </w:pPr>
      <w:r>
        <w:rPr>
          <w:sz w:val="24"/>
        </w:rPr>
        <w:t>- приказ (распоряжение) о поощрении (наказании) работника (форма Т-11,Т-11а);</w:t>
      </w:r>
    </w:p>
    <w:p w14:paraId="70E7AC33">
      <w:pPr>
        <w:widowControl/>
        <w:tabs>
          <w:tab w:val="left" w:pos="711"/>
        </w:tabs>
        <w:rPr>
          <w:sz w:val="24"/>
        </w:rPr>
      </w:pPr>
      <w:r>
        <w:rPr>
          <w:sz w:val="24"/>
        </w:rPr>
        <w:t>- справка с места работы;</w:t>
      </w:r>
    </w:p>
    <w:p w14:paraId="3F37DE4C">
      <w:pPr>
        <w:widowControl/>
        <w:tabs>
          <w:tab w:val="left" w:pos="711"/>
        </w:tabs>
        <w:rPr>
          <w:sz w:val="24"/>
        </w:rPr>
      </w:pPr>
      <w:r>
        <w:rPr>
          <w:sz w:val="24"/>
        </w:rPr>
        <w:t>- справка о доходах физического лица Ф № 2-НДФЛ;</w:t>
      </w:r>
    </w:p>
    <w:p w14:paraId="274ED262">
      <w:pPr>
        <w:widowControl/>
        <w:tabs>
          <w:tab w:val="left" w:pos="707"/>
        </w:tabs>
        <w:rPr>
          <w:sz w:val="24"/>
        </w:rPr>
      </w:pPr>
      <w:r>
        <w:rPr>
          <w:sz w:val="24"/>
        </w:rPr>
        <w:t>- список работников, подлежащих обязательному медицинскому страхованию;</w:t>
      </w:r>
    </w:p>
    <w:p w14:paraId="5862291E">
      <w:pPr>
        <w:widowControl/>
        <w:tabs>
          <w:tab w:val="left" w:pos="707"/>
        </w:tabs>
        <w:rPr>
          <w:sz w:val="24"/>
        </w:rPr>
      </w:pPr>
      <w:r>
        <w:rPr>
          <w:sz w:val="24"/>
        </w:rPr>
        <w:t>- резюме;</w:t>
      </w:r>
    </w:p>
    <w:p w14:paraId="06FEA400">
      <w:pPr>
        <w:widowControl/>
        <w:tabs>
          <w:tab w:val="left" w:pos="707"/>
        </w:tabs>
        <w:rPr>
          <w:sz w:val="24"/>
        </w:rPr>
      </w:pPr>
      <w:r>
        <w:rPr>
          <w:sz w:val="24"/>
        </w:rPr>
        <w:t>- журналы заведующего здравпунктом;</w:t>
      </w:r>
    </w:p>
    <w:p w14:paraId="194E77EB">
      <w:pPr>
        <w:autoSpaceDE w:val="0"/>
        <w:autoSpaceDN w:val="0"/>
        <w:adjustRightInd w:val="0"/>
        <w:outlineLvl w:val="1"/>
        <w:rPr>
          <w:sz w:val="24"/>
        </w:rPr>
      </w:pPr>
      <w:r>
        <w:rPr>
          <w:sz w:val="24"/>
        </w:rPr>
        <w:t>- карты прививок.</w:t>
      </w:r>
    </w:p>
    <w:p w14:paraId="30715D32">
      <w:pPr>
        <w:ind w:firstLine="0"/>
        <w:rPr>
          <w:sz w:val="24"/>
        </w:rPr>
      </w:pPr>
      <w:r>
        <w:rPr>
          <w:sz w:val="24"/>
        </w:rPr>
        <w:tab/>
      </w:r>
    </w:p>
    <w:p w14:paraId="28D0D949">
      <w:pPr>
        <w:widowControl/>
        <w:tabs>
          <w:tab w:val="left" w:pos="707"/>
        </w:tabs>
        <w:rPr>
          <w:sz w:val="24"/>
        </w:rPr>
      </w:pPr>
    </w:p>
    <w:p w14:paraId="2B5AC827">
      <w:pPr>
        <w:numPr>
          <w:ilvl w:val="0"/>
          <w:numId w:val="2"/>
        </w:numPr>
        <w:jc w:val="center"/>
        <w:outlineLvl w:val="0"/>
        <w:rPr>
          <w:b/>
          <w:bCs/>
          <w:sz w:val="24"/>
        </w:rPr>
      </w:pPr>
      <w:r>
        <w:rPr>
          <w:b/>
          <w:bCs/>
          <w:sz w:val="24"/>
        </w:rPr>
        <w:t xml:space="preserve">ОСНОВНЫЕ ПРИНЦИПЫ ОБРАБОТКИ ПЕРСОНАЛЬНЫХ ДАННЫХ </w:t>
      </w:r>
    </w:p>
    <w:p w14:paraId="5E1F450C">
      <w:pPr>
        <w:ind w:left="720" w:firstLine="0"/>
        <w:outlineLvl w:val="0"/>
        <w:rPr>
          <w:b/>
          <w:bCs/>
          <w:sz w:val="24"/>
        </w:rPr>
      </w:pPr>
    </w:p>
    <w:p w14:paraId="6217CF46">
      <w:pPr>
        <w:widowControl/>
        <w:tabs>
          <w:tab w:val="left" w:pos="116"/>
        </w:tabs>
        <w:autoSpaceDE w:val="0"/>
        <w:autoSpaceDN w:val="0"/>
        <w:adjustRightInd w:val="0"/>
        <w:rPr>
          <w:sz w:val="24"/>
        </w:rPr>
      </w:pPr>
      <w:r>
        <w:rPr>
          <w:sz w:val="24"/>
        </w:rPr>
        <w:t>Обработка персональных данных осуществляется на основе следующих принципов:</w:t>
      </w:r>
    </w:p>
    <w:p w14:paraId="31818A1D">
      <w:pPr>
        <w:autoSpaceDE w:val="0"/>
        <w:autoSpaceDN w:val="0"/>
        <w:adjustRightInd w:val="0"/>
        <w:outlineLvl w:val="1"/>
        <w:rPr>
          <w:sz w:val="24"/>
        </w:rPr>
      </w:pPr>
      <w:r>
        <w:rPr>
          <w:sz w:val="24"/>
        </w:rPr>
        <w:t>3.1. Обработка персональных данных осуществляется на законной и справедливой основе.</w:t>
      </w:r>
    </w:p>
    <w:p w14:paraId="45F1A7EA">
      <w:pPr>
        <w:autoSpaceDE w:val="0"/>
        <w:autoSpaceDN w:val="0"/>
        <w:adjustRightInd w:val="0"/>
        <w:outlineLvl w:val="1"/>
        <w:rPr>
          <w:sz w:val="24"/>
        </w:rPr>
      </w:pPr>
      <w:r>
        <w:rPr>
          <w:sz w:val="24"/>
        </w:rPr>
        <w:t>3.2.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52471C0">
      <w:pPr>
        <w:autoSpaceDE w:val="0"/>
        <w:autoSpaceDN w:val="0"/>
        <w:adjustRightInd w:val="0"/>
        <w:outlineLvl w:val="1"/>
        <w:rPr>
          <w:sz w:val="24"/>
        </w:rPr>
      </w:pPr>
      <w:r>
        <w:rPr>
          <w:sz w:val="24"/>
        </w:rPr>
        <w:t>3.3. Не допускается объединение баз данных, содержащих персональные данные, обработка которых осуществляется в целях, несовместимых между собой.</w:t>
      </w:r>
    </w:p>
    <w:p w14:paraId="1C444A3E">
      <w:pPr>
        <w:autoSpaceDE w:val="0"/>
        <w:autoSpaceDN w:val="0"/>
        <w:adjustRightInd w:val="0"/>
        <w:outlineLvl w:val="1"/>
        <w:rPr>
          <w:sz w:val="24"/>
        </w:rPr>
      </w:pPr>
      <w:r>
        <w:rPr>
          <w:sz w:val="24"/>
        </w:rPr>
        <w:t>3.4. Обработке подлежат только персональные данные, которые отвечают целям их обработки.</w:t>
      </w:r>
    </w:p>
    <w:p w14:paraId="720419DC">
      <w:pPr>
        <w:autoSpaceDE w:val="0"/>
        <w:autoSpaceDN w:val="0"/>
        <w:adjustRightInd w:val="0"/>
        <w:outlineLvl w:val="1"/>
        <w:rPr>
          <w:sz w:val="24"/>
        </w:rPr>
      </w:pPr>
      <w:r>
        <w:rPr>
          <w:sz w:val="24"/>
        </w:rPr>
        <w:t>3.5.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14:paraId="23E1EE53">
      <w:pPr>
        <w:autoSpaceDE w:val="0"/>
        <w:autoSpaceDN w:val="0"/>
        <w:adjustRightInd w:val="0"/>
        <w:outlineLvl w:val="1"/>
        <w:rPr>
          <w:sz w:val="24"/>
        </w:rPr>
      </w:pPr>
      <w:r>
        <w:rPr>
          <w:sz w:val="24"/>
        </w:rPr>
        <w:t>3.6. При обработке персональных данных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либо обеспечивает их принятие по удалению или уточнению неполных или неточных данных.</w:t>
      </w:r>
    </w:p>
    <w:p w14:paraId="17410B02">
      <w:pPr>
        <w:autoSpaceDE w:val="0"/>
        <w:autoSpaceDN w:val="0"/>
        <w:adjustRightInd w:val="0"/>
        <w:outlineLvl w:val="1"/>
        <w:rPr>
          <w:sz w:val="24"/>
        </w:rPr>
      </w:pPr>
      <w:r>
        <w:rPr>
          <w:sz w:val="24"/>
        </w:rPr>
        <w:t>3.7.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Обрабатываемые персональные данные в Учреждении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1D61F977">
      <w:pPr>
        <w:autoSpaceDE w:val="0"/>
        <w:autoSpaceDN w:val="0"/>
        <w:adjustRightInd w:val="0"/>
        <w:outlineLvl w:val="1"/>
        <w:rPr>
          <w:sz w:val="24"/>
        </w:rPr>
      </w:pPr>
    </w:p>
    <w:p w14:paraId="47E5183B">
      <w:pPr>
        <w:autoSpaceDE w:val="0"/>
        <w:autoSpaceDN w:val="0"/>
        <w:adjustRightInd w:val="0"/>
        <w:outlineLvl w:val="1"/>
        <w:rPr>
          <w:sz w:val="24"/>
        </w:rPr>
      </w:pPr>
    </w:p>
    <w:p w14:paraId="6BF187B1">
      <w:pPr>
        <w:numPr>
          <w:ilvl w:val="0"/>
          <w:numId w:val="2"/>
        </w:numPr>
        <w:ind w:left="993"/>
        <w:outlineLvl w:val="0"/>
        <w:rPr>
          <w:b/>
          <w:bCs/>
          <w:sz w:val="24"/>
        </w:rPr>
      </w:pPr>
      <w:r>
        <w:rPr>
          <w:b/>
          <w:bCs/>
          <w:sz w:val="24"/>
        </w:rPr>
        <w:t>ОБРАБОТКА ПЕРСОНАЛЬНЫХ ДАННЫХ</w:t>
      </w:r>
    </w:p>
    <w:p w14:paraId="539F6D30">
      <w:pPr>
        <w:ind w:left="993" w:firstLine="0"/>
        <w:outlineLvl w:val="0"/>
        <w:rPr>
          <w:b/>
          <w:bCs/>
          <w:sz w:val="24"/>
        </w:rPr>
      </w:pPr>
    </w:p>
    <w:p w14:paraId="79CABE80">
      <w:pPr>
        <w:widowControl/>
        <w:tabs>
          <w:tab w:val="left" w:pos="1103"/>
        </w:tabs>
        <w:rPr>
          <w:sz w:val="24"/>
        </w:rPr>
      </w:pPr>
      <w:r>
        <w:rPr>
          <w:sz w:val="24"/>
        </w:rPr>
        <w:t xml:space="preserve">4.1. </w:t>
      </w:r>
      <w:r>
        <w:rPr>
          <w:sz w:val="24"/>
        </w:rPr>
        <w:tab/>
      </w:r>
      <w:r>
        <w:rPr>
          <w:sz w:val="24"/>
        </w:rPr>
        <w:t>В целях обеспечения прав и свобод человека и гражданина</w:t>
      </w:r>
      <w:r>
        <w:rPr>
          <w:sz w:val="24"/>
        </w:rPr>
        <w:br w:type="textWrapping"/>
      </w:r>
      <w:r>
        <w:rPr>
          <w:sz w:val="24"/>
        </w:rPr>
        <w:t>работники Учреждения при обработке персональных данных субъектов персональных данных, обязаны соблюдать следующие общие требования:</w:t>
      </w:r>
    </w:p>
    <w:p w14:paraId="54677BAF">
      <w:pPr>
        <w:widowControl/>
        <w:tabs>
          <w:tab w:val="left" w:pos="734"/>
        </w:tabs>
        <w:autoSpaceDE w:val="0"/>
        <w:autoSpaceDN w:val="0"/>
        <w:adjustRightInd w:val="0"/>
        <w:rPr>
          <w:sz w:val="24"/>
        </w:rPr>
      </w:pPr>
      <w:r>
        <w:rPr>
          <w:sz w:val="24"/>
        </w:rPr>
        <w:t>4.1.1. Обработка персональных данных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работы и обеспечения сохранности персональных данных.</w:t>
      </w:r>
    </w:p>
    <w:p w14:paraId="6C13400F">
      <w:pPr>
        <w:widowControl/>
        <w:tabs>
          <w:tab w:val="left" w:pos="734"/>
        </w:tabs>
        <w:autoSpaceDE w:val="0"/>
        <w:autoSpaceDN w:val="0"/>
        <w:adjustRightInd w:val="0"/>
        <w:rPr>
          <w:sz w:val="24"/>
        </w:rPr>
      </w:pPr>
      <w:r>
        <w:rPr>
          <w:sz w:val="24"/>
        </w:rPr>
        <w:t>4.1.2. При определении объема и содержания, обрабатываемых персональных данных работники Учреждения должны руководствоваться Конституцией Российской Федерации, Трудовым Кодексом Российской Федерации и иными федеральными законами.</w:t>
      </w:r>
    </w:p>
    <w:p w14:paraId="6C69293E">
      <w:pPr>
        <w:widowControl/>
        <w:tabs>
          <w:tab w:val="left" w:pos="734"/>
        </w:tabs>
        <w:autoSpaceDE w:val="0"/>
        <w:autoSpaceDN w:val="0"/>
        <w:adjustRightInd w:val="0"/>
        <w:rPr>
          <w:sz w:val="24"/>
        </w:rPr>
      </w:pPr>
      <w:r>
        <w:rPr>
          <w:sz w:val="24"/>
        </w:rPr>
        <w:t>4.1.3.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Федеральным законом от 27.07.2006 № 152-ФЗ «О персональных данных».</w:t>
      </w:r>
    </w:p>
    <w:p w14:paraId="2316FE8E">
      <w:pPr>
        <w:widowControl/>
        <w:tabs>
          <w:tab w:val="left" w:pos="734"/>
        </w:tabs>
        <w:autoSpaceDE w:val="0"/>
        <w:autoSpaceDN w:val="0"/>
        <w:adjustRightInd w:val="0"/>
        <w:rPr>
          <w:sz w:val="24"/>
        </w:rPr>
      </w:pPr>
      <w:r>
        <w:rPr>
          <w:sz w:val="24"/>
        </w:rPr>
        <w:t>4.1.4. Обработка персональных данных в Учреждении осуществляется только специально уполномоченными лицами, перечень которых утверждается внутренним приказом, при этом указанные в приказе работники должны иметь право получать только те персональные данные субъекта, которые необходимы для выполнения непосредственных должностных обязанностей.</w:t>
      </w:r>
    </w:p>
    <w:p w14:paraId="1DD79E80">
      <w:pPr>
        <w:widowControl/>
        <w:tabs>
          <w:tab w:val="left" w:pos="734"/>
        </w:tabs>
        <w:autoSpaceDE w:val="0"/>
        <w:autoSpaceDN w:val="0"/>
        <w:adjustRightInd w:val="0"/>
        <w:rPr>
          <w:sz w:val="24"/>
        </w:rPr>
      </w:pPr>
      <w:r>
        <w:rPr>
          <w:sz w:val="24"/>
        </w:rPr>
        <w:t>4.1.5.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w:t>
      </w:r>
    </w:p>
    <w:p w14:paraId="45DA92B6">
      <w:pPr>
        <w:widowControl/>
        <w:tabs>
          <w:tab w:val="left" w:pos="734"/>
        </w:tabs>
        <w:autoSpaceDE w:val="0"/>
        <w:autoSpaceDN w:val="0"/>
        <w:adjustRightInd w:val="0"/>
        <w:rPr>
          <w:sz w:val="24"/>
        </w:rPr>
      </w:pPr>
      <w:r>
        <w:rPr>
          <w:sz w:val="24"/>
        </w:rPr>
        <w:t>4.1.6. При принятии решений, затрагивающих интересы субъекта, работники оператора не имеют права основываться на персональных данных субъекта, полученных исключительно в результате их автоматизированной обработки.</w:t>
      </w:r>
    </w:p>
    <w:p w14:paraId="5B1A597A">
      <w:pPr>
        <w:widowControl/>
        <w:rPr>
          <w:sz w:val="24"/>
        </w:rPr>
      </w:pPr>
      <w:r>
        <w:rPr>
          <w:sz w:val="24"/>
        </w:rPr>
        <w:t>4.2. Получение персональных данных.</w:t>
      </w:r>
    </w:p>
    <w:p w14:paraId="7FC196D5">
      <w:pPr>
        <w:widowControl/>
        <w:tabs>
          <w:tab w:val="left" w:pos="1106"/>
        </w:tabs>
        <w:autoSpaceDE w:val="0"/>
        <w:autoSpaceDN w:val="0"/>
        <w:adjustRightInd w:val="0"/>
        <w:rPr>
          <w:sz w:val="24"/>
        </w:rPr>
      </w:pPr>
      <w:r>
        <w:rPr>
          <w:sz w:val="24"/>
        </w:rPr>
        <w:t xml:space="preserve">4.2.1.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w:t>
      </w:r>
    </w:p>
    <w:p w14:paraId="2673FA62">
      <w:pPr>
        <w:widowControl/>
        <w:tabs>
          <w:tab w:val="left" w:pos="1106"/>
        </w:tabs>
        <w:autoSpaceDE w:val="0"/>
        <w:autoSpaceDN w:val="0"/>
        <w:adjustRightInd w:val="0"/>
        <w:rPr>
          <w:sz w:val="24"/>
        </w:rPr>
      </w:pPr>
      <w:r>
        <w:rPr>
          <w:sz w:val="24"/>
        </w:rPr>
        <w:t>4.2.2.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00141BD5">
      <w:pPr>
        <w:widowControl/>
        <w:tabs>
          <w:tab w:val="left" w:pos="720"/>
        </w:tabs>
        <w:rPr>
          <w:sz w:val="24"/>
        </w:rPr>
      </w:pPr>
      <w:r>
        <w:rPr>
          <w:sz w:val="24"/>
        </w:rPr>
        <w:t>- 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14:paraId="5555F425">
      <w:pPr>
        <w:widowControl/>
        <w:tabs>
          <w:tab w:val="left" w:pos="720"/>
        </w:tabs>
        <w:rPr>
          <w:sz w:val="24"/>
        </w:rPr>
      </w:pPr>
      <w:r>
        <w:rPr>
          <w:sz w:val="24"/>
        </w:rPr>
        <w:t>-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EDDDB95">
      <w:pPr>
        <w:widowControl/>
        <w:numPr>
          <w:ilvl w:val="0"/>
          <w:numId w:val="3"/>
        </w:numPr>
        <w:tabs>
          <w:tab w:val="left" w:pos="753"/>
        </w:tabs>
        <w:autoSpaceDE w:val="0"/>
        <w:autoSpaceDN w:val="0"/>
        <w:adjustRightInd w:val="0"/>
        <w:rPr>
          <w:sz w:val="24"/>
        </w:rPr>
      </w:pPr>
      <w:r>
        <w:rPr>
          <w:sz w:val="24"/>
        </w:rPr>
        <w:t>наименование или фамилию, имя, отчество и адрес оператора, получающего согласие субъекта персональных данных;</w:t>
      </w:r>
    </w:p>
    <w:p w14:paraId="79CAEADF">
      <w:pPr>
        <w:widowControl/>
        <w:numPr>
          <w:ilvl w:val="0"/>
          <w:numId w:val="3"/>
        </w:numPr>
        <w:tabs>
          <w:tab w:val="left" w:pos="753"/>
        </w:tabs>
        <w:autoSpaceDE w:val="0"/>
        <w:autoSpaceDN w:val="0"/>
        <w:adjustRightInd w:val="0"/>
        <w:rPr>
          <w:sz w:val="24"/>
        </w:rPr>
      </w:pPr>
      <w:r>
        <w:rPr>
          <w:sz w:val="24"/>
        </w:rPr>
        <w:t>цель обработки персональных данных;</w:t>
      </w:r>
    </w:p>
    <w:p w14:paraId="14AC37D9">
      <w:pPr>
        <w:widowControl/>
        <w:numPr>
          <w:ilvl w:val="0"/>
          <w:numId w:val="4"/>
        </w:numPr>
        <w:tabs>
          <w:tab w:val="left" w:pos="720"/>
        </w:tabs>
        <w:autoSpaceDE w:val="0"/>
        <w:autoSpaceDN w:val="0"/>
        <w:adjustRightInd w:val="0"/>
        <w:rPr>
          <w:sz w:val="24"/>
        </w:rPr>
      </w:pPr>
      <w:r>
        <w:rPr>
          <w:sz w:val="24"/>
        </w:rPr>
        <w:t>перечень персональных данных, на обработку которых дается согласие субъекта персональных данных;</w:t>
      </w:r>
    </w:p>
    <w:p w14:paraId="42C11CDD">
      <w:pPr>
        <w:widowControl/>
        <w:numPr>
          <w:ilvl w:val="0"/>
          <w:numId w:val="4"/>
        </w:numPr>
        <w:tabs>
          <w:tab w:val="left" w:pos="720"/>
        </w:tabs>
        <w:autoSpaceDE w:val="0"/>
        <w:autoSpaceDN w:val="0"/>
        <w:adjustRightInd w:val="0"/>
        <w:rPr>
          <w:sz w:val="24"/>
        </w:rPr>
      </w:pPr>
      <w:r>
        <w:rPr>
          <w:sz w:val="24"/>
        </w:rPr>
        <w:t>наименование или фамилию, имя, отчество и адрес лица, осуществляющего обработку персональных данных по поручению, если обработка будет поручена такому лицу;</w:t>
      </w:r>
    </w:p>
    <w:p w14:paraId="7337CFB1">
      <w:pPr>
        <w:widowControl/>
        <w:numPr>
          <w:ilvl w:val="0"/>
          <w:numId w:val="4"/>
        </w:numPr>
        <w:tabs>
          <w:tab w:val="left" w:pos="720"/>
        </w:tabs>
        <w:autoSpaceDE w:val="0"/>
        <w:autoSpaceDN w:val="0"/>
        <w:adjustRightInd w:val="0"/>
        <w:rPr>
          <w:sz w:val="24"/>
        </w:rPr>
      </w:pPr>
      <w:r>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77BC423F">
      <w:pPr>
        <w:widowControl/>
        <w:tabs>
          <w:tab w:val="left" w:pos="753"/>
        </w:tabs>
        <w:rPr>
          <w:sz w:val="24"/>
        </w:rPr>
      </w:pPr>
      <w:r>
        <w:rPr>
          <w:sz w:val="24"/>
        </w:rPr>
        <w:t>- срок, в течение которого действует согласие, а также способ его отзыва;</w:t>
      </w:r>
    </w:p>
    <w:p w14:paraId="5149DBCE">
      <w:pPr>
        <w:widowControl/>
        <w:tabs>
          <w:tab w:val="left" w:pos="753"/>
        </w:tabs>
        <w:rPr>
          <w:sz w:val="24"/>
        </w:rPr>
      </w:pPr>
      <w:r>
        <w:rPr>
          <w:sz w:val="24"/>
        </w:rPr>
        <w:t xml:space="preserve">- </w:t>
      </w:r>
      <w:r>
        <w:rPr>
          <w:rFonts w:eastAsia="Times New Roman"/>
          <w:sz w:val="24"/>
        </w:rPr>
        <w:t>подпись субъекта персональных данных.</w:t>
      </w:r>
    </w:p>
    <w:p w14:paraId="531C0587">
      <w:pPr>
        <w:widowControl/>
        <w:tabs>
          <w:tab w:val="left" w:pos="1106"/>
        </w:tabs>
        <w:autoSpaceDE w:val="0"/>
        <w:autoSpaceDN w:val="0"/>
        <w:adjustRightInd w:val="0"/>
        <w:rPr>
          <w:sz w:val="24"/>
        </w:rPr>
      </w:pPr>
      <w:r>
        <w:rPr>
          <w:sz w:val="24"/>
        </w:rPr>
        <w:t xml:space="preserve">4.2.3. Для осуществления обработки персональных данных субъектов персональных данных оператору 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 1 к настоящему Положению. </w:t>
      </w:r>
    </w:p>
    <w:p w14:paraId="03FE3EB4">
      <w:pPr>
        <w:widowControl/>
        <w:tabs>
          <w:tab w:val="left" w:pos="1103"/>
        </w:tabs>
        <w:autoSpaceDE w:val="0"/>
        <w:autoSpaceDN w:val="0"/>
        <w:adjustRightInd w:val="0"/>
        <w:rPr>
          <w:sz w:val="24"/>
        </w:rPr>
      </w:pPr>
      <w:r>
        <w:rPr>
          <w:sz w:val="24"/>
        </w:rPr>
        <w:t>4.2.4. 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 2 к настоящему Положению.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6F9ABB7F">
      <w:pPr>
        <w:widowControl/>
        <w:tabs>
          <w:tab w:val="left" w:pos="1103"/>
        </w:tabs>
        <w:autoSpaceDE w:val="0"/>
        <w:autoSpaceDN w:val="0"/>
        <w:adjustRightInd w:val="0"/>
        <w:rPr>
          <w:sz w:val="24"/>
        </w:rPr>
      </w:pPr>
      <w:r>
        <w:rPr>
          <w:sz w:val="24"/>
        </w:rPr>
        <w:t>4.2.5. 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 3 к настоящему Положению.</w:t>
      </w:r>
    </w:p>
    <w:p w14:paraId="5AC3142E">
      <w:pPr>
        <w:widowControl/>
        <w:tabs>
          <w:tab w:val="left" w:pos="1103"/>
        </w:tabs>
        <w:autoSpaceDE w:val="0"/>
        <w:autoSpaceDN w:val="0"/>
        <w:adjustRightInd w:val="0"/>
        <w:rPr>
          <w:sz w:val="24"/>
        </w:rPr>
      </w:pPr>
      <w:r>
        <w:rPr>
          <w:sz w:val="24"/>
        </w:rPr>
        <w:t>4.2.6. 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 4 к настоящему Положению.</w:t>
      </w:r>
    </w:p>
    <w:p w14:paraId="604C3811">
      <w:pPr>
        <w:widowControl/>
        <w:rPr>
          <w:sz w:val="24"/>
        </w:rPr>
      </w:pPr>
      <w:r>
        <w:rPr>
          <w:sz w:val="24"/>
        </w:rPr>
        <w:t>4.2.7. 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14:paraId="13E0CADA">
      <w:pPr>
        <w:widowControl/>
        <w:tabs>
          <w:tab w:val="left" w:pos="1215"/>
        </w:tabs>
        <w:autoSpaceDE w:val="0"/>
        <w:autoSpaceDN w:val="0"/>
        <w:adjustRightInd w:val="0"/>
        <w:rPr>
          <w:sz w:val="24"/>
        </w:rPr>
      </w:pPr>
      <w:r>
        <w:rPr>
          <w:sz w:val="24"/>
        </w:rPr>
        <w:t>4.2.8. Сведения, которые характеризуют физиологические и биологические особенности человека и на основе которых можно установить его личность (биометрические персональные данные), и которые используются Учреждением для установления личности субъекта персональных данных, могут обрабатываться в Учреждении только при наличии согласия субъекта в письменной форме.</w:t>
      </w:r>
    </w:p>
    <w:p w14:paraId="3A764799">
      <w:pPr>
        <w:widowControl/>
        <w:tabs>
          <w:tab w:val="left" w:pos="1215"/>
        </w:tabs>
        <w:autoSpaceDE w:val="0"/>
        <w:autoSpaceDN w:val="0"/>
        <w:adjustRightInd w:val="0"/>
        <w:rPr>
          <w:sz w:val="24"/>
        </w:rPr>
      </w:pPr>
      <w:r>
        <w:rPr>
          <w:sz w:val="24"/>
        </w:rPr>
        <w:t>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14:paraId="145211EC">
      <w:pPr>
        <w:widowControl/>
        <w:tabs>
          <w:tab w:val="left" w:pos="1215"/>
        </w:tabs>
        <w:autoSpaceDE w:val="0"/>
        <w:autoSpaceDN w:val="0"/>
        <w:adjustRightInd w:val="0"/>
        <w:rPr>
          <w:sz w:val="24"/>
        </w:rPr>
      </w:pPr>
      <w:r>
        <w:rPr>
          <w:sz w:val="24"/>
        </w:rPr>
        <w:t>4.2.9. В случае смерти субъекта согласие на обработку его персональных данных дают наследники субъекта персональных данных, если такое согласие не было дано субъектом при его жизни.</w:t>
      </w:r>
    </w:p>
    <w:p w14:paraId="6AC265AD">
      <w:pPr>
        <w:widowControl/>
        <w:tabs>
          <w:tab w:val="left" w:pos="1215"/>
        </w:tabs>
        <w:autoSpaceDE w:val="0"/>
        <w:autoSpaceDN w:val="0"/>
        <w:adjustRightInd w:val="0"/>
        <w:rPr>
          <w:sz w:val="24"/>
        </w:rPr>
      </w:pPr>
      <w:r>
        <w:rPr>
          <w:sz w:val="24"/>
        </w:rPr>
        <w:t>4.2.10.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023279C4">
      <w:pPr>
        <w:widowControl/>
        <w:rPr>
          <w:sz w:val="24"/>
        </w:rPr>
      </w:pPr>
      <w:r>
        <w:rPr>
          <w:sz w:val="24"/>
        </w:rPr>
        <w:t>4.3. Доступ к персональным данным.</w:t>
      </w:r>
    </w:p>
    <w:p w14:paraId="1608FC28">
      <w:pPr>
        <w:widowControl/>
        <w:rPr>
          <w:sz w:val="24"/>
        </w:rPr>
      </w:pPr>
      <w:r>
        <w:rPr>
          <w:sz w:val="24"/>
        </w:rPr>
        <w:t xml:space="preserve">4.3.1. Перечень работников (фамилии, имена, отчества и должности), осуществляющих обработку персональных данных, как в бумажном, так и в электронном виде и (или) имеющих доступ к персональным данным, утверждается внутренним приказом.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работников Учреждении, не входящих в вышеуказанный перечень, запрещается. </w:t>
      </w:r>
    </w:p>
    <w:p w14:paraId="5D175F34">
      <w:pPr>
        <w:widowControl/>
        <w:rPr>
          <w:sz w:val="24"/>
        </w:rPr>
      </w:pPr>
      <w:r>
        <w:rPr>
          <w:sz w:val="24"/>
        </w:rPr>
        <w:t>4.3.2. Процедура оформления доступа к персональным данным включает в себя:</w:t>
      </w:r>
    </w:p>
    <w:p w14:paraId="26F7068C">
      <w:pPr>
        <w:widowControl/>
        <w:numPr>
          <w:ilvl w:val="0"/>
          <w:numId w:val="5"/>
        </w:numPr>
        <w:tabs>
          <w:tab w:val="left" w:pos="693"/>
        </w:tabs>
        <w:autoSpaceDE w:val="0"/>
        <w:autoSpaceDN w:val="0"/>
        <w:adjustRightInd w:val="0"/>
        <w:rPr>
          <w:sz w:val="24"/>
        </w:rPr>
      </w:pPr>
      <w:r>
        <w:rPr>
          <w:sz w:val="24"/>
        </w:rPr>
        <w:t>ознакомление работников с настоящим Положением, инструкцией пользователя ИСПДн, Политикой информационной безопасности и другими нормативными актами, регулирующими обработку и защиту персональных данных в Учреждении, под роспись;</w:t>
      </w:r>
    </w:p>
    <w:p w14:paraId="07ED9A30">
      <w:pPr>
        <w:widowControl/>
        <w:numPr>
          <w:ilvl w:val="0"/>
          <w:numId w:val="5"/>
        </w:numPr>
        <w:tabs>
          <w:tab w:val="left" w:pos="693"/>
        </w:tabs>
        <w:autoSpaceDE w:val="0"/>
        <w:autoSpaceDN w:val="0"/>
        <w:adjustRightInd w:val="0"/>
        <w:rPr>
          <w:sz w:val="24"/>
        </w:rPr>
      </w:pPr>
      <w:r>
        <w:rPr>
          <w:sz w:val="24"/>
        </w:rPr>
        <w:t>подписание работником Соглашения о неразглашении персональных данных работника. Форма о соблюдении конфиденциальности персональных данных представлена в Приложении № 6 к настоящему Положению.</w:t>
      </w:r>
    </w:p>
    <w:p w14:paraId="2D80FC2B">
      <w:pPr>
        <w:widowControl/>
        <w:tabs>
          <w:tab w:val="left" w:pos="693"/>
        </w:tabs>
        <w:autoSpaceDE w:val="0"/>
        <w:autoSpaceDN w:val="0"/>
        <w:adjustRightInd w:val="0"/>
        <w:ind w:firstLine="0"/>
        <w:rPr>
          <w:sz w:val="24"/>
        </w:rPr>
      </w:pPr>
      <w:r>
        <w:rPr>
          <w:sz w:val="24"/>
        </w:rPr>
        <w:tab/>
      </w:r>
      <w:r>
        <w:rPr>
          <w:sz w:val="24"/>
        </w:rPr>
        <w:t>4.3.3. Выдача документов, содержащих персональные данные работников осуществляется в соответствии со ст. 62 Трудового кодекса РФ с соблюдением следующей процедуры:</w:t>
      </w:r>
    </w:p>
    <w:p w14:paraId="0E49A72F">
      <w:pPr>
        <w:widowControl/>
        <w:tabs>
          <w:tab w:val="left" w:pos="693"/>
        </w:tabs>
        <w:autoSpaceDE w:val="0"/>
        <w:autoSpaceDN w:val="0"/>
        <w:adjustRightInd w:val="0"/>
        <w:ind w:firstLine="0"/>
        <w:rPr>
          <w:sz w:val="24"/>
        </w:rPr>
      </w:pPr>
      <w:r>
        <w:rPr>
          <w:sz w:val="24"/>
        </w:rPr>
        <w:tab/>
      </w:r>
      <w:r>
        <w:rPr>
          <w:sz w:val="24"/>
        </w:rPr>
        <w:t>- заявление работника о выдаче того или иного документа на имя специалиста по кадрам;</w:t>
      </w:r>
    </w:p>
    <w:p w14:paraId="765963DE">
      <w:pPr>
        <w:widowControl/>
        <w:tabs>
          <w:tab w:val="left" w:pos="693"/>
        </w:tabs>
        <w:autoSpaceDE w:val="0"/>
        <w:autoSpaceDN w:val="0"/>
        <w:adjustRightInd w:val="0"/>
        <w:ind w:firstLine="0"/>
        <w:rPr>
          <w:sz w:val="24"/>
        </w:rPr>
      </w:pPr>
      <w:r>
        <w:rPr>
          <w:sz w:val="24"/>
        </w:rPr>
        <w:tab/>
      </w:r>
      <w:r>
        <w:rPr>
          <w:sz w:val="24"/>
        </w:rPr>
        <w:t>- 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14:paraId="25D63A2A">
      <w:pPr>
        <w:widowControl/>
        <w:tabs>
          <w:tab w:val="left" w:pos="693"/>
        </w:tabs>
        <w:autoSpaceDE w:val="0"/>
        <w:autoSpaceDN w:val="0"/>
        <w:adjustRightInd w:val="0"/>
        <w:ind w:firstLine="0"/>
        <w:rPr>
          <w:sz w:val="24"/>
        </w:rPr>
      </w:pPr>
      <w:r>
        <w:rPr>
          <w:sz w:val="24"/>
        </w:rPr>
        <w:tab/>
      </w:r>
      <w:r>
        <w:rPr>
          <w:sz w:val="24"/>
        </w:rPr>
        <w:t>- внесения соответствующих записей в Журнал учета выданной информации.</w:t>
      </w:r>
    </w:p>
    <w:p w14:paraId="029ACBB8">
      <w:pPr>
        <w:widowControl/>
        <w:tabs>
          <w:tab w:val="left" w:pos="693"/>
        </w:tabs>
        <w:autoSpaceDE w:val="0"/>
        <w:autoSpaceDN w:val="0"/>
        <w:adjustRightInd w:val="0"/>
        <w:ind w:firstLine="0"/>
        <w:rPr>
          <w:sz w:val="24"/>
        </w:rPr>
      </w:pPr>
      <w:r>
        <w:rPr>
          <w:sz w:val="24"/>
        </w:rPr>
        <w:tab/>
      </w:r>
      <w:r>
        <w:rPr>
          <w:sz w:val="24"/>
        </w:rPr>
        <w:t>4.3.4. Всем работникам оператора снимать какие-либо копии, делать выписки, изымать документы (либо их копии) из личного дела категорически запрещено.</w:t>
      </w:r>
    </w:p>
    <w:p w14:paraId="0F3175FD">
      <w:pPr>
        <w:widowControl/>
        <w:tabs>
          <w:tab w:val="left" w:pos="1008"/>
        </w:tabs>
        <w:rPr>
          <w:sz w:val="24"/>
        </w:rPr>
      </w:pPr>
      <w:r>
        <w:rPr>
          <w:sz w:val="24"/>
        </w:rPr>
        <w:t>4.4. Обеспечение конфиденциальности персональных данных.</w:t>
      </w:r>
    </w:p>
    <w:p w14:paraId="1A8A6730">
      <w:pPr>
        <w:widowControl/>
        <w:tabs>
          <w:tab w:val="left" w:pos="1134"/>
        </w:tabs>
        <w:autoSpaceDE w:val="0"/>
        <w:autoSpaceDN w:val="0"/>
        <w:adjustRightInd w:val="0"/>
        <w:rPr>
          <w:sz w:val="24"/>
        </w:rPr>
      </w:pPr>
      <w:r>
        <w:rPr>
          <w:sz w:val="24"/>
        </w:rPr>
        <w:t>4.4.1. Персональные данные относятся к категории конфиденциальной информации.</w:t>
      </w:r>
    </w:p>
    <w:p w14:paraId="23637B29">
      <w:pPr>
        <w:widowControl/>
        <w:tabs>
          <w:tab w:val="left" w:pos="1134"/>
        </w:tabs>
        <w:autoSpaceDE w:val="0"/>
        <w:autoSpaceDN w:val="0"/>
        <w:adjustRightInd w:val="0"/>
        <w:rPr>
          <w:sz w:val="24"/>
        </w:rPr>
      </w:pPr>
      <w:r>
        <w:rPr>
          <w:sz w:val="24"/>
        </w:rPr>
        <w:t>4.4.2. Работниками оператора, получающими доступ к персональным данным, должна обеспечиваться конфиденциальность таких данных. Работники Оператора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596275E2">
      <w:pPr>
        <w:widowControl/>
        <w:tabs>
          <w:tab w:val="left" w:pos="1134"/>
        </w:tabs>
        <w:autoSpaceDE w:val="0"/>
        <w:autoSpaceDN w:val="0"/>
        <w:adjustRightInd w:val="0"/>
        <w:rPr>
          <w:sz w:val="24"/>
        </w:rPr>
      </w:pPr>
      <w:r>
        <w:rPr>
          <w:sz w:val="24"/>
        </w:rPr>
        <w:t xml:space="preserve">4.4.3. Учреждение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Учреждения,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
    <w:p w14:paraId="2A0D1765">
      <w:pPr>
        <w:widowControl/>
        <w:tabs>
          <w:tab w:val="left" w:pos="1134"/>
        </w:tabs>
        <w:autoSpaceDE w:val="0"/>
        <w:autoSpaceDN w:val="0"/>
        <w:adjustRightInd w:val="0"/>
        <w:rPr>
          <w:sz w:val="24"/>
        </w:rPr>
      </w:pPr>
      <w:r>
        <w:rPr>
          <w:sz w:val="24"/>
        </w:rPr>
        <w:t>В поручении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в том числе требование об уведомлении оператора о случаях, предусмотренных частью 3.1 статьи 21 Федерального закона от 27.07.2006 № 152-ФЗ «О персональных данных».</w:t>
      </w:r>
    </w:p>
    <w:p w14:paraId="03229DC5">
      <w:pPr>
        <w:widowControl/>
        <w:tabs>
          <w:tab w:val="left" w:pos="1134"/>
        </w:tabs>
        <w:autoSpaceDE w:val="0"/>
        <w:autoSpaceDN w:val="0"/>
        <w:adjustRightInd w:val="0"/>
        <w:rPr>
          <w:sz w:val="24"/>
        </w:rPr>
      </w:pPr>
      <w:r>
        <w:rPr>
          <w:sz w:val="24"/>
        </w:rPr>
        <w:t>4.4.4. В целях информационного обеспечения деятельности структурных подразделений и работников оператора 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профессии и иные персональные данные.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14:paraId="40EB9810">
      <w:pPr>
        <w:widowControl/>
        <w:tabs>
          <w:tab w:val="left" w:pos="1008"/>
        </w:tabs>
        <w:rPr>
          <w:sz w:val="24"/>
        </w:rPr>
      </w:pPr>
      <w:r>
        <w:rPr>
          <w:sz w:val="24"/>
        </w:rPr>
        <w:t xml:space="preserve">4.5. </w:t>
      </w:r>
      <w:r>
        <w:rPr>
          <w:b/>
          <w:sz w:val="24"/>
        </w:rPr>
        <w:t>Права и обязанности сторон при обработке персональных данных.</w:t>
      </w:r>
    </w:p>
    <w:p w14:paraId="46201051">
      <w:pPr>
        <w:widowControl/>
        <w:rPr>
          <w:sz w:val="24"/>
        </w:rPr>
      </w:pPr>
      <w:r>
        <w:rPr>
          <w:sz w:val="24"/>
        </w:rPr>
        <w:t>4.5.1. Работники оператора обязаны предоставлять в отдел кадров и только достоверные, документированные персональные данные и своевременно сообщать об изменении своих персональных данных.</w:t>
      </w:r>
    </w:p>
    <w:p w14:paraId="178A5F43">
      <w:pPr>
        <w:widowControl/>
        <w:tabs>
          <w:tab w:val="left" w:pos="1189"/>
        </w:tabs>
        <w:rPr>
          <w:sz w:val="24"/>
        </w:rPr>
      </w:pPr>
      <w:r>
        <w:rPr>
          <w:sz w:val="24"/>
        </w:rPr>
        <w:t>4.5.2. Каждый субъект персональных данных имеет право:</w:t>
      </w:r>
    </w:p>
    <w:p w14:paraId="5E5C41CE">
      <w:pPr>
        <w:widowControl/>
        <w:numPr>
          <w:ilvl w:val="0"/>
          <w:numId w:val="6"/>
        </w:numPr>
        <w:tabs>
          <w:tab w:val="left" w:pos="776"/>
        </w:tabs>
        <w:autoSpaceDE w:val="0"/>
        <w:autoSpaceDN w:val="0"/>
        <w:adjustRightInd w:val="0"/>
        <w:rPr>
          <w:sz w:val="24"/>
        </w:rPr>
      </w:pPr>
      <w:r>
        <w:rPr>
          <w:sz w:val="24"/>
        </w:rPr>
        <w:t>на получение полной информации о своих персональных данных и на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14:paraId="13D57CAF">
      <w:pPr>
        <w:widowControl/>
        <w:tabs>
          <w:tab w:val="left" w:pos="776"/>
        </w:tabs>
        <w:autoSpaceDE w:val="0"/>
        <w:autoSpaceDN w:val="0"/>
        <w:adjustRightInd w:val="0"/>
        <w:ind w:left="709" w:firstLine="0"/>
        <w:rPr>
          <w:sz w:val="24"/>
        </w:rPr>
      </w:pPr>
      <w:r>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14:paraId="60C04ABE">
      <w:pPr>
        <w:widowControl/>
        <w:numPr>
          <w:ilvl w:val="0"/>
          <w:numId w:val="6"/>
        </w:numPr>
        <w:tabs>
          <w:tab w:val="left" w:pos="776"/>
        </w:tabs>
        <w:autoSpaceDE w:val="0"/>
        <w:autoSpaceDN w:val="0"/>
        <w:adjustRightInd w:val="0"/>
        <w:rPr>
          <w:sz w:val="24"/>
        </w:rPr>
      </w:pPr>
      <w:r>
        <w:rPr>
          <w:sz w:val="24"/>
        </w:rPr>
        <w:t>подтверждение факта обработки персональных данных оператором;</w:t>
      </w:r>
    </w:p>
    <w:p w14:paraId="73AF6747">
      <w:pPr>
        <w:widowControl/>
        <w:numPr>
          <w:ilvl w:val="0"/>
          <w:numId w:val="6"/>
        </w:numPr>
        <w:tabs>
          <w:tab w:val="left" w:pos="776"/>
        </w:tabs>
        <w:autoSpaceDE w:val="0"/>
        <w:autoSpaceDN w:val="0"/>
        <w:adjustRightInd w:val="0"/>
        <w:rPr>
          <w:sz w:val="24"/>
        </w:rPr>
      </w:pPr>
      <w:r>
        <w:rPr>
          <w:sz w:val="24"/>
        </w:rPr>
        <w:t>правовое основание и цели обработки персональных данных;</w:t>
      </w:r>
    </w:p>
    <w:p w14:paraId="6456825B">
      <w:pPr>
        <w:widowControl/>
        <w:numPr>
          <w:ilvl w:val="0"/>
          <w:numId w:val="6"/>
        </w:numPr>
        <w:tabs>
          <w:tab w:val="left" w:pos="776"/>
        </w:tabs>
        <w:autoSpaceDE w:val="0"/>
        <w:autoSpaceDN w:val="0"/>
        <w:adjustRightInd w:val="0"/>
        <w:rPr>
          <w:sz w:val="24"/>
        </w:rPr>
      </w:pPr>
      <w:r>
        <w:rPr>
          <w:sz w:val="24"/>
        </w:rPr>
        <w:t>цели и применяемые оператором способы обработки персональных данных;</w:t>
      </w:r>
    </w:p>
    <w:p w14:paraId="15782B52">
      <w:pPr>
        <w:widowControl/>
        <w:numPr>
          <w:ilvl w:val="0"/>
          <w:numId w:val="6"/>
        </w:numPr>
        <w:tabs>
          <w:tab w:val="left" w:pos="776"/>
        </w:tabs>
        <w:autoSpaceDE w:val="0"/>
        <w:autoSpaceDN w:val="0"/>
        <w:adjustRightInd w:val="0"/>
        <w:rPr>
          <w:sz w:val="24"/>
        </w:rPr>
      </w:pPr>
      <w:r>
        <w:rPr>
          <w:sz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Учреждением или на основании федерального закона;</w:t>
      </w:r>
    </w:p>
    <w:p w14:paraId="3FE74F62">
      <w:pPr>
        <w:widowControl/>
        <w:numPr>
          <w:ilvl w:val="0"/>
          <w:numId w:val="6"/>
        </w:numPr>
        <w:tabs>
          <w:tab w:val="left" w:pos="776"/>
        </w:tabs>
        <w:autoSpaceDE w:val="0"/>
        <w:autoSpaceDN w:val="0"/>
        <w:adjustRightInd w:val="0"/>
        <w:rPr>
          <w:sz w:val="24"/>
        </w:rPr>
      </w:pPr>
      <w:r>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0A879D97">
      <w:pPr>
        <w:widowControl/>
        <w:numPr>
          <w:ilvl w:val="0"/>
          <w:numId w:val="6"/>
        </w:numPr>
        <w:tabs>
          <w:tab w:val="left" w:pos="776"/>
        </w:tabs>
        <w:autoSpaceDE w:val="0"/>
        <w:autoSpaceDN w:val="0"/>
        <w:adjustRightInd w:val="0"/>
        <w:rPr>
          <w:sz w:val="24"/>
        </w:rPr>
      </w:pPr>
      <w:r>
        <w:rPr>
          <w:sz w:val="24"/>
        </w:rPr>
        <w:t>сроки обработки персональных данных, в том числе сроки их хранения;</w:t>
      </w:r>
    </w:p>
    <w:p w14:paraId="4A8D82B2">
      <w:pPr>
        <w:widowControl/>
        <w:numPr>
          <w:ilvl w:val="0"/>
          <w:numId w:val="6"/>
        </w:numPr>
        <w:tabs>
          <w:tab w:val="left" w:pos="776"/>
        </w:tabs>
        <w:autoSpaceDE w:val="0"/>
        <w:autoSpaceDN w:val="0"/>
        <w:adjustRightInd w:val="0"/>
        <w:rPr>
          <w:sz w:val="24"/>
        </w:rPr>
      </w:pPr>
      <w:r>
        <w:rPr>
          <w:sz w:val="24"/>
        </w:rPr>
        <w:t>порядок осуществления субъектом персональных данных прав, предусмотренных действующим Федеральным законом;</w:t>
      </w:r>
    </w:p>
    <w:p w14:paraId="035F71EA">
      <w:pPr>
        <w:widowControl/>
        <w:numPr>
          <w:ilvl w:val="0"/>
          <w:numId w:val="6"/>
        </w:numPr>
        <w:tabs>
          <w:tab w:val="left" w:pos="776"/>
        </w:tabs>
        <w:autoSpaceDE w:val="0"/>
        <w:autoSpaceDN w:val="0"/>
        <w:adjustRightInd w:val="0"/>
        <w:rPr>
          <w:sz w:val="24"/>
        </w:rPr>
      </w:pPr>
      <w:r>
        <w:rPr>
          <w:sz w:val="24"/>
        </w:rPr>
        <w:t>информацию об осуществленной или о предполагаемой трансграничной передаче данных;</w:t>
      </w:r>
    </w:p>
    <w:p w14:paraId="410294B0">
      <w:pPr>
        <w:widowControl/>
        <w:numPr>
          <w:ilvl w:val="0"/>
          <w:numId w:val="6"/>
        </w:numPr>
        <w:tabs>
          <w:tab w:val="left" w:pos="776"/>
        </w:tabs>
        <w:autoSpaceDE w:val="0"/>
        <w:autoSpaceDN w:val="0"/>
        <w:adjustRightInd w:val="0"/>
        <w:rPr>
          <w:sz w:val="24"/>
        </w:rPr>
      </w:pPr>
      <w:r>
        <w:rPr>
          <w:sz w:val="24"/>
        </w:rPr>
        <w:t>наименование или фамилию, имя, отчество и адрес лица, осуществляющего обработку персональных данных по поручению Учреждения, если обработка поручена или будет поручена такому лицу;</w:t>
      </w:r>
    </w:p>
    <w:p w14:paraId="434A6BD5">
      <w:pPr>
        <w:widowControl/>
        <w:numPr>
          <w:ilvl w:val="0"/>
          <w:numId w:val="6"/>
        </w:numPr>
        <w:tabs>
          <w:tab w:val="left" w:pos="776"/>
        </w:tabs>
        <w:autoSpaceDE w:val="0"/>
        <w:autoSpaceDN w:val="0"/>
        <w:adjustRightInd w:val="0"/>
        <w:rPr>
          <w:sz w:val="24"/>
        </w:rPr>
      </w:pPr>
      <w:r>
        <w:rPr>
          <w:sz w:val="24"/>
        </w:rPr>
        <w:t>информацию о способах исполнения оператором обязанностей, установленных </w:t>
      </w:r>
      <w:r>
        <w:fldChar w:fldCharType="begin"/>
      </w:r>
      <w:r>
        <w:instrText xml:space="preserve"> HYPERLINK "http://www.consultant.ru/document/cons_doc_LAW_422241/eeeebe22bf738fd65bb66b95cc278911ae2525ee/" \l "dst100357" </w:instrText>
      </w:r>
      <w:r>
        <w:fldChar w:fldCharType="separate"/>
      </w:r>
      <w:r>
        <w:rPr>
          <w:sz w:val="24"/>
        </w:rPr>
        <w:t>статьей 18.1</w:t>
      </w:r>
      <w:r>
        <w:rPr>
          <w:sz w:val="24"/>
        </w:rPr>
        <w:fldChar w:fldCharType="end"/>
      </w:r>
      <w:r>
        <w:rPr>
          <w:sz w:val="24"/>
        </w:rPr>
        <w:t xml:space="preserve"> 152-ФЗ «О персональных данных»;</w:t>
      </w:r>
    </w:p>
    <w:p w14:paraId="45584FBE">
      <w:pPr>
        <w:widowControl/>
        <w:numPr>
          <w:ilvl w:val="0"/>
          <w:numId w:val="6"/>
        </w:numPr>
        <w:tabs>
          <w:tab w:val="left" w:pos="776"/>
        </w:tabs>
        <w:autoSpaceDE w:val="0"/>
        <w:autoSpaceDN w:val="0"/>
        <w:adjustRightInd w:val="0"/>
        <w:rPr>
          <w:sz w:val="24"/>
        </w:rPr>
      </w:pPr>
      <w:r>
        <w:rPr>
          <w:sz w:val="24"/>
        </w:rPr>
        <w:t>иные сведения, предусмотренные Федеральным законом от 27.07.2006 № 152-ФЗ «О персональных данных» и другими федеральными законами.</w:t>
      </w:r>
    </w:p>
    <w:p w14:paraId="659EF1D8">
      <w:pPr>
        <w:widowControl/>
        <w:numPr>
          <w:ilvl w:val="2"/>
          <w:numId w:val="2"/>
        </w:numPr>
        <w:tabs>
          <w:tab w:val="left" w:pos="0"/>
        </w:tabs>
        <w:autoSpaceDE w:val="0"/>
        <w:autoSpaceDN w:val="0"/>
        <w:adjustRightInd w:val="0"/>
        <w:ind w:left="0" w:firstLine="708"/>
        <w:rPr>
          <w:sz w:val="24"/>
        </w:rPr>
      </w:pPr>
      <w:r>
        <w:rPr>
          <w:sz w:val="24"/>
        </w:rPr>
        <w:t>Субъект персональных данных вправе требовать от работников оператора уточнения своих персональных данных, их блокирования или уничтожения в случае, если персональные данные являются неполными, устаревшими, неточными,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BA74753">
      <w:pPr>
        <w:widowControl/>
        <w:numPr>
          <w:ilvl w:val="2"/>
          <w:numId w:val="2"/>
        </w:numPr>
        <w:tabs>
          <w:tab w:val="left" w:pos="836"/>
        </w:tabs>
        <w:autoSpaceDE w:val="0"/>
        <w:autoSpaceDN w:val="0"/>
        <w:adjustRightInd w:val="0"/>
        <w:ind w:left="0" w:firstLine="708"/>
        <w:rPr>
          <w:sz w:val="24"/>
        </w:rPr>
      </w:pPr>
      <w:r>
        <w:rPr>
          <w:sz w:val="24"/>
        </w:rPr>
        <w:t>Субъект персональных данных вправе заявить о своем несогласии при отказе работников Учреждении исключить или исправить персональные данные (в письменной форме с соответствующим обоснованием такого несогласия).</w:t>
      </w:r>
    </w:p>
    <w:p w14:paraId="7518DED5">
      <w:pPr>
        <w:widowControl/>
        <w:numPr>
          <w:ilvl w:val="2"/>
          <w:numId w:val="2"/>
        </w:numPr>
        <w:tabs>
          <w:tab w:val="left" w:pos="0"/>
        </w:tabs>
        <w:autoSpaceDE w:val="0"/>
        <w:autoSpaceDN w:val="0"/>
        <w:adjustRightInd w:val="0"/>
        <w:ind w:left="0" w:firstLine="709"/>
        <w:rPr>
          <w:sz w:val="24"/>
        </w:rPr>
      </w:pPr>
      <w:r>
        <w:rPr>
          <w:sz w:val="24"/>
        </w:rPr>
        <w:t>Запрашиваемая субъектом информация должна быть предоставлена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53E5710F">
      <w:pPr>
        <w:contextualSpacing/>
        <w:rPr>
          <w:sz w:val="24"/>
        </w:rPr>
      </w:pPr>
      <w:r>
        <w:rPr>
          <w:sz w:val="24"/>
        </w:rPr>
        <w:t xml:space="preserve">Запрашиваемая информация предоставляется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
    <w:p w14:paraId="30B2AB92">
      <w:pPr>
        <w:contextualSpacing/>
        <w:rPr>
          <w:sz w:val="24"/>
        </w:rPr>
      </w:pPr>
      <w:r>
        <w:rPr>
          <w:sz w:val="24"/>
        </w:rPr>
        <w:t>Запрос должен содержать:</w:t>
      </w:r>
    </w:p>
    <w:p w14:paraId="7161910B">
      <w:pPr>
        <w:contextualSpacing/>
        <w:rPr>
          <w:rFonts w:eastAsia="Times New Roman"/>
          <w:bCs/>
          <w:iCs/>
          <w:color w:val="000000"/>
          <w:sz w:val="24"/>
        </w:rPr>
      </w:pPr>
      <w:r>
        <w:rPr>
          <w:sz w:val="24"/>
        </w:rPr>
        <w:t xml:space="preserve"> </w:t>
      </w:r>
      <w:r>
        <w:rPr>
          <w:rFonts w:eastAsia="Times New Roman"/>
          <w:bCs/>
          <w:iCs/>
          <w:color w:val="000000"/>
          <w:sz w:val="24"/>
        </w:rPr>
        <w:t>1) номер основного документа, удостоверяющего личность субъекта персональных данных или его законного представителя;</w:t>
      </w:r>
    </w:p>
    <w:p w14:paraId="3D19B462">
      <w:pPr>
        <w:contextualSpacing/>
        <w:rPr>
          <w:rFonts w:eastAsia="Times New Roman"/>
          <w:bCs/>
          <w:iCs/>
          <w:color w:val="000000"/>
          <w:sz w:val="24"/>
        </w:rPr>
      </w:pPr>
      <w:r>
        <w:rPr>
          <w:rFonts w:eastAsia="Times New Roman"/>
          <w:bCs/>
          <w:iCs/>
          <w:color w:val="000000"/>
          <w:sz w:val="24"/>
        </w:rPr>
        <w:t>2) сведения о дате выдачи указанного документа и выдавшем его органе;</w:t>
      </w:r>
    </w:p>
    <w:p w14:paraId="5CDA4178">
      <w:pPr>
        <w:contextualSpacing/>
        <w:rPr>
          <w:rFonts w:eastAsia="Times New Roman"/>
          <w:bCs/>
          <w:iCs/>
          <w:color w:val="000000"/>
          <w:sz w:val="24"/>
        </w:rPr>
      </w:pPr>
      <w:r>
        <w:rPr>
          <w:rFonts w:eastAsia="Times New Roman"/>
          <w:bCs/>
          <w:iCs/>
          <w:color w:val="000000"/>
          <w:sz w:val="24"/>
        </w:rPr>
        <w:t>3)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78FA82CD">
      <w:pPr>
        <w:contextualSpacing/>
        <w:rPr>
          <w:rFonts w:eastAsia="Times New Roman"/>
          <w:bCs/>
          <w:iCs/>
          <w:color w:val="000000"/>
          <w:sz w:val="24"/>
        </w:rPr>
      </w:pPr>
      <w:r>
        <w:rPr>
          <w:rFonts w:eastAsia="Times New Roman"/>
          <w:bCs/>
          <w:iCs/>
          <w:color w:val="000000"/>
          <w:sz w:val="24"/>
        </w:rPr>
        <w:t xml:space="preserve">4) подпись субъекта персональных данных или его законного представителя. </w:t>
      </w:r>
    </w:p>
    <w:p w14:paraId="3A444C5F">
      <w:pPr>
        <w:contextualSpacing/>
        <w:rPr>
          <w:rFonts w:eastAsia="Times New Roman"/>
          <w:bCs/>
          <w:iCs/>
          <w:color w:val="000000"/>
          <w:sz w:val="24"/>
        </w:rPr>
      </w:pPr>
      <w:r>
        <w:rPr>
          <w:rFonts w:eastAsia="Times New Roman"/>
          <w:bCs/>
          <w:iCs/>
          <w:color w:val="000000"/>
          <w:sz w:val="24"/>
        </w:rPr>
        <w:t>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14:paraId="36C34563">
      <w:pPr>
        <w:contextualSpacing/>
        <w:rPr>
          <w:rFonts w:eastAsia="Times New Roman"/>
          <w:bCs/>
          <w:iCs/>
          <w:color w:val="000000"/>
          <w:sz w:val="24"/>
        </w:rPr>
      </w:pPr>
      <w:r>
        <w:rPr>
          <w:color w:val="000000"/>
          <w:sz w:val="24"/>
          <w:szCs w:val="30"/>
          <w:shd w:val="clear" w:color="auto" w:fill="FFFFFF"/>
        </w:rPr>
        <w:t xml:space="preserve">Сведения, указанные </w:t>
      </w:r>
      <w:r>
        <w:rPr>
          <w:sz w:val="24"/>
        </w:rPr>
        <w:t>4.5.5</w:t>
      </w:r>
      <w:r>
        <w:rPr>
          <w:color w:val="000000"/>
          <w:sz w:val="24"/>
          <w:szCs w:val="30"/>
          <w:shd w:val="clear" w:color="auto" w:fill="FFFFFF"/>
        </w:rPr>
        <w:t xml:space="preserve"> настоящего положения,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28A6A91">
      <w:pPr>
        <w:contextualSpacing/>
        <w:rPr>
          <w:rFonts w:eastAsia="Times New Roman"/>
          <w:bCs/>
          <w:iCs/>
          <w:color w:val="000000"/>
          <w:sz w:val="24"/>
        </w:rPr>
      </w:pPr>
      <w:r>
        <w:rPr>
          <w:color w:val="000000"/>
          <w:sz w:val="24"/>
          <w:szCs w:val="30"/>
          <w:shd w:val="clear" w:color="auto" w:fill="FFFFFF"/>
        </w:rPr>
        <w:t>Оператор предоставляет сведения, указанные в </w:t>
      </w:r>
      <w:r>
        <w:rPr>
          <w:sz w:val="24"/>
        </w:rPr>
        <w:t>п. 4.5.5</w:t>
      </w:r>
      <w:r>
        <w:rPr>
          <w:color w:val="000000"/>
          <w:sz w:val="24"/>
          <w:szCs w:val="30"/>
          <w:shd w:val="clear" w:color="auto" w:fill="FFFFFF"/>
        </w:rPr>
        <w:t xml:space="preserve"> настоящего положения,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3DACEC4">
      <w:pPr>
        <w:numPr>
          <w:ilvl w:val="2"/>
          <w:numId w:val="2"/>
        </w:numPr>
        <w:ind w:left="0" w:firstLine="709"/>
        <w:contextualSpacing/>
        <w:rPr>
          <w:rFonts w:eastAsia="Times New Roman"/>
          <w:bCs/>
          <w:iCs/>
          <w:color w:val="000000"/>
          <w:sz w:val="24"/>
        </w:rPr>
      </w:pPr>
      <w:r>
        <w:rPr>
          <w:rFonts w:eastAsia="Times New Roman"/>
          <w:bCs/>
          <w:iCs/>
          <w:color w:val="000000"/>
          <w:sz w:val="24"/>
        </w:rPr>
        <w:t>В случае, если запрашиваемая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данных сведений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является субъект персональных данных.</w:t>
      </w:r>
    </w:p>
    <w:p w14:paraId="59AD7238">
      <w:pPr>
        <w:numPr>
          <w:ilvl w:val="2"/>
          <w:numId w:val="2"/>
        </w:numPr>
        <w:ind w:left="0" w:firstLine="709"/>
        <w:contextualSpacing/>
        <w:rPr>
          <w:rFonts w:eastAsia="Times New Roman"/>
          <w:bCs/>
          <w:iCs/>
          <w:color w:val="000000"/>
          <w:sz w:val="24"/>
        </w:rPr>
      </w:pPr>
      <w:r>
        <w:rPr>
          <w:rFonts w:eastAsia="Times New Roman"/>
          <w:bCs/>
          <w:iCs/>
          <w:color w:val="000000"/>
          <w:sz w:val="24"/>
        </w:rPr>
        <w:t>Субъект персональных данных вправе обратиться повторно к оператору или направить ему повторный запрос в целях получения данных сведений, а также в целях ознакомления с обрабатываемыми персональными данными до истечения тридцати 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субъекта персональных данных наряду с необходимой для запроса информации должен содержать обоснование направления повторного запроса</w:t>
      </w:r>
    </w:p>
    <w:p w14:paraId="3839C007">
      <w:pPr>
        <w:widowControl/>
        <w:numPr>
          <w:ilvl w:val="2"/>
          <w:numId w:val="2"/>
        </w:numPr>
        <w:tabs>
          <w:tab w:val="left" w:pos="0"/>
        </w:tabs>
        <w:autoSpaceDE w:val="0"/>
        <w:autoSpaceDN w:val="0"/>
        <w:adjustRightInd w:val="0"/>
        <w:ind w:left="0" w:firstLine="709"/>
        <w:rPr>
          <w:sz w:val="24"/>
        </w:rPr>
      </w:pPr>
      <w:r>
        <w:rPr>
          <w:sz w:val="24"/>
        </w:rPr>
        <w:t>Оператор вправе отказать субъекту персональных данных в выполнении повторного запроса,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14:paraId="3E2E18D8">
      <w:pPr>
        <w:widowControl/>
        <w:numPr>
          <w:ilvl w:val="2"/>
          <w:numId w:val="2"/>
        </w:numPr>
        <w:tabs>
          <w:tab w:val="left" w:pos="0"/>
        </w:tabs>
        <w:autoSpaceDE w:val="0"/>
        <w:autoSpaceDN w:val="0"/>
        <w:adjustRightInd w:val="0"/>
        <w:ind w:left="0" w:firstLine="709"/>
        <w:rPr>
          <w:sz w:val="24"/>
        </w:rPr>
      </w:pPr>
      <w:r>
        <w:rPr>
          <w:sz w:val="24"/>
        </w:rPr>
        <w:t>Оператор обязан безвозмездно предоставить субъекту возможность ознакомления с персональными данными, относящимися к соответствующему субъекту, а также внести в них необходимые изменения, уничтожить или блокировать соответствующие персональные данные по предоставлении субъектом сведений, подтверждающих, что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Учреждение обязано уведомить субъекта и третьих лиц, которым персональные данные этого субъекта были переданы. Форма уведомления представлена в Приложении № 4 к настоящему Положению.</w:t>
      </w:r>
    </w:p>
    <w:p w14:paraId="162D816D">
      <w:pPr>
        <w:widowControl/>
        <w:numPr>
          <w:ilvl w:val="2"/>
          <w:numId w:val="2"/>
        </w:numPr>
        <w:tabs>
          <w:tab w:val="left" w:pos="0"/>
        </w:tabs>
        <w:autoSpaceDE w:val="0"/>
        <w:autoSpaceDN w:val="0"/>
        <w:adjustRightInd w:val="0"/>
        <w:ind w:left="0" w:firstLine="709"/>
        <w:rPr>
          <w:sz w:val="24"/>
        </w:rPr>
      </w:pPr>
      <w:r>
        <w:rPr>
          <w:sz w:val="24"/>
        </w:rPr>
        <w:t xml:space="preserve"> Все обращения работников персональных данных по вопросам, касающимся обработки персональных данных, фиксируются ответственным лицом за организацию обработки персональных данных в Журнале учета обращений субъектов персональных данных (работников) по вопросам обработки персональных данных и для получения доступа к своим персональным данным.</w:t>
      </w:r>
    </w:p>
    <w:p w14:paraId="354B0996">
      <w:pPr>
        <w:widowControl/>
        <w:numPr>
          <w:ilvl w:val="2"/>
          <w:numId w:val="2"/>
        </w:numPr>
        <w:tabs>
          <w:tab w:val="left" w:pos="0"/>
        </w:tabs>
        <w:autoSpaceDE w:val="0"/>
        <w:autoSpaceDN w:val="0"/>
        <w:adjustRightInd w:val="0"/>
        <w:ind w:left="0" w:firstLine="709"/>
        <w:rPr>
          <w:sz w:val="24"/>
        </w:rPr>
      </w:pPr>
      <w:r>
        <w:rPr>
          <w:sz w:val="24"/>
        </w:rPr>
        <w:t>Форма журнала представлена в Приложении № 8 к настоящему Положению.</w:t>
      </w:r>
    </w:p>
    <w:p w14:paraId="148D0FE6">
      <w:pPr>
        <w:widowControl/>
        <w:numPr>
          <w:ilvl w:val="2"/>
          <w:numId w:val="2"/>
        </w:numPr>
        <w:tabs>
          <w:tab w:val="left" w:pos="0"/>
        </w:tabs>
        <w:autoSpaceDE w:val="0"/>
        <w:autoSpaceDN w:val="0"/>
        <w:adjustRightInd w:val="0"/>
        <w:ind w:left="0" w:firstLine="709"/>
        <w:rPr>
          <w:sz w:val="24"/>
        </w:rPr>
      </w:pPr>
      <w:r>
        <w:rPr>
          <w:sz w:val="24"/>
        </w:rPr>
        <w:t>Для регламентации порядка учета обращений граждан для получения доступа к своим персональным данным разработана Инструкция по учету обращений работников для доступа к своим персональным данным, с которой ознакамливаются все работники оператора под роспись</w:t>
      </w:r>
    </w:p>
    <w:tbl>
      <w:tblPr>
        <w:tblStyle w:val="6"/>
        <w:tblW w:w="5000" w:type="pct"/>
        <w:tblCellSpacing w:w="0" w:type="dxa"/>
        <w:tblInd w:w="0" w:type="dxa"/>
        <w:tblLayout w:type="autofit"/>
        <w:tblCellMar>
          <w:top w:w="0" w:type="dxa"/>
          <w:left w:w="0" w:type="dxa"/>
          <w:bottom w:w="0" w:type="dxa"/>
          <w:right w:w="0" w:type="dxa"/>
        </w:tblCellMar>
      </w:tblPr>
      <w:tblGrid>
        <w:gridCol w:w="9354"/>
      </w:tblGrid>
      <w:tr w14:paraId="30A90A52">
        <w:tblPrEx>
          <w:tblCellMar>
            <w:top w:w="0" w:type="dxa"/>
            <w:left w:w="0" w:type="dxa"/>
            <w:bottom w:w="0" w:type="dxa"/>
            <w:right w:w="0" w:type="dxa"/>
          </w:tblCellMar>
        </w:tblPrEx>
        <w:trPr>
          <w:tblCellSpacing w:w="0" w:type="dxa"/>
        </w:trPr>
        <w:tc>
          <w:tcPr>
            <w:tcW w:w="0" w:type="auto"/>
          </w:tcPr>
          <w:p w14:paraId="73DB0A53">
            <w:pPr>
              <w:widowControl/>
              <w:numPr>
                <w:ilvl w:val="2"/>
                <w:numId w:val="2"/>
              </w:numPr>
              <w:tabs>
                <w:tab w:val="left" w:pos="0"/>
              </w:tabs>
              <w:autoSpaceDE w:val="0"/>
              <w:autoSpaceDN w:val="0"/>
              <w:adjustRightInd w:val="0"/>
              <w:ind w:left="0" w:firstLine="709"/>
              <w:rPr>
                <w:sz w:val="24"/>
              </w:rPr>
            </w:pPr>
            <w:r>
              <w:rPr>
                <w:b/>
                <w:bCs/>
                <w:sz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tc>
      </w:tr>
    </w:tbl>
    <w:p w14:paraId="10FEEB0B">
      <w:pPr>
        <w:widowControl/>
        <w:tabs>
          <w:tab w:val="left" w:pos="0"/>
        </w:tabs>
        <w:autoSpaceDE w:val="0"/>
        <w:autoSpaceDN w:val="0"/>
        <w:adjustRightInd w:val="0"/>
        <w:rPr>
          <w:sz w:val="24"/>
        </w:rPr>
      </w:pPr>
      <w:r>
        <w:rPr>
          <w:sz w:val="24"/>
        </w:rPr>
        <w:t>4.5.13.1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оператором не осуществляется.</w:t>
      </w:r>
    </w:p>
    <w:p w14:paraId="7D53C09E">
      <w:pPr>
        <w:widowControl/>
        <w:numPr>
          <w:ilvl w:val="2"/>
          <w:numId w:val="2"/>
        </w:numPr>
        <w:tabs>
          <w:tab w:val="left" w:pos="0"/>
        </w:tabs>
        <w:autoSpaceDE w:val="0"/>
        <w:autoSpaceDN w:val="0"/>
        <w:adjustRightInd w:val="0"/>
        <w:ind w:left="0" w:firstLine="709"/>
        <w:rPr>
          <w:b/>
          <w:sz w:val="24"/>
        </w:rPr>
      </w:pPr>
      <w:r>
        <w:rPr>
          <w:b/>
          <w:sz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6BB4BC53">
      <w:pPr>
        <w:widowControl/>
        <w:numPr>
          <w:ilvl w:val="3"/>
          <w:numId w:val="2"/>
        </w:numPr>
        <w:tabs>
          <w:tab w:val="left" w:pos="0"/>
        </w:tabs>
        <w:autoSpaceDE w:val="0"/>
        <w:autoSpaceDN w:val="0"/>
        <w:adjustRightInd w:val="0"/>
        <w:ind w:left="0" w:firstLine="709"/>
        <w:rPr>
          <w:b/>
          <w:sz w:val="24"/>
        </w:rPr>
      </w:pPr>
      <w:r>
        <w:rPr>
          <w:sz w:val="24"/>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оператором не осуществляется.</w:t>
      </w:r>
    </w:p>
    <w:p w14:paraId="7079179B">
      <w:pPr>
        <w:widowControl/>
        <w:numPr>
          <w:ilvl w:val="2"/>
          <w:numId w:val="2"/>
        </w:numPr>
        <w:tabs>
          <w:tab w:val="left" w:pos="0"/>
        </w:tabs>
        <w:autoSpaceDE w:val="0"/>
        <w:autoSpaceDN w:val="0"/>
        <w:adjustRightInd w:val="0"/>
        <w:rPr>
          <w:b/>
          <w:sz w:val="24"/>
        </w:rPr>
      </w:pPr>
      <w:r>
        <w:rPr>
          <w:b/>
          <w:sz w:val="24"/>
        </w:rPr>
        <w:t>Право на обжалование действий или бездействий Оператора.</w:t>
      </w:r>
    </w:p>
    <w:p w14:paraId="3A89DB92">
      <w:pPr>
        <w:widowControl/>
        <w:numPr>
          <w:ilvl w:val="3"/>
          <w:numId w:val="2"/>
        </w:numPr>
        <w:tabs>
          <w:tab w:val="left" w:pos="0"/>
        </w:tabs>
        <w:autoSpaceDE w:val="0"/>
        <w:autoSpaceDN w:val="0"/>
        <w:adjustRightInd w:val="0"/>
        <w:ind w:left="0" w:firstLine="709"/>
        <w:rPr>
          <w:sz w:val="24"/>
        </w:rPr>
      </w:pPr>
      <w:r>
        <w:rPr>
          <w:sz w:val="24"/>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w:t>
      </w:r>
      <w:r>
        <w:rPr>
          <w:b/>
          <w:sz w:val="24"/>
        </w:rPr>
        <w:t xml:space="preserve"> </w:t>
      </w:r>
      <w:r>
        <w:rPr>
          <w:sz w:val="24"/>
        </w:rPr>
        <w:t>или в судебном порядке.</w:t>
      </w:r>
    </w:p>
    <w:p w14:paraId="12BFE7ED">
      <w:pPr>
        <w:widowControl/>
        <w:numPr>
          <w:ilvl w:val="3"/>
          <w:numId w:val="2"/>
        </w:numPr>
        <w:tabs>
          <w:tab w:val="left" w:pos="0"/>
        </w:tabs>
        <w:autoSpaceDE w:val="0"/>
        <w:autoSpaceDN w:val="0"/>
        <w:adjustRightInd w:val="0"/>
        <w:ind w:left="0" w:firstLine="709"/>
        <w:rPr>
          <w:sz w:val="24"/>
        </w:rPr>
      </w:pPr>
      <w:r>
        <w:rPr>
          <w:sz w:val="24"/>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8FBFAC7">
      <w:pPr>
        <w:widowControl/>
        <w:numPr>
          <w:ilvl w:val="1"/>
          <w:numId w:val="2"/>
        </w:numPr>
        <w:tabs>
          <w:tab w:val="left" w:pos="0"/>
        </w:tabs>
        <w:autoSpaceDE w:val="0"/>
        <w:autoSpaceDN w:val="0"/>
        <w:adjustRightInd w:val="0"/>
        <w:rPr>
          <w:b/>
          <w:sz w:val="24"/>
        </w:rPr>
      </w:pPr>
      <w:r>
        <w:rPr>
          <w:b/>
          <w:sz w:val="24"/>
        </w:rPr>
        <w:t>Обязанности оператора</w:t>
      </w:r>
    </w:p>
    <w:p w14:paraId="029412CD">
      <w:pPr>
        <w:widowControl/>
        <w:numPr>
          <w:ilvl w:val="2"/>
          <w:numId w:val="7"/>
        </w:numPr>
        <w:tabs>
          <w:tab w:val="left" w:pos="0"/>
        </w:tabs>
        <w:autoSpaceDE w:val="0"/>
        <w:autoSpaceDN w:val="0"/>
        <w:adjustRightInd w:val="0"/>
        <w:rPr>
          <w:sz w:val="24"/>
        </w:rPr>
      </w:pPr>
      <w:r>
        <w:rPr>
          <w:sz w:val="24"/>
        </w:rPr>
        <w:t>Обязанности оператора при сборе персональных данных.</w:t>
      </w:r>
    </w:p>
    <w:p w14:paraId="2438D0DD">
      <w:pPr>
        <w:widowControl/>
        <w:numPr>
          <w:ilvl w:val="3"/>
          <w:numId w:val="7"/>
        </w:numPr>
        <w:tabs>
          <w:tab w:val="left" w:pos="0"/>
        </w:tabs>
        <w:autoSpaceDE w:val="0"/>
        <w:autoSpaceDN w:val="0"/>
        <w:adjustRightInd w:val="0"/>
        <w:ind w:left="0" w:firstLine="567"/>
        <w:rPr>
          <w:sz w:val="24"/>
        </w:rPr>
      </w:pPr>
      <w:r>
        <w:rPr>
          <w:sz w:val="24"/>
        </w:rPr>
        <w:t>При сборе персональных данных оператор предоставляет субъекту персональных данных по его просьбе запрашиваемую субъектом информацию.</w:t>
      </w:r>
    </w:p>
    <w:p w14:paraId="5AA06B97">
      <w:pPr>
        <w:widowControl/>
        <w:numPr>
          <w:ilvl w:val="3"/>
          <w:numId w:val="7"/>
        </w:numPr>
        <w:tabs>
          <w:tab w:val="left" w:pos="0"/>
        </w:tabs>
        <w:autoSpaceDE w:val="0"/>
        <w:autoSpaceDN w:val="0"/>
        <w:adjustRightInd w:val="0"/>
        <w:ind w:left="0" w:firstLine="567"/>
        <w:rPr>
          <w:sz w:val="24"/>
        </w:rPr>
      </w:pPr>
      <w:r>
        <w:rPr>
          <w:sz w:val="24"/>
        </w:rPr>
        <w:t>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14:paraId="58F98DFB">
      <w:pPr>
        <w:widowControl/>
        <w:numPr>
          <w:ilvl w:val="3"/>
          <w:numId w:val="7"/>
        </w:numPr>
        <w:tabs>
          <w:tab w:val="left" w:pos="0"/>
        </w:tabs>
        <w:autoSpaceDE w:val="0"/>
        <w:autoSpaceDN w:val="0"/>
        <w:adjustRightInd w:val="0"/>
        <w:ind w:left="0" w:firstLine="567"/>
        <w:rPr>
          <w:sz w:val="24"/>
        </w:rPr>
      </w:pPr>
      <w:r>
        <w:rPr>
          <w:sz w:val="24"/>
        </w:rPr>
        <w:t>Если персональные данные получены не от субъекта персональных данных, оператор до начала обработки таких персональных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14:paraId="6B4B227D">
      <w:pPr>
        <w:widowControl/>
        <w:tabs>
          <w:tab w:val="left" w:pos="0"/>
        </w:tabs>
        <w:autoSpaceDE w:val="0"/>
        <w:autoSpaceDN w:val="0"/>
        <w:adjustRightInd w:val="0"/>
        <w:ind w:firstLine="567"/>
        <w:rPr>
          <w:sz w:val="24"/>
        </w:rPr>
      </w:pPr>
      <w:r>
        <w:rPr>
          <w:sz w:val="24"/>
        </w:rPr>
        <w:t>1) наименование либо фамилия, имя, отчество и адрес оператора или его представителя;</w:t>
      </w:r>
    </w:p>
    <w:p w14:paraId="1DDD8B70">
      <w:pPr>
        <w:widowControl/>
        <w:tabs>
          <w:tab w:val="left" w:pos="0"/>
        </w:tabs>
        <w:autoSpaceDE w:val="0"/>
        <w:autoSpaceDN w:val="0"/>
        <w:adjustRightInd w:val="0"/>
        <w:ind w:firstLine="567"/>
        <w:rPr>
          <w:sz w:val="24"/>
        </w:rPr>
      </w:pPr>
      <w:r>
        <w:rPr>
          <w:sz w:val="24"/>
        </w:rPr>
        <w:t>2) цель обработки персональных данных и ее правовое основание;</w:t>
      </w:r>
    </w:p>
    <w:p w14:paraId="26B79A61">
      <w:pPr>
        <w:widowControl/>
        <w:tabs>
          <w:tab w:val="left" w:pos="0"/>
        </w:tabs>
        <w:autoSpaceDE w:val="0"/>
        <w:autoSpaceDN w:val="0"/>
        <w:adjustRightInd w:val="0"/>
        <w:ind w:firstLine="567"/>
        <w:rPr>
          <w:sz w:val="24"/>
        </w:rPr>
      </w:pPr>
      <w:r>
        <w:rPr>
          <w:sz w:val="24"/>
        </w:rPr>
        <w:t>перечень персональных данных;</w:t>
      </w:r>
    </w:p>
    <w:p w14:paraId="6DBF527F">
      <w:pPr>
        <w:widowControl/>
        <w:tabs>
          <w:tab w:val="left" w:pos="0"/>
        </w:tabs>
        <w:autoSpaceDE w:val="0"/>
        <w:autoSpaceDN w:val="0"/>
        <w:adjustRightInd w:val="0"/>
        <w:ind w:firstLine="567"/>
        <w:rPr>
          <w:sz w:val="24"/>
        </w:rPr>
      </w:pPr>
      <w:r>
        <w:rPr>
          <w:sz w:val="24"/>
        </w:rPr>
        <w:t>3) предполагаемые пользователи персональных данных;</w:t>
      </w:r>
    </w:p>
    <w:p w14:paraId="3A1E6C6D">
      <w:pPr>
        <w:widowControl/>
        <w:tabs>
          <w:tab w:val="left" w:pos="0"/>
        </w:tabs>
        <w:autoSpaceDE w:val="0"/>
        <w:autoSpaceDN w:val="0"/>
        <w:adjustRightInd w:val="0"/>
        <w:ind w:firstLine="567"/>
        <w:rPr>
          <w:sz w:val="24"/>
        </w:rPr>
      </w:pPr>
      <w:r>
        <w:rPr>
          <w:sz w:val="24"/>
        </w:rPr>
        <w:t>4) установленные настоящим Федеральным законом права субъекта персональных данных;</w:t>
      </w:r>
    </w:p>
    <w:p w14:paraId="2DF89EA9">
      <w:pPr>
        <w:widowControl/>
        <w:tabs>
          <w:tab w:val="left" w:pos="0"/>
        </w:tabs>
        <w:autoSpaceDE w:val="0"/>
        <w:autoSpaceDN w:val="0"/>
        <w:adjustRightInd w:val="0"/>
        <w:ind w:firstLine="567"/>
        <w:rPr>
          <w:sz w:val="24"/>
        </w:rPr>
      </w:pPr>
      <w:r>
        <w:rPr>
          <w:sz w:val="24"/>
        </w:rPr>
        <w:t>5) источник получения персональных данных.</w:t>
      </w:r>
    </w:p>
    <w:p w14:paraId="4AD60DAA">
      <w:pPr>
        <w:widowControl/>
        <w:tabs>
          <w:tab w:val="left" w:pos="0"/>
        </w:tabs>
        <w:autoSpaceDE w:val="0"/>
        <w:autoSpaceDN w:val="0"/>
        <w:adjustRightInd w:val="0"/>
        <w:ind w:firstLine="567"/>
        <w:rPr>
          <w:sz w:val="24"/>
        </w:rPr>
      </w:pPr>
      <w:r>
        <w:rPr>
          <w:sz w:val="24"/>
        </w:rPr>
        <w:t xml:space="preserve">4.6.1.4. Оператор не предоставляет субъекту информацию, сообщаемую при получении персональных данных не от субъекта персональных данных, в случаях, если: </w:t>
      </w:r>
    </w:p>
    <w:p w14:paraId="0C4A4BE7">
      <w:pPr>
        <w:widowControl/>
        <w:tabs>
          <w:tab w:val="left" w:pos="0"/>
        </w:tabs>
        <w:autoSpaceDE w:val="0"/>
        <w:autoSpaceDN w:val="0"/>
        <w:adjustRightInd w:val="0"/>
        <w:ind w:firstLine="567"/>
        <w:rPr>
          <w:sz w:val="24"/>
        </w:rPr>
      </w:pPr>
      <w:r>
        <w:rPr>
          <w:sz w:val="24"/>
        </w:rPr>
        <w:t>1) субъект персональных данных уведомлен об осуществлении обработки его персональных данных оператором;</w:t>
      </w:r>
    </w:p>
    <w:p w14:paraId="60DEAD4B">
      <w:pPr>
        <w:widowControl/>
        <w:tabs>
          <w:tab w:val="left" w:pos="0"/>
        </w:tabs>
        <w:autoSpaceDE w:val="0"/>
        <w:autoSpaceDN w:val="0"/>
        <w:adjustRightInd w:val="0"/>
        <w:ind w:firstLine="567"/>
        <w:rPr>
          <w:sz w:val="24"/>
        </w:rPr>
      </w:pPr>
      <w:r>
        <w:rPr>
          <w:sz w:val="24"/>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4690ABC0">
      <w:pPr>
        <w:widowControl/>
        <w:tabs>
          <w:tab w:val="left" w:pos="0"/>
        </w:tabs>
        <w:autoSpaceDE w:val="0"/>
        <w:autoSpaceDN w:val="0"/>
        <w:adjustRightInd w:val="0"/>
        <w:ind w:firstLine="567"/>
        <w:rPr>
          <w:sz w:val="24"/>
        </w:rPr>
      </w:pPr>
      <w:r>
        <w:rPr>
          <w:sz w:val="24"/>
        </w:rPr>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10.1 152-ФЗ «О персональных данных»;</w:t>
      </w:r>
    </w:p>
    <w:p w14:paraId="427A4878">
      <w:pPr>
        <w:widowControl/>
        <w:tabs>
          <w:tab w:val="left" w:pos="0"/>
        </w:tabs>
        <w:autoSpaceDE w:val="0"/>
        <w:autoSpaceDN w:val="0"/>
        <w:adjustRightInd w:val="0"/>
        <w:ind w:firstLine="567"/>
        <w:rPr>
          <w:sz w:val="24"/>
        </w:rPr>
      </w:pPr>
      <w:r>
        <w:rPr>
          <w:sz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6B48B52E">
      <w:pPr>
        <w:widowControl/>
        <w:tabs>
          <w:tab w:val="left" w:pos="0"/>
        </w:tabs>
        <w:autoSpaceDE w:val="0"/>
        <w:autoSpaceDN w:val="0"/>
        <w:adjustRightInd w:val="0"/>
        <w:ind w:firstLine="567"/>
        <w:rPr>
          <w:sz w:val="24"/>
        </w:rPr>
      </w:pPr>
      <w:r>
        <w:rPr>
          <w:sz w:val="24"/>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0502C2AC">
      <w:pPr>
        <w:widowControl/>
        <w:tabs>
          <w:tab w:val="left" w:pos="0"/>
        </w:tabs>
        <w:autoSpaceDE w:val="0"/>
        <w:autoSpaceDN w:val="0"/>
        <w:adjustRightInd w:val="0"/>
        <w:ind w:firstLine="567"/>
        <w:rPr>
          <w:sz w:val="24"/>
        </w:rPr>
      </w:pPr>
      <w:r>
        <w:rPr>
          <w:sz w:val="24"/>
        </w:rPr>
        <w:t>4.6.1.5.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в следующих информационных системах:</w:t>
      </w:r>
    </w:p>
    <w:p w14:paraId="509A64B2">
      <w:pPr>
        <w:widowControl/>
        <w:tabs>
          <w:tab w:val="left" w:pos="0"/>
        </w:tabs>
        <w:autoSpaceDE w:val="0"/>
        <w:autoSpaceDN w:val="0"/>
        <w:adjustRightInd w:val="0"/>
        <w:ind w:firstLine="567"/>
        <w:rPr>
          <w:sz w:val="24"/>
        </w:rPr>
      </w:pPr>
      <w:r>
        <w:rPr>
          <w:sz w:val="24"/>
        </w:rPr>
        <w:t>4.6.1.5.1. Информационная система персональных данных «Кадры» с использованием баз данных, находящихся на территории России.</w:t>
      </w:r>
    </w:p>
    <w:p w14:paraId="7B779E31">
      <w:pPr>
        <w:widowControl/>
        <w:tabs>
          <w:tab w:val="left" w:pos="0"/>
        </w:tabs>
        <w:autoSpaceDE w:val="0"/>
        <w:autoSpaceDN w:val="0"/>
        <w:adjustRightInd w:val="0"/>
        <w:ind w:firstLine="567"/>
        <w:rPr>
          <w:sz w:val="24"/>
        </w:rPr>
      </w:pPr>
      <w:r>
        <w:rPr>
          <w:sz w:val="24"/>
        </w:rPr>
        <w:t>4.6.1.5.2. Информационная система персональных данных «Воспитанники» с использованием баз данных, находящихся на территории России.</w:t>
      </w:r>
    </w:p>
    <w:p w14:paraId="675A34DB">
      <w:pPr>
        <w:widowControl/>
        <w:tabs>
          <w:tab w:val="left" w:pos="0"/>
        </w:tabs>
        <w:autoSpaceDE w:val="0"/>
        <w:autoSpaceDN w:val="0"/>
        <w:adjustRightInd w:val="0"/>
        <w:ind w:firstLine="567"/>
        <w:rPr>
          <w:sz w:val="24"/>
        </w:rPr>
      </w:pPr>
      <w:r>
        <w:rPr>
          <w:sz w:val="24"/>
        </w:rPr>
        <w:t>4.6.1.5.3. Местонахождение центра(ов) обработки данных и сведения об организации, ответственной за хранение данных, определены внутренними документами Учреждения.</w:t>
      </w:r>
    </w:p>
    <w:p w14:paraId="463B609E">
      <w:pPr>
        <w:widowControl/>
        <w:tabs>
          <w:tab w:val="left" w:pos="0"/>
        </w:tabs>
        <w:autoSpaceDE w:val="0"/>
        <w:autoSpaceDN w:val="0"/>
        <w:adjustRightInd w:val="0"/>
        <w:ind w:firstLine="567"/>
        <w:rPr>
          <w:b/>
          <w:sz w:val="24"/>
        </w:rPr>
      </w:pPr>
      <w:r>
        <w:rPr>
          <w:b/>
          <w:sz w:val="24"/>
        </w:rPr>
        <w:t>4.6.2. Меры, направленные на обеспечение выполнения Оператором своих обязанностей.</w:t>
      </w:r>
    </w:p>
    <w:p w14:paraId="2F771EBA">
      <w:pPr>
        <w:widowControl/>
        <w:tabs>
          <w:tab w:val="left" w:pos="0"/>
        </w:tabs>
        <w:autoSpaceDE w:val="0"/>
        <w:autoSpaceDN w:val="0"/>
        <w:adjustRightInd w:val="0"/>
        <w:ind w:firstLine="567"/>
        <w:rPr>
          <w:sz w:val="24"/>
        </w:rPr>
      </w:pPr>
      <w:r>
        <w:rPr>
          <w:sz w:val="24"/>
        </w:rPr>
        <w:t>4.6.2.1. Оператор принимает меры, необходимые и достаточные для обеспечения выполнения обязанностей, предусмотренных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Федеральным законом или другими федеральными законами. К таким мерам, в частности, относятся:</w:t>
      </w:r>
    </w:p>
    <w:p w14:paraId="378EAAFF">
      <w:pPr>
        <w:widowControl/>
        <w:tabs>
          <w:tab w:val="left" w:pos="0"/>
        </w:tabs>
        <w:autoSpaceDE w:val="0"/>
        <w:autoSpaceDN w:val="0"/>
        <w:adjustRightInd w:val="0"/>
        <w:ind w:firstLine="567"/>
        <w:rPr>
          <w:sz w:val="24"/>
        </w:rPr>
      </w:pPr>
      <w:r>
        <w:rPr>
          <w:sz w:val="24"/>
        </w:rPr>
        <w:t>1) назначение ответственного за организацию обработки персональных данных;</w:t>
      </w:r>
    </w:p>
    <w:p w14:paraId="2CEEDF01">
      <w:pPr>
        <w:widowControl/>
        <w:tabs>
          <w:tab w:val="left" w:pos="0"/>
        </w:tabs>
        <w:autoSpaceDE w:val="0"/>
        <w:autoSpaceDN w:val="0"/>
        <w:adjustRightInd w:val="0"/>
        <w:ind w:firstLine="567"/>
        <w:rPr>
          <w:sz w:val="24"/>
        </w:rPr>
      </w:pPr>
      <w:r>
        <w:rPr>
          <w:sz w:val="24"/>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14:paraId="286A92A4">
      <w:pPr>
        <w:widowControl/>
        <w:tabs>
          <w:tab w:val="left" w:pos="0"/>
        </w:tabs>
        <w:autoSpaceDE w:val="0"/>
        <w:autoSpaceDN w:val="0"/>
        <w:adjustRightInd w:val="0"/>
        <w:ind w:firstLine="567"/>
        <w:rPr>
          <w:sz w:val="24"/>
        </w:rPr>
      </w:pPr>
      <w:r>
        <w:rPr>
          <w:sz w:val="24"/>
        </w:rPr>
        <w:t>3) применение правовых, организационных и технических мер по обеспечению безопасности персональных;</w:t>
      </w:r>
    </w:p>
    <w:p w14:paraId="79110FB3">
      <w:pPr>
        <w:widowControl/>
        <w:tabs>
          <w:tab w:val="left" w:pos="0"/>
        </w:tabs>
        <w:autoSpaceDE w:val="0"/>
        <w:autoSpaceDN w:val="0"/>
        <w:adjustRightInd w:val="0"/>
        <w:ind w:firstLine="567"/>
        <w:rPr>
          <w:sz w:val="24"/>
        </w:rPr>
      </w:pPr>
      <w:r>
        <w:rPr>
          <w:sz w:val="24"/>
        </w:rPr>
        <w:t>4) осуществление внутреннего контроля и (или) аудита соответствия обработки персональных данных требованиям к защите персональных данных, Положению, локальным актам оператора;</w:t>
      </w:r>
    </w:p>
    <w:p w14:paraId="7F5B87D9">
      <w:pPr>
        <w:widowControl/>
        <w:tabs>
          <w:tab w:val="left" w:pos="0"/>
        </w:tabs>
        <w:autoSpaceDE w:val="0"/>
        <w:autoSpaceDN w:val="0"/>
        <w:adjustRightInd w:val="0"/>
        <w:ind w:firstLine="567"/>
        <w:rPr>
          <w:sz w:val="24"/>
        </w:rPr>
      </w:pPr>
      <w:r>
        <w:rPr>
          <w:sz w:val="24"/>
        </w:rPr>
        <w:t>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14:paraId="7C21D982">
      <w:pPr>
        <w:widowControl/>
        <w:tabs>
          <w:tab w:val="left" w:pos="0"/>
        </w:tabs>
        <w:autoSpaceDE w:val="0"/>
        <w:autoSpaceDN w:val="0"/>
        <w:adjustRightInd w:val="0"/>
        <w:ind w:firstLine="567"/>
        <w:rPr>
          <w:sz w:val="24"/>
        </w:rPr>
      </w:pPr>
      <w:r>
        <w:rPr>
          <w:sz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Положением, локальными актами по вопросам обработки персональных данных, и (или) обучение указанных работников.</w:t>
      </w:r>
    </w:p>
    <w:p w14:paraId="3FE6144B">
      <w:pPr>
        <w:widowControl/>
        <w:tabs>
          <w:tab w:val="left" w:pos="0"/>
        </w:tabs>
        <w:autoSpaceDE w:val="0"/>
        <w:autoSpaceDN w:val="0"/>
        <w:adjustRightInd w:val="0"/>
        <w:ind w:firstLine="567"/>
        <w:rPr>
          <w:sz w:val="24"/>
        </w:rPr>
      </w:pPr>
      <w:r>
        <w:rPr>
          <w:sz w:val="24"/>
        </w:rPr>
        <w:t>7)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111B14D6">
      <w:pPr>
        <w:widowControl/>
        <w:tabs>
          <w:tab w:val="left" w:pos="0"/>
        </w:tabs>
        <w:autoSpaceDE w:val="0"/>
        <w:autoSpaceDN w:val="0"/>
        <w:adjustRightInd w:val="0"/>
        <w:ind w:firstLine="567"/>
        <w:rPr>
          <w:b/>
          <w:sz w:val="24"/>
        </w:rPr>
      </w:pPr>
      <w:r>
        <w:rPr>
          <w:b/>
          <w:sz w:val="24"/>
        </w:rPr>
        <w:t>4.6.3. Меры по обеспечению безопасности персональных данных при их обработке</w:t>
      </w:r>
    </w:p>
    <w:p w14:paraId="1345D74C">
      <w:pPr>
        <w:widowControl/>
        <w:tabs>
          <w:tab w:val="left" w:pos="0"/>
        </w:tabs>
        <w:autoSpaceDE w:val="0"/>
        <w:autoSpaceDN w:val="0"/>
        <w:adjustRightInd w:val="0"/>
        <w:ind w:firstLine="567"/>
        <w:rPr>
          <w:sz w:val="24"/>
        </w:rPr>
      </w:pPr>
      <w:r>
        <w:rPr>
          <w:sz w:val="24"/>
        </w:rPr>
        <w:t>4.6.3.1.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B56CF36">
      <w:pPr>
        <w:widowControl/>
        <w:tabs>
          <w:tab w:val="left" w:pos="0"/>
        </w:tabs>
        <w:autoSpaceDE w:val="0"/>
        <w:autoSpaceDN w:val="0"/>
        <w:adjustRightInd w:val="0"/>
        <w:ind w:firstLine="567"/>
        <w:rPr>
          <w:sz w:val="24"/>
        </w:rPr>
      </w:pPr>
      <w:r>
        <w:rPr>
          <w:sz w:val="24"/>
        </w:rPr>
        <w:t>4.6.3.2. Обеспечение безопасности персональных данных достигается, в частности:</w:t>
      </w:r>
    </w:p>
    <w:p w14:paraId="0A09D3C9">
      <w:pPr>
        <w:widowControl/>
        <w:tabs>
          <w:tab w:val="left" w:pos="0"/>
        </w:tabs>
        <w:autoSpaceDE w:val="0"/>
        <w:autoSpaceDN w:val="0"/>
        <w:adjustRightInd w:val="0"/>
        <w:ind w:firstLine="567"/>
        <w:rPr>
          <w:sz w:val="24"/>
        </w:rPr>
      </w:pPr>
      <w:r>
        <w:rPr>
          <w:sz w:val="24"/>
        </w:rPr>
        <w:t>1) определением угроз безопасности персональных данных при их обработке в информационных системах персональных данных;</w:t>
      </w:r>
    </w:p>
    <w:p w14:paraId="07EF92D7">
      <w:pPr>
        <w:widowControl/>
        <w:tabs>
          <w:tab w:val="left" w:pos="0"/>
        </w:tabs>
        <w:autoSpaceDE w:val="0"/>
        <w:autoSpaceDN w:val="0"/>
        <w:adjustRightInd w:val="0"/>
        <w:ind w:firstLine="567"/>
        <w:rPr>
          <w:sz w:val="24"/>
        </w:rPr>
      </w:pPr>
      <w:r>
        <w:rPr>
          <w:sz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590FCEC2">
      <w:pPr>
        <w:widowControl/>
        <w:tabs>
          <w:tab w:val="left" w:pos="0"/>
        </w:tabs>
        <w:autoSpaceDE w:val="0"/>
        <w:autoSpaceDN w:val="0"/>
        <w:adjustRightInd w:val="0"/>
        <w:ind w:firstLine="567"/>
        <w:rPr>
          <w:sz w:val="24"/>
        </w:rPr>
      </w:pPr>
      <w:r>
        <w:rPr>
          <w:sz w:val="24"/>
        </w:rPr>
        <w:t>3) применением прошедших в установленном порядке процедуру оценки соответствия средств защиты информации;</w:t>
      </w:r>
    </w:p>
    <w:p w14:paraId="5D9B6D4A">
      <w:pPr>
        <w:widowControl/>
        <w:tabs>
          <w:tab w:val="left" w:pos="0"/>
        </w:tabs>
        <w:autoSpaceDE w:val="0"/>
        <w:autoSpaceDN w:val="0"/>
        <w:adjustRightInd w:val="0"/>
        <w:ind w:firstLine="567"/>
        <w:rPr>
          <w:sz w:val="24"/>
        </w:rPr>
      </w:pPr>
      <w:r>
        <w:rPr>
          <w:sz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3A1D72D">
      <w:pPr>
        <w:widowControl/>
        <w:tabs>
          <w:tab w:val="left" w:pos="0"/>
        </w:tabs>
        <w:autoSpaceDE w:val="0"/>
        <w:autoSpaceDN w:val="0"/>
        <w:adjustRightInd w:val="0"/>
        <w:ind w:firstLine="567"/>
        <w:rPr>
          <w:sz w:val="24"/>
        </w:rPr>
      </w:pPr>
      <w:r>
        <w:rPr>
          <w:sz w:val="24"/>
        </w:rPr>
        <w:t>5) учетом машинных носителей персональных данных;</w:t>
      </w:r>
    </w:p>
    <w:p w14:paraId="3D3961ED">
      <w:pPr>
        <w:widowControl/>
        <w:tabs>
          <w:tab w:val="left" w:pos="0"/>
        </w:tabs>
        <w:autoSpaceDE w:val="0"/>
        <w:autoSpaceDN w:val="0"/>
        <w:adjustRightInd w:val="0"/>
        <w:ind w:firstLine="567"/>
        <w:rPr>
          <w:sz w:val="24"/>
        </w:rPr>
      </w:pPr>
      <w:r>
        <w:rPr>
          <w:sz w:val="24"/>
        </w:rP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14:paraId="75581178">
      <w:pPr>
        <w:widowControl/>
        <w:tabs>
          <w:tab w:val="left" w:pos="0"/>
        </w:tabs>
        <w:autoSpaceDE w:val="0"/>
        <w:autoSpaceDN w:val="0"/>
        <w:adjustRightInd w:val="0"/>
        <w:ind w:firstLine="567"/>
        <w:rPr>
          <w:sz w:val="24"/>
        </w:rPr>
      </w:pPr>
      <w:r>
        <w:rPr>
          <w:sz w:val="24"/>
        </w:rPr>
        <w:t>7) восстановлением персональных данных, модифицированных или уничтоженных вследствие несанкционированного доступа к ним;</w:t>
      </w:r>
    </w:p>
    <w:p w14:paraId="5331CD87">
      <w:pPr>
        <w:widowControl/>
        <w:tabs>
          <w:tab w:val="left" w:pos="0"/>
        </w:tabs>
        <w:autoSpaceDE w:val="0"/>
        <w:autoSpaceDN w:val="0"/>
        <w:adjustRightInd w:val="0"/>
        <w:ind w:firstLine="567"/>
        <w:rPr>
          <w:sz w:val="24"/>
        </w:rPr>
      </w:pPr>
      <w:r>
        <w:rPr>
          <w:sz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Pr>
          <w:b/>
          <w:sz w:val="24"/>
        </w:rPr>
        <w:cr/>
      </w:r>
      <w:r>
        <w:rPr>
          <w:b/>
          <w:sz w:val="24"/>
        </w:rPr>
        <w:t xml:space="preserve">         </w:t>
      </w:r>
      <w:r>
        <w:rPr>
          <w:sz w:val="24"/>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1E6EA313">
      <w:pPr>
        <w:widowControl/>
        <w:tabs>
          <w:tab w:val="left" w:pos="0"/>
        </w:tabs>
        <w:autoSpaceDE w:val="0"/>
        <w:autoSpaceDN w:val="0"/>
        <w:adjustRightInd w:val="0"/>
        <w:ind w:firstLine="567"/>
        <w:rPr>
          <w:sz w:val="24"/>
        </w:rPr>
      </w:pPr>
      <w:r>
        <w:rPr>
          <w:sz w:val="24"/>
        </w:rPr>
        <w:t>4.6.3.3.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5A1C6C76">
      <w:pPr>
        <w:widowControl/>
        <w:tabs>
          <w:tab w:val="left" w:pos="0"/>
        </w:tabs>
        <w:autoSpaceDE w:val="0"/>
        <w:autoSpaceDN w:val="0"/>
        <w:adjustRightInd w:val="0"/>
        <w:ind w:firstLine="567"/>
        <w:rPr>
          <w:sz w:val="24"/>
        </w:rPr>
      </w:pPr>
      <w:r>
        <w:rPr>
          <w:sz w:val="24"/>
        </w:rPr>
        <w:t>4.6.3.4.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14:paraId="511A5E62">
      <w:pPr>
        <w:widowControl/>
        <w:tabs>
          <w:tab w:val="left" w:pos="0"/>
        </w:tabs>
        <w:autoSpaceDE w:val="0"/>
        <w:autoSpaceDN w:val="0"/>
        <w:adjustRightInd w:val="0"/>
        <w:ind w:firstLine="567"/>
        <w:rPr>
          <w:b/>
          <w:sz w:val="24"/>
        </w:rPr>
      </w:pPr>
      <w:r>
        <w:rPr>
          <w:b/>
          <w:sz w:val="24"/>
        </w:rPr>
        <w:t>4.6.4</w:t>
      </w:r>
      <w:r>
        <w:rPr>
          <w:sz w:val="24"/>
        </w:rPr>
        <w:t xml:space="preserve">. </w:t>
      </w:r>
      <w:r>
        <w:rPr>
          <w:b/>
          <w:sz w:val="24"/>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582F5188">
      <w:pPr>
        <w:widowControl/>
        <w:tabs>
          <w:tab w:val="left" w:pos="0"/>
        </w:tabs>
        <w:autoSpaceDE w:val="0"/>
        <w:autoSpaceDN w:val="0"/>
        <w:adjustRightInd w:val="0"/>
        <w:ind w:firstLine="567"/>
        <w:rPr>
          <w:sz w:val="24"/>
        </w:rPr>
      </w:pPr>
      <w:r>
        <w:rPr>
          <w:sz w:val="24"/>
        </w:rPr>
        <w:t>4.6.4.1.</w:t>
      </w:r>
      <w:r>
        <w:t xml:space="preserve"> </w:t>
      </w:r>
      <w:r>
        <w:rPr>
          <w:sz w:val="24"/>
        </w:rPr>
        <w:t>Оператор обязан сообщить в порядке, предусмотренном статьей 14 Федерального закона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1E663FA">
      <w:pPr>
        <w:widowControl/>
        <w:tabs>
          <w:tab w:val="left" w:pos="0"/>
        </w:tabs>
        <w:autoSpaceDE w:val="0"/>
        <w:autoSpaceDN w:val="0"/>
        <w:adjustRightInd w:val="0"/>
        <w:ind w:firstLine="567"/>
        <w:rPr>
          <w:sz w:val="24"/>
        </w:rPr>
      </w:pPr>
      <w:r>
        <w:rPr>
          <w:sz w:val="24"/>
        </w:rPr>
        <w:t>4.6.4.2.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4BFC6B1">
      <w:pPr>
        <w:widowControl/>
        <w:tabs>
          <w:tab w:val="left" w:pos="0"/>
        </w:tabs>
        <w:autoSpaceDE w:val="0"/>
        <w:autoSpaceDN w:val="0"/>
        <w:adjustRightInd w:val="0"/>
        <w:ind w:firstLine="567"/>
        <w:rPr>
          <w:sz w:val="24"/>
        </w:rPr>
      </w:pPr>
      <w:r>
        <w:rPr>
          <w:sz w:val="24"/>
        </w:rPr>
        <w:t>4.6.4.3.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Учреждение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478D6DE1">
      <w:pPr>
        <w:widowControl/>
        <w:tabs>
          <w:tab w:val="left" w:pos="0"/>
        </w:tabs>
        <w:autoSpaceDE w:val="0"/>
        <w:autoSpaceDN w:val="0"/>
        <w:adjustRightInd w:val="0"/>
        <w:ind w:firstLine="567"/>
        <w:rPr>
          <w:sz w:val="24"/>
        </w:rPr>
      </w:pPr>
      <w:r>
        <w:rPr>
          <w:sz w:val="24"/>
        </w:rPr>
        <w:t>4.6.4.4. Оператор сообщает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7B026735">
      <w:pPr>
        <w:widowControl/>
        <w:tabs>
          <w:tab w:val="left" w:pos="0"/>
        </w:tabs>
        <w:autoSpaceDE w:val="0"/>
        <w:autoSpaceDN w:val="0"/>
        <w:adjustRightInd w:val="0"/>
        <w:ind w:firstLine="567"/>
        <w:rPr>
          <w:b/>
          <w:sz w:val="24"/>
        </w:rPr>
      </w:pPr>
      <w:r>
        <w:rPr>
          <w:b/>
          <w:sz w:val="24"/>
        </w:rPr>
        <w:t>4.6.5</w:t>
      </w:r>
      <w:r>
        <w:rPr>
          <w:sz w:val="24"/>
        </w:rPr>
        <w:t xml:space="preserve">. </w:t>
      </w:r>
      <w:r>
        <w:rPr>
          <w:b/>
          <w:sz w:val="24"/>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40798F8">
      <w:pPr>
        <w:widowControl/>
        <w:tabs>
          <w:tab w:val="left" w:pos="0"/>
        </w:tabs>
        <w:autoSpaceDE w:val="0"/>
        <w:autoSpaceDN w:val="0"/>
        <w:adjustRightInd w:val="0"/>
        <w:ind w:firstLine="567"/>
        <w:rPr>
          <w:sz w:val="24"/>
        </w:rPr>
      </w:pPr>
      <w:r>
        <w:rPr>
          <w:sz w:val="24"/>
        </w:rPr>
        <w:t>4.6.5.1.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40B8E27C">
      <w:pPr>
        <w:widowControl/>
        <w:tabs>
          <w:tab w:val="left" w:pos="0"/>
        </w:tabs>
        <w:autoSpaceDE w:val="0"/>
        <w:autoSpaceDN w:val="0"/>
        <w:adjustRightInd w:val="0"/>
        <w:ind w:firstLine="567"/>
        <w:rPr>
          <w:sz w:val="24"/>
        </w:rPr>
      </w:pPr>
      <w:r>
        <w:rPr>
          <w:sz w:val="24"/>
        </w:rPr>
        <w:t>4.6.5.2.</w:t>
      </w:r>
      <w:r>
        <w:t xml:space="preserve"> </w:t>
      </w:r>
      <w:r>
        <w:rPr>
          <w:sz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43A0930A">
      <w:pPr>
        <w:widowControl/>
        <w:tabs>
          <w:tab w:val="left" w:pos="0"/>
        </w:tabs>
        <w:autoSpaceDE w:val="0"/>
        <w:autoSpaceDN w:val="0"/>
        <w:adjustRightInd w:val="0"/>
        <w:ind w:firstLine="567"/>
        <w:rPr>
          <w:sz w:val="24"/>
        </w:rPr>
      </w:pPr>
      <w:r>
        <w:rPr>
          <w:sz w:val="24"/>
        </w:rPr>
        <w:t>4.6.5.3.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4DB5AC74">
      <w:pPr>
        <w:widowControl/>
        <w:tabs>
          <w:tab w:val="left" w:pos="0"/>
        </w:tabs>
        <w:autoSpaceDE w:val="0"/>
        <w:autoSpaceDN w:val="0"/>
        <w:adjustRightInd w:val="0"/>
        <w:ind w:firstLine="567"/>
        <w:rPr>
          <w:sz w:val="24"/>
        </w:rPr>
      </w:pPr>
      <w:r>
        <w:rPr>
          <w:sz w:val="24"/>
        </w:rPr>
        <w:t>4.6.5.4.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30F48409">
      <w:pPr>
        <w:widowControl/>
        <w:tabs>
          <w:tab w:val="left" w:pos="0"/>
        </w:tabs>
        <w:autoSpaceDE w:val="0"/>
        <w:autoSpaceDN w:val="0"/>
        <w:adjustRightInd w:val="0"/>
        <w:ind w:firstLine="567"/>
        <w:rPr>
          <w:sz w:val="24"/>
        </w:rPr>
      </w:pPr>
      <w:r>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48C1207D">
      <w:pPr>
        <w:widowControl/>
        <w:tabs>
          <w:tab w:val="left" w:pos="0"/>
        </w:tabs>
        <w:autoSpaceDE w:val="0"/>
        <w:autoSpaceDN w:val="0"/>
        <w:adjustRightInd w:val="0"/>
        <w:ind w:firstLine="567"/>
        <w:rPr>
          <w:sz w:val="24"/>
        </w:rPr>
      </w:pPr>
      <w:r>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00AD047E">
      <w:pPr>
        <w:widowControl/>
        <w:tabs>
          <w:tab w:val="left" w:pos="0"/>
        </w:tabs>
        <w:autoSpaceDE w:val="0"/>
        <w:autoSpaceDN w:val="0"/>
        <w:adjustRightInd w:val="0"/>
        <w:ind w:firstLine="567"/>
        <w:rPr>
          <w:sz w:val="24"/>
        </w:rPr>
      </w:pPr>
      <w:r>
        <w:rPr>
          <w:sz w:val="24"/>
        </w:rPr>
        <w:t>4.6.5.5. В случае достижения цели обработки персональных данных оператор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оператора)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5E250185">
      <w:pPr>
        <w:widowControl/>
        <w:tabs>
          <w:tab w:val="left" w:pos="0"/>
        </w:tabs>
        <w:autoSpaceDE w:val="0"/>
        <w:autoSpaceDN w:val="0"/>
        <w:adjustRightInd w:val="0"/>
        <w:ind w:firstLine="567"/>
        <w:rPr>
          <w:sz w:val="24"/>
        </w:rPr>
      </w:pPr>
      <w:r>
        <w:rPr>
          <w:sz w:val="24"/>
        </w:rPr>
        <w:t>4.6.5.6. В случае отзыва субъектом персональных данных согласия на обработку его персональных данных оператор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64E82F63">
      <w:pPr>
        <w:widowControl/>
        <w:tabs>
          <w:tab w:val="left" w:pos="0"/>
        </w:tabs>
        <w:autoSpaceDE w:val="0"/>
        <w:autoSpaceDN w:val="0"/>
        <w:adjustRightInd w:val="0"/>
        <w:ind w:firstLine="567"/>
        <w:rPr>
          <w:sz w:val="24"/>
        </w:rPr>
      </w:pPr>
      <w:r>
        <w:rPr>
          <w:sz w:val="24"/>
        </w:rPr>
        <w:t>4.6.5.7.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11 152-ФЗ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6479C842">
      <w:pPr>
        <w:widowControl/>
        <w:tabs>
          <w:tab w:val="left" w:pos="0"/>
        </w:tabs>
        <w:autoSpaceDE w:val="0"/>
        <w:autoSpaceDN w:val="0"/>
        <w:adjustRightInd w:val="0"/>
        <w:ind w:firstLine="567"/>
        <w:rPr>
          <w:sz w:val="24"/>
        </w:rPr>
      </w:pPr>
      <w:r>
        <w:rPr>
          <w:sz w:val="24"/>
        </w:rPr>
        <w:t>4.6.5.8. В случае отсутствия возможности уничтожения персональных данных в течение срока, указанного в пункте 4.6.5.4. настоящего Положения,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59C83BC3">
      <w:pPr>
        <w:widowControl/>
        <w:tabs>
          <w:tab w:val="left" w:pos="1080"/>
        </w:tabs>
        <w:rPr>
          <w:sz w:val="24"/>
        </w:rPr>
      </w:pPr>
      <w:r>
        <w:rPr>
          <w:iCs/>
          <w:sz w:val="24"/>
        </w:rPr>
        <w:t>4.6</w:t>
      </w:r>
      <w:r>
        <w:rPr>
          <w:i/>
          <w:iCs/>
          <w:sz w:val="24"/>
        </w:rPr>
        <w:t>.</w:t>
      </w:r>
      <w:r>
        <w:rPr>
          <w:i/>
          <w:iCs/>
          <w:sz w:val="24"/>
        </w:rPr>
        <w:tab/>
      </w:r>
      <w:r>
        <w:rPr>
          <w:sz w:val="24"/>
        </w:rPr>
        <w:t>Передача персональных данных.</w:t>
      </w:r>
    </w:p>
    <w:p w14:paraId="5260D24F">
      <w:pPr>
        <w:widowControl/>
        <w:tabs>
          <w:tab w:val="left" w:pos="1278"/>
        </w:tabs>
        <w:rPr>
          <w:sz w:val="24"/>
        </w:rPr>
      </w:pPr>
      <w:r>
        <w:rPr>
          <w:sz w:val="24"/>
        </w:rPr>
        <w:t>4.6.1.</w:t>
      </w:r>
      <w:r>
        <w:rPr>
          <w:sz w:val="24"/>
        </w:rPr>
        <w:tab/>
      </w:r>
      <w:r>
        <w:rPr>
          <w:sz w:val="24"/>
        </w:rPr>
        <w:t xml:space="preserve"> При передаче персональных данных субъекта работники оператора обязаны соблюдать следующие требования:</w:t>
      </w:r>
    </w:p>
    <w:p w14:paraId="65E14431">
      <w:pPr>
        <w:widowControl/>
        <w:numPr>
          <w:ilvl w:val="0"/>
          <w:numId w:val="8"/>
        </w:numPr>
        <w:tabs>
          <w:tab w:val="left" w:pos="765"/>
        </w:tabs>
        <w:autoSpaceDE w:val="0"/>
        <w:autoSpaceDN w:val="0"/>
        <w:adjustRightInd w:val="0"/>
        <w:rPr>
          <w:sz w:val="24"/>
        </w:rPr>
      </w:pPr>
      <w:r>
        <w:rPr>
          <w:sz w:val="24"/>
        </w:rPr>
        <w:t>не сообщать персональные данные субъекта третьей стороне без письменного согласия субъекта (Приложение № 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p>
    <w:p w14:paraId="7F334EC4">
      <w:pPr>
        <w:widowControl/>
        <w:numPr>
          <w:ilvl w:val="0"/>
          <w:numId w:val="8"/>
        </w:numPr>
        <w:tabs>
          <w:tab w:val="left" w:pos="765"/>
        </w:tabs>
        <w:autoSpaceDE w:val="0"/>
        <w:autoSpaceDN w:val="0"/>
        <w:adjustRightInd w:val="0"/>
        <w:rPr>
          <w:sz w:val="24"/>
        </w:rPr>
      </w:pPr>
      <w:r>
        <w:rPr>
          <w:sz w:val="24"/>
        </w:rPr>
        <w:t>предупреждать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от этих лиц обеспечения конфиденциальности полученных персональных данных;</w:t>
      </w:r>
    </w:p>
    <w:p w14:paraId="5A59A22F">
      <w:pPr>
        <w:widowControl/>
        <w:numPr>
          <w:ilvl w:val="0"/>
          <w:numId w:val="8"/>
        </w:numPr>
        <w:tabs>
          <w:tab w:val="left" w:pos="765"/>
        </w:tabs>
        <w:autoSpaceDE w:val="0"/>
        <w:autoSpaceDN w:val="0"/>
        <w:adjustRightInd w:val="0"/>
        <w:rPr>
          <w:sz w:val="24"/>
        </w:rPr>
      </w:pPr>
      <w:r>
        <w:rPr>
          <w:sz w:val="24"/>
        </w:rPr>
        <w:t>не сообщать персональные данные субъекта в коммерческих целях без его письменного согласия;</w:t>
      </w:r>
    </w:p>
    <w:p w14:paraId="558F2F51">
      <w:pPr>
        <w:widowControl/>
        <w:numPr>
          <w:ilvl w:val="0"/>
          <w:numId w:val="8"/>
        </w:numPr>
        <w:tabs>
          <w:tab w:val="left" w:pos="765"/>
        </w:tabs>
        <w:autoSpaceDE w:val="0"/>
        <w:autoSpaceDN w:val="0"/>
        <w:adjustRightInd w:val="0"/>
        <w:rPr>
          <w:sz w:val="24"/>
        </w:rPr>
      </w:pPr>
      <w:r>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4885B6C3">
      <w:pPr>
        <w:widowControl/>
        <w:numPr>
          <w:ilvl w:val="0"/>
          <w:numId w:val="8"/>
        </w:numPr>
        <w:tabs>
          <w:tab w:val="left" w:pos="765"/>
        </w:tabs>
        <w:autoSpaceDE w:val="0"/>
        <w:autoSpaceDN w:val="0"/>
        <w:adjustRightInd w:val="0"/>
        <w:rPr>
          <w:sz w:val="24"/>
        </w:rPr>
      </w:pPr>
      <w:r>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 в чью компетенцию входит получение такой информации.</w:t>
      </w:r>
    </w:p>
    <w:p w14:paraId="41E601C6">
      <w:pPr>
        <w:widowControl/>
        <w:tabs>
          <w:tab w:val="left" w:pos="1112"/>
        </w:tabs>
        <w:rPr>
          <w:sz w:val="24"/>
        </w:rPr>
      </w:pPr>
      <w:r>
        <w:rPr>
          <w:sz w:val="24"/>
        </w:rPr>
        <w:t>4.6.2. В целях обеспечения контроля правомерности использования</w:t>
      </w:r>
      <w:r>
        <w:rPr>
          <w:sz w:val="24"/>
        </w:rPr>
        <w:br w:type="textWrapping"/>
      </w:r>
      <w:r>
        <w:rPr>
          <w:sz w:val="24"/>
        </w:rPr>
        <w:t>переданных по запросам персональных данных лицами, их получившими,</w:t>
      </w:r>
      <w:r>
        <w:rPr>
          <w:sz w:val="24"/>
        </w:rPr>
        <w:br w:type="textWrapping"/>
      </w:r>
      <w:r>
        <w:rPr>
          <w:sz w:val="24"/>
        </w:rPr>
        <w:t>сведения о лице, направившем запрос, дата передачи персональных данных или дата уведомления об отказе в их предоставлении, а также состав переданной информации фиксируются в Журнале учета передачи персональных данных. Форма журнала учета передачи персональных данных представлена в Приложении № 9 к настоящему Положению.</w:t>
      </w:r>
    </w:p>
    <w:p w14:paraId="5FC6F3B6">
      <w:pPr>
        <w:widowControl/>
        <w:tabs>
          <w:tab w:val="left" w:pos="1004"/>
        </w:tabs>
        <w:rPr>
          <w:sz w:val="24"/>
        </w:rPr>
      </w:pPr>
      <w:r>
        <w:rPr>
          <w:sz w:val="24"/>
        </w:rPr>
        <w:t>4.7.</w:t>
      </w:r>
      <w:r>
        <w:rPr>
          <w:sz w:val="24"/>
        </w:rPr>
        <w:tab/>
      </w:r>
      <w:r>
        <w:rPr>
          <w:sz w:val="24"/>
        </w:rPr>
        <w:t>Хранение персональных данных.</w:t>
      </w:r>
    </w:p>
    <w:p w14:paraId="65BEA64F">
      <w:pPr>
        <w:widowControl/>
        <w:rPr>
          <w:sz w:val="24"/>
        </w:rPr>
      </w:pPr>
      <w:r>
        <w:rPr>
          <w:sz w:val="24"/>
        </w:rPr>
        <w:t>4.7.1.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14:paraId="17CB1CAD">
      <w:pPr>
        <w:widowControl/>
        <w:ind w:firstLine="708"/>
        <w:rPr>
          <w:sz w:val="24"/>
        </w:rPr>
      </w:pPr>
      <w:r>
        <w:rPr>
          <w:sz w:val="24"/>
        </w:rPr>
        <w:t>В Учреждении 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14:paraId="11E1C499">
      <w:pPr>
        <w:widowControl/>
        <w:tabs>
          <w:tab w:val="left" w:pos="1112"/>
        </w:tabs>
        <w:autoSpaceDE w:val="0"/>
        <w:autoSpaceDN w:val="0"/>
        <w:adjustRightInd w:val="0"/>
        <w:rPr>
          <w:sz w:val="24"/>
        </w:rPr>
      </w:pPr>
      <w:r>
        <w:rPr>
          <w:sz w:val="24"/>
        </w:rPr>
        <w:t>4.7.2. 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14:paraId="056B14B1">
      <w:pPr>
        <w:widowControl/>
        <w:tabs>
          <w:tab w:val="left" w:pos="1112"/>
        </w:tabs>
        <w:autoSpaceDE w:val="0"/>
        <w:autoSpaceDN w:val="0"/>
        <w:adjustRightInd w:val="0"/>
        <w:rPr>
          <w:sz w:val="24"/>
        </w:rPr>
      </w:pPr>
      <w:r>
        <w:rPr>
          <w:sz w:val="24"/>
        </w:rPr>
        <w:t xml:space="preserve">4.7.3. Хранение персональных данных субъектов должно происходить в порядке, исключающем их утрату или их неправомерное использование. </w:t>
      </w:r>
    </w:p>
    <w:p w14:paraId="1F93BBD7">
      <w:pPr>
        <w:widowControl/>
        <w:tabs>
          <w:tab w:val="left" w:pos="1157"/>
        </w:tabs>
        <w:autoSpaceDE w:val="0"/>
        <w:autoSpaceDN w:val="0"/>
        <w:adjustRightInd w:val="0"/>
        <w:rPr>
          <w:sz w:val="24"/>
        </w:rPr>
      </w:pPr>
      <w:r>
        <w:rPr>
          <w:sz w:val="24"/>
        </w:rPr>
        <w:t xml:space="preserve">4.7.4. 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оператора. </w:t>
      </w:r>
    </w:p>
    <w:p w14:paraId="4A29EDA0">
      <w:pPr>
        <w:widowControl/>
        <w:tabs>
          <w:tab w:val="left" w:pos="1157"/>
        </w:tabs>
        <w:autoSpaceDE w:val="0"/>
        <w:autoSpaceDN w:val="0"/>
        <w:adjustRightInd w:val="0"/>
        <w:rPr>
          <w:sz w:val="24"/>
        </w:rPr>
      </w:pPr>
      <w:r>
        <w:rPr>
          <w:sz w:val="24"/>
        </w:rPr>
        <w:t>4.7.5. 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Учреждения, установленных в пределах контролируемой зоны оператора.</w:t>
      </w:r>
    </w:p>
    <w:p w14:paraId="1C134320">
      <w:pPr>
        <w:widowControl/>
        <w:tabs>
          <w:tab w:val="left" w:pos="1157"/>
        </w:tabs>
        <w:autoSpaceDE w:val="0"/>
        <w:autoSpaceDN w:val="0"/>
        <w:adjustRightInd w:val="0"/>
        <w:ind w:firstLine="0"/>
        <w:rPr>
          <w:sz w:val="24"/>
        </w:rPr>
      </w:pPr>
      <w:r>
        <w:rPr>
          <w:sz w:val="24"/>
        </w:rPr>
        <w:tab/>
      </w:r>
      <w:r>
        <w:rPr>
          <w:sz w:val="24"/>
        </w:rPr>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14:paraId="22995E87">
      <w:pPr>
        <w:pStyle w:val="55"/>
        <w:tabs>
          <w:tab w:val="clear" w:pos="1440"/>
        </w:tabs>
        <w:spacing w:before="0" w:after="0"/>
        <w:rPr>
          <w:sz w:val="24"/>
          <w:szCs w:val="24"/>
        </w:rPr>
      </w:pPr>
      <w:r>
        <w:rPr>
          <w:sz w:val="24"/>
          <w:szCs w:val="24"/>
        </w:rPr>
        <w:t>4.7.6. Все хранимые или используемые СЗИ (средства защиты информации), эксплуатационная и техническая документация к ним подлежат поэкземплярному учету и выдаются под расписку в Журнале поэкземплярного учета СЗИ, эксплуатационной и технической документации к ним пользователям СЗИ, несущим персональную ответственность за их сохранность. Форма соответствующего Журнала приведена в Приложении № 11 к настоящему Положению.</w:t>
      </w:r>
    </w:p>
    <w:p w14:paraId="45DACB3E">
      <w:pPr>
        <w:pStyle w:val="55"/>
        <w:tabs>
          <w:tab w:val="clear" w:pos="1440"/>
        </w:tabs>
        <w:spacing w:before="0" w:after="0"/>
        <w:rPr>
          <w:sz w:val="24"/>
          <w:szCs w:val="24"/>
        </w:rPr>
      </w:pPr>
      <w:r>
        <w:rPr>
          <w:sz w:val="24"/>
          <w:szCs w:val="24"/>
        </w:rPr>
        <w:t>4.7.7. Все хранимые или используемые криптосредства (средства криптографической защиты информации), эксплуатационная и техническая документация к ним, ключевые документы подлежат поэкземплярному учету и выдаются под расписку в Журнале поэкземплярного учета криптосредств, эксплуатационной и технической документации к ним, ключевых документов ответственным пользователем криптосредств пользователям криптосредств, несущим персональную ответственность за их сохранность. Форма соответствующего Журнала приведена в Приложении № 12 к настоящему Положению. Ответственный пользователь криптосредств заводит и ведет на каждого пользователя криптосредств Лицевой счет, в котором регистрирует числящиеся за ними криптосредства, эксплуатационную и техническую документацию к ним, ключевые документы. Форма Лицевого счета пользователя криптосредств приведена в Приложении № 13.</w:t>
      </w:r>
    </w:p>
    <w:p w14:paraId="5B4D50E3">
      <w:pPr>
        <w:pStyle w:val="55"/>
        <w:tabs>
          <w:tab w:val="clear" w:pos="1440"/>
        </w:tabs>
        <w:spacing w:before="0" w:after="0"/>
        <w:rPr>
          <w:sz w:val="24"/>
          <w:szCs w:val="24"/>
        </w:rPr>
      </w:pPr>
      <w:r>
        <w:rPr>
          <w:sz w:val="24"/>
          <w:szCs w:val="24"/>
        </w:rPr>
        <w:t>4.7.8. Хранение персональных данных субъектов должно происходить в порядке, исключающем их утрату или их неправомерное использование.</w:t>
      </w:r>
    </w:p>
    <w:p w14:paraId="20A166DA">
      <w:pPr>
        <w:pStyle w:val="55"/>
        <w:tabs>
          <w:tab w:val="clear" w:pos="1440"/>
        </w:tabs>
        <w:spacing w:before="0" w:after="0"/>
        <w:rPr>
          <w:sz w:val="24"/>
          <w:szCs w:val="24"/>
        </w:rPr>
      </w:pPr>
      <w:r>
        <w:rPr>
          <w:sz w:val="24"/>
          <w:szCs w:val="24"/>
        </w:rPr>
        <w:t>4.7.9. Персональные данные субъектов, содержащиеся на бумажных носителях и отчуждаемых машинных носителях информации, должны храниться в сейфах или запираемых шкафах, установленных в пределах контролируемой зоны оператора. Все хранилища должны быть учтены, и соответствующая запись внесена в Журнал учета хранилищ (Приложение № 14).</w:t>
      </w:r>
    </w:p>
    <w:p w14:paraId="3FF25BF7">
      <w:pPr>
        <w:widowControl/>
        <w:rPr>
          <w:sz w:val="24"/>
        </w:rPr>
      </w:pPr>
      <w:r>
        <w:rPr>
          <w:sz w:val="24"/>
        </w:rPr>
        <w:t>4.8. Уничтожение персональных данных.</w:t>
      </w:r>
    </w:p>
    <w:p w14:paraId="6F32AAEB">
      <w:pPr>
        <w:widowControl/>
        <w:tabs>
          <w:tab w:val="left" w:pos="1098"/>
        </w:tabs>
        <w:rPr>
          <w:sz w:val="24"/>
        </w:rPr>
      </w:pPr>
      <w:r>
        <w:rPr>
          <w:sz w:val="24"/>
        </w:rPr>
        <w:t>4.8.1. Обрабатываемые персональные данные должен уничтожить оператор (или обеспечить уничтожение, если обработка персональных данных осуществляется другим лицом, действующим по поручению оператора) в следующих случаях:</w:t>
      </w:r>
    </w:p>
    <w:p w14:paraId="3D531A7B">
      <w:pPr>
        <w:widowControl/>
        <w:numPr>
          <w:ilvl w:val="0"/>
          <w:numId w:val="5"/>
        </w:numPr>
        <w:tabs>
          <w:tab w:val="left" w:pos="720"/>
        </w:tabs>
        <w:autoSpaceDE w:val="0"/>
        <w:autoSpaceDN w:val="0"/>
        <w:adjustRightInd w:val="0"/>
        <w:rPr>
          <w:sz w:val="24"/>
        </w:rPr>
      </w:pPr>
      <w:r>
        <w:rPr>
          <w:sz w:val="24"/>
        </w:rPr>
        <w:t>в случае достижения цели обработки персональных данных - в срок, не превышающий тридцати дней с даты достижения цели обработки персональных данных;</w:t>
      </w:r>
    </w:p>
    <w:p w14:paraId="53F8F461">
      <w:pPr>
        <w:widowControl/>
        <w:numPr>
          <w:ilvl w:val="0"/>
          <w:numId w:val="5"/>
        </w:numPr>
        <w:tabs>
          <w:tab w:val="left" w:pos="720"/>
        </w:tabs>
        <w:autoSpaceDE w:val="0"/>
        <w:autoSpaceDN w:val="0"/>
        <w:adjustRightInd w:val="0"/>
        <w:rPr>
          <w:sz w:val="24"/>
        </w:rPr>
      </w:pPr>
      <w:r>
        <w:rPr>
          <w:sz w:val="24"/>
        </w:rPr>
        <w:t>в случае отзыва субъектом персональных данных согласия на обработку своих персональных данных и в случае, 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указанного отзыва;</w:t>
      </w:r>
    </w:p>
    <w:p w14:paraId="6F995F4F">
      <w:pPr>
        <w:widowControl/>
        <w:tabs>
          <w:tab w:val="left" w:pos="720"/>
        </w:tabs>
        <w:autoSpaceDE w:val="0"/>
        <w:autoSpaceDN w:val="0"/>
        <w:adjustRightInd w:val="0"/>
        <w:ind w:left="709" w:firstLine="0"/>
        <w:rPr>
          <w:sz w:val="24"/>
        </w:rPr>
      </w:pPr>
      <w:r>
        <w:rPr>
          <w:sz w:val="24"/>
        </w:rPr>
        <w:t>- в случае выявления неправомерной обработки с персональными данными и невозможности устранения допущенных нарушений - в срок, не превышающий трех рабочих дней с даты этого выявления.</w:t>
      </w:r>
    </w:p>
    <w:p w14:paraId="0FFD13D8">
      <w:pPr>
        <w:widowControl/>
        <w:tabs>
          <w:tab w:val="left" w:pos="1098"/>
        </w:tabs>
        <w:rPr>
          <w:sz w:val="24"/>
        </w:rPr>
      </w:pPr>
      <w:r>
        <w:rPr>
          <w:sz w:val="24"/>
        </w:rPr>
        <w:t>4.8.2.</w:t>
      </w:r>
      <w:r>
        <w:rPr>
          <w:sz w:val="24"/>
        </w:rPr>
        <w:tab/>
      </w:r>
      <w:r>
        <w:rPr>
          <w:sz w:val="24"/>
        </w:rPr>
        <w:t>После уничтожения персональных данных необходимо уведомить об этом субъекта персональных данных или его законного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Форма уведомления представлена в Приложении № 6 к настоящему Положению.</w:t>
      </w:r>
    </w:p>
    <w:p w14:paraId="364B7A5D">
      <w:pPr>
        <w:rPr>
          <w:sz w:val="24"/>
        </w:rPr>
      </w:pPr>
      <w:r>
        <w:rPr>
          <w:sz w:val="24"/>
        </w:rPr>
        <w:t>4.8.3. Документы, содержащие персональные данные, подлежат хранению и уничтожению в порядке, предусмотренным законодательством РФ и региональным законодательством об архивном деле.</w:t>
      </w:r>
    </w:p>
    <w:p w14:paraId="16C12E95">
      <w:pPr>
        <w:rPr>
          <w:sz w:val="24"/>
        </w:rPr>
      </w:pPr>
      <w:r>
        <w:rPr>
          <w:sz w:val="24"/>
        </w:rPr>
        <w:t>4.8.4. В случае отсутствия возможности уничтожения персональных данных в течении указанных выше сроков,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4FE3EC76">
      <w:pPr>
        <w:rPr>
          <w:sz w:val="24"/>
        </w:rPr>
      </w:pPr>
      <w:r>
        <w:rPr>
          <w:sz w:val="24"/>
        </w:rPr>
        <w:t>4.8.5. Уничтожение персональных данных производится на основании Акта уничтожения персональных данных. Форма Акта уничтожения предусмотрена в Приложении № 7 к настоящему Положению.</w:t>
      </w:r>
    </w:p>
    <w:p w14:paraId="50E42DBC">
      <w:pPr>
        <w:rPr>
          <w:sz w:val="24"/>
        </w:rPr>
      </w:pPr>
      <w:r>
        <w:rPr>
          <w:sz w:val="24"/>
        </w:rPr>
        <w:t xml:space="preserve">4.9. Уточнение (обновление, изменение) персональных данных. </w:t>
      </w:r>
    </w:p>
    <w:p w14:paraId="28053D55">
      <w:pPr>
        <w:rPr>
          <w:sz w:val="24"/>
        </w:rPr>
      </w:pPr>
      <w:r>
        <w:rPr>
          <w:sz w:val="24"/>
        </w:rPr>
        <w:t>Исходя из того, что персональные данные содержатся во многих документах оператора, при уточнении (обновлении, изменении) персональных данных, изменения вносятся следующим образом:</w:t>
      </w:r>
    </w:p>
    <w:p w14:paraId="1B1F052A">
      <w:pPr>
        <w:rPr>
          <w:sz w:val="24"/>
        </w:rPr>
      </w:pPr>
      <w:r>
        <w:rPr>
          <w:sz w:val="24"/>
        </w:rPr>
        <w:t>- в личную карточку работника (ф. № Т2). В соответствии с п. 1 Указаний, утвержденных Постановления Госкомстата РФ от 05.01.2004 № 1, при изменении сведений о работнике в его личную карточку вносятся новые данные, которые заверяются подписью специалиста по кадрам.</w:t>
      </w:r>
    </w:p>
    <w:p w14:paraId="0EECA319">
      <w:pPr>
        <w:rPr>
          <w:sz w:val="24"/>
        </w:rPr>
      </w:pPr>
      <w:r>
        <w:rPr>
          <w:sz w:val="24"/>
        </w:rPr>
        <w:t>- в трудовую книжку. В соответствии с п. 7. (приказ Министерство труда и социальной защиты Российской Федерации от 19 мая 2021 г. n 320н об утверждении формы, порядка ведения и хранения трудовых книжек) Изменения записей в трудовых книжках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p>
    <w:p w14:paraId="4813E1C8">
      <w:pPr>
        <w:rPr>
          <w:sz w:val="24"/>
        </w:rPr>
      </w:pPr>
      <w:r>
        <w:rPr>
          <w:sz w:val="24"/>
        </w:rPr>
        <w:t>Указанные изменения вносятся на первую страницу (титульный лист)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14:paraId="08C7E6B2">
      <w:pPr>
        <w:rPr>
          <w:sz w:val="24"/>
        </w:rPr>
      </w:pPr>
      <w:r>
        <w:rPr>
          <w:sz w:val="24"/>
        </w:rPr>
        <w:t xml:space="preserve">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 </w:t>
      </w:r>
    </w:p>
    <w:p w14:paraId="37E4D284">
      <w:pPr>
        <w:tabs>
          <w:tab w:val="left" w:pos="0"/>
          <w:tab w:val="left" w:pos="6300"/>
        </w:tabs>
        <w:ind w:firstLine="720"/>
        <w:rPr>
          <w:sz w:val="24"/>
        </w:rPr>
      </w:pPr>
      <w:r>
        <w:rPr>
          <w:sz w:val="24"/>
        </w:rPr>
        <w:t>В случае изменения сведений, содержащих персональные данные (фамилия, имя, отчество, адрес, абонентский номер, паспортные данные, сведения об образовании, семейном положении (при выявлении противопоказаний для выполнения служебных обязанностей (работы), обусловленных трудовым договором (контрактом) работники обязаны своевременно сообщать о таких изменениях (как  правило, в 3-х  дневный срок) в отдел кадров оператора.</w:t>
      </w:r>
    </w:p>
    <w:p w14:paraId="5C3E769A">
      <w:pPr>
        <w:rPr>
          <w:sz w:val="24"/>
        </w:rPr>
      </w:pPr>
      <w:r>
        <w:rPr>
          <w:sz w:val="24"/>
        </w:rPr>
        <w:t xml:space="preserve">В целях уточнения (обновления, изменения) персональных данных и для внесения изменений в документы оператора, содержащие персональные данные работника, необходимо в произвольной форме составлять приказ об изменении персональных данных конкретного работника. На основании этого приказа будут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Учреждения. </w:t>
      </w:r>
    </w:p>
    <w:p w14:paraId="46F68AE8">
      <w:pPr>
        <w:widowControl/>
        <w:rPr>
          <w:b/>
          <w:sz w:val="24"/>
        </w:rPr>
      </w:pPr>
    </w:p>
    <w:p w14:paraId="5A180706">
      <w:pPr>
        <w:pStyle w:val="51"/>
        <w:widowControl/>
        <w:numPr>
          <w:ilvl w:val="0"/>
          <w:numId w:val="7"/>
        </w:numPr>
        <w:rPr>
          <w:b/>
          <w:sz w:val="24"/>
          <w:lang w:val="en-US"/>
        </w:rPr>
      </w:pPr>
      <w:r>
        <w:rPr>
          <w:b/>
          <w:sz w:val="24"/>
        </w:rPr>
        <w:t>ЗАЩИТА ПЕРСОНАЛЬНЫХ ДАННЫХ.</w:t>
      </w:r>
    </w:p>
    <w:p w14:paraId="1B0C6522">
      <w:pPr>
        <w:pStyle w:val="51"/>
        <w:widowControl/>
        <w:ind w:left="720" w:firstLine="0"/>
        <w:rPr>
          <w:b/>
          <w:sz w:val="24"/>
          <w:lang w:val="en-US"/>
        </w:rPr>
      </w:pPr>
    </w:p>
    <w:p w14:paraId="71689925">
      <w:pPr>
        <w:widowControl/>
        <w:tabs>
          <w:tab w:val="left" w:pos="950"/>
        </w:tabs>
        <w:autoSpaceDE w:val="0"/>
        <w:autoSpaceDN w:val="0"/>
        <w:adjustRightInd w:val="0"/>
        <w:rPr>
          <w:sz w:val="24"/>
        </w:rPr>
      </w:pPr>
      <w:r>
        <w:rPr>
          <w:sz w:val="24"/>
        </w:rPr>
        <w:t>5.1. Оператор при обработке персональных данных обязано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5BA10F9E">
      <w:pPr>
        <w:widowControl/>
        <w:tabs>
          <w:tab w:val="left" w:pos="950"/>
        </w:tabs>
        <w:autoSpaceDE w:val="0"/>
        <w:autoSpaceDN w:val="0"/>
        <w:adjustRightInd w:val="0"/>
        <w:rPr>
          <w:sz w:val="24"/>
        </w:rPr>
      </w:pPr>
      <w:r>
        <w:rPr>
          <w:sz w:val="24"/>
        </w:rPr>
        <w:t>5.2.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Учреждения.</w:t>
      </w:r>
    </w:p>
    <w:p w14:paraId="416DC0D0">
      <w:pPr>
        <w:widowControl/>
        <w:tabs>
          <w:tab w:val="left" w:pos="1044"/>
        </w:tabs>
        <w:rPr>
          <w:sz w:val="24"/>
        </w:rPr>
      </w:pPr>
      <w:r>
        <w:rPr>
          <w:sz w:val="24"/>
        </w:rPr>
        <w:t>5.3.</w:t>
      </w:r>
      <w:r>
        <w:rPr>
          <w:sz w:val="24"/>
        </w:rPr>
        <w:tab/>
      </w:r>
      <w:r>
        <w:rPr>
          <w:sz w:val="24"/>
        </w:rPr>
        <w:t>Основными организационными мерами по защите персональных данных оператора являются:</w:t>
      </w:r>
    </w:p>
    <w:p w14:paraId="42BAA5A4">
      <w:pPr>
        <w:widowControl/>
        <w:numPr>
          <w:ilvl w:val="0"/>
          <w:numId w:val="9"/>
        </w:numPr>
        <w:tabs>
          <w:tab w:val="left" w:pos="725"/>
        </w:tabs>
        <w:autoSpaceDE w:val="0"/>
        <w:autoSpaceDN w:val="0"/>
        <w:adjustRightInd w:val="0"/>
        <w:rPr>
          <w:sz w:val="24"/>
        </w:rPr>
      </w:pPr>
      <w:r>
        <w:rPr>
          <w:sz w:val="24"/>
        </w:rPr>
        <w:t>ограничение и регламентация состава работников, функциональные обязанности которых требуют конфиденциальных знаний;</w:t>
      </w:r>
    </w:p>
    <w:p w14:paraId="65B190E2">
      <w:pPr>
        <w:widowControl/>
        <w:numPr>
          <w:ilvl w:val="0"/>
          <w:numId w:val="9"/>
        </w:numPr>
        <w:tabs>
          <w:tab w:val="left" w:pos="725"/>
        </w:tabs>
        <w:autoSpaceDE w:val="0"/>
        <w:autoSpaceDN w:val="0"/>
        <w:adjustRightInd w:val="0"/>
        <w:rPr>
          <w:sz w:val="24"/>
        </w:rPr>
      </w:pPr>
      <w:r>
        <w:rPr>
          <w:sz w:val="24"/>
        </w:rPr>
        <w:t>строгое, избирательное и обоснованное распределение документов и информации между работниками;</w:t>
      </w:r>
    </w:p>
    <w:p w14:paraId="764B0A80">
      <w:pPr>
        <w:widowControl/>
        <w:numPr>
          <w:ilvl w:val="0"/>
          <w:numId w:val="9"/>
        </w:numPr>
        <w:tabs>
          <w:tab w:val="left" w:pos="725"/>
        </w:tabs>
        <w:autoSpaceDE w:val="0"/>
        <w:autoSpaceDN w:val="0"/>
        <w:adjustRightInd w:val="0"/>
        <w:rPr>
          <w:sz w:val="24"/>
        </w:rPr>
      </w:pPr>
      <w:r>
        <w:rPr>
          <w:sz w:val="24"/>
        </w:rPr>
        <w:t>рациональное размещение рабочих мест работников, при котором исключалось бы бесконтрольное использование защищаемой информации;</w:t>
      </w:r>
    </w:p>
    <w:p w14:paraId="01C60D5D">
      <w:pPr>
        <w:widowControl/>
        <w:numPr>
          <w:ilvl w:val="0"/>
          <w:numId w:val="9"/>
        </w:numPr>
        <w:tabs>
          <w:tab w:val="left" w:pos="725"/>
        </w:tabs>
        <w:autoSpaceDE w:val="0"/>
        <w:autoSpaceDN w:val="0"/>
        <w:adjustRightInd w:val="0"/>
        <w:rPr>
          <w:sz w:val="24"/>
        </w:rPr>
      </w:pPr>
      <w:r>
        <w:rPr>
          <w:sz w:val="24"/>
        </w:rPr>
        <w:t>обеспечение знания работником требований нормативно-методических документов по защите информации и сохранении тайны;</w:t>
      </w:r>
    </w:p>
    <w:p w14:paraId="09A38CC8">
      <w:pPr>
        <w:widowControl/>
        <w:numPr>
          <w:ilvl w:val="0"/>
          <w:numId w:val="9"/>
        </w:numPr>
        <w:tabs>
          <w:tab w:val="left" w:pos="725"/>
        </w:tabs>
        <w:autoSpaceDE w:val="0"/>
        <w:autoSpaceDN w:val="0"/>
        <w:adjustRightInd w:val="0"/>
        <w:rPr>
          <w:sz w:val="24"/>
        </w:rPr>
      </w:pPr>
      <w:r>
        <w:rPr>
          <w:sz w:val="24"/>
        </w:rPr>
        <w:t>обеспечение наличия необходимых условий в помещении для работы с конфиденциальными документами и базами данных;</w:t>
      </w:r>
    </w:p>
    <w:p w14:paraId="1AE4DB7A">
      <w:pPr>
        <w:widowControl/>
        <w:numPr>
          <w:ilvl w:val="0"/>
          <w:numId w:val="9"/>
        </w:numPr>
        <w:tabs>
          <w:tab w:val="left" w:pos="725"/>
        </w:tabs>
        <w:autoSpaceDE w:val="0"/>
        <w:autoSpaceDN w:val="0"/>
        <w:adjustRightInd w:val="0"/>
        <w:rPr>
          <w:sz w:val="24"/>
        </w:rPr>
      </w:pPr>
      <w:r>
        <w:rPr>
          <w:sz w:val="24"/>
        </w:rPr>
        <w:t>грамотная организация процесса уничтожения информации;</w:t>
      </w:r>
    </w:p>
    <w:p w14:paraId="1655118F">
      <w:pPr>
        <w:widowControl/>
        <w:numPr>
          <w:ilvl w:val="0"/>
          <w:numId w:val="9"/>
        </w:numPr>
        <w:tabs>
          <w:tab w:val="left" w:pos="725"/>
        </w:tabs>
        <w:autoSpaceDE w:val="0"/>
        <w:autoSpaceDN w:val="0"/>
        <w:adjustRightInd w:val="0"/>
        <w:rPr>
          <w:sz w:val="24"/>
        </w:rPr>
      </w:pPr>
      <w:r>
        <w:rPr>
          <w:sz w:val="24"/>
        </w:rPr>
        <w:t>организация регулярной воспитательной и разъяснительной работы с работниками оператора по предупреждению утраты и утечки сведений при работе с конфиденциальными документами, содержащими персональные данные;</w:t>
      </w:r>
    </w:p>
    <w:p w14:paraId="42ED37A2">
      <w:pPr>
        <w:widowControl/>
        <w:numPr>
          <w:ilvl w:val="0"/>
          <w:numId w:val="9"/>
        </w:numPr>
        <w:tabs>
          <w:tab w:val="left" w:pos="725"/>
        </w:tabs>
        <w:autoSpaceDE w:val="0"/>
        <w:autoSpaceDN w:val="0"/>
        <w:adjustRightInd w:val="0"/>
        <w:rPr>
          <w:sz w:val="24"/>
        </w:rPr>
      </w:pPr>
      <w:r>
        <w:rPr>
          <w:sz w:val="24"/>
        </w:rPr>
        <w:t>разработка комплекта внутренних документов оператора, регламентирующих процессы обработки персональных данных.</w:t>
      </w:r>
    </w:p>
    <w:p w14:paraId="2BF5850E">
      <w:pPr>
        <w:widowControl/>
        <w:tabs>
          <w:tab w:val="left" w:pos="945"/>
        </w:tabs>
        <w:rPr>
          <w:sz w:val="24"/>
        </w:rPr>
      </w:pPr>
      <w:r>
        <w:rPr>
          <w:sz w:val="24"/>
        </w:rPr>
        <w:t>5.4.</w:t>
      </w:r>
      <w:r>
        <w:rPr>
          <w:sz w:val="24"/>
        </w:rPr>
        <w:tab/>
      </w:r>
      <w:r>
        <w:rPr>
          <w:sz w:val="24"/>
        </w:rPr>
        <w:t>В качестве дополнительных организационных мер защиты персональных данных оператором создаются целенаправленные неблагоприятные условия и труднопреодолимые препятствия для лица, 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14:paraId="04C560A8">
      <w:pPr>
        <w:widowControl/>
        <w:rPr>
          <w:sz w:val="24"/>
        </w:rPr>
      </w:pPr>
      <w:r>
        <w:rPr>
          <w:sz w:val="24"/>
        </w:rPr>
        <w:t>Под посторонним лицом понимается любое лицо, не имеющее непосредственного отношения к деятельности оператора: клиенты,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14:paraId="2CC7E5B2">
      <w:pPr>
        <w:widowControl/>
        <w:rPr>
          <w:sz w:val="24"/>
        </w:rPr>
      </w:pPr>
      <w:r>
        <w:rPr>
          <w:sz w:val="24"/>
        </w:rPr>
        <w:t>Для защиты персональных данных от несанкционированного доступа оператором необходимо обеспечить:</w:t>
      </w:r>
    </w:p>
    <w:p w14:paraId="0B3A7510">
      <w:pPr>
        <w:widowControl/>
        <w:tabs>
          <w:tab w:val="left" w:pos="725"/>
        </w:tabs>
        <w:rPr>
          <w:sz w:val="24"/>
        </w:rPr>
      </w:pPr>
      <w:r>
        <w:rPr>
          <w:sz w:val="24"/>
        </w:rPr>
        <w:t>- охрану в дневное время в помещении оператора (в контролируемую зону),</w:t>
      </w:r>
    </w:p>
    <w:p w14:paraId="1CF4F0B8">
      <w:pPr>
        <w:widowControl/>
        <w:tabs>
          <w:tab w:val="left" w:pos="753"/>
        </w:tabs>
        <w:rPr>
          <w:sz w:val="24"/>
        </w:rPr>
      </w:pPr>
      <w:r>
        <w:rPr>
          <w:sz w:val="24"/>
        </w:rPr>
        <w:t>- постоянную работоспособность пожарной и охранной сигнализации.</w:t>
      </w:r>
    </w:p>
    <w:p w14:paraId="159F3851">
      <w:pPr>
        <w:widowControl/>
        <w:tabs>
          <w:tab w:val="left" w:pos="948"/>
        </w:tabs>
        <w:rPr>
          <w:sz w:val="24"/>
        </w:rPr>
      </w:pPr>
      <w:r>
        <w:rPr>
          <w:sz w:val="24"/>
        </w:rPr>
        <w:t>5.5.</w:t>
      </w:r>
      <w:r>
        <w:rPr>
          <w:sz w:val="24"/>
        </w:rPr>
        <w:tab/>
      </w:r>
      <w:r>
        <w:rPr>
          <w:sz w:val="24"/>
        </w:rPr>
        <w:t>В качестве технических мер защиты персональных данных оператором должны применяться:</w:t>
      </w:r>
    </w:p>
    <w:p w14:paraId="5EF76447">
      <w:pPr>
        <w:widowControl/>
        <w:numPr>
          <w:ilvl w:val="0"/>
          <w:numId w:val="10"/>
        </w:numPr>
        <w:tabs>
          <w:tab w:val="left" w:pos="753"/>
        </w:tabs>
        <w:autoSpaceDE w:val="0"/>
        <w:autoSpaceDN w:val="0"/>
        <w:adjustRightInd w:val="0"/>
        <w:rPr>
          <w:sz w:val="24"/>
        </w:rPr>
      </w:pPr>
      <w:r>
        <w:rPr>
          <w:sz w:val="24"/>
        </w:rPr>
        <w:t>антивирусная защита;</w:t>
      </w:r>
    </w:p>
    <w:p w14:paraId="7E868C06">
      <w:pPr>
        <w:widowControl/>
        <w:numPr>
          <w:ilvl w:val="0"/>
          <w:numId w:val="10"/>
        </w:numPr>
        <w:tabs>
          <w:tab w:val="left" w:pos="753"/>
        </w:tabs>
        <w:autoSpaceDE w:val="0"/>
        <w:autoSpaceDN w:val="0"/>
        <w:adjustRightInd w:val="0"/>
        <w:rPr>
          <w:sz w:val="24"/>
        </w:rPr>
      </w:pPr>
      <w:r>
        <w:rPr>
          <w:sz w:val="24"/>
        </w:rPr>
        <w:t>межсетевые экраны;</w:t>
      </w:r>
    </w:p>
    <w:p w14:paraId="2DFDA5FC">
      <w:pPr>
        <w:widowControl/>
        <w:numPr>
          <w:ilvl w:val="0"/>
          <w:numId w:val="10"/>
        </w:numPr>
        <w:tabs>
          <w:tab w:val="left" w:pos="753"/>
        </w:tabs>
        <w:autoSpaceDE w:val="0"/>
        <w:autoSpaceDN w:val="0"/>
        <w:adjustRightInd w:val="0"/>
        <w:rPr>
          <w:sz w:val="24"/>
        </w:rPr>
      </w:pPr>
      <w:r>
        <w:rPr>
          <w:sz w:val="24"/>
        </w:rPr>
        <w:t>разграничение прав доступа (пароли);</w:t>
      </w:r>
    </w:p>
    <w:p w14:paraId="356E04AA">
      <w:pPr>
        <w:widowControl/>
        <w:tabs>
          <w:tab w:val="left" w:pos="725"/>
        </w:tabs>
        <w:rPr>
          <w:sz w:val="24"/>
        </w:rPr>
      </w:pPr>
      <w:r>
        <w:rPr>
          <w:sz w:val="24"/>
        </w:rPr>
        <w:t>- специализированные средства защиты информации от несанкционированного доступа.</w:t>
      </w:r>
    </w:p>
    <w:p w14:paraId="15CA7B37">
      <w:pPr>
        <w:widowControl/>
        <w:tabs>
          <w:tab w:val="left" w:pos="725"/>
        </w:tabs>
        <w:rPr>
          <w:sz w:val="24"/>
        </w:rPr>
      </w:pPr>
      <w:r>
        <w:rPr>
          <w:sz w:val="24"/>
        </w:rPr>
        <w:t>5.6. После установки (обновления) программного обеспечения, администратор безопасности должен произвести требуемые настройки средств управления доступом к компонентам ПЭВМ и проверить работоспособность программного обеспечения и правильность его настройки и произвести соответствующую запись в Журнале учета нештатных ситуаций ПЭВМ, выполнения профилактических работ, установки и модификации программных средств ПЭВМ. Формат записей Журнала учета нештатных ситуаций ИСПДн, выполнения профилактических работ, установки и модификации программных средств ПЭВМ приведен в Приложении № 15.</w:t>
      </w:r>
    </w:p>
    <w:p w14:paraId="41F2ECAB">
      <w:pPr>
        <w:widowControl/>
        <w:tabs>
          <w:tab w:val="left" w:pos="725"/>
        </w:tabs>
        <w:rPr>
          <w:sz w:val="24"/>
        </w:rPr>
      </w:pPr>
      <w:r>
        <w:rPr>
          <w:sz w:val="24"/>
        </w:rPr>
        <w:t>5.7. Администратор безопасности должен проводить периодическое тестирование технических и программных средств защиты и вносить результаты в Журнал периодического тестирования средств защиты информации, форма которого представлена в Приложении № 16, а также производить проверку электронных журналов и вносить запись в соответствующий Журнал (Приложение № 17).</w:t>
      </w:r>
    </w:p>
    <w:p w14:paraId="1C3554E8">
      <w:pPr>
        <w:widowControl/>
        <w:tabs>
          <w:tab w:val="left" w:pos="948"/>
        </w:tabs>
        <w:rPr>
          <w:sz w:val="24"/>
        </w:rPr>
      </w:pPr>
      <w:r>
        <w:rPr>
          <w:sz w:val="24"/>
        </w:rPr>
        <w:t>5.8.</w:t>
      </w:r>
      <w:r>
        <w:rPr>
          <w:sz w:val="24"/>
        </w:rPr>
        <w:tab/>
      </w:r>
      <w:r>
        <w:rPr>
          <w:sz w:val="24"/>
        </w:rPr>
        <w:t>В целях организации контроля за обеспечением безопасности</w:t>
      </w:r>
      <w:r>
        <w:rPr>
          <w:sz w:val="24"/>
        </w:rPr>
        <w:br w:type="textWrapping"/>
      </w:r>
      <w:r>
        <w:rPr>
          <w:sz w:val="24"/>
        </w:rPr>
        <w:t>персональных данных в Учреждении приказом создается постоянно действующая Комиссия по обеспечению безопасности персональных данных (далее Комиссия).</w:t>
      </w:r>
    </w:p>
    <w:p w14:paraId="6462EAFF">
      <w:pPr>
        <w:autoSpaceDE w:val="0"/>
        <w:autoSpaceDN w:val="0"/>
        <w:adjustRightInd w:val="0"/>
        <w:ind w:firstLine="539"/>
        <w:outlineLvl w:val="1"/>
        <w:rPr>
          <w:rFonts w:cs="Calibri"/>
          <w:sz w:val="24"/>
        </w:rPr>
      </w:pPr>
      <w:r>
        <w:rPr>
          <w:sz w:val="24"/>
        </w:rPr>
        <w:t xml:space="preserve">5.8.1. </w:t>
      </w:r>
      <w:r>
        <w:rPr>
          <w:rFonts w:cs="Calibri"/>
          <w:sz w:val="24"/>
        </w:rPr>
        <w:t xml:space="preserve">Комиссия является совещательным органом при руководителе </w:t>
      </w:r>
      <w:r>
        <w:rPr>
          <w:sz w:val="24"/>
        </w:rPr>
        <w:t>Учреждения</w:t>
      </w:r>
      <w:r>
        <w:rPr>
          <w:rFonts w:cs="Calibri"/>
          <w:sz w:val="24"/>
        </w:rPr>
        <w:t>.</w:t>
      </w:r>
    </w:p>
    <w:p w14:paraId="40DC95D1">
      <w:pPr>
        <w:autoSpaceDE w:val="0"/>
        <w:autoSpaceDN w:val="0"/>
        <w:adjustRightInd w:val="0"/>
        <w:ind w:firstLine="539"/>
        <w:outlineLvl w:val="1"/>
        <w:rPr>
          <w:rFonts w:cs="Calibri"/>
          <w:sz w:val="24"/>
        </w:rPr>
      </w:pPr>
      <w:r>
        <w:rPr>
          <w:rFonts w:cs="Calibri"/>
          <w:sz w:val="24"/>
        </w:rPr>
        <w:t>5.8.2. Решения Комиссии вступают в силу после их утверждения руководителем оператора.</w:t>
      </w:r>
    </w:p>
    <w:p w14:paraId="103BE452">
      <w:pPr>
        <w:autoSpaceDE w:val="0"/>
        <w:autoSpaceDN w:val="0"/>
        <w:adjustRightInd w:val="0"/>
        <w:outlineLvl w:val="1"/>
        <w:rPr>
          <w:rFonts w:cs="Calibri"/>
          <w:sz w:val="24"/>
        </w:rPr>
      </w:pPr>
      <w:r>
        <w:rPr>
          <w:rFonts w:cs="Calibri"/>
          <w:sz w:val="24"/>
        </w:rPr>
        <w:t>5.9. Основные задачи Комиссии.</w:t>
      </w:r>
    </w:p>
    <w:p w14:paraId="74270102">
      <w:pPr>
        <w:autoSpaceDE w:val="0"/>
        <w:autoSpaceDN w:val="0"/>
        <w:adjustRightInd w:val="0"/>
        <w:ind w:firstLine="540"/>
        <w:outlineLvl w:val="1"/>
        <w:rPr>
          <w:rFonts w:cs="Calibri"/>
          <w:sz w:val="24"/>
        </w:rPr>
      </w:pPr>
      <w:r>
        <w:rPr>
          <w:rFonts w:cs="Calibri"/>
          <w:sz w:val="24"/>
        </w:rPr>
        <w:t>Основными задачами Комиссии являются:</w:t>
      </w:r>
    </w:p>
    <w:p w14:paraId="5E250974">
      <w:pPr>
        <w:autoSpaceDE w:val="0"/>
        <w:autoSpaceDN w:val="0"/>
        <w:adjustRightInd w:val="0"/>
        <w:ind w:firstLine="540"/>
        <w:outlineLvl w:val="1"/>
        <w:rPr>
          <w:rFonts w:cs="Calibri"/>
          <w:sz w:val="24"/>
        </w:rPr>
      </w:pPr>
      <w:r>
        <w:rPr>
          <w:rFonts w:cs="Calibri"/>
          <w:sz w:val="24"/>
        </w:rPr>
        <w:t>5.9.1. Организация и проведение экспертизы ценности документов на стадии делопроизводства при составлении номенклатуры дел и формировании дел.</w:t>
      </w:r>
    </w:p>
    <w:p w14:paraId="101496A9">
      <w:pPr>
        <w:autoSpaceDE w:val="0"/>
        <w:autoSpaceDN w:val="0"/>
        <w:adjustRightInd w:val="0"/>
        <w:ind w:firstLine="540"/>
        <w:outlineLvl w:val="1"/>
        <w:rPr>
          <w:rFonts w:cs="Calibri"/>
          <w:sz w:val="24"/>
        </w:rPr>
      </w:pPr>
      <w:r>
        <w:rPr>
          <w:rFonts w:cs="Calibri"/>
          <w:sz w:val="24"/>
        </w:rPr>
        <w:t>5.9.2. Организация и проведение экспертизы ценности документов на стадии подготовки их к архивному хранению.</w:t>
      </w:r>
    </w:p>
    <w:p w14:paraId="5D1339FB">
      <w:pPr>
        <w:autoSpaceDE w:val="0"/>
        <w:autoSpaceDN w:val="0"/>
        <w:adjustRightInd w:val="0"/>
        <w:ind w:firstLine="540"/>
        <w:outlineLvl w:val="1"/>
        <w:rPr>
          <w:rFonts w:cs="Calibri"/>
          <w:sz w:val="24"/>
        </w:rPr>
      </w:pPr>
      <w:r>
        <w:rPr>
          <w:rFonts w:cs="Calibri"/>
          <w:sz w:val="24"/>
        </w:rPr>
        <w:t>5.9.3. Организация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14:paraId="0D9780F2">
      <w:pPr>
        <w:autoSpaceDE w:val="0"/>
        <w:autoSpaceDN w:val="0"/>
        <w:adjustRightInd w:val="0"/>
        <w:ind w:firstLine="540"/>
        <w:outlineLvl w:val="1"/>
        <w:rPr>
          <w:rFonts w:cs="Calibri"/>
          <w:sz w:val="24"/>
        </w:rPr>
      </w:pPr>
      <w:r>
        <w:rPr>
          <w:rFonts w:cs="Calibri"/>
          <w:sz w:val="24"/>
        </w:rPr>
        <w:t>5.9.4. Организация и приведение документооборота оператора в соответствии с актуальными требованиями законодательства о персональных данных.</w:t>
      </w:r>
    </w:p>
    <w:p w14:paraId="36D37CCE">
      <w:pPr>
        <w:autoSpaceDE w:val="0"/>
        <w:autoSpaceDN w:val="0"/>
        <w:adjustRightInd w:val="0"/>
        <w:ind w:firstLine="540"/>
        <w:outlineLvl w:val="1"/>
        <w:rPr>
          <w:rFonts w:cs="Calibri"/>
          <w:sz w:val="24"/>
        </w:rPr>
      </w:pPr>
      <w:r>
        <w:rPr>
          <w:rFonts w:cs="Calibri"/>
          <w:sz w:val="24"/>
        </w:rPr>
        <w:t>5.9</w:t>
      </w:r>
      <w:r>
        <w:rPr>
          <w:rFonts w:cs="Calibri"/>
          <w:sz w:val="24"/>
          <w:lang w:val="en-US"/>
        </w:rPr>
        <w:t>.</w:t>
      </w:r>
      <w:r>
        <w:rPr>
          <w:rFonts w:cs="Calibri"/>
          <w:sz w:val="24"/>
        </w:rPr>
        <w:t>5. Проведение классификации ИСПДн.</w:t>
      </w:r>
    </w:p>
    <w:p w14:paraId="7EAEF500">
      <w:pPr>
        <w:autoSpaceDE w:val="0"/>
        <w:autoSpaceDN w:val="0"/>
        <w:adjustRightInd w:val="0"/>
        <w:ind w:firstLine="540"/>
        <w:outlineLvl w:val="1"/>
        <w:rPr>
          <w:rFonts w:cs="Calibri"/>
          <w:sz w:val="24"/>
        </w:rPr>
      </w:pPr>
    </w:p>
    <w:p w14:paraId="59C329FC">
      <w:pPr>
        <w:pStyle w:val="51"/>
        <w:widowControl/>
        <w:numPr>
          <w:ilvl w:val="0"/>
          <w:numId w:val="7"/>
        </w:numPr>
        <w:jc w:val="center"/>
        <w:rPr>
          <w:b/>
          <w:sz w:val="24"/>
        </w:rPr>
      </w:pPr>
      <w:r>
        <w:rPr>
          <w:b/>
          <w:sz w:val="24"/>
        </w:rPr>
        <w:t>ВЗАИМОДЕЙСТВИЕ С КОНТРОЛЬНО</w:t>
      </w:r>
      <w:r>
        <w:rPr>
          <w:sz w:val="24"/>
        </w:rPr>
        <w:t>-</w:t>
      </w:r>
      <w:r>
        <w:rPr>
          <w:b/>
          <w:sz w:val="24"/>
        </w:rPr>
        <w:t>НАДЗОРНЫМИ ОРГАНАМИ</w:t>
      </w:r>
    </w:p>
    <w:p w14:paraId="5AF30005">
      <w:pPr>
        <w:pStyle w:val="51"/>
        <w:widowControl/>
        <w:ind w:left="720" w:firstLine="0"/>
        <w:rPr>
          <w:b/>
          <w:sz w:val="24"/>
        </w:rPr>
      </w:pPr>
    </w:p>
    <w:p w14:paraId="01F24BF2">
      <w:pPr>
        <w:widowControl/>
        <w:tabs>
          <w:tab w:val="left" w:pos="962"/>
        </w:tabs>
        <w:rPr>
          <w:sz w:val="24"/>
        </w:rPr>
      </w:pPr>
      <w:r>
        <w:rPr>
          <w:sz w:val="24"/>
        </w:rPr>
        <w:t>6.1.</w:t>
      </w:r>
      <w:r>
        <w:rPr>
          <w:sz w:val="24"/>
        </w:rPr>
        <w:tab/>
      </w:r>
      <w:r>
        <w:rPr>
          <w:sz w:val="24"/>
        </w:rPr>
        <w:t>При поступлении запроса от уполномоченного органа по защите прав субъектов персональных данных (Роскомнадзор) оператор обязан сообщить информацию, необходимую для осуществления деятельности указанного органа, в течение десяти рабочих дней с даты получения такого запроса.</w:t>
      </w:r>
      <w:r>
        <w:t xml:space="preserve"> </w:t>
      </w:r>
      <w:r>
        <w:rPr>
          <w:sz w:val="24"/>
        </w:rPr>
        <w:t>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413A7E04">
      <w:pPr>
        <w:widowControl/>
        <w:tabs>
          <w:tab w:val="left" w:pos="1045"/>
        </w:tabs>
        <w:rPr>
          <w:sz w:val="24"/>
        </w:rPr>
      </w:pPr>
      <w:r>
        <w:rPr>
          <w:sz w:val="24"/>
        </w:rPr>
        <w:t>6.2.</w:t>
      </w:r>
      <w:r>
        <w:rPr>
          <w:sz w:val="24"/>
        </w:rPr>
        <w:tab/>
      </w:r>
      <w:r>
        <w:rPr>
          <w:sz w:val="24"/>
        </w:rPr>
        <w:t>В случае выявления недостоверных персональных данных или</w:t>
      </w:r>
      <w:r>
        <w:rPr>
          <w:sz w:val="24"/>
        </w:rPr>
        <w:br w:type="textWrapping"/>
      </w:r>
      <w:r>
        <w:rPr>
          <w:sz w:val="24"/>
        </w:rPr>
        <w:t>неправомерных действий с ними по запросу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1757E67A">
      <w:pPr>
        <w:widowControl/>
        <w:tabs>
          <w:tab w:val="left" w:pos="1045"/>
        </w:tabs>
        <w:rPr>
          <w:sz w:val="24"/>
        </w:rPr>
      </w:pPr>
      <w:r>
        <w:rPr>
          <w:sz w:val="24"/>
        </w:rPr>
        <w:t>В случае подтверждения факта неточности персональных данных оператор на основании сведений, представленных уполномоченным органом по защите прав субъектов персональных данных, или иных необходимых документов обязан уточнить персональные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44DA980B">
      <w:pPr>
        <w:rPr>
          <w:sz w:val="24"/>
        </w:rPr>
      </w:pPr>
      <w:r>
        <w:rPr>
          <w:sz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по запросу Роскомнадзор.</w:t>
      </w:r>
    </w:p>
    <w:p w14:paraId="026B5008">
      <w:pPr>
        <w:rPr>
          <w:sz w:val="24"/>
        </w:rPr>
      </w:pPr>
      <w:r>
        <w:rPr>
          <w:sz w:val="24"/>
        </w:rPr>
        <w:t>6.3.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2E0D8F21">
      <w:pPr>
        <w:rPr>
          <w:sz w:val="24"/>
        </w:rPr>
      </w:pPr>
      <w:r>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792999F2">
      <w:pPr>
        <w:rPr>
          <w:b/>
          <w:sz w:val="24"/>
        </w:rPr>
      </w:pPr>
      <w:r>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74A83E1D">
      <w:pPr>
        <w:widowControl/>
        <w:numPr>
          <w:ilvl w:val="1"/>
          <w:numId w:val="11"/>
        </w:numPr>
        <w:tabs>
          <w:tab w:val="left" w:pos="960"/>
        </w:tabs>
        <w:autoSpaceDE w:val="0"/>
        <w:autoSpaceDN w:val="0"/>
        <w:adjustRightInd w:val="0"/>
        <w:ind w:left="0" w:firstLine="567"/>
        <w:rPr>
          <w:sz w:val="24"/>
        </w:rPr>
      </w:pPr>
      <w:r>
        <w:rPr>
          <w:sz w:val="24"/>
        </w:rPr>
        <w:t>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осуществляемых федеральным 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персональных данных.</w:t>
      </w:r>
    </w:p>
    <w:p w14:paraId="2617A20D">
      <w:pPr>
        <w:widowControl/>
        <w:numPr>
          <w:ilvl w:val="1"/>
          <w:numId w:val="11"/>
        </w:numPr>
        <w:tabs>
          <w:tab w:val="left" w:pos="960"/>
        </w:tabs>
        <w:autoSpaceDE w:val="0"/>
        <w:autoSpaceDN w:val="0"/>
        <w:adjustRightInd w:val="0"/>
        <w:ind w:left="0" w:firstLine="567"/>
        <w:rPr>
          <w:sz w:val="24"/>
        </w:rPr>
      </w:pPr>
      <w:r>
        <w:rPr>
          <w:sz w:val="24"/>
        </w:rPr>
        <w:t>При проведении контрольно-надзорных мероприятий в отношении оператора и 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14:paraId="1ED65362">
      <w:pPr>
        <w:ind w:firstLine="0"/>
        <w:rPr>
          <w:sz w:val="24"/>
        </w:rPr>
      </w:pPr>
    </w:p>
    <w:p w14:paraId="2344EEBC">
      <w:pPr>
        <w:ind w:firstLine="0"/>
        <w:rPr>
          <w:sz w:val="24"/>
        </w:rPr>
      </w:pPr>
    </w:p>
    <w:p w14:paraId="425B15C2">
      <w:pPr>
        <w:pStyle w:val="51"/>
        <w:numPr>
          <w:ilvl w:val="0"/>
          <w:numId w:val="11"/>
        </w:numPr>
        <w:outlineLvl w:val="0"/>
        <w:rPr>
          <w:b/>
          <w:bCs/>
          <w:sz w:val="24"/>
          <w:lang w:val="en-US"/>
        </w:rPr>
      </w:pPr>
      <w:r>
        <w:rPr>
          <w:b/>
          <w:bCs/>
          <w:sz w:val="24"/>
        </w:rPr>
        <w:t>ОБЩЕДОСТУПНЫЕ ИСТОЧНИКИ ПЕРСОНАЛЬНЫХ ДАННЫХ</w:t>
      </w:r>
    </w:p>
    <w:p w14:paraId="67BF3522">
      <w:pPr>
        <w:pStyle w:val="51"/>
        <w:ind w:left="360" w:firstLine="0"/>
        <w:outlineLvl w:val="0"/>
        <w:rPr>
          <w:b/>
          <w:bCs/>
          <w:sz w:val="24"/>
          <w:lang w:val="en-US"/>
        </w:rPr>
      </w:pPr>
    </w:p>
    <w:p w14:paraId="0C1ED49B">
      <w:pPr>
        <w:rPr>
          <w:sz w:val="24"/>
        </w:rPr>
      </w:pPr>
      <w:r>
        <w:rPr>
          <w:sz w:val="24"/>
        </w:rPr>
        <w:t>7.1. В целях информационного обеспечения деятельности структурных подразделений и работников оператора могут создаваться общедоступные источники персональных данных, такие как официальный интернет-сайт Оператора. С письменного согласия работника его персональные данные могут быть включены в такие общедоступные базы.</w:t>
      </w:r>
    </w:p>
    <w:p w14:paraId="17B18A30">
      <w:pPr>
        <w:rPr>
          <w:sz w:val="24"/>
        </w:rPr>
      </w:pPr>
      <w:r>
        <w:rPr>
          <w:sz w:val="24"/>
        </w:rPr>
        <w:t>7.2. Персональные данные работника могут быть в любое время исключены из общедоступных источников персональных данных по его требованию либо по решению руководителя оператора, либо суда или иных уполномоченных государственных органов.</w:t>
      </w:r>
    </w:p>
    <w:p w14:paraId="0FE0C3B0">
      <w:pPr>
        <w:rPr>
          <w:sz w:val="24"/>
        </w:rPr>
      </w:pPr>
    </w:p>
    <w:p w14:paraId="4B22AEA8">
      <w:pPr>
        <w:pStyle w:val="51"/>
        <w:numPr>
          <w:ilvl w:val="0"/>
          <w:numId w:val="11"/>
        </w:numPr>
        <w:outlineLvl w:val="0"/>
        <w:rPr>
          <w:b/>
          <w:bCs/>
          <w:sz w:val="24"/>
        </w:rPr>
      </w:pPr>
      <w:r>
        <w:rPr>
          <w:b/>
          <w:bCs/>
          <w:sz w:val="24"/>
        </w:rPr>
        <w:t>ОСОБЕННОСТИ ПЕРЕДАЧИ ПЕРСОНАЛЬНЫХ ДАННЫХ ТРЕТЬИМ ЛИЦАМ</w:t>
      </w:r>
    </w:p>
    <w:p w14:paraId="580288C0">
      <w:pPr>
        <w:pStyle w:val="51"/>
        <w:ind w:left="360" w:firstLine="0"/>
        <w:outlineLvl w:val="0"/>
        <w:rPr>
          <w:b/>
          <w:bCs/>
          <w:sz w:val="24"/>
        </w:rPr>
      </w:pPr>
    </w:p>
    <w:p w14:paraId="7C0615C6">
      <w:pPr>
        <w:tabs>
          <w:tab w:val="left" w:pos="0"/>
        </w:tabs>
        <w:rPr>
          <w:sz w:val="24"/>
        </w:rPr>
      </w:pPr>
      <w:r>
        <w:rPr>
          <w:sz w:val="24"/>
        </w:rPr>
        <w:t>8.1. 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
    <w:p w14:paraId="75A3E933">
      <w:pPr>
        <w:tabs>
          <w:tab w:val="left" w:pos="0"/>
        </w:tabs>
        <w:rPr>
          <w:sz w:val="24"/>
        </w:rPr>
      </w:pPr>
      <w:r>
        <w:rPr>
          <w:sz w:val="24"/>
        </w:rPr>
        <w:t>8.2. Оператор обязан сообщать персональные данные по надлежаще оформленным запросам суда, прокуратуры и правоохранительных органов.</w:t>
      </w:r>
    </w:p>
    <w:p w14:paraId="7F5D0E16">
      <w:pPr>
        <w:tabs>
          <w:tab w:val="left" w:pos="0"/>
        </w:tabs>
        <w:rPr>
          <w:sz w:val="24"/>
        </w:rPr>
      </w:pPr>
      <w:r>
        <w:rPr>
          <w:sz w:val="24"/>
        </w:rPr>
        <w:t>8.3. При передаче персональных данных оператор соблюдает следующие условия:</w:t>
      </w:r>
    </w:p>
    <w:p w14:paraId="795CDD04">
      <w:pPr>
        <w:tabs>
          <w:tab w:val="left" w:pos="0"/>
        </w:tabs>
        <w:rPr>
          <w:sz w:val="24"/>
        </w:rPr>
      </w:pPr>
      <w:r>
        <w:rPr>
          <w:sz w:val="24"/>
        </w:rPr>
        <w:t>8.3.1. Не сообщать персональные данные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14:paraId="3DB4B7C5">
      <w:pPr>
        <w:numPr>
          <w:ilvl w:val="2"/>
          <w:numId w:val="12"/>
        </w:numPr>
        <w:tabs>
          <w:tab w:val="left" w:pos="0"/>
        </w:tabs>
        <w:ind w:left="0" w:firstLine="709"/>
        <w:rPr>
          <w:sz w:val="24"/>
        </w:rPr>
      </w:pPr>
      <w:r>
        <w:rPr>
          <w:sz w:val="24"/>
        </w:rPr>
        <w:t>Не сообщать персональные данные субъекта персональных данных в коммерческих целях без его письменного согласия;</w:t>
      </w:r>
    </w:p>
    <w:p w14:paraId="29981EBE">
      <w:pPr>
        <w:numPr>
          <w:ilvl w:val="2"/>
          <w:numId w:val="12"/>
        </w:numPr>
        <w:tabs>
          <w:tab w:val="left" w:pos="0"/>
        </w:tabs>
        <w:ind w:left="0" w:firstLine="709"/>
        <w:rPr>
          <w:sz w:val="24"/>
        </w:rPr>
      </w:pPr>
      <w:r>
        <w:rPr>
          <w:sz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14:paraId="3EE290C8">
      <w:pPr>
        <w:numPr>
          <w:ilvl w:val="2"/>
          <w:numId w:val="12"/>
        </w:numPr>
        <w:tabs>
          <w:tab w:val="left" w:pos="0"/>
        </w:tabs>
        <w:ind w:left="0" w:firstLine="709"/>
        <w:rPr>
          <w:sz w:val="24"/>
        </w:rPr>
      </w:pPr>
      <w:r>
        <w:rPr>
          <w:sz w:val="24"/>
        </w:rPr>
        <w:t>Осуществлять передачу персональных данных субъектов в пределах и за пределы Учреждения в соответствии с настоящим Положением;</w:t>
      </w:r>
    </w:p>
    <w:p w14:paraId="39CF32BF">
      <w:pPr>
        <w:numPr>
          <w:ilvl w:val="2"/>
          <w:numId w:val="12"/>
        </w:numPr>
        <w:tabs>
          <w:tab w:val="left" w:pos="0"/>
        </w:tabs>
        <w:ind w:left="0" w:firstLine="709"/>
        <w:rPr>
          <w:sz w:val="24"/>
        </w:rPr>
      </w:pPr>
      <w:r>
        <w:rPr>
          <w:sz w:val="24"/>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14:paraId="628630C9">
      <w:pPr>
        <w:numPr>
          <w:ilvl w:val="2"/>
          <w:numId w:val="12"/>
        </w:numPr>
        <w:tabs>
          <w:tab w:val="left" w:pos="0"/>
        </w:tabs>
        <w:ind w:left="0" w:firstLine="709"/>
        <w:rPr>
          <w:sz w:val="24"/>
        </w:rPr>
      </w:pPr>
      <w:r>
        <w:rPr>
          <w:sz w:val="24"/>
        </w:rPr>
        <w:t>Передавать персональные данные представителям субъекта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14:paraId="0B5A126B">
      <w:pPr>
        <w:numPr>
          <w:ilvl w:val="1"/>
          <w:numId w:val="12"/>
        </w:numPr>
        <w:tabs>
          <w:tab w:val="left" w:pos="0"/>
        </w:tabs>
        <w:ind w:left="0" w:firstLine="709"/>
        <w:rPr>
          <w:sz w:val="24"/>
        </w:rPr>
      </w:pPr>
      <w:r>
        <w:rPr>
          <w:sz w:val="24"/>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 в том числе требование об уведомлении оператора о случаях, предусмотренных частью 3.1 статьи 21 настоящего Федерального закона.</w:t>
      </w:r>
    </w:p>
    <w:p w14:paraId="1B07702C">
      <w:pPr>
        <w:tabs>
          <w:tab w:val="left" w:pos="0"/>
        </w:tabs>
        <w:ind w:left="611" w:firstLine="0"/>
        <w:rPr>
          <w:sz w:val="24"/>
        </w:rPr>
      </w:pPr>
    </w:p>
    <w:p w14:paraId="3C30EF16">
      <w:pPr>
        <w:pStyle w:val="51"/>
        <w:widowControl/>
        <w:numPr>
          <w:ilvl w:val="0"/>
          <w:numId w:val="12"/>
        </w:numPr>
        <w:rPr>
          <w:b/>
          <w:sz w:val="24"/>
        </w:rPr>
      </w:pPr>
      <w:r>
        <w:rPr>
          <w:b/>
          <w:sz w:val="24"/>
        </w:rPr>
        <w:t>ОТВЕТСТВЕННОСТЬ ЗА РАЗГЛАШЕНИЕ КОНФИДЕНЦИАЛЬНОЙ ИНФОРМАЦИИ, СОДЕРЖАЩЕЙ ПЕРСОНАЛЬНЫЕ ДАННЫЕ</w:t>
      </w:r>
    </w:p>
    <w:p w14:paraId="3C9F8E12">
      <w:pPr>
        <w:pStyle w:val="51"/>
        <w:widowControl/>
        <w:ind w:left="360" w:firstLine="0"/>
        <w:rPr>
          <w:b/>
          <w:sz w:val="24"/>
        </w:rPr>
      </w:pPr>
    </w:p>
    <w:p w14:paraId="1E2223F0">
      <w:pPr>
        <w:widowControl/>
        <w:rPr>
          <w:sz w:val="24"/>
        </w:rPr>
      </w:pPr>
      <w:r>
        <w:rPr>
          <w:sz w:val="24"/>
        </w:rPr>
        <w:t>9.1. Каждый работник оператора, получающий доступ к конфиденциальному документу, содержащему персональные данные, или осуществляющий обработку с использованием ИСПДн несет персональную ответственность за сохранность носителя и конфиденциальность информации.</w:t>
      </w:r>
    </w:p>
    <w:p w14:paraId="7C7DC956">
      <w:pPr>
        <w:widowControl/>
        <w:rPr>
          <w:sz w:val="24"/>
        </w:rPr>
      </w:pPr>
      <w:r>
        <w:rPr>
          <w:sz w:val="24"/>
        </w:rPr>
        <w:t>9.2. Лица, виновные в нарушении норм, регулирующих получение, обработку и защиту персональных данных работников, 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Трудового кодекса Российской Федерации.</w:t>
      </w:r>
    </w:p>
    <w:p w14:paraId="45D7FE75">
      <w:pPr>
        <w:widowControl/>
        <w:shd w:val="clear" w:color="auto" w:fill="FFFFFF"/>
        <w:ind w:firstLine="539"/>
        <w:outlineLvl w:val="0"/>
        <w:rPr>
          <w:rFonts w:eastAsia="Times New Roman"/>
          <w:b/>
          <w:bCs/>
          <w:color w:val="000000"/>
          <w:kern w:val="36"/>
          <w:sz w:val="24"/>
          <w:szCs w:val="26"/>
        </w:rPr>
      </w:pPr>
      <w:r>
        <w:rPr>
          <w:sz w:val="24"/>
        </w:rPr>
        <w:t>9.3.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персональных данных убытков.</w:t>
      </w:r>
      <w:r>
        <w:rPr>
          <w:rFonts w:eastAsia="Times New Roman"/>
          <w:b/>
          <w:bCs/>
          <w:color w:val="000000"/>
          <w:kern w:val="36"/>
          <w:sz w:val="24"/>
          <w:szCs w:val="26"/>
        </w:rPr>
        <w:t xml:space="preserve"> </w:t>
      </w:r>
    </w:p>
    <w:p w14:paraId="6EECC556">
      <w:pPr>
        <w:widowControl/>
        <w:shd w:val="clear" w:color="auto" w:fill="FFFFFF"/>
        <w:ind w:firstLine="539"/>
        <w:outlineLvl w:val="0"/>
        <w:rPr>
          <w:rFonts w:eastAsia="Times New Roman"/>
          <w:b/>
          <w:bCs/>
          <w:color w:val="000000"/>
          <w:kern w:val="36"/>
          <w:sz w:val="24"/>
          <w:szCs w:val="26"/>
        </w:rPr>
      </w:pPr>
    </w:p>
    <w:p w14:paraId="269DC2C2">
      <w:pPr>
        <w:widowControl/>
        <w:shd w:val="clear" w:color="auto" w:fill="FFFFFF"/>
        <w:spacing w:after="144" w:line="315" w:lineRule="atLeast"/>
        <w:ind w:firstLine="540"/>
        <w:outlineLvl w:val="0"/>
        <w:rPr>
          <w:rFonts w:eastAsia="Times New Roman"/>
          <w:b/>
          <w:bCs/>
          <w:color w:val="000000"/>
          <w:kern w:val="36"/>
          <w:sz w:val="24"/>
          <w:szCs w:val="26"/>
        </w:rPr>
      </w:pPr>
      <w:r>
        <w:rPr>
          <w:rFonts w:eastAsia="Times New Roman"/>
          <w:b/>
          <w:bCs/>
          <w:color w:val="000000"/>
          <w:kern w:val="36"/>
          <w:sz w:val="24"/>
          <w:szCs w:val="26"/>
        </w:rPr>
        <w:t>10. ОСОБЕННОСТИ ОБРАБОТКИ ПЕРСОНАЛЬНЫХ ДАННЫХ, РАЗРЕШЕННЫХ СУБЪЕКТОМ ПЕРСОНАЛЬНЫХ ДАННЫХ ДЛЯ РАСПРОСТРАНЕНИЯ</w:t>
      </w:r>
    </w:p>
    <w:p w14:paraId="5F6F3311">
      <w:pPr>
        <w:widowControl/>
        <w:shd w:val="clear" w:color="auto" w:fill="FFFFFF"/>
        <w:ind w:left="-851" w:firstLine="851"/>
        <w:rPr>
          <w:rFonts w:eastAsia="Times New Roman"/>
          <w:color w:val="000000"/>
          <w:sz w:val="24"/>
          <w:szCs w:val="26"/>
        </w:rPr>
      </w:pPr>
      <w:r>
        <w:rPr>
          <w:rFonts w:eastAsia="Times New Roman"/>
          <w:color w:val="000000"/>
          <w:sz w:val="24"/>
          <w:szCs w:val="26"/>
        </w:rPr>
        <w:t> </w:t>
      </w:r>
      <w:bookmarkStart w:id="0" w:name="dst35"/>
      <w:bookmarkEnd w:id="0"/>
    </w:p>
    <w:p w14:paraId="4E44F67E">
      <w:pPr>
        <w:widowControl/>
        <w:shd w:val="clear" w:color="auto" w:fill="FFFFFF"/>
        <w:ind w:firstLine="851"/>
        <w:rPr>
          <w:rFonts w:eastAsia="Times New Roman"/>
          <w:color w:val="000000"/>
          <w:sz w:val="24"/>
          <w:szCs w:val="26"/>
        </w:rPr>
      </w:pPr>
      <w:r>
        <w:rPr>
          <w:rFonts w:eastAsia="Times New Roman"/>
          <w:color w:val="000000"/>
          <w:sz w:val="24"/>
          <w:szCs w:val="26"/>
        </w:rPr>
        <w:t>10.1.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48A1DE18">
      <w:pPr>
        <w:widowControl/>
        <w:shd w:val="clear" w:color="auto" w:fill="FFFFFF"/>
        <w:ind w:firstLine="851"/>
        <w:rPr>
          <w:rFonts w:eastAsia="Times New Roman"/>
          <w:color w:val="000000"/>
          <w:sz w:val="24"/>
          <w:szCs w:val="26"/>
        </w:rPr>
      </w:pPr>
      <w:bookmarkStart w:id="1" w:name="dst36"/>
      <w:bookmarkEnd w:id="1"/>
      <w:r>
        <w:rPr>
          <w:rFonts w:eastAsia="Times New Roman"/>
          <w:color w:val="000000"/>
          <w:sz w:val="24"/>
          <w:szCs w:val="26"/>
        </w:rPr>
        <w:t>10.2.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настоящим разделом,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730C0289">
      <w:pPr>
        <w:widowControl/>
        <w:shd w:val="clear" w:color="auto" w:fill="FFFFFF"/>
        <w:ind w:firstLine="851"/>
        <w:rPr>
          <w:rFonts w:eastAsia="Times New Roman"/>
          <w:color w:val="000000"/>
          <w:sz w:val="24"/>
          <w:szCs w:val="26"/>
        </w:rPr>
      </w:pPr>
      <w:bookmarkStart w:id="2" w:name="dst37"/>
      <w:bookmarkEnd w:id="2"/>
      <w:r>
        <w:rPr>
          <w:rFonts w:eastAsia="Times New Roman"/>
          <w:color w:val="000000"/>
          <w:sz w:val="24"/>
          <w:szCs w:val="26"/>
        </w:rPr>
        <w:t>10.3.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55280CE6">
      <w:pPr>
        <w:widowControl/>
        <w:shd w:val="clear" w:color="auto" w:fill="FFFFFF"/>
        <w:ind w:firstLine="851"/>
        <w:rPr>
          <w:rFonts w:eastAsia="Times New Roman"/>
          <w:color w:val="000000"/>
          <w:sz w:val="24"/>
          <w:szCs w:val="26"/>
        </w:rPr>
      </w:pPr>
      <w:bookmarkStart w:id="3" w:name="dst38"/>
      <w:bookmarkEnd w:id="3"/>
      <w:r>
        <w:rPr>
          <w:rFonts w:eastAsia="Times New Roman"/>
          <w:color w:val="000000"/>
          <w:sz w:val="24"/>
          <w:szCs w:val="26"/>
        </w:rPr>
        <w:t>10.4.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6A1FC3C8">
      <w:pPr>
        <w:widowControl/>
        <w:shd w:val="clear" w:color="auto" w:fill="FFFFFF"/>
        <w:ind w:firstLine="851"/>
        <w:rPr>
          <w:rFonts w:eastAsia="Times New Roman"/>
          <w:color w:val="000000"/>
          <w:sz w:val="24"/>
          <w:szCs w:val="26"/>
        </w:rPr>
      </w:pPr>
      <w:bookmarkStart w:id="4" w:name="dst39"/>
      <w:bookmarkEnd w:id="4"/>
      <w:r>
        <w:rPr>
          <w:rFonts w:eastAsia="Times New Roman"/>
          <w:color w:val="000000"/>
          <w:sz w:val="24"/>
          <w:szCs w:val="26"/>
        </w:rPr>
        <w:t>10.5.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11.9 настоящего раздела,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11.9 настоящего раздела,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2A3095D6">
      <w:pPr>
        <w:widowControl/>
        <w:shd w:val="clear" w:color="auto" w:fill="FFFFFF"/>
        <w:ind w:firstLine="540"/>
        <w:rPr>
          <w:rFonts w:eastAsia="Times New Roman"/>
          <w:color w:val="000000"/>
          <w:sz w:val="24"/>
          <w:szCs w:val="26"/>
        </w:rPr>
      </w:pPr>
      <w:bookmarkStart w:id="5" w:name="dst40"/>
      <w:bookmarkEnd w:id="5"/>
      <w:r>
        <w:rPr>
          <w:rFonts w:eastAsia="Times New Roman"/>
          <w:color w:val="000000"/>
          <w:sz w:val="24"/>
          <w:szCs w:val="26"/>
        </w:rPr>
        <w:t>10.6.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4792EF08">
      <w:pPr>
        <w:widowControl/>
        <w:shd w:val="clear" w:color="auto" w:fill="FFFFFF"/>
        <w:ind w:firstLine="540"/>
        <w:rPr>
          <w:rFonts w:eastAsia="Times New Roman"/>
          <w:color w:val="000000"/>
          <w:sz w:val="24"/>
          <w:szCs w:val="26"/>
        </w:rPr>
      </w:pPr>
      <w:bookmarkStart w:id="6" w:name="dst41"/>
      <w:bookmarkEnd w:id="6"/>
      <w:r>
        <w:rPr>
          <w:rFonts w:eastAsia="Times New Roman"/>
          <w:color w:val="000000"/>
          <w:sz w:val="24"/>
          <w:szCs w:val="26"/>
        </w:rPr>
        <w:t>1) непосредственно;</w:t>
      </w:r>
    </w:p>
    <w:p w14:paraId="705FF28E">
      <w:pPr>
        <w:widowControl/>
        <w:shd w:val="clear" w:color="auto" w:fill="FFFFFF"/>
        <w:ind w:firstLine="540"/>
        <w:rPr>
          <w:rFonts w:eastAsia="Times New Roman"/>
          <w:color w:val="000000"/>
          <w:sz w:val="24"/>
          <w:szCs w:val="26"/>
        </w:rPr>
      </w:pPr>
      <w:bookmarkStart w:id="7" w:name="dst42"/>
      <w:bookmarkEnd w:id="7"/>
      <w:r>
        <w:rPr>
          <w:rFonts w:eastAsia="Times New Roman"/>
          <w:color w:val="000000"/>
          <w:sz w:val="24"/>
          <w:szCs w:val="26"/>
        </w:rPr>
        <w:t>2) с использованием информационной системы уполномоченного органа по защите прав субъектов персональных данных.</w:t>
      </w:r>
    </w:p>
    <w:p w14:paraId="5D55D17C">
      <w:pPr>
        <w:widowControl/>
        <w:shd w:val="clear" w:color="auto" w:fill="FFFFFF"/>
        <w:ind w:firstLine="540"/>
        <w:rPr>
          <w:rFonts w:eastAsia="Times New Roman"/>
          <w:color w:val="000000"/>
          <w:sz w:val="24"/>
          <w:szCs w:val="26"/>
        </w:rPr>
      </w:pPr>
      <w:bookmarkStart w:id="8" w:name="dst43"/>
      <w:bookmarkEnd w:id="8"/>
      <w:r>
        <w:rPr>
          <w:rFonts w:eastAsia="Times New Roman"/>
          <w:color w:val="000000"/>
          <w:sz w:val="24"/>
          <w:szCs w:val="26"/>
        </w:rPr>
        <w:t>10.7.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43387A87">
      <w:pPr>
        <w:widowControl/>
        <w:shd w:val="clear" w:color="auto" w:fill="FFFFFF"/>
        <w:ind w:firstLine="540"/>
        <w:rPr>
          <w:rFonts w:eastAsia="Times New Roman"/>
          <w:color w:val="000000"/>
          <w:sz w:val="24"/>
          <w:szCs w:val="26"/>
        </w:rPr>
      </w:pPr>
      <w:bookmarkStart w:id="9" w:name="dst44"/>
      <w:bookmarkEnd w:id="9"/>
      <w:r>
        <w:rPr>
          <w:rFonts w:eastAsia="Times New Roman"/>
          <w:color w:val="000000"/>
          <w:sz w:val="24"/>
          <w:szCs w:val="26"/>
        </w:rPr>
        <w:t>10.8.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1408B68F">
      <w:pPr>
        <w:widowControl/>
        <w:shd w:val="clear" w:color="auto" w:fill="FFFFFF"/>
        <w:ind w:firstLine="540"/>
        <w:rPr>
          <w:rFonts w:eastAsia="Times New Roman"/>
          <w:color w:val="000000"/>
          <w:sz w:val="24"/>
          <w:szCs w:val="26"/>
        </w:rPr>
      </w:pPr>
      <w:bookmarkStart w:id="10" w:name="dst45"/>
      <w:bookmarkEnd w:id="10"/>
      <w:r>
        <w:rPr>
          <w:rFonts w:eastAsia="Times New Roman"/>
          <w:color w:val="000000"/>
          <w:sz w:val="24"/>
          <w:szCs w:val="26"/>
        </w:rPr>
        <w:t>10.9.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настоящим разделом, не допускается.</w:t>
      </w:r>
    </w:p>
    <w:p w14:paraId="1D58EF35">
      <w:pPr>
        <w:widowControl/>
        <w:shd w:val="clear" w:color="auto" w:fill="FFFFFF"/>
        <w:ind w:firstLine="540"/>
        <w:rPr>
          <w:rFonts w:eastAsia="Times New Roman"/>
          <w:color w:val="000000"/>
          <w:sz w:val="24"/>
          <w:szCs w:val="26"/>
        </w:rPr>
      </w:pPr>
      <w:bookmarkStart w:id="11" w:name="dst46"/>
      <w:bookmarkEnd w:id="11"/>
      <w:r>
        <w:rPr>
          <w:rFonts w:eastAsia="Times New Roman"/>
          <w:color w:val="000000"/>
          <w:sz w:val="24"/>
          <w:szCs w:val="26"/>
        </w:rPr>
        <w:t>10.10.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2AC00F6C">
      <w:pPr>
        <w:widowControl/>
        <w:shd w:val="clear" w:color="auto" w:fill="FFFFFF"/>
        <w:ind w:firstLine="540"/>
        <w:rPr>
          <w:rFonts w:eastAsia="Times New Roman"/>
          <w:color w:val="000000"/>
          <w:sz w:val="24"/>
          <w:szCs w:val="26"/>
        </w:rPr>
      </w:pPr>
      <w:bookmarkStart w:id="12" w:name="dst47"/>
      <w:bookmarkEnd w:id="12"/>
      <w:r>
        <w:rPr>
          <w:rFonts w:eastAsia="Times New Roman"/>
          <w:color w:val="000000"/>
          <w:sz w:val="24"/>
          <w:szCs w:val="26"/>
        </w:rPr>
        <w:t>10.11.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bookmarkStart w:id="13" w:name="dst48"/>
      <w:bookmarkEnd w:id="13"/>
    </w:p>
    <w:p w14:paraId="47B3154D">
      <w:pPr>
        <w:widowControl/>
        <w:shd w:val="clear" w:color="auto" w:fill="FFFFFF"/>
        <w:ind w:firstLine="540"/>
        <w:rPr>
          <w:rFonts w:eastAsia="Times New Roman"/>
          <w:color w:val="000000"/>
          <w:sz w:val="24"/>
          <w:szCs w:val="26"/>
        </w:rPr>
      </w:pPr>
      <w:r>
        <w:rPr>
          <w:rFonts w:eastAsia="Times New Roman"/>
          <w:color w:val="000000"/>
          <w:sz w:val="24"/>
          <w:szCs w:val="26"/>
        </w:rPr>
        <w:t>10.12.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bookmarkStart w:id="14" w:name="dst49"/>
      <w:bookmarkEnd w:id="14"/>
    </w:p>
    <w:p w14:paraId="5B66D333">
      <w:pPr>
        <w:widowControl/>
        <w:shd w:val="clear" w:color="auto" w:fill="FFFFFF"/>
        <w:ind w:firstLine="540"/>
        <w:rPr>
          <w:rFonts w:eastAsia="Times New Roman"/>
          <w:color w:val="000000"/>
          <w:sz w:val="24"/>
          <w:szCs w:val="26"/>
        </w:rPr>
      </w:pPr>
      <w:r>
        <w:rPr>
          <w:rFonts w:eastAsia="Times New Roman"/>
          <w:color w:val="000000"/>
          <w:sz w:val="24"/>
          <w:szCs w:val="26"/>
        </w:rPr>
        <w:t>10.13.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10.12 настоящего раздела.</w:t>
      </w:r>
      <w:bookmarkStart w:id="15" w:name="dst50"/>
      <w:bookmarkEnd w:id="15"/>
    </w:p>
    <w:p w14:paraId="2CCB9DEE">
      <w:pPr>
        <w:widowControl/>
        <w:shd w:val="clear" w:color="auto" w:fill="FFFFFF"/>
        <w:ind w:firstLine="540"/>
        <w:rPr>
          <w:rFonts w:eastAsia="Times New Roman"/>
          <w:color w:val="000000"/>
          <w:sz w:val="24"/>
          <w:szCs w:val="26"/>
        </w:rPr>
      </w:pPr>
      <w:r>
        <w:rPr>
          <w:rFonts w:eastAsia="Times New Roman"/>
          <w:color w:val="000000"/>
          <w:sz w:val="24"/>
          <w:szCs w:val="26"/>
        </w:rPr>
        <w:t>10.14.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настоящего раздела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71BB3CEC">
      <w:pPr>
        <w:widowControl/>
        <w:shd w:val="clear" w:color="auto" w:fill="FFFFFF"/>
        <w:ind w:firstLine="540"/>
        <w:rPr>
          <w:rFonts w:eastAsia="Times New Roman"/>
          <w:color w:val="000000"/>
          <w:sz w:val="24"/>
          <w:szCs w:val="26"/>
        </w:rPr>
      </w:pPr>
    </w:p>
    <w:p w14:paraId="1113A6D3">
      <w:pPr>
        <w:widowControl/>
        <w:numPr>
          <w:ilvl w:val="0"/>
          <w:numId w:val="13"/>
        </w:numPr>
        <w:contextualSpacing/>
        <w:jc w:val="center"/>
        <w:outlineLvl w:val="0"/>
        <w:rPr>
          <w:b/>
          <w:bCs/>
          <w:kern w:val="24"/>
          <w:sz w:val="24"/>
          <w:szCs w:val="22"/>
          <w:lang w:eastAsia="en-US"/>
        </w:rPr>
      </w:pPr>
      <w:r>
        <w:rPr>
          <w:rFonts w:eastAsia="Times New Roman"/>
          <w:color w:val="000000"/>
          <w:sz w:val="24"/>
          <w:szCs w:val="26"/>
        </w:rPr>
        <w:t xml:space="preserve"> </w:t>
      </w:r>
      <w:r>
        <w:rPr>
          <w:b/>
          <w:bCs/>
          <w:kern w:val="24"/>
          <w:sz w:val="24"/>
          <w:szCs w:val="22"/>
          <w:lang w:eastAsia="en-US"/>
        </w:rPr>
        <w:t xml:space="preserve">ПОЛИТИКА ОБРАБОТКИ ПЕРСОНАЛЬНЫХ ДАННЫХ </w:t>
      </w:r>
    </w:p>
    <w:p w14:paraId="36A6BE97">
      <w:pPr>
        <w:ind w:left="540" w:firstLine="0"/>
        <w:jc w:val="center"/>
        <w:outlineLvl w:val="0"/>
        <w:rPr>
          <w:b/>
          <w:bCs/>
          <w:sz w:val="24"/>
        </w:rPr>
      </w:pPr>
      <w:r>
        <w:rPr>
          <w:b/>
          <w:bCs/>
          <w:sz w:val="24"/>
        </w:rPr>
        <w:t xml:space="preserve">на сайте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b/>
          <w:bCs/>
          <w:sz w:val="24"/>
        </w:rPr>
        <w:t>.</w:t>
      </w:r>
    </w:p>
    <w:p w14:paraId="3CBACC56">
      <w:pPr>
        <w:ind w:firstLine="0"/>
        <w:jc w:val="center"/>
        <w:outlineLvl w:val="0"/>
        <w:rPr>
          <w:b/>
          <w:bCs/>
          <w:sz w:val="24"/>
        </w:rPr>
      </w:pPr>
    </w:p>
    <w:p w14:paraId="60CACB82">
      <w:pPr>
        <w:widowControl/>
        <w:numPr>
          <w:ilvl w:val="1"/>
          <w:numId w:val="14"/>
        </w:numPr>
        <w:contextualSpacing/>
        <w:outlineLvl w:val="0"/>
        <w:rPr>
          <w:bCs/>
          <w:kern w:val="24"/>
          <w:sz w:val="24"/>
          <w:szCs w:val="22"/>
          <w:lang w:eastAsia="en-US"/>
        </w:rPr>
      </w:pPr>
      <w:r>
        <w:rPr>
          <w:bCs/>
          <w:kern w:val="24"/>
          <w:sz w:val="24"/>
          <w:szCs w:val="22"/>
          <w:lang w:eastAsia="en-US"/>
        </w:rPr>
        <w:t xml:space="preserve">. Адрес официального веб-сайта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bCs/>
          <w:kern w:val="24"/>
          <w:sz w:val="24"/>
          <w:szCs w:val="22"/>
          <w:lang w:eastAsia="en-US"/>
        </w:rPr>
        <w:t xml:space="preserve">:  </w:t>
      </w:r>
      <w:r>
        <w:rPr>
          <w:sz w:val="20"/>
          <w:szCs w:val="20"/>
        </w:rPr>
        <w:fldChar w:fldCharType="begin"/>
      </w:r>
      <w:r>
        <w:rPr>
          <w:sz w:val="20"/>
          <w:szCs w:val="20"/>
        </w:rPr>
        <w:instrText xml:space="preserve"> MERGEFIELD  ORGURL </w:instrText>
      </w:r>
      <w:r>
        <w:rPr>
          <w:sz w:val="20"/>
          <w:szCs w:val="20"/>
        </w:rPr>
        <w:fldChar w:fldCharType="separate"/>
      </w:r>
      <w:r>
        <w:rPr>
          <w:sz w:val="20"/>
          <w:szCs w:val="20"/>
        </w:rPr>
        <w:t>https://mdou-skazka.nubex.ru/</w:t>
      </w:r>
      <w:r>
        <w:rPr>
          <w:sz w:val="20"/>
          <w:szCs w:val="20"/>
        </w:rPr>
        <w:fldChar w:fldCharType="end"/>
      </w:r>
    </w:p>
    <w:p w14:paraId="5EE6654E">
      <w:pPr>
        <w:numPr>
          <w:ilvl w:val="1"/>
          <w:numId w:val="14"/>
        </w:numPr>
        <w:ind w:left="0" w:firstLine="567"/>
        <w:contextualSpacing/>
        <w:outlineLvl w:val="0"/>
        <w:rPr>
          <w:bCs/>
          <w:kern w:val="24"/>
          <w:sz w:val="24"/>
          <w:szCs w:val="22"/>
          <w:lang w:eastAsia="en-US"/>
        </w:rPr>
      </w:pPr>
      <w:r>
        <w:rPr>
          <w:bCs/>
          <w:kern w:val="24"/>
          <w:sz w:val="24"/>
          <w:szCs w:val="22"/>
          <w:lang w:eastAsia="en-US"/>
        </w:rPr>
        <w:t xml:space="preserve">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sz w:val="20"/>
          <w:szCs w:val="20"/>
        </w:rPr>
        <w:t xml:space="preserve">  </w:t>
      </w:r>
      <w:r>
        <w:rPr>
          <w:bCs/>
          <w:kern w:val="24"/>
          <w:sz w:val="24"/>
          <w:szCs w:val="22"/>
          <w:lang w:eastAsia="en-US"/>
        </w:rPr>
        <w:t xml:space="preserve">собирает с сайта следующие категории персональных данных: </w:t>
      </w:r>
    </w:p>
    <w:p w14:paraId="30DACF28">
      <w:pPr>
        <w:widowControl/>
        <w:ind w:firstLine="567"/>
        <w:contextualSpacing/>
        <w:outlineLvl w:val="0"/>
        <w:rPr>
          <w:bCs/>
          <w:kern w:val="24"/>
          <w:sz w:val="24"/>
          <w:szCs w:val="22"/>
          <w:lang w:eastAsia="en-US"/>
        </w:rPr>
      </w:pPr>
      <w:r>
        <w:rPr>
          <w:bCs/>
          <w:kern w:val="24"/>
          <w:sz w:val="24"/>
          <w:szCs w:val="22"/>
          <w:lang w:eastAsia="en-US"/>
        </w:rPr>
        <w:t>Фамилия, имя, отчество, адрес электронной почты.</w:t>
      </w:r>
    </w:p>
    <w:p w14:paraId="3F32E23F">
      <w:pPr>
        <w:numPr>
          <w:ilvl w:val="1"/>
          <w:numId w:val="14"/>
        </w:numPr>
        <w:ind w:left="0" w:firstLine="567"/>
        <w:contextualSpacing/>
        <w:outlineLvl w:val="0"/>
        <w:rPr>
          <w:kern w:val="24"/>
          <w:sz w:val="24"/>
          <w:szCs w:val="22"/>
          <w:lang w:eastAsia="en-US"/>
        </w:rPr>
      </w:pPr>
      <w:r>
        <w:rPr>
          <w:bCs/>
          <w:kern w:val="24"/>
          <w:sz w:val="24"/>
          <w:szCs w:val="22"/>
          <w:lang w:eastAsia="en-US"/>
        </w:rPr>
        <w:t>Цель обработки персональных данных: регистрация обращений.</w:t>
      </w:r>
    </w:p>
    <w:p w14:paraId="73FC659E">
      <w:pPr>
        <w:numPr>
          <w:ilvl w:val="1"/>
          <w:numId w:val="14"/>
        </w:numPr>
        <w:ind w:left="0" w:firstLine="567"/>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Срок обработки персональных данных, полученных с официального сайта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sz w:val="20"/>
          <w:szCs w:val="20"/>
        </w:rPr>
        <w:t xml:space="preserve"> </w:t>
      </w:r>
      <w:r>
        <w:rPr>
          <w:rFonts w:ascii="Times New Roman CYR" w:hAnsi="Times New Roman CYR" w:cs="Times New Roman CYR"/>
          <w:kern w:val="24"/>
          <w:sz w:val="24"/>
          <w:szCs w:val="22"/>
          <w:lang w:eastAsia="en-US"/>
        </w:rPr>
        <w:t xml:space="preserve"> через форму «написать нам письмо» до закрытия сайта.</w:t>
      </w:r>
    </w:p>
    <w:p w14:paraId="267ACAD8">
      <w:pPr>
        <w:numPr>
          <w:ilvl w:val="1"/>
          <w:numId w:val="14"/>
        </w:numPr>
        <w:ind w:left="0" w:firstLine="567"/>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 На сайте происходит сбор и обработка обезличенных данных о посетителях (в т.ч. файлов «cookie») с помощью сервисов интернет-статистики (Яндекс Метрика, Гугл Аналитика и других).</w:t>
      </w:r>
    </w:p>
    <w:p w14:paraId="397C09D7">
      <w:pPr>
        <w:numPr>
          <w:ilvl w:val="1"/>
          <w:numId w:val="14"/>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Обезличенные данные посетителей сайта, собираемые с помощью сервисов интернет-статистики, служат для сбора информации о действиях посетителях на сайте, улучшения качества сайта и его содержания.</w:t>
      </w:r>
    </w:p>
    <w:p w14:paraId="4285BA75">
      <w:pPr>
        <w:numPr>
          <w:ilvl w:val="1"/>
          <w:numId w:val="14"/>
        </w:numPr>
        <w:ind w:left="0" w:firstLine="851"/>
        <w:contextualSpacing/>
        <w:outlineLvl w:val="0"/>
        <w:rPr>
          <w:rFonts w:ascii="Times New Roman CYR" w:hAnsi="Times New Roman CYR" w:cs="Times New Roman CYR"/>
          <w:kern w:val="24"/>
          <w:sz w:val="24"/>
          <w:szCs w:val="22"/>
          <w:lang w:eastAsia="en-US"/>
        </w:rPr>
      </w:pPr>
      <w:r>
        <w:rPr>
          <w:rFonts w:ascii="Times New Roman CYR" w:hAnsi="Times New Roman CYR" w:cs="Times New Roman CYR"/>
          <w:kern w:val="24"/>
          <w:sz w:val="24"/>
          <w:szCs w:val="22"/>
          <w:lang w:eastAsia="en-US"/>
        </w:rPr>
        <w:t>В случае выявления неточностей в персональных данных, Посетитель сайта может актуализировать их, направив Оператору уведомление с помощью электронной почты на электронный адрес Оператора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color w:val="000000"/>
          <w:sz w:val="24"/>
        </w:rPr>
        <w:t>mdou.sckazcka@yandex.ru</w:t>
      </w:r>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sz w:val="20"/>
          <w:szCs w:val="20"/>
        </w:rPr>
        <w:t xml:space="preserve">607700, Нижегородская область, Шатковский р-н, рп Шатки, 1 Мая ул, д. 1 </w:t>
      </w:r>
      <w:r>
        <w:rPr>
          <w:sz w:val="20"/>
          <w:szCs w:val="20"/>
        </w:rPr>
        <w:fldChar w:fldCharType="end"/>
      </w:r>
      <w:r>
        <w:rPr>
          <w:rFonts w:ascii="Times New Roman CYR" w:hAnsi="Times New Roman CYR" w:cs="Times New Roman CYR"/>
          <w:kern w:val="24"/>
          <w:sz w:val="24"/>
          <w:szCs w:val="22"/>
          <w:lang w:eastAsia="en-US"/>
        </w:rPr>
        <w:t>, с пометкой «Актуализация персональных данных».</w:t>
      </w:r>
    </w:p>
    <w:p w14:paraId="5A5ED336">
      <w:pPr>
        <w:numPr>
          <w:ilvl w:val="2"/>
          <w:numId w:val="14"/>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Посетитель сайта может в любой момент отозвать свое согласие на обработку персональных данных, направив Оператору уведомление с помощью электронной почты на электронный адрес Оператора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color w:val="000000"/>
          <w:sz w:val="24"/>
        </w:rPr>
        <w:t>mdou.sckazcka@yandex.ru</w:t>
      </w:r>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sz w:val="20"/>
          <w:szCs w:val="20"/>
        </w:rPr>
        <w:t xml:space="preserve">607700, Нижегородская область, Шатковский р-н, рп Шатки, 1 Мая ул, д. 1 </w:t>
      </w:r>
      <w:r>
        <w:rPr>
          <w:sz w:val="20"/>
          <w:szCs w:val="20"/>
        </w:rPr>
        <w:fldChar w:fldCharType="end"/>
      </w:r>
      <w:r>
        <w:rPr>
          <w:rFonts w:ascii="Times New Roman CYR" w:hAnsi="Times New Roman CYR" w:cs="Times New Roman CYR"/>
          <w:kern w:val="24"/>
          <w:sz w:val="24"/>
          <w:szCs w:val="22"/>
          <w:lang w:eastAsia="en-US"/>
        </w:rPr>
        <w:t xml:space="preserve"> с пометкой «Отзыв согласия на обработку персональных данных». </w:t>
      </w:r>
    </w:p>
    <w:p w14:paraId="51010BD9">
      <w:pPr>
        <w:numPr>
          <w:ilvl w:val="2"/>
          <w:numId w:val="14"/>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 Посетитель сайта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color w:val="000000"/>
          <w:sz w:val="24"/>
        </w:rPr>
        <w:t>mdou.sckazcka@yandex.ru</w:t>
      </w:r>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sz w:val="20"/>
          <w:szCs w:val="20"/>
        </w:rPr>
        <w:t xml:space="preserve">607700, Нижегородская область, Шатковский р-н, рп Шатки, 1 Мая ул, д. 1 </w:t>
      </w:r>
      <w:r>
        <w:rPr>
          <w:sz w:val="20"/>
          <w:szCs w:val="20"/>
        </w:rPr>
        <w:fldChar w:fldCharType="end"/>
      </w:r>
      <w:r>
        <w:rPr>
          <w:rFonts w:ascii="Times New Roman CYR" w:hAnsi="Times New Roman CYR" w:cs="Times New Roman CYR"/>
          <w:kern w:val="24"/>
          <w:sz w:val="24"/>
          <w:szCs w:val="22"/>
          <w:lang w:eastAsia="en-US"/>
        </w:rPr>
        <w:t>.</w:t>
      </w:r>
    </w:p>
    <w:p w14:paraId="1B09C7F5">
      <w:pPr>
        <w:widowControl/>
        <w:shd w:val="clear" w:color="auto" w:fill="FFFFFF"/>
        <w:ind w:firstLine="540"/>
        <w:rPr>
          <w:sz w:val="24"/>
        </w:rPr>
      </w:pPr>
      <w:r>
        <w:rPr>
          <w:rFonts w:ascii="Times New Roman CYR" w:hAnsi="Times New Roman CYR" w:cs="Times New Roman CYR"/>
          <w:sz w:val="24"/>
        </w:rPr>
        <w:t>В данном документе будут отражены любые изменения политики обработки персональных данных Оператором. В случае существенных изменений Посетителю сайта может быть выслана информация на указанный им электронный адрес.</w:t>
      </w:r>
    </w:p>
    <w:p w14:paraId="74442179">
      <w:pPr>
        <w:widowControl/>
        <w:rPr>
          <w:sz w:val="24"/>
        </w:rPr>
      </w:pPr>
    </w:p>
    <w:p w14:paraId="747A3898">
      <w:pPr>
        <w:widowControl/>
        <w:ind w:left="4956" w:firstLine="708"/>
        <w:jc w:val="left"/>
        <w:rPr>
          <w:szCs w:val="28"/>
        </w:rPr>
      </w:pPr>
      <w:r>
        <w:rPr>
          <w:sz w:val="24"/>
        </w:rPr>
        <w:br w:type="page"/>
      </w:r>
      <w:r>
        <w:rPr>
          <w:sz w:val="24"/>
        </w:rPr>
        <w:t xml:space="preserve"> </w:t>
      </w:r>
      <w:r>
        <w:rPr>
          <w:sz w:val="24"/>
        </w:rPr>
        <w:tab/>
      </w:r>
      <w:r>
        <w:rPr>
          <w:sz w:val="24"/>
        </w:rPr>
        <w:tab/>
      </w:r>
      <w:r>
        <w:rPr>
          <w:sz w:val="24"/>
        </w:rPr>
        <w:t xml:space="preserve"> </w:t>
      </w:r>
      <w:r>
        <w:rPr>
          <w:szCs w:val="28"/>
        </w:rPr>
        <w:t>ПРИЛОЖЕНИЕ 1</w:t>
      </w:r>
    </w:p>
    <w:p w14:paraId="14BECC4F">
      <w:pPr>
        <w:widowControl/>
        <w:jc w:val="right"/>
        <w:rPr>
          <w:sz w:val="26"/>
          <w:szCs w:val="26"/>
        </w:rPr>
      </w:pPr>
      <w:r>
        <w:rPr>
          <w:sz w:val="26"/>
          <w:szCs w:val="26"/>
        </w:rPr>
        <w:t>к Положению об обработке ПДн</w:t>
      </w:r>
    </w:p>
    <w:p w14:paraId="2D648373">
      <w:pPr>
        <w:ind w:firstLine="0"/>
        <w:jc w:val="right"/>
        <w:outlineLvl w:val="0"/>
        <w:rPr>
          <w:sz w:val="20"/>
          <w:szCs w:val="20"/>
        </w:rPr>
      </w:pPr>
      <w:r>
        <w:rPr>
          <w:sz w:val="20"/>
          <w:szCs w:val="20"/>
        </w:rPr>
        <w:t>Форма – образец</w:t>
      </w:r>
    </w:p>
    <w:p w14:paraId="065BD326">
      <w:pPr>
        <w:jc w:val="center"/>
        <w:rPr>
          <w:b/>
          <w:bCs/>
          <w:sz w:val="22"/>
          <w:szCs w:val="22"/>
        </w:rPr>
      </w:pPr>
      <w:bookmarkStart w:id="16" w:name="sub_20"/>
      <w:bookmarkEnd w:id="16"/>
    </w:p>
    <w:p w14:paraId="1E3E4761">
      <w:pPr>
        <w:jc w:val="center"/>
        <w:rPr>
          <w:b/>
          <w:bCs/>
          <w:sz w:val="22"/>
          <w:szCs w:val="22"/>
        </w:rPr>
      </w:pPr>
      <w:r>
        <w:rPr>
          <w:b/>
          <w:bCs/>
          <w:sz w:val="22"/>
          <w:szCs w:val="22"/>
        </w:rPr>
        <w:t>СОГЛАСИЕ</w:t>
      </w:r>
    </w:p>
    <w:p w14:paraId="6A52DC4B">
      <w:pPr>
        <w:jc w:val="center"/>
        <w:rPr>
          <w:b/>
          <w:bCs/>
          <w:sz w:val="22"/>
          <w:szCs w:val="22"/>
        </w:rPr>
      </w:pPr>
      <w:r>
        <w:rPr>
          <w:b/>
          <w:bCs/>
          <w:sz w:val="22"/>
          <w:szCs w:val="22"/>
        </w:rPr>
        <w:t>НА ОБРАБОТКУ ПЕРСОНАЛЬНЫХ ДАННЫХ РАБОТНИКОВ</w:t>
      </w:r>
    </w:p>
    <w:p w14:paraId="1271609A">
      <w:pPr>
        <w:rPr>
          <w:sz w:val="22"/>
          <w:szCs w:val="22"/>
        </w:rPr>
      </w:pPr>
    </w:p>
    <w:p w14:paraId="667E35D4">
      <w:pPr>
        <w:tabs>
          <w:tab w:val="right" w:pos="9354"/>
        </w:tabs>
      </w:pPr>
      <w:r>
        <w:fldChar w:fldCharType="begin"/>
      </w:r>
      <w:r>
        <w:instrText xml:space="preserve"> MERGEFIELD  OrgCity </w:instrText>
      </w:r>
      <w:r>
        <w:fldChar w:fldCharType="separate"/>
      </w:r>
      <w:r>
        <w:t>р.п. Шатки</w:t>
      </w:r>
      <w:r>
        <w:fldChar w:fldCharType="end"/>
      </w:r>
      <w:r>
        <w:tab/>
      </w:r>
      <w:r>
        <w:t>«___» ____________ 20__ г.</w:t>
      </w:r>
    </w:p>
    <w:p w14:paraId="6CF68405"/>
    <w:p w14:paraId="5D263F05">
      <w:pPr>
        <w:rPr>
          <w:sz w:val="20"/>
          <w:szCs w:val="20"/>
        </w:rPr>
      </w:pPr>
      <w:r>
        <w:rPr>
          <w:sz w:val="20"/>
          <w:szCs w:val="20"/>
        </w:rPr>
        <w:t>Я,______________________________________________________________________</w:t>
      </w:r>
      <w:r>
        <w:rPr>
          <w:sz w:val="20"/>
          <w:szCs w:val="20"/>
        </w:rPr>
        <w:softHyphen/>
      </w:r>
      <w:r>
        <w:rPr>
          <w:sz w:val="20"/>
          <w:szCs w:val="20"/>
        </w:rPr>
        <w:softHyphen/>
      </w:r>
      <w:r>
        <w:rPr>
          <w:sz w:val="20"/>
          <w:szCs w:val="20"/>
        </w:rPr>
        <w:softHyphen/>
      </w:r>
      <w:r>
        <w:rPr>
          <w:sz w:val="20"/>
          <w:szCs w:val="20"/>
        </w:rPr>
        <w:t>_____________________________, _____________________серия______________№______выдан__________________________________________________________________________________________________, проживающий (ая) по адресу: ________________________________________________________.</w:t>
      </w:r>
    </w:p>
    <w:p w14:paraId="57A5561E">
      <w:pPr>
        <w:rPr>
          <w:sz w:val="24"/>
        </w:rPr>
      </w:pPr>
      <w:r>
        <w:rPr>
          <w:sz w:val="20"/>
          <w:szCs w:val="20"/>
        </w:rPr>
        <w:t xml:space="preserve">Настоящим даю свое согласие </w:t>
      </w:r>
      <w:r>
        <w:rPr>
          <w:sz w:val="20"/>
          <w:szCs w:val="20"/>
        </w:rPr>
        <w:fldChar w:fldCharType="begin"/>
      </w:r>
      <w:r>
        <w:rPr>
          <w:sz w:val="20"/>
          <w:szCs w:val="20"/>
        </w:rPr>
        <w:instrText xml:space="preserve"> MERGEFIELD  OrgNameFullDat </w:instrText>
      </w:r>
      <w:r>
        <w:rPr>
          <w:sz w:val="20"/>
          <w:szCs w:val="20"/>
        </w:rPr>
        <w:fldChar w:fldCharType="separate"/>
      </w:r>
      <w:r>
        <w:rPr>
          <w:sz w:val="20"/>
          <w:szCs w:val="20"/>
        </w:rPr>
        <w:t>Муниципальному дошкольному образовательному учреждению детский сад «Сказка»</w:t>
      </w:r>
      <w:r>
        <w:rPr>
          <w:sz w:val="20"/>
          <w:szCs w:val="20"/>
        </w:rPr>
        <w:fldChar w:fldCharType="end"/>
      </w:r>
      <w:r>
        <w:rPr>
          <w:sz w:val="20"/>
          <w:szCs w:val="20"/>
        </w:rPr>
        <w:t xml:space="preserve">, далее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sz w:val="20"/>
          <w:szCs w:val="20"/>
        </w:rPr>
        <w:t xml:space="preserve"> на обработку и передачу моих персональных данных для обработки с использованием средств автоматизации, с передачей полученной информации по локальной сети учреждения и по сети интернет, а также без использования таких средств и подтверждаю, что, давая такое согласие, я действую своей волей и в своих интересах.</w:t>
      </w:r>
    </w:p>
    <w:p w14:paraId="400DE480">
      <w:pPr>
        <w:ind w:firstLine="708"/>
        <w:rPr>
          <w:sz w:val="20"/>
          <w:szCs w:val="20"/>
        </w:rPr>
      </w:pPr>
      <w:r>
        <w:rPr>
          <w:sz w:val="20"/>
          <w:szCs w:val="20"/>
        </w:rPr>
        <w:t>Согласие дается мною для целей:</w:t>
      </w:r>
    </w:p>
    <w:p w14:paraId="02A1FBFA">
      <w:pPr>
        <w:ind w:firstLine="0"/>
        <w:rPr>
          <w:sz w:val="20"/>
          <w:szCs w:val="20"/>
        </w:rPr>
      </w:pPr>
      <w:r>
        <w:rPr>
          <w:sz w:val="20"/>
          <w:szCs w:val="20"/>
        </w:rPr>
        <w:t>- выполнения трудового законодательства</w:t>
      </w:r>
    </w:p>
    <w:p w14:paraId="63EE55B2">
      <w:pPr>
        <w:ind w:firstLine="0"/>
        <w:rPr>
          <w:sz w:val="20"/>
          <w:szCs w:val="20"/>
        </w:rPr>
      </w:pPr>
      <w:r>
        <w:rPr>
          <w:sz w:val="20"/>
          <w:szCs w:val="20"/>
        </w:rPr>
        <w:t xml:space="preserve">- формирования кадровых документов и для выполнения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sz w:val="20"/>
          <w:szCs w:val="20"/>
        </w:rPr>
        <w:t xml:space="preserve"> всех требований трудового законодательства;</w:t>
      </w:r>
    </w:p>
    <w:p w14:paraId="4B7EB841">
      <w:pPr>
        <w:ind w:firstLine="0"/>
        <w:rPr>
          <w:sz w:val="20"/>
          <w:szCs w:val="20"/>
        </w:rPr>
      </w:pPr>
      <w:r>
        <w:rPr>
          <w:sz w:val="20"/>
          <w:szCs w:val="20"/>
        </w:rPr>
        <w:t>- начисления и выплаты заработной платы;</w:t>
      </w:r>
    </w:p>
    <w:p w14:paraId="4881B5CC">
      <w:pPr>
        <w:ind w:firstLine="0"/>
        <w:rPr>
          <w:sz w:val="20"/>
          <w:szCs w:val="20"/>
        </w:rPr>
      </w:pPr>
      <w:r>
        <w:rPr>
          <w:sz w:val="20"/>
          <w:szCs w:val="20"/>
        </w:rPr>
        <w:t xml:space="preserve">- заключения трудовых и иных договоров; </w:t>
      </w:r>
    </w:p>
    <w:p w14:paraId="0FF63322">
      <w:pPr>
        <w:ind w:firstLine="0"/>
        <w:rPr>
          <w:sz w:val="20"/>
          <w:szCs w:val="20"/>
        </w:rPr>
      </w:pPr>
      <w:r>
        <w:rPr>
          <w:sz w:val="20"/>
          <w:szCs w:val="20"/>
        </w:rPr>
        <w:t>- обработки сведений по работникам об их профессиональной служебной деятельности;</w:t>
      </w:r>
    </w:p>
    <w:p w14:paraId="2F465CB6">
      <w:pPr>
        <w:ind w:firstLine="0"/>
        <w:rPr>
          <w:sz w:val="20"/>
          <w:szCs w:val="20"/>
        </w:rPr>
      </w:pPr>
      <w:r>
        <w:rPr>
          <w:sz w:val="20"/>
          <w:szCs w:val="20"/>
        </w:rPr>
        <w:t xml:space="preserve">- обработки моих персональных данных в информационных системах (ИСПДн); </w:t>
      </w:r>
    </w:p>
    <w:p w14:paraId="7DB82B4E">
      <w:pPr>
        <w:ind w:firstLine="0"/>
        <w:rPr>
          <w:sz w:val="20"/>
          <w:szCs w:val="20"/>
        </w:rPr>
      </w:pPr>
      <w:r>
        <w:rPr>
          <w:sz w:val="20"/>
          <w:szCs w:val="20"/>
        </w:rPr>
        <w:t>- ведения личных дел, трудовых книжек работников;</w:t>
      </w:r>
    </w:p>
    <w:p w14:paraId="369EC7AE">
      <w:pPr>
        <w:ind w:firstLine="0"/>
        <w:rPr>
          <w:sz w:val="20"/>
          <w:szCs w:val="20"/>
        </w:rPr>
      </w:pPr>
      <w:r>
        <w:rPr>
          <w:sz w:val="20"/>
          <w:szCs w:val="20"/>
        </w:rPr>
        <w:t>- оформления доверенностей;</w:t>
      </w:r>
    </w:p>
    <w:p w14:paraId="2A6F40FB">
      <w:pPr>
        <w:ind w:firstLine="0"/>
        <w:rPr>
          <w:sz w:val="20"/>
          <w:szCs w:val="20"/>
        </w:rPr>
      </w:pPr>
      <w:r>
        <w:rPr>
          <w:sz w:val="20"/>
          <w:szCs w:val="20"/>
        </w:rPr>
        <w:t>- оформления  отчетов по воинскому учету;</w:t>
      </w:r>
    </w:p>
    <w:p w14:paraId="22E4D05A">
      <w:pPr>
        <w:ind w:firstLine="0"/>
        <w:rPr>
          <w:sz w:val="20"/>
          <w:szCs w:val="20"/>
        </w:rPr>
      </w:pPr>
      <w:r>
        <w:rPr>
          <w:sz w:val="20"/>
          <w:szCs w:val="20"/>
        </w:rPr>
        <w:t>- использования персональных данных для реализации права работника на участие в деятельности первичной профсоюзной организации Учреждения, в том числе при отчислении профсоюзных взносов;</w:t>
      </w:r>
    </w:p>
    <w:p w14:paraId="2E02CEED">
      <w:pPr>
        <w:ind w:firstLine="0"/>
        <w:rPr>
          <w:sz w:val="20"/>
          <w:szCs w:val="20"/>
        </w:rPr>
      </w:pPr>
      <w:r>
        <w:rPr>
          <w:sz w:val="20"/>
          <w:szCs w:val="20"/>
        </w:rPr>
        <w:t>- подготовки документов для прохождения обучения, аттестации, переподготовки;</w:t>
      </w:r>
    </w:p>
    <w:p w14:paraId="0CD84930">
      <w:pPr>
        <w:ind w:firstLine="0"/>
        <w:rPr>
          <w:sz w:val="20"/>
          <w:szCs w:val="20"/>
        </w:rPr>
      </w:pPr>
      <w:r>
        <w:rPr>
          <w:sz w:val="20"/>
          <w:szCs w:val="20"/>
        </w:rPr>
        <w:t>- подготовки документов для прохождения медицинского осмотра;</w:t>
      </w:r>
    </w:p>
    <w:p w14:paraId="502EB122">
      <w:pPr>
        <w:ind w:firstLine="0"/>
        <w:rPr>
          <w:sz w:val="20"/>
          <w:szCs w:val="20"/>
        </w:rPr>
      </w:pPr>
      <w:r>
        <w:rPr>
          <w:sz w:val="20"/>
          <w:szCs w:val="20"/>
        </w:rPr>
        <w:t xml:space="preserve">- передачи в ОСФР по Нижегородской области индивидуальных сведений о начисленных страховых взносов на обязательное пенсионное страхование и данных о трудовом стаже, кредитные учреждения (банки), ПАО Акционерный коммерческий Сберегательный банк Российской Федерации, Военный комиссариат Нижегородской области, Министерство образования и науки Нижегородской области, Администрация Шатковского муниципального округа Нижегородской области, Отдел образования администрации Шатковского муниципального округа Нижегородской области, Межрайонная ИФНС России № 1 по Нижегородской области, ООО «Государство Детей», (адрес: Россия / 129085, г. Москва, Звездный бульвар, д. 19, стр. 1, офис 1201), медицинские учреждения, централизованную бухгалтерию, органам дознания и следствия, иным уполномоченным органам по основаниям, предусмотренным действующим законодательством Российской Федерации. </w:t>
      </w:r>
    </w:p>
    <w:p w14:paraId="5ECC57F6">
      <w:pPr>
        <w:tabs>
          <w:tab w:val="left" w:pos="5660"/>
        </w:tabs>
        <w:ind w:firstLine="0"/>
        <w:rPr>
          <w:sz w:val="20"/>
          <w:szCs w:val="20"/>
        </w:rPr>
      </w:pPr>
      <w:r>
        <w:rPr>
          <w:sz w:val="20"/>
          <w:szCs w:val="20"/>
        </w:rPr>
        <w:t xml:space="preserve">и распространяется на следующую информацию: </w:t>
      </w:r>
      <w:r>
        <w:rPr>
          <w:sz w:val="20"/>
          <w:szCs w:val="20"/>
        </w:rPr>
        <w:tab/>
      </w:r>
    </w:p>
    <w:p w14:paraId="4B039A99">
      <w:pPr>
        <w:ind w:firstLine="0"/>
        <w:rPr>
          <w:sz w:val="20"/>
          <w:szCs w:val="20"/>
        </w:rPr>
      </w:pPr>
      <w:r>
        <w:rPr>
          <w:sz w:val="20"/>
          <w:szCs w:val="20"/>
        </w:rPr>
        <w:t xml:space="preserve">- фамилия, имя, отчество; </w:t>
      </w:r>
    </w:p>
    <w:p w14:paraId="414DCC58">
      <w:pPr>
        <w:ind w:firstLine="0"/>
        <w:rPr>
          <w:sz w:val="20"/>
          <w:szCs w:val="20"/>
        </w:rPr>
      </w:pPr>
      <w:r>
        <w:rPr>
          <w:sz w:val="20"/>
          <w:szCs w:val="20"/>
        </w:rPr>
        <w:t>- год, месяц, дата и место рождения;</w:t>
      </w:r>
    </w:p>
    <w:p w14:paraId="77334038">
      <w:pPr>
        <w:ind w:firstLine="0"/>
        <w:rPr>
          <w:sz w:val="20"/>
          <w:szCs w:val="20"/>
        </w:rPr>
      </w:pPr>
      <w:r>
        <w:rPr>
          <w:sz w:val="20"/>
          <w:szCs w:val="20"/>
        </w:rPr>
        <w:t>- адрес проживания, регистрации;</w:t>
      </w:r>
    </w:p>
    <w:p w14:paraId="7124CC48">
      <w:pPr>
        <w:ind w:firstLine="0"/>
        <w:rPr>
          <w:sz w:val="20"/>
          <w:szCs w:val="20"/>
        </w:rPr>
      </w:pPr>
      <w:r>
        <w:rPr>
          <w:sz w:val="20"/>
          <w:szCs w:val="20"/>
        </w:rPr>
        <w:t>- семейное, социальное;</w:t>
      </w:r>
    </w:p>
    <w:p w14:paraId="01D576D1">
      <w:pPr>
        <w:ind w:firstLine="0"/>
        <w:rPr>
          <w:sz w:val="20"/>
          <w:szCs w:val="20"/>
        </w:rPr>
      </w:pPr>
      <w:r>
        <w:rPr>
          <w:sz w:val="20"/>
          <w:szCs w:val="20"/>
        </w:rPr>
        <w:t>- 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14:paraId="746C25AD">
      <w:pPr>
        <w:ind w:firstLine="0"/>
        <w:rPr>
          <w:sz w:val="20"/>
          <w:szCs w:val="20"/>
        </w:rPr>
      </w:pPr>
      <w:r>
        <w:rPr>
          <w:sz w:val="20"/>
          <w:szCs w:val="20"/>
        </w:rPr>
        <w:t>- профессия;</w:t>
      </w:r>
    </w:p>
    <w:p w14:paraId="3F17B070">
      <w:pPr>
        <w:ind w:firstLine="0"/>
        <w:rPr>
          <w:sz w:val="20"/>
          <w:szCs w:val="20"/>
        </w:rPr>
      </w:pPr>
      <w:r>
        <w:rPr>
          <w:sz w:val="20"/>
          <w:szCs w:val="20"/>
        </w:rPr>
        <w:t>- доходы, полученные в Учреждении;</w:t>
      </w:r>
    </w:p>
    <w:p w14:paraId="438DEE2E">
      <w:pPr>
        <w:ind w:firstLine="0"/>
        <w:rPr>
          <w:sz w:val="20"/>
          <w:szCs w:val="20"/>
        </w:rPr>
      </w:pPr>
      <w:r>
        <w:rPr>
          <w:sz w:val="20"/>
          <w:szCs w:val="20"/>
        </w:rPr>
        <w:t>- специальность;</w:t>
      </w:r>
    </w:p>
    <w:p w14:paraId="025B16EF">
      <w:pPr>
        <w:ind w:firstLine="0"/>
        <w:rPr>
          <w:sz w:val="20"/>
          <w:szCs w:val="20"/>
        </w:rPr>
      </w:pPr>
      <w:r>
        <w:rPr>
          <w:sz w:val="20"/>
          <w:szCs w:val="20"/>
        </w:rPr>
        <w:t>- гражданство;</w:t>
      </w:r>
    </w:p>
    <w:p w14:paraId="46C39E62">
      <w:pPr>
        <w:ind w:firstLine="0"/>
        <w:rPr>
          <w:sz w:val="20"/>
          <w:szCs w:val="20"/>
        </w:rPr>
      </w:pPr>
      <w:r>
        <w:rPr>
          <w:sz w:val="20"/>
          <w:szCs w:val="20"/>
        </w:rPr>
        <w:t>- паспортные данные;</w:t>
      </w:r>
    </w:p>
    <w:p w14:paraId="2E1D5495">
      <w:pPr>
        <w:ind w:firstLine="0"/>
        <w:rPr>
          <w:sz w:val="20"/>
          <w:szCs w:val="20"/>
        </w:rPr>
      </w:pPr>
      <w:r>
        <w:rPr>
          <w:sz w:val="20"/>
          <w:szCs w:val="20"/>
        </w:rPr>
        <w:t>- СНИЛС;</w:t>
      </w:r>
    </w:p>
    <w:p w14:paraId="2F71DEC4">
      <w:pPr>
        <w:ind w:firstLine="0"/>
        <w:rPr>
          <w:sz w:val="20"/>
          <w:szCs w:val="20"/>
        </w:rPr>
      </w:pPr>
      <w:r>
        <w:rPr>
          <w:sz w:val="20"/>
          <w:szCs w:val="20"/>
        </w:rPr>
        <w:t xml:space="preserve"> -ИНН;</w:t>
      </w:r>
    </w:p>
    <w:p w14:paraId="1DE26A4B">
      <w:pPr>
        <w:ind w:firstLine="0"/>
        <w:rPr>
          <w:sz w:val="20"/>
          <w:szCs w:val="20"/>
        </w:rPr>
      </w:pPr>
      <w:r>
        <w:rPr>
          <w:sz w:val="20"/>
          <w:szCs w:val="20"/>
        </w:rPr>
        <w:t>- пол;</w:t>
      </w:r>
    </w:p>
    <w:p w14:paraId="78CFE720">
      <w:pPr>
        <w:ind w:firstLine="0"/>
        <w:rPr>
          <w:sz w:val="20"/>
          <w:szCs w:val="20"/>
        </w:rPr>
      </w:pPr>
      <w:r>
        <w:rPr>
          <w:sz w:val="20"/>
          <w:szCs w:val="20"/>
        </w:rPr>
        <w:t>- трудовой и общий стаж;</w:t>
      </w:r>
    </w:p>
    <w:p w14:paraId="5BDAD322">
      <w:pPr>
        <w:ind w:firstLine="0"/>
        <w:rPr>
          <w:sz w:val="20"/>
          <w:szCs w:val="20"/>
        </w:rPr>
      </w:pPr>
      <w:r>
        <w:rPr>
          <w:sz w:val="20"/>
          <w:szCs w:val="20"/>
        </w:rPr>
        <w:t>- сведения о детях (количество, возраст);</w:t>
      </w:r>
    </w:p>
    <w:p w14:paraId="0BCE24A6">
      <w:pPr>
        <w:ind w:firstLine="0"/>
        <w:rPr>
          <w:sz w:val="20"/>
          <w:szCs w:val="20"/>
        </w:rPr>
      </w:pPr>
      <w:r>
        <w:rPr>
          <w:sz w:val="20"/>
          <w:szCs w:val="20"/>
        </w:rPr>
        <w:t>- социальные льготы;</w:t>
      </w:r>
    </w:p>
    <w:p w14:paraId="21EE8020">
      <w:pPr>
        <w:ind w:firstLine="0"/>
        <w:rPr>
          <w:sz w:val="20"/>
          <w:szCs w:val="20"/>
        </w:rPr>
      </w:pPr>
      <w:r>
        <w:rPr>
          <w:sz w:val="20"/>
          <w:szCs w:val="20"/>
        </w:rPr>
        <w:t>- сведения о воинском учете;</w:t>
      </w:r>
    </w:p>
    <w:p w14:paraId="7A74546B">
      <w:pPr>
        <w:ind w:firstLine="0"/>
        <w:rPr>
          <w:sz w:val="20"/>
          <w:szCs w:val="20"/>
        </w:rPr>
      </w:pPr>
      <w:r>
        <w:rPr>
          <w:sz w:val="20"/>
          <w:szCs w:val="20"/>
        </w:rPr>
        <w:t>- контактные телефоны;</w:t>
      </w:r>
    </w:p>
    <w:p w14:paraId="64A2A69E">
      <w:pPr>
        <w:ind w:firstLine="0"/>
        <w:rPr>
          <w:sz w:val="20"/>
          <w:szCs w:val="20"/>
        </w:rPr>
      </w:pPr>
      <w:r>
        <w:rPr>
          <w:sz w:val="20"/>
          <w:szCs w:val="20"/>
        </w:rPr>
        <w:t>- фотография;</w:t>
      </w:r>
    </w:p>
    <w:p w14:paraId="5F52E61B">
      <w:pPr>
        <w:ind w:firstLine="0"/>
        <w:rPr>
          <w:sz w:val="20"/>
          <w:szCs w:val="20"/>
        </w:rPr>
      </w:pPr>
      <w:r>
        <w:rPr>
          <w:sz w:val="20"/>
          <w:szCs w:val="20"/>
        </w:rPr>
        <w:t>- сумма дохода;</w:t>
      </w:r>
    </w:p>
    <w:p w14:paraId="624F3C38">
      <w:pPr>
        <w:ind w:firstLine="0"/>
        <w:rPr>
          <w:sz w:val="20"/>
          <w:szCs w:val="20"/>
        </w:rPr>
      </w:pPr>
      <w:r>
        <w:rPr>
          <w:sz w:val="20"/>
          <w:szCs w:val="20"/>
        </w:rPr>
        <w:t>- сумма вычета;</w:t>
      </w:r>
    </w:p>
    <w:p w14:paraId="04C90DA4">
      <w:pPr>
        <w:ind w:firstLine="0"/>
        <w:rPr>
          <w:sz w:val="20"/>
          <w:szCs w:val="20"/>
        </w:rPr>
      </w:pPr>
      <w:r>
        <w:rPr>
          <w:sz w:val="20"/>
          <w:szCs w:val="20"/>
        </w:rPr>
        <w:t>- номер лицевого счета;</w:t>
      </w:r>
    </w:p>
    <w:p w14:paraId="35E55855">
      <w:pPr>
        <w:ind w:firstLine="0"/>
        <w:rPr>
          <w:sz w:val="20"/>
          <w:szCs w:val="20"/>
        </w:rPr>
      </w:pPr>
      <w:r>
        <w:rPr>
          <w:sz w:val="20"/>
          <w:szCs w:val="20"/>
        </w:rPr>
        <w:t>- стаж работы;</w:t>
      </w:r>
    </w:p>
    <w:p w14:paraId="7008B8F5">
      <w:pPr>
        <w:ind w:firstLine="0"/>
        <w:rPr>
          <w:sz w:val="20"/>
          <w:szCs w:val="20"/>
        </w:rPr>
      </w:pPr>
      <w:r>
        <w:rPr>
          <w:sz w:val="20"/>
          <w:szCs w:val="20"/>
        </w:rPr>
        <w:t>- прежнее место работы (структурное подразделение), наименование структурного подразделения, наименование должности;</w:t>
      </w:r>
    </w:p>
    <w:p w14:paraId="440B2567">
      <w:pPr>
        <w:ind w:firstLine="0"/>
        <w:rPr>
          <w:sz w:val="20"/>
          <w:szCs w:val="20"/>
        </w:rPr>
      </w:pPr>
      <w:r>
        <w:rPr>
          <w:sz w:val="20"/>
          <w:szCs w:val="20"/>
        </w:rPr>
        <w:t>- уровень владения иностранными языками;</w:t>
      </w:r>
    </w:p>
    <w:p w14:paraId="70839000">
      <w:pPr>
        <w:ind w:firstLine="0"/>
        <w:rPr>
          <w:sz w:val="20"/>
          <w:szCs w:val="20"/>
        </w:rPr>
      </w:pPr>
      <w:r>
        <w:rPr>
          <w:sz w:val="20"/>
          <w:szCs w:val="20"/>
        </w:rPr>
        <w:t>- профессиональные навыки;</w:t>
      </w:r>
    </w:p>
    <w:p w14:paraId="49EE6A89">
      <w:pPr>
        <w:ind w:firstLine="0"/>
        <w:rPr>
          <w:sz w:val="20"/>
          <w:szCs w:val="20"/>
        </w:rPr>
      </w:pPr>
      <w:r>
        <w:rPr>
          <w:sz w:val="20"/>
          <w:szCs w:val="20"/>
        </w:rPr>
        <w:t>- информация об аттестации (дата аттестации, решение комиссии, номер, дата протокола);</w:t>
      </w:r>
    </w:p>
    <w:p w14:paraId="4D2E87C3">
      <w:pPr>
        <w:ind w:firstLine="0"/>
        <w:rPr>
          <w:sz w:val="20"/>
          <w:szCs w:val="20"/>
        </w:rPr>
      </w:pPr>
      <w:r>
        <w:rPr>
          <w:sz w:val="20"/>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14:paraId="7B03EEAE">
      <w:pPr>
        <w:ind w:firstLine="0"/>
        <w:rPr>
          <w:sz w:val="20"/>
          <w:szCs w:val="20"/>
        </w:rPr>
      </w:pPr>
      <w:r>
        <w:rPr>
          <w:sz w:val="20"/>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14:paraId="64FD8DBB">
      <w:pPr>
        <w:ind w:firstLine="0"/>
        <w:rPr>
          <w:sz w:val="20"/>
          <w:szCs w:val="20"/>
        </w:rPr>
      </w:pPr>
      <w:r>
        <w:rPr>
          <w:sz w:val="20"/>
          <w:szCs w:val="20"/>
        </w:rPr>
        <w:t>- информация о наградах (поощрениях), почетных званиях (наименование награды, номер и дата выдачи документа), размер вознаграждения;</w:t>
      </w:r>
    </w:p>
    <w:p w14:paraId="160D361F">
      <w:pPr>
        <w:ind w:firstLine="0"/>
        <w:rPr>
          <w:sz w:val="20"/>
          <w:szCs w:val="20"/>
        </w:rPr>
      </w:pPr>
      <w:r>
        <w:rPr>
          <w:sz w:val="20"/>
          <w:szCs w:val="20"/>
        </w:rPr>
        <w:t>- данные об отпусках (вид отпуска, период, дата начала и окончания отпуска);</w:t>
      </w:r>
    </w:p>
    <w:p w14:paraId="574AB833">
      <w:pPr>
        <w:ind w:firstLine="0"/>
        <w:rPr>
          <w:sz w:val="20"/>
          <w:szCs w:val="20"/>
        </w:rPr>
      </w:pPr>
      <w:r>
        <w:rPr>
          <w:sz w:val="20"/>
          <w:szCs w:val="20"/>
        </w:rPr>
        <w:t>- отметки о явках и неявках на работу по числам месяца, количество неявок, причины неявок;</w:t>
      </w:r>
    </w:p>
    <w:p w14:paraId="0CF2101A">
      <w:pPr>
        <w:ind w:firstLine="0"/>
        <w:rPr>
          <w:sz w:val="20"/>
          <w:szCs w:val="20"/>
        </w:rPr>
      </w:pPr>
      <w:r>
        <w:rPr>
          <w:sz w:val="20"/>
          <w:szCs w:val="20"/>
        </w:rPr>
        <w:t>- количество отработанных часов за месяц, количество выходных и праздничных дней;</w:t>
      </w:r>
    </w:p>
    <w:p w14:paraId="70E0FF66">
      <w:pPr>
        <w:ind w:firstLine="0"/>
        <w:rPr>
          <w:sz w:val="20"/>
          <w:szCs w:val="20"/>
        </w:rPr>
      </w:pPr>
      <w:r>
        <w:rPr>
          <w:sz w:val="20"/>
          <w:szCs w:val="20"/>
        </w:rPr>
        <w:t>- сведения о социальных льготах, на которые работник имеет право в соответствии с законодательством (наименование льготы, номер и дата выдачи документа);</w:t>
      </w:r>
    </w:p>
    <w:p w14:paraId="60E06426">
      <w:pPr>
        <w:ind w:firstLine="0"/>
        <w:rPr>
          <w:sz w:val="20"/>
          <w:szCs w:val="20"/>
        </w:rPr>
      </w:pPr>
      <w:r>
        <w:rPr>
          <w:sz w:val="20"/>
          <w:szCs w:val="20"/>
        </w:rPr>
        <w:t>- номер, дата трудового договора;</w:t>
      </w:r>
    </w:p>
    <w:p w14:paraId="2930C14A">
      <w:pPr>
        <w:ind w:firstLine="0"/>
        <w:rPr>
          <w:sz w:val="20"/>
          <w:szCs w:val="20"/>
        </w:rPr>
      </w:pPr>
      <w:r>
        <w:rPr>
          <w:sz w:val="20"/>
          <w:szCs w:val="20"/>
        </w:rPr>
        <w:t>- испытательный срок;</w:t>
      </w:r>
    </w:p>
    <w:p w14:paraId="78028A7E">
      <w:pPr>
        <w:ind w:firstLine="0"/>
        <w:rPr>
          <w:sz w:val="20"/>
          <w:szCs w:val="20"/>
        </w:rPr>
      </w:pPr>
      <w:r>
        <w:rPr>
          <w:sz w:val="20"/>
          <w:szCs w:val="20"/>
        </w:rPr>
        <w:t>- серия и номер трудовой книжки или вкладыша в неё;</w:t>
      </w:r>
    </w:p>
    <w:p w14:paraId="4186A40D">
      <w:pPr>
        <w:ind w:firstLine="0"/>
        <w:rPr>
          <w:sz w:val="20"/>
          <w:szCs w:val="20"/>
        </w:rPr>
      </w:pPr>
      <w:r>
        <w:rPr>
          <w:sz w:val="20"/>
          <w:szCs w:val="20"/>
        </w:rPr>
        <w:t>- основание прекращения (расторжения) трудового договора (увольнения), причина увольнения, дата увольнения, номер и дата приказа;</w:t>
      </w:r>
    </w:p>
    <w:p w14:paraId="507685C8">
      <w:pPr>
        <w:ind w:firstLine="0"/>
        <w:rPr>
          <w:sz w:val="20"/>
          <w:szCs w:val="20"/>
        </w:rPr>
      </w:pPr>
      <w:r>
        <w:rPr>
          <w:sz w:val="20"/>
          <w:szCs w:val="20"/>
        </w:rPr>
        <w:t>- сведения о судимости в соответствии с законодательством РФ в отношении педагогического состава.</w:t>
      </w:r>
    </w:p>
    <w:p w14:paraId="6A1AD906">
      <w:pPr>
        <w:ind w:firstLine="0"/>
        <w:rPr>
          <w:sz w:val="20"/>
          <w:szCs w:val="20"/>
        </w:rPr>
      </w:pPr>
      <w:r>
        <w:rPr>
          <w:rFonts w:eastAsia="Times New Roman"/>
          <w:color w:val="000000"/>
          <w:sz w:val="20"/>
          <w:szCs w:val="20"/>
        </w:rPr>
        <w:t>- данные свидетельств о браке и (или) о расторжении брака, о смене фамилии.</w:t>
      </w:r>
    </w:p>
    <w:p w14:paraId="001168BD">
      <w:pPr>
        <w:ind w:firstLine="0"/>
        <w:rPr>
          <w:sz w:val="20"/>
          <w:szCs w:val="20"/>
        </w:rPr>
      </w:pPr>
      <w:r>
        <w:rPr>
          <w:sz w:val="20"/>
          <w:szCs w:val="20"/>
        </w:rPr>
        <w:t>А также согласие дается мною с целью размещения следующих сведений обо мне на информационных стендах Учреждения: ФИО, должность, фотографию,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w:t>
      </w:r>
    </w:p>
    <w:p w14:paraId="198B6CCC">
      <w:pPr>
        <w:ind w:firstLine="0"/>
        <w:rPr>
          <w:sz w:val="20"/>
          <w:szCs w:val="20"/>
        </w:rPr>
      </w:pPr>
      <w:r>
        <w:rPr>
          <w:sz w:val="20"/>
          <w:szCs w:val="20"/>
        </w:rPr>
        <w:t>А также дополнительную информацию в соответствии с требованиями ст. 65 Трудового кодекса РФ</w:t>
      </w:r>
    </w:p>
    <w:p w14:paraId="50F6F2C5">
      <w:pPr>
        <w:ind w:firstLine="708"/>
        <w:rPr>
          <w:sz w:val="20"/>
          <w:szCs w:val="20"/>
        </w:rPr>
      </w:pPr>
      <w:r>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
    <w:p w14:paraId="0D513DC3">
      <w:pPr>
        <w:ind w:firstLine="708"/>
        <w:rPr>
          <w:sz w:val="20"/>
          <w:szCs w:val="20"/>
        </w:rPr>
      </w:pPr>
      <w:r>
        <w:rPr>
          <w:sz w:val="20"/>
          <w:szCs w:val="20"/>
        </w:rPr>
        <w:t>Передача моих персональных данных разрешается на срок действия трудового договора.</w:t>
      </w:r>
    </w:p>
    <w:p w14:paraId="265CC773">
      <w:pPr>
        <w:ind w:firstLine="708"/>
        <w:rPr>
          <w:sz w:val="20"/>
          <w:szCs w:val="20"/>
        </w:rPr>
      </w:pPr>
      <w:r>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14:paraId="7C736F2B">
      <w:pPr>
        <w:widowControl/>
        <w:autoSpaceDE w:val="0"/>
        <w:autoSpaceDN w:val="0"/>
        <w:adjustRightInd w:val="0"/>
        <w:ind w:firstLine="708"/>
        <w:rPr>
          <w:sz w:val="20"/>
          <w:szCs w:val="20"/>
        </w:rPr>
      </w:pPr>
      <w:r>
        <w:rPr>
          <w:sz w:val="20"/>
          <w:szCs w:val="20"/>
        </w:rPr>
        <w:t>Срок прекращения обработки персональных данных определяется законодательством об архивном деле с даты передачи карточки персонального учета работника в архив (75 лет).</w:t>
      </w:r>
    </w:p>
    <w:p w14:paraId="1AB464D5">
      <w:pPr>
        <w:tabs>
          <w:tab w:val="right" w:pos="9354"/>
        </w:tabs>
        <w:rPr>
          <w:sz w:val="22"/>
          <w:szCs w:val="22"/>
        </w:rPr>
      </w:pPr>
      <w:r>
        <w:rPr>
          <w:sz w:val="20"/>
          <w:szCs w:val="20"/>
        </w:rPr>
        <w:t>___________________________</w:t>
      </w:r>
      <w:r>
        <w:rPr>
          <w:sz w:val="22"/>
          <w:szCs w:val="22"/>
        </w:rPr>
        <w:tab/>
      </w:r>
      <w:r>
        <w:rPr>
          <w:sz w:val="22"/>
          <w:szCs w:val="22"/>
        </w:rPr>
        <w:t>__________________</w:t>
      </w:r>
    </w:p>
    <w:p w14:paraId="4CFD9F24">
      <w:pPr>
        <w:tabs>
          <w:tab w:val="center" w:pos="8222"/>
        </w:tabs>
        <w:rPr>
          <w:sz w:val="16"/>
          <w:szCs w:val="16"/>
        </w:rPr>
      </w:pPr>
      <w:r>
        <w:rPr>
          <w:sz w:val="16"/>
          <w:szCs w:val="16"/>
        </w:rPr>
        <w:t>(фамилия, инициалы)</w:t>
      </w:r>
      <w:r>
        <w:rPr>
          <w:sz w:val="22"/>
          <w:szCs w:val="22"/>
        </w:rPr>
        <w:tab/>
      </w:r>
      <w:r>
        <w:rPr>
          <w:sz w:val="16"/>
          <w:szCs w:val="16"/>
        </w:rPr>
        <w:t>(подпись)</w:t>
      </w:r>
    </w:p>
    <w:p w14:paraId="20B4BED3">
      <w:pPr>
        <w:rPr>
          <w:sz w:val="22"/>
          <w:szCs w:val="22"/>
        </w:rPr>
      </w:pPr>
      <w:r>
        <w:rPr>
          <w:sz w:val="22"/>
          <w:szCs w:val="22"/>
        </w:rPr>
        <w:t>«____» _____________20__ г</w:t>
      </w:r>
    </w:p>
    <w:p w14:paraId="562B2BFE">
      <w:pPr>
        <w:widowControl/>
        <w:jc w:val="right"/>
        <w:rPr>
          <w:szCs w:val="28"/>
        </w:rPr>
      </w:pPr>
      <w:r>
        <w:rPr>
          <w:szCs w:val="28"/>
        </w:rPr>
        <w:br w:type="page"/>
      </w:r>
    </w:p>
    <w:p w14:paraId="6F07D1CC">
      <w:pPr>
        <w:widowControl/>
        <w:jc w:val="right"/>
        <w:rPr>
          <w:szCs w:val="28"/>
        </w:rPr>
      </w:pPr>
      <w:r>
        <w:rPr>
          <w:szCs w:val="28"/>
        </w:rPr>
        <w:t>ПРИЛОЖЕНИЕ 2</w:t>
      </w:r>
    </w:p>
    <w:p w14:paraId="369C241C">
      <w:pPr>
        <w:widowControl/>
        <w:jc w:val="right"/>
        <w:rPr>
          <w:sz w:val="26"/>
          <w:szCs w:val="26"/>
        </w:rPr>
      </w:pPr>
      <w:r>
        <w:rPr>
          <w:sz w:val="26"/>
          <w:szCs w:val="26"/>
        </w:rPr>
        <w:t>к Положению об обработке ПДн</w:t>
      </w:r>
    </w:p>
    <w:p w14:paraId="65FB4DAC">
      <w:pPr>
        <w:jc w:val="right"/>
        <w:outlineLvl w:val="0"/>
        <w:rPr>
          <w:sz w:val="20"/>
          <w:szCs w:val="20"/>
        </w:rPr>
      </w:pPr>
      <w:r>
        <w:rPr>
          <w:sz w:val="20"/>
          <w:szCs w:val="20"/>
        </w:rPr>
        <w:t>Форма – образец</w:t>
      </w:r>
    </w:p>
    <w:p w14:paraId="17CF153F">
      <w:pPr>
        <w:jc w:val="right"/>
        <w:outlineLvl w:val="0"/>
        <w:rPr>
          <w:sz w:val="20"/>
          <w:szCs w:val="20"/>
        </w:rPr>
      </w:pPr>
    </w:p>
    <w:p w14:paraId="3A1AB653">
      <w:pPr>
        <w:jc w:val="right"/>
        <w:outlineLvl w:val="0"/>
        <w:rPr>
          <w:sz w:val="20"/>
          <w:szCs w:val="20"/>
        </w:rPr>
      </w:pPr>
    </w:p>
    <w:p w14:paraId="4F7D9686">
      <w:pPr>
        <w:jc w:val="right"/>
        <w:outlineLvl w:val="0"/>
        <w:rPr>
          <w:sz w:val="20"/>
          <w:szCs w:val="20"/>
        </w:rPr>
      </w:pPr>
    </w:p>
    <w:p w14:paraId="3B52FD4A">
      <w:pPr>
        <w:ind w:firstLine="0"/>
        <w:jc w:val="right"/>
        <w:outlineLvl w:val="0"/>
        <w:rPr>
          <w:sz w:val="24"/>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4"/>
        </w:rPr>
        <w:t>Заведующему</w:t>
      </w:r>
    </w:p>
    <w:p w14:paraId="0BCEFB3D">
      <w:pPr>
        <w:jc w:val="right"/>
        <w:rPr>
          <w:sz w:val="24"/>
        </w:rPr>
      </w:pPr>
      <w:r>
        <w:rPr>
          <w:sz w:val="24"/>
        </w:rPr>
        <w:fldChar w:fldCharType="begin"/>
      </w:r>
      <w:r>
        <w:rPr>
          <w:sz w:val="24"/>
        </w:rPr>
        <w:instrText xml:space="preserve"> MERGEFIELD  OrgName </w:instrText>
      </w:r>
      <w:r>
        <w:rPr>
          <w:sz w:val="24"/>
        </w:rPr>
        <w:fldChar w:fldCharType="separate"/>
      </w:r>
      <w:r>
        <w:rPr>
          <w:sz w:val="24"/>
        </w:rPr>
        <w:t>МДОУ д/с «Сказка»</w:t>
      </w:r>
      <w:r>
        <w:rPr>
          <w:sz w:val="24"/>
        </w:rPr>
        <w:fldChar w:fldCharType="end"/>
      </w:r>
    </w:p>
    <w:p w14:paraId="7A5A8161">
      <w:pPr>
        <w:ind w:firstLine="0"/>
        <w:outlineLvl w:val="0"/>
        <w:rPr>
          <w:rStyle w:val="23"/>
          <w:sz w:val="24"/>
        </w:rPr>
      </w:pPr>
    </w:p>
    <w:p w14:paraId="60C70A28">
      <w:pPr>
        <w:pStyle w:val="22"/>
        <w:widowControl/>
        <w:spacing w:before="31"/>
        <w:ind w:left="3155"/>
        <w:jc w:val="center"/>
        <w:rPr>
          <w:rStyle w:val="23"/>
          <w:sz w:val="22"/>
          <w:szCs w:val="22"/>
        </w:rPr>
      </w:pPr>
      <w:r>
        <w:rPr>
          <w:rStyle w:val="23"/>
          <w:sz w:val="22"/>
          <w:szCs w:val="22"/>
        </w:rPr>
        <w:t xml:space="preserve">    </w:t>
      </w:r>
    </w:p>
    <w:p w14:paraId="612E3D3C">
      <w:pPr>
        <w:pStyle w:val="22"/>
        <w:widowControl/>
        <w:spacing w:before="31"/>
        <w:ind w:left="3155"/>
        <w:jc w:val="center"/>
        <w:rPr>
          <w:rStyle w:val="24"/>
          <w:b w:val="0"/>
          <w:bCs/>
          <w:sz w:val="22"/>
          <w:szCs w:val="22"/>
        </w:rPr>
      </w:pPr>
      <w:r>
        <w:rPr>
          <w:rStyle w:val="23"/>
          <w:sz w:val="22"/>
          <w:szCs w:val="22"/>
        </w:rPr>
        <w:t xml:space="preserve">     (Ф.И.О. </w:t>
      </w:r>
      <w:r>
        <w:rPr>
          <w:rStyle w:val="24"/>
          <w:b w:val="0"/>
          <w:bCs/>
          <w:sz w:val="22"/>
          <w:szCs w:val="22"/>
        </w:rPr>
        <w:t xml:space="preserve">субъекта персональных данных)    </w:t>
      </w:r>
    </w:p>
    <w:p w14:paraId="259EF70F">
      <w:pPr>
        <w:pStyle w:val="22"/>
        <w:widowControl/>
        <w:spacing w:before="31"/>
        <w:ind w:left="3155"/>
        <w:jc w:val="center"/>
        <w:rPr>
          <w:rStyle w:val="24"/>
          <w:b w:val="0"/>
          <w:bCs/>
          <w:sz w:val="22"/>
          <w:szCs w:val="22"/>
        </w:rPr>
      </w:pPr>
      <w:r>
        <w:rPr>
          <w:rStyle w:val="24"/>
          <w:b w:val="0"/>
          <w:bCs/>
          <w:sz w:val="22"/>
          <w:szCs w:val="22"/>
        </w:rPr>
        <w:t xml:space="preserve">     проживающего по адресу:____________</w:t>
      </w:r>
    </w:p>
    <w:p w14:paraId="5E83F1D8">
      <w:pPr>
        <w:pStyle w:val="22"/>
        <w:widowControl/>
        <w:spacing w:before="31"/>
        <w:ind w:left="3155"/>
        <w:jc w:val="center"/>
        <w:rPr>
          <w:bCs/>
          <w:sz w:val="22"/>
          <w:szCs w:val="22"/>
        </w:rPr>
      </w:pPr>
      <w:r>
        <w:rPr>
          <w:rStyle w:val="24"/>
          <w:b w:val="0"/>
          <w:bCs/>
          <w:sz w:val="22"/>
          <w:szCs w:val="22"/>
        </w:rPr>
        <w:t xml:space="preserve">      __________________________________</w:t>
      </w:r>
    </w:p>
    <w:p w14:paraId="7716CC4A">
      <w:pPr>
        <w:pStyle w:val="20"/>
        <w:widowControl/>
        <w:tabs>
          <w:tab w:val="left" w:leader="underscore" w:pos="6035"/>
        </w:tabs>
        <w:spacing w:before="96" w:line="240" w:lineRule="auto"/>
        <w:ind w:left="3155"/>
        <w:jc w:val="center"/>
        <w:rPr>
          <w:rStyle w:val="24"/>
          <w:b w:val="0"/>
          <w:bCs/>
          <w:sz w:val="22"/>
          <w:szCs w:val="22"/>
        </w:rPr>
      </w:pPr>
      <w:r>
        <w:rPr>
          <w:rStyle w:val="24"/>
          <w:b w:val="0"/>
          <w:bCs/>
          <w:sz w:val="22"/>
          <w:szCs w:val="22"/>
        </w:rPr>
        <w:t xml:space="preserve">                        паспорт серии __________________№__ </w:t>
      </w:r>
    </w:p>
    <w:p w14:paraId="20A70106">
      <w:pPr>
        <w:ind w:firstLine="0"/>
        <w:jc w:val="center"/>
        <w:outlineLvl w:val="0"/>
        <w:rPr>
          <w:rStyle w:val="24"/>
          <w:b w:val="0"/>
          <w:bCs/>
          <w:sz w:val="22"/>
          <w:szCs w:val="22"/>
        </w:rPr>
      </w:pPr>
      <w:r>
        <w:rPr>
          <w:rStyle w:val="24"/>
          <w:b w:val="0"/>
          <w:bCs/>
          <w:sz w:val="22"/>
          <w:szCs w:val="22"/>
        </w:rPr>
        <w:t xml:space="preserve">                                                                            выдан_____________________________</w:t>
      </w:r>
    </w:p>
    <w:p w14:paraId="0EF5F109">
      <w:pPr>
        <w:pStyle w:val="21"/>
        <w:widowControl/>
        <w:spacing w:line="240" w:lineRule="exact"/>
        <w:ind w:left="3350"/>
        <w:jc w:val="right"/>
        <w:rPr>
          <w:sz w:val="22"/>
          <w:szCs w:val="22"/>
        </w:rPr>
      </w:pPr>
    </w:p>
    <w:p w14:paraId="20E61F33">
      <w:pPr>
        <w:pStyle w:val="21"/>
        <w:widowControl/>
        <w:spacing w:line="240" w:lineRule="exact"/>
        <w:ind w:left="3350"/>
        <w:jc w:val="right"/>
        <w:rPr>
          <w:sz w:val="22"/>
          <w:szCs w:val="22"/>
        </w:rPr>
      </w:pPr>
    </w:p>
    <w:p w14:paraId="42F5D438">
      <w:pPr>
        <w:pStyle w:val="21"/>
        <w:widowControl/>
        <w:spacing w:line="240" w:lineRule="exact"/>
        <w:ind w:left="3350"/>
        <w:jc w:val="right"/>
        <w:rPr>
          <w:sz w:val="22"/>
          <w:szCs w:val="22"/>
        </w:rPr>
      </w:pPr>
    </w:p>
    <w:p w14:paraId="055EF66E">
      <w:pPr>
        <w:pStyle w:val="21"/>
        <w:widowControl/>
        <w:spacing w:line="240" w:lineRule="exact"/>
        <w:ind w:left="3350"/>
        <w:jc w:val="right"/>
        <w:rPr>
          <w:sz w:val="22"/>
          <w:szCs w:val="22"/>
        </w:rPr>
      </w:pPr>
    </w:p>
    <w:p w14:paraId="217D3D0D">
      <w:pPr>
        <w:pStyle w:val="21"/>
        <w:widowControl/>
        <w:spacing w:line="240" w:lineRule="exact"/>
        <w:ind w:left="3350"/>
        <w:jc w:val="both"/>
        <w:rPr>
          <w:sz w:val="22"/>
          <w:szCs w:val="22"/>
        </w:rPr>
      </w:pPr>
    </w:p>
    <w:p w14:paraId="41320B7F">
      <w:pPr>
        <w:pStyle w:val="21"/>
        <w:widowControl/>
        <w:spacing w:before="177" w:line="240" w:lineRule="auto"/>
        <w:ind w:left="3350"/>
        <w:jc w:val="both"/>
        <w:rPr>
          <w:rStyle w:val="24"/>
          <w:bCs/>
          <w:sz w:val="22"/>
          <w:szCs w:val="22"/>
        </w:rPr>
      </w:pPr>
      <w:r>
        <w:rPr>
          <w:rStyle w:val="24"/>
          <w:bCs/>
          <w:sz w:val="22"/>
          <w:szCs w:val="22"/>
        </w:rPr>
        <w:t>заявление.</w:t>
      </w:r>
    </w:p>
    <w:p w14:paraId="5600D7B8">
      <w:pPr>
        <w:pStyle w:val="21"/>
        <w:widowControl/>
        <w:spacing w:line="240" w:lineRule="exact"/>
        <w:jc w:val="both"/>
        <w:rPr>
          <w:sz w:val="22"/>
          <w:szCs w:val="22"/>
        </w:rPr>
      </w:pPr>
    </w:p>
    <w:p w14:paraId="253BF9E0">
      <w:pPr>
        <w:pStyle w:val="21"/>
        <w:widowControl/>
        <w:spacing w:before="48" w:line="240" w:lineRule="auto"/>
        <w:jc w:val="both"/>
        <w:rPr>
          <w:rStyle w:val="24"/>
          <w:b w:val="0"/>
          <w:bCs/>
          <w:sz w:val="22"/>
          <w:szCs w:val="22"/>
        </w:rPr>
      </w:pPr>
      <w:r>
        <w:rPr>
          <w:rStyle w:val="24"/>
          <w:b w:val="0"/>
          <w:bCs/>
          <w:sz w:val="22"/>
          <w:szCs w:val="22"/>
        </w:rPr>
        <w:t>Прошу Вас прекратить обработку моих персональных данных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738C9B">
      <w:pPr>
        <w:pStyle w:val="20"/>
        <w:widowControl/>
        <w:spacing w:line="240" w:lineRule="exact"/>
        <w:ind w:left="3124"/>
        <w:rPr>
          <w:sz w:val="16"/>
          <w:szCs w:val="16"/>
        </w:rPr>
      </w:pPr>
      <w:r>
        <w:rPr>
          <w:sz w:val="16"/>
          <w:szCs w:val="16"/>
        </w:rPr>
        <w:t>(указать причину)</w:t>
      </w:r>
    </w:p>
    <w:p w14:paraId="356197B6">
      <w:pPr>
        <w:pStyle w:val="20"/>
        <w:widowControl/>
        <w:spacing w:line="240" w:lineRule="exact"/>
        <w:ind w:left="3124"/>
        <w:rPr>
          <w:sz w:val="22"/>
          <w:szCs w:val="22"/>
        </w:rPr>
      </w:pPr>
    </w:p>
    <w:p w14:paraId="4D522D02">
      <w:pPr>
        <w:widowControl/>
        <w:jc w:val="right"/>
        <w:rPr>
          <w:sz w:val="22"/>
          <w:szCs w:val="22"/>
        </w:rPr>
      </w:pPr>
    </w:p>
    <w:p w14:paraId="132EA6ED">
      <w:pPr>
        <w:widowControl/>
        <w:jc w:val="right"/>
        <w:rPr>
          <w:sz w:val="22"/>
          <w:szCs w:val="22"/>
        </w:rPr>
      </w:pPr>
    </w:p>
    <w:p w14:paraId="40A326A5">
      <w:pPr>
        <w:widowControl/>
        <w:jc w:val="right"/>
        <w:rPr>
          <w:sz w:val="22"/>
          <w:szCs w:val="22"/>
        </w:rPr>
      </w:pPr>
    </w:p>
    <w:p w14:paraId="3E158B2D">
      <w:pPr>
        <w:widowControl/>
        <w:jc w:val="right"/>
        <w:rPr>
          <w:sz w:val="22"/>
          <w:szCs w:val="22"/>
        </w:rPr>
      </w:pPr>
    </w:p>
    <w:p w14:paraId="500A85AC">
      <w:pPr>
        <w:widowControl/>
        <w:jc w:val="center"/>
        <w:rPr>
          <w:sz w:val="22"/>
          <w:szCs w:val="22"/>
        </w:rPr>
      </w:pPr>
    </w:p>
    <w:p w14:paraId="3DAE287C">
      <w:pPr>
        <w:widowControl/>
        <w:jc w:val="center"/>
        <w:rPr>
          <w:sz w:val="22"/>
          <w:szCs w:val="22"/>
        </w:rPr>
      </w:pPr>
    </w:p>
    <w:p w14:paraId="075640F5">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3A80E460">
      <w:pPr>
        <w:tabs>
          <w:tab w:val="center" w:pos="8222"/>
        </w:tabs>
        <w:rPr>
          <w:sz w:val="16"/>
          <w:szCs w:val="16"/>
        </w:rPr>
      </w:pPr>
      <w:r>
        <w:rPr>
          <w:sz w:val="16"/>
          <w:szCs w:val="16"/>
        </w:rPr>
        <w:t>(фамилия, инициалы)</w:t>
      </w:r>
      <w:r>
        <w:rPr>
          <w:sz w:val="22"/>
          <w:szCs w:val="22"/>
        </w:rPr>
        <w:tab/>
      </w:r>
      <w:r>
        <w:rPr>
          <w:sz w:val="16"/>
          <w:szCs w:val="16"/>
        </w:rPr>
        <w:t>(подпись)</w:t>
      </w:r>
    </w:p>
    <w:p w14:paraId="4C208D19">
      <w:pPr>
        <w:ind w:firstLine="0"/>
        <w:rPr>
          <w:sz w:val="22"/>
          <w:szCs w:val="22"/>
        </w:rPr>
      </w:pPr>
      <w:r>
        <w:rPr>
          <w:sz w:val="22"/>
          <w:szCs w:val="22"/>
        </w:rPr>
        <w:t>«____» _____________20__ г</w:t>
      </w:r>
    </w:p>
    <w:p w14:paraId="2F0F0A3A">
      <w:pPr>
        <w:widowControl/>
        <w:jc w:val="left"/>
        <w:rPr>
          <w:sz w:val="22"/>
          <w:szCs w:val="22"/>
        </w:rPr>
      </w:pPr>
    </w:p>
    <w:p w14:paraId="61B497E5">
      <w:pPr>
        <w:widowControl/>
        <w:jc w:val="left"/>
        <w:rPr>
          <w:sz w:val="22"/>
          <w:szCs w:val="22"/>
        </w:rPr>
      </w:pPr>
    </w:p>
    <w:p w14:paraId="5702A40E">
      <w:pPr>
        <w:widowControl/>
        <w:jc w:val="left"/>
        <w:rPr>
          <w:sz w:val="22"/>
          <w:szCs w:val="22"/>
        </w:rPr>
      </w:pPr>
    </w:p>
    <w:p w14:paraId="15D34EEB">
      <w:pPr>
        <w:widowControl/>
        <w:jc w:val="left"/>
        <w:rPr>
          <w:sz w:val="22"/>
          <w:szCs w:val="22"/>
        </w:rPr>
      </w:pPr>
    </w:p>
    <w:p w14:paraId="1C990514">
      <w:pPr>
        <w:widowControl/>
        <w:jc w:val="left"/>
        <w:rPr>
          <w:sz w:val="22"/>
          <w:szCs w:val="22"/>
        </w:rPr>
      </w:pPr>
    </w:p>
    <w:p w14:paraId="011D4947">
      <w:pPr>
        <w:widowControl/>
        <w:jc w:val="left"/>
        <w:rPr>
          <w:sz w:val="22"/>
          <w:szCs w:val="22"/>
        </w:rPr>
      </w:pPr>
    </w:p>
    <w:p w14:paraId="1DDEE83D">
      <w:pPr>
        <w:widowControl/>
        <w:jc w:val="left"/>
        <w:rPr>
          <w:sz w:val="22"/>
          <w:szCs w:val="22"/>
        </w:rPr>
      </w:pPr>
    </w:p>
    <w:p w14:paraId="54A745F4">
      <w:pPr>
        <w:widowControl/>
        <w:jc w:val="left"/>
        <w:rPr>
          <w:sz w:val="22"/>
          <w:szCs w:val="22"/>
        </w:rPr>
      </w:pPr>
    </w:p>
    <w:p w14:paraId="28757762">
      <w:pPr>
        <w:widowControl/>
        <w:jc w:val="left"/>
        <w:rPr>
          <w:sz w:val="22"/>
          <w:szCs w:val="22"/>
        </w:rPr>
      </w:pPr>
    </w:p>
    <w:p w14:paraId="7F3FB559">
      <w:pPr>
        <w:widowControl/>
        <w:jc w:val="left"/>
        <w:rPr>
          <w:sz w:val="22"/>
          <w:szCs w:val="22"/>
        </w:rPr>
      </w:pPr>
    </w:p>
    <w:p w14:paraId="1DE119AD">
      <w:pPr>
        <w:widowControl/>
        <w:jc w:val="left"/>
        <w:rPr>
          <w:sz w:val="22"/>
          <w:szCs w:val="22"/>
        </w:rPr>
      </w:pPr>
    </w:p>
    <w:p w14:paraId="737B3176">
      <w:pPr>
        <w:widowControl/>
        <w:ind w:firstLine="0"/>
        <w:jc w:val="left"/>
        <w:rPr>
          <w:szCs w:val="28"/>
        </w:rPr>
      </w:pPr>
    </w:p>
    <w:p w14:paraId="7B9FAE6B">
      <w:pPr>
        <w:widowControl/>
        <w:ind w:firstLine="0"/>
        <w:rPr>
          <w:szCs w:val="28"/>
        </w:rPr>
      </w:pPr>
    </w:p>
    <w:p w14:paraId="59C25B23">
      <w:pPr>
        <w:widowControl/>
        <w:ind w:firstLine="0"/>
        <w:rPr>
          <w:szCs w:val="28"/>
        </w:rPr>
      </w:pPr>
    </w:p>
    <w:p w14:paraId="0797F969">
      <w:pPr>
        <w:widowControl/>
        <w:jc w:val="right"/>
        <w:rPr>
          <w:szCs w:val="28"/>
        </w:rPr>
      </w:pPr>
    </w:p>
    <w:p w14:paraId="79DFC277">
      <w:pPr>
        <w:widowControl/>
        <w:jc w:val="right"/>
        <w:rPr>
          <w:szCs w:val="28"/>
        </w:rPr>
      </w:pPr>
      <w:r>
        <w:rPr>
          <w:szCs w:val="28"/>
        </w:rPr>
        <w:t>ПРИЛОЖЕНИЕ 3</w:t>
      </w:r>
    </w:p>
    <w:p w14:paraId="598159C6">
      <w:pPr>
        <w:widowControl/>
        <w:jc w:val="right"/>
        <w:rPr>
          <w:sz w:val="26"/>
          <w:szCs w:val="26"/>
        </w:rPr>
      </w:pPr>
      <w:r>
        <w:rPr>
          <w:sz w:val="26"/>
          <w:szCs w:val="26"/>
        </w:rPr>
        <w:t>к Положению об обработке ПДн</w:t>
      </w:r>
    </w:p>
    <w:p w14:paraId="5C75F65A">
      <w:pPr>
        <w:widowControl/>
        <w:jc w:val="right"/>
        <w:rPr>
          <w:sz w:val="20"/>
          <w:szCs w:val="20"/>
        </w:rPr>
      </w:pPr>
      <w:r>
        <w:rPr>
          <w:sz w:val="20"/>
          <w:szCs w:val="20"/>
        </w:rPr>
        <w:t>Форма – образец</w:t>
      </w:r>
    </w:p>
    <w:p w14:paraId="5B369ADF">
      <w:pPr>
        <w:pStyle w:val="27"/>
        <w:widowControl/>
        <w:spacing w:before="58" w:line="240" w:lineRule="auto"/>
        <w:ind w:left="2041" w:right="1905" w:firstLine="544"/>
        <w:jc w:val="center"/>
        <w:rPr>
          <w:rStyle w:val="31"/>
          <w:rFonts w:ascii="Times New Roman" w:hAnsi="Times New Roman"/>
          <w:bCs/>
          <w:spacing w:val="-10"/>
          <w:szCs w:val="22"/>
        </w:rPr>
      </w:pPr>
    </w:p>
    <w:p w14:paraId="1F46178A">
      <w:pPr>
        <w:pStyle w:val="27"/>
        <w:widowControl/>
        <w:spacing w:before="58" w:line="240" w:lineRule="auto"/>
        <w:ind w:left="2041" w:right="1905" w:firstLine="544"/>
        <w:jc w:val="center"/>
        <w:rPr>
          <w:rStyle w:val="31"/>
          <w:rFonts w:ascii="Times New Roman" w:hAnsi="Times New Roman"/>
          <w:bCs/>
          <w:spacing w:val="-10"/>
          <w:szCs w:val="22"/>
        </w:rPr>
      </w:pPr>
    </w:p>
    <w:p w14:paraId="43412D36">
      <w:pPr>
        <w:pStyle w:val="27"/>
        <w:widowControl/>
        <w:spacing w:before="58" w:line="240" w:lineRule="auto"/>
        <w:ind w:left="2041" w:right="1905" w:firstLine="544"/>
        <w:jc w:val="center"/>
        <w:rPr>
          <w:rStyle w:val="31"/>
          <w:rFonts w:ascii="Times New Roman" w:hAnsi="Times New Roman"/>
          <w:bCs/>
          <w:spacing w:val="-10"/>
          <w:szCs w:val="22"/>
        </w:rPr>
      </w:pPr>
      <w:r>
        <w:rPr>
          <w:rStyle w:val="31"/>
          <w:rFonts w:ascii="Times New Roman" w:hAnsi="Times New Roman"/>
          <w:bCs/>
          <w:spacing w:val="-10"/>
          <w:szCs w:val="22"/>
        </w:rPr>
        <w:t>Согласие</w:t>
      </w:r>
    </w:p>
    <w:p w14:paraId="2F96EFED">
      <w:pPr>
        <w:pStyle w:val="27"/>
        <w:widowControl/>
        <w:spacing w:before="58" w:line="240" w:lineRule="auto"/>
        <w:ind w:left="2041" w:right="1905" w:firstLine="544"/>
        <w:jc w:val="center"/>
        <w:rPr>
          <w:rStyle w:val="31"/>
          <w:rFonts w:ascii="Times New Roman" w:hAnsi="Times New Roman"/>
          <w:bCs/>
          <w:spacing w:val="-10"/>
          <w:szCs w:val="22"/>
        </w:rPr>
      </w:pPr>
      <w:r>
        <w:rPr>
          <w:rStyle w:val="31"/>
          <w:rFonts w:ascii="Times New Roman" w:hAnsi="Times New Roman"/>
          <w:bCs/>
          <w:spacing w:val="-10"/>
          <w:szCs w:val="22"/>
        </w:rPr>
        <w:t>субъекта</w:t>
      </w:r>
      <w:r>
        <w:rPr>
          <w:rStyle w:val="31"/>
          <w:rFonts w:ascii="Times New Roman" w:hAnsi="Times New Roman"/>
          <w:bCs/>
          <w:szCs w:val="22"/>
        </w:rPr>
        <w:t xml:space="preserve"> </w:t>
      </w:r>
      <w:r>
        <w:rPr>
          <w:rStyle w:val="31"/>
          <w:rFonts w:ascii="Times New Roman" w:hAnsi="Times New Roman"/>
          <w:bCs/>
          <w:spacing w:val="-10"/>
          <w:szCs w:val="22"/>
        </w:rPr>
        <w:t>персональных</w:t>
      </w:r>
      <w:r>
        <w:rPr>
          <w:rStyle w:val="31"/>
          <w:rFonts w:ascii="Times New Roman" w:hAnsi="Times New Roman"/>
          <w:bCs/>
          <w:szCs w:val="22"/>
        </w:rPr>
        <w:t xml:space="preserve"> </w:t>
      </w:r>
      <w:r>
        <w:rPr>
          <w:rStyle w:val="31"/>
          <w:rFonts w:ascii="Times New Roman" w:hAnsi="Times New Roman"/>
          <w:bCs/>
          <w:spacing w:val="-10"/>
          <w:szCs w:val="22"/>
        </w:rPr>
        <w:t>данных на</w:t>
      </w:r>
      <w:r>
        <w:rPr>
          <w:rStyle w:val="31"/>
          <w:rFonts w:ascii="Times New Roman" w:hAnsi="Times New Roman"/>
          <w:bCs/>
          <w:szCs w:val="22"/>
        </w:rPr>
        <w:t xml:space="preserve"> </w:t>
      </w:r>
      <w:r>
        <w:rPr>
          <w:rStyle w:val="31"/>
          <w:rFonts w:ascii="Times New Roman" w:hAnsi="Times New Roman"/>
          <w:bCs/>
          <w:spacing w:val="-10"/>
          <w:szCs w:val="22"/>
        </w:rPr>
        <w:t>получение</w:t>
      </w:r>
      <w:r>
        <w:rPr>
          <w:rStyle w:val="31"/>
          <w:rFonts w:ascii="Times New Roman" w:hAnsi="Times New Roman"/>
          <w:bCs/>
          <w:szCs w:val="22"/>
        </w:rPr>
        <w:t xml:space="preserve"> </w:t>
      </w:r>
      <w:r>
        <w:rPr>
          <w:rStyle w:val="31"/>
          <w:rFonts w:ascii="Times New Roman" w:hAnsi="Times New Roman"/>
          <w:bCs/>
          <w:spacing w:val="-10"/>
          <w:szCs w:val="22"/>
        </w:rPr>
        <w:t>персональных</w:t>
      </w:r>
      <w:r>
        <w:rPr>
          <w:rStyle w:val="31"/>
          <w:rFonts w:ascii="Times New Roman" w:hAnsi="Times New Roman"/>
          <w:bCs/>
          <w:szCs w:val="22"/>
        </w:rPr>
        <w:t xml:space="preserve"> </w:t>
      </w:r>
      <w:r>
        <w:rPr>
          <w:rStyle w:val="31"/>
          <w:rFonts w:ascii="Times New Roman" w:hAnsi="Times New Roman"/>
          <w:bCs/>
          <w:spacing w:val="-10"/>
          <w:szCs w:val="22"/>
        </w:rPr>
        <w:t>данных</w:t>
      </w:r>
      <w:r>
        <w:rPr>
          <w:rStyle w:val="31"/>
          <w:rFonts w:ascii="Times New Roman" w:hAnsi="Times New Roman"/>
          <w:bCs/>
          <w:szCs w:val="22"/>
        </w:rPr>
        <w:t xml:space="preserve"> </w:t>
      </w:r>
      <w:r>
        <w:rPr>
          <w:rStyle w:val="31"/>
          <w:rFonts w:ascii="Times New Roman" w:hAnsi="Times New Roman"/>
          <w:bCs/>
          <w:spacing w:val="-10"/>
          <w:szCs w:val="22"/>
        </w:rPr>
        <w:t>от</w:t>
      </w:r>
      <w:r>
        <w:rPr>
          <w:rStyle w:val="31"/>
          <w:rFonts w:ascii="Times New Roman" w:hAnsi="Times New Roman"/>
          <w:bCs/>
          <w:szCs w:val="22"/>
        </w:rPr>
        <w:t xml:space="preserve"> </w:t>
      </w:r>
      <w:r>
        <w:rPr>
          <w:rStyle w:val="31"/>
          <w:rFonts w:ascii="Times New Roman" w:hAnsi="Times New Roman"/>
          <w:bCs/>
          <w:spacing w:val="-10"/>
          <w:szCs w:val="22"/>
        </w:rPr>
        <w:t>третьих</w:t>
      </w:r>
      <w:r>
        <w:rPr>
          <w:rStyle w:val="31"/>
          <w:rFonts w:ascii="Times New Roman" w:hAnsi="Times New Roman"/>
          <w:bCs/>
          <w:szCs w:val="22"/>
        </w:rPr>
        <w:t xml:space="preserve"> </w:t>
      </w:r>
      <w:r>
        <w:rPr>
          <w:rStyle w:val="31"/>
          <w:rFonts w:ascii="Times New Roman" w:hAnsi="Times New Roman"/>
          <w:bCs/>
          <w:spacing w:val="-10"/>
          <w:szCs w:val="22"/>
        </w:rPr>
        <w:t>лиц</w:t>
      </w:r>
    </w:p>
    <w:p w14:paraId="54839250">
      <w:pPr>
        <w:pStyle w:val="29"/>
        <w:widowControl/>
        <w:spacing w:line="240" w:lineRule="exact"/>
        <w:jc w:val="center"/>
        <w:rPr>
          <w:sz w:val="22"/>
          <w:szCs w:val="22"/>
        </w:rPr>
      </w:pPr>
    </w:p>
    <w:p w14:paraId="21D41D53">
      <w:pPr>
        <w:rPr>
          <w:sz w:val="20"/>
          <w:szCs w:val="20"/>
        </w:rPr>
      </w:pPr>
      <w:r>
        <w:rPr>
          <w:sz w:val="20"/>
          <w:szCs w:val="20"/>
        </w:rPr>
        <w:t>Я,_______________________________________________________________________</w:t>
      </w:r>
      <w:r>
        <w:rPr>
          <w:sz w:val="20"/>
          <w:szCs w:val="20"/>
        </w:rPr>
        <w:softHyphen/>
      </w:r>
      <w:r>
        <w:rPr>
          <w:sz w:val="20"/>
          <w:szCs w:val="20"/>
        </w:rPr>
        <w:softHyphen/>
      </w:r>
      <w:r>
        <w:rPr>
          <w:sz w:val="20"/>
          <w:szCs w:val="20"/>
        </w:rPr>
        <w:t>__________, _____________________серия______________№______выдан__________________________________________________________________________________________________, проживающий (ая) по адресу: _________________________________________________________________________________________</w:t>
      </w:r>
    </w:p>
    <w:p w14:paraId="52159E99">
      <w:pPr>
        <w:pStyle w:val="20"/>
        <w:widowControl/>
        <w:spacing w:before="19" w:line="240" w:lineRule="auto"/>
        <w:rPr>
          <w:rStyle w:val="24"/>
          <w:b w:val="0"/>
          <w:bCs/>
          <w:sz w:val="22"/>
          <w:szCs w:val="22"/>
        </w:rPr>
      </w:pPr>
      <w:r>
        <w:rPr>
          <w:rStyle w:val="24"/>
          <w:b w:val="0"/>
          <w:bCs/>
          <w:sz w:val="22"/>
          <w:szCs w:val="22"/>
        </w:rPr>
        <w:t xml:space="preserve">согласен на получение </w:t>
      </w:r>
      <w:r>
        <w:rPr>
          <w:rStyle w:val="24"/>
          <w:b w:val="0"/>
          <w:bCs/>
          <w:sz w:val="22"/>
          <w:szCs w:val="22"/>
        </w:rPr>
        <w:fldChar w:fldCharType="begin"/>
      </w:r>
      <w:r>
        <w:rPr>
          <w:rStyle w:val="24"/>
          <w:b w:val="0"/>
          <w:bCs/>
          <w:sz w:val="22"/>
          <w:szCs w:val="22"/>
        </w:rPr>
        <w:instrText xml:space="preserve"> MERGEFIELD  OrgName </w:instrText>
      </w:r>
      <w:r>
        <w:rPr>
          <w:rStyle w:val="24"/>
          <w:b w:val="0"/>
          <w:bCs/>
          <w:sz w:val="22"/>
          <w:szCs w:val="22"/>
        </w:rPr>
        <w:fldChar w:fldCharType="separate"/>
      </w:r>
      <w:r>
        <w:rPr>
          <w:rStyle w:val="24"/>
          <w:b w:val="0"/>
          <w:bCs/>
          <w:sz w:val="22"/>
          <w:szCs w:val="22"/>
        </w:rPr>
        <w:t>МДОУ д/с «Сказка»</w:t>
      </w:r>
      <w:r>
        <w:rPr>
          <w:rStyle w:val="24"/>
          <w:b w:val="0"/>
          <w:bCs/>
          <w:sz w:val="22"/>
          <w:szCs w:val="22"/>
        </w:rPr>
        <w:fldChar w:fldCharType="end"/>
      </w:r>
      <w:r>
        <w:rPr>
          <w:rStyle w:val="24"/>
          <w:b w:val="0"/>
          <w:bCs/>
          <w:sz w:val="22"/>
          <w:szCs w:val="22"/>
        </w:rPr>
        <w:t xml:space="preserve"> </w:t>
      </w:r>
      <w:r>
        <w:rPr>
          <w:bCs/>
          <w:sz w:val="22"/>
          <w:szCs w:val="22"/>
        </w:rPr>
        <w:t>(</w:t>
      </w:r>
      <w:r>
        <w:rPr>
          <w:bCs/>
          <w:sz w:val="22"/>
          <w:szCs w:val="22"/>
        </w:rPr>
        <w:fldChar w:fldCharType="begin"/>
      </w:r>
      <w:r>
        <w:rPr>
          <w:bCs/>
          <w:sz w:val="22"/>
          <w:szCs w:val="22"/>
        </w:rPr>
        <w:instrText xml:space="preserve"> MERGEFIELD  OrgAddress </w:instrText>
      </w:r>
      <w:r>
        <w:rPr>
          <w:bCs/>
          <w:sz w:val="22"/>
          <w:szCs w:val="22"/>
        </w:rPr>
        <w:fldChar w:fldCharType="separate"/>
      </w:r>
      <w:r>
        <w:rPr>
          <w:bCs/>
          <w:sz w:val="22"/>
          <w:szCs w:val="22"/>
        </w:rPr>
        <w:t xml:space="preserve">607700, Нижегородская область, Шатковский р-н, рп Шатки, 1 Мая ул, д. 1 </w:t>
      </w:r>
      <w:r>
        <w:rPr>
          <w:bCs/>
          <w:sz w:val="22"/>
          <w:szCs w:val="22"/>
        </w:rPr>
        <w:fldChar w:fldCharType="end"/>
      </w:r>
      <w:r>
        <w:t>)</w:t>
      </w:r>
      <w:r>
        <w:rPr>
          <w:sz w:val="20"/>
          <w:szCs w:val="20"/>
        </w:rPr>
        <w:t xml:space="preserve"> </w:t>
      </w:r>
      <w:r>
        <w:rPr>
          <w:rStyle w:val="24"/>
          <w:b w:val="0"/>
          <w:bCs/>
          <w:sz w:val="22"/>
          <w:szCs w:val="22"/>
        </w:rPr>
        <w:t>информации, содержащей мои персональные данные:</w:t>
      </w:r>
    </w:p>
    <w:p w14:paraId="527D4375">
      <w:pPr>
        <w:pStyle w:val="20"/>
        <w:widowControl/>
        <w:spacing w:before="19" w:line="240" w:lineRule="auto"/>
        <w:rPr>
          <w:bCs/>
          <w:sz w:val="22"/>
          <w:szCs w:val="22"/>
        </w:rPr>
      </w:pPr>
      <w:r>
        <w:rPr>
          <w:rStyle w:val="24"/>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14:paraId="7F4B0497">
      <w:pPr>
        <w:pStyle w:val="26"/>
        <w:widowControl/>
        <w:spacing w:before="121"/>
        <w:ind w:right="2849"/>
        <w:jc w:val="right"/>
        <w:rPr>
          <w:rStyle w:val="32"/>
          <w:b w:val="0"/>
          <w:bCs/>
          <w:szCs w:val="16"/>
        </w:rPr>
      </w:pPr>
      <w:r>
        <w:rPr>
          <w:rStyle w:val="32"/>
          <w:b w:val="0"/>
          <w:bCs/>
          <w:szCs w:val="16"/>
        </w:rPr>
        <w:t>(виды передаваемой информации и (или) документов)</w:t>
      </w:r>
    </w:p>
    <w:p w14:paraId="71B05361">
      <w:pPr>
        <w:pStyle w:val="20"/>
        <w:widowControl/>
        <w:tabs>
          <w:tab w:val="left" w:leader="underscore" w:pos="6743"/>
        </w:tabs>
        <w:spacing w:before="175" w:line="240" w:lineRule="auto"/>
        <w:rPr>
          <w:rStyle w:val="24"/>
          <w:b w:val="0"/>
          <w:bCs/>
          <w:sz w:val="22"/>
          <w:szCs w:val="22"/>
        </w:rPr>
      </w:pPr>
      <w:r>
        <w:rPr>
          <w:rStyle w:val="24"/>
          <w:b w:val="0"/>
          <w:bCs/>
          <w:sz w:val="22"/>
          <w:szCs w:val="22"/>
        </w:rPr>
        <w:t>от следующих юридических (физических) лиц:</w:t>
      </w:r>
    </w:p>
    <w:p w14:paraId="262C5889">
      <w:pPr>
        <w:pStyle w:val="20"/>
        <w:widowControl/>
        <w:tabs>
          <w:tab w:val="left" w:leader="underscore" w:pos="6743"/>
        </w:tabs>
        <w:spacing w:before="175" w:line="240" w:lineRule="auto"/>
        <w:rPr>
          <w:rStyle w:val="24"/>
          <w:b w:val="0"/>
          <w:bCs/>
          <w:sz w:val="22"/>
          <w:szCs w:val="22"/>
        </w:rPr>
      </w:pPr>
      <w:r>
        <w:rPr>
          <w:rStyle w:val="24"/>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14:paraId="163E12F2">
      <w:pPr>
        <w:pStyle w:val="26"/>
        <w:widowControl/>
        <w:spacing w:before="138"/>
        <w:ind w:left="3206"/>
        <w:jc w:val="both"/>
        <w:rPr>
          <w:rStyle w:val="32"/>
          <w:b w:val="0"/>
          <w:bCs/>
          <w:szCs w:val="16"/>
        </w:rPr>
      </w:pPr>
      <w:r>
        <w:rPr>
          <w:rStyle w:val="32"/>
          <w:b w:val="0"/>
          <w:bCs/>
          <w:szCs w:val="16"/>
        </w:rPr>
        <w:t>(Ф.И</w:t>
      </w:r>
      <w:r>
        <w:rPr>
          <w:rStyle w:val="23"/>
          <w:sz w:val="16"/>
          <w:szCs w:val="16"/>
        </w:rPr>
        <w:t xml:space="preserve">.О. </w:t>
      </w:r>
      <w:r>
        <w:rPr>
          <w:rStyle w:val="32"/>
          <w:b w:val="0"/>
          <w:bCs/>
          <w:szCs w:val="16"/>
        </w:rPr>
        <w:t>или наименование третьих лиц)</w:t>
      </w:r>
    </w:p>
    <w:p w14:paraId="702567BA">
      <w:pPr>
        <w:pStyle w:val="26"/>
        <w:widowControl/>
        <w:spacing w:line="240" w:lineRule="exact"/>
        <w:ind w:left="3206"/>
        <w:jc w:val="both"/>
        <w:rPr>
          <w:sz w:val="22"/>
          <w:szCs w:val="22"/>
        </w:rPr>
      </w:pPr>
    </w:p>
    <w:p w14:paraId="275BD6D7">
      <w:pPr>
        <w:pStyle w:val="20"/>
        <w:widowControl/>
        <w:spacing w:before="188" w:line="240" w:lineRule="auto"/>
        <w:rPr>
          <w:rStyle w:val="24"/>
          <w:b w:val="0"/>
          <w:bCs/>
          <w:sz w:val="22"/>
          <w:szCs w:val="22"/>
        </w:rPr>
      </w:pPr>
      <w:r>
        <w:rPr>
          <w:rStyle w:val="24"/>
          <w:b w:val="0"/>
          <w:bCs/>
          <w:sz w:val="22"/>
          <w:szCs w:val="22"/>
        </w:rPr>
        <w:t>с целью:</w:t>
      </w:r>
    </w:p>
    <w:p w14:paraId="79F20050">
      <w:pPr>
        <w:pStyle w:val="20"/>
        <w:widowControl/>
        <w:spacing w:before="188" w:line="240" w:lineRule="auto"/>
        <w:rPr>
          <w:bCs/>
          <w:sz w:val="22"/>
          <w:szCs w:val="22"/>
        </w:rPr>
      </w:pPr>
      <w:r>
        <w:rPr>
          <w:rStyle w:val="24"/>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4F139FAD">
      <w:pPr>
        <w:pStyle w:val="26"/>
        <w:widowControl/>
        <w:spacing w:line="240" w:lineRule="exact"/>
        <w:jc w:val="both"/>
        <w:rPr>
          <w:sz w:val="22"/>
          <w:szCs w:val="22"/>
        </w:rPr>
      </w:pPr>
    </w:p>
    <w:p w14:paraId="2E341A53">
      <w:pPr>
        <w:pStyle w:val="52"/>
        <w:widowControl/>
        <w:jc w:val="both"/>
        <w:rPr>
          <w:rFonts w:ascii="Times New Roman" w:hAnsi="Times New Roman" w:cs="Times New Roman"/>
          <w:sz w:val="22"/>
          <w:szCs w:val="22"/>
        </w:rPr>
      </w:pPr>
      <w:r>
        <w:rPr>
          <w:rFonts w:ascii="Times New Roman" w:hAnsi="Times New Roman" w:cs="Times New Roman"/>
          <w:sz w:val="22"/>
          <w:szCs w:val="22"/>
        </w:rPr>
        <w:t>Отзыв согласия на получение персональных данных может быть осуществлен в любое время по письменному заявлению в адрес заведующего Учреждения.</w:t>
      </w:r>
    </w:p>
    <w:p w14:paraId="7445D222">
      <w:pPr>
        <w:pStyle w:val="26"/>
        <w:widowControl/>
        <w:spacing w:line="240" w:lineRule="exact"/>
        <w:ind w:left="1177"/>
        <w:jc w:val="both"/>
        <w:rPr>
          <w:sz w:val="22"/>
          <w:szCs w:val="22"/>
        </w:rPr>
      </w:pPr>
    </w:p>
    <w:p w14:paraId="6C160184">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08418C08">
      <w:pPr>
        <w:tabs>
          <w:tab w:val="center" w:pos="8222"/>
        </w:tabs>
        <w:rPr>
          <w:sz w:val="16"/>
          <w:szCs w:val="16"/>
        </w:rPr>
      </w:pPr>
      <w:r>
        <w:rPr>
          <w:sz w:val="16"/>
          <w:szCs w:val="16"/>
        </w:rPr>
        <w:t>(фамилия, инициалы)</w:t>
      </w:r>
      <w:r>
        <w:rPr>
          <w:sz w:val="22"/>
          <w:szCs w:val="22"/>
        </w:rPr>
        <w:tab/>
      </w:r>
      <w:r>
        <w:rPr>
          <w:sz w:val="16"/>
          <w:szCs w:val="16"/>
        </w:rPr>
        <w:t>(подпись)</w:t>
      </w:r>
    </w:p>
    <w:p w14:paraId="78E26465">
      <w:pPr>
        <w:ind w:firstLine="0"/>
        <w:rPr>
          <w:sz w:val="22"/>
          <w:szCs w:val="22"/>
        </w:rPr>
      </w:pPr>
      <w:r>
        <w:rPr>
          <w:sz w:val="22"/>
          <w:szCs w:val="22"/>
        </w:rPr>
        <w:t>«____» _____________20__ г</w:t>
      </w:r>
    </w:p>
    <w:p w14:paraId="21A6F88C">
      <w:pPr>
        <w:widowControl/>
        <w:jc w:val="right"/>
        <w:rPr>
          <w:sz w:val="22"/>
          <w:szCs w:val="22"/>
        </w:rPr>
      </w:pPr>
    </w:p>
    <w:p w14:paraId="516837B2">
      <w:pPr>
        <w:widowControl/>
        <w:jc w:val="right"/>
        <w:rPr>
          <w:sz w:val="22"/>
          <w:szCs w:val="22"/>
        </w:rPr>
      </w:pPr>
    </w:p>
    <w:p w14:paraId="273464FE">
      <w:pPr>
        <w:widowControl/>
        <w:jc w:val="right"/>
        <w:rPr>
          <w:sz w:val="22"/>
          <w:szCs w:val="22"/>
        </w:rPr>
      </w:pPr>
    </w:p>
    <w:p w14:paraId="762F19E1">
      <w:pPr>
        <w:widowControl/>
        <w:jc w:val="right"/>
        <w:rPr>
          <w:sz w:val="22"/>
          <w:szCs w:val="22"/>
        </w:rPr>
      </w:pPr>
    </w:p>
    <w:p w14:paraId="30C95710">
      <w:pPr>
        <w:widowControl/>
        <w:jc w:val="right"/>
        <w:rPr>
          <w:sz w:val="22"/>
          <w:szCs w:val="22"/>
        </w:rPr>
      </w:pPr>
    </w:p>
    <w:p w14:paraId="34CB270C">
      <w:pPr>
        <w:widowControl/>
        <w:jc w:val="right"/>
        <w:rPr>
          <w:sz w:val="22"/>
          <w:szCs w:val="22"/>
        </w:rPr>
      </w:pPr>
    </w:p>
    <w:p w14:paraId="1C23ECEA">
      <w:pPr>
        <w:widowControl/>
        <w:jc w:val="right"/>
        <w:rPr>
          <w:sz w:val="22"/>
          <w:szCs w:val="22"/>
        </w:rPr>
      </w:pPr>
    </w:p>
    <w:p w14:paraId="407A8FAA">
      <w:pPr>
        <w:widowControl/>
        <w:jc w:val="right"/>
        <w:rPr>
          <w:szCs w:val="28"/>
        </w:rPr>
      </w:pPr>
    </w:p>
    <w:p w14:paraId="3F4E0DE3">
      <w:pPr>
        <w:widowControl/>
        <w:ind w:firstLine="0"/>
        <w:jc w:val="left"/>
        <w:rPr>
          <w:szCs w:val="28"/>
        </w:rPr>
      </w:pPr>
    </w:p>
    <w:p w14:paraId="3432C988">
      <w:pPr>
        <w:widowControl/>
        <w:ind w:firstLine="0"/>
        <w:jc w:val="left"/>
        <w:rPr>
          <w:szCs w:val="28"/>
        </w:rPr>
      </w:pPr>
    </w:p>
    <w:p w14:paraId="606610A5">
      <w:pPr>
        <w:widowControl/>
        <w:ind w:firstLine="0"/>
        <w:jc w:val="left"/>
        <w:rPr>
          <w:szCs w:val="28"/>
        </w:rPr>
      </w:pPr>
    </w:p>
    <w:p w14:paraId="725EA485">
      <w:pPr>
        <w:widowControl/>
        <w:ind w:firstLine="0"/>
        <w:rPr>
          <w:szCs w:val="28"/>
        </w:rPr>
      </w:pPr>
    </w:p>
    <w:p w14:paraId="6C650F47">
      <w:pPr>
        <w:widowControl/>
        <w:ind w:firstLine="0"/>
        <w:rPr>
          <w:szCs w:val="28"/>
        </w:rPr>
      </w:pPr>
    </w:p>
    <w:p w14:paraId="0DD62698">
      <w:pPr>
        <w:widowControl/>
        <w:jc w:val="right"/>
        <w:rPr>
          <w:szCs w:val="28"/>
        </w:rPr>
      </w:pPr>
    </w:p>
    <w:p w14:paraId="5E3BB91C">
      <w:pPr>
        <w:widowControl/>
        <w:jc w:val="right"/>
        <w:rPr>
          <w:szCs w:val="28"/>
        </w:rPr>
      </w:pPr>
      <w:r>
        <w:rPr>
          <w:szCs w:val="28"/>
        </w:rPr>
        <w:t>ПРИЛОЖЕНИЕ 4</w:t>
      </w:r>
    </w:p>
    <w:p w14:paraId="12A2F4BB">
      <w:pPr>
        <w:widowControl/>
        <w:jc w:val="right"/>
        <w:rPr>
          <w:sz w:val="26"/>
          <w:szCs w:val="26"/>
        </w:rPr>
      </w:pPr>
      <w:r>
        <w:rPr>
          <w:sz w:val="26"/>
          <w:szCs w:val="26"/>
        </w:rPr>
        <w:t>к Положению об обработке ПДн</w:t>
      </w:r>
    </w:p>
    <w:p w14:paraId="7ECE9F00">
      <w:pPr>
        <w:ind w:firstLine="0"/>
        <w:jc w:val="right"/>
        <w:outlineLvl w:val="0"/>
        <w:rPr>
          <w:sz w:val="20"/>
          <w:szCs w:val="20"/>
        </w:rPr>
      </w:pPr>
      <w:r>
        <w:rPr>
          <w:sz w:val="20"/>
          <w:szCs w:val="20"/>
        </w:rPr>
        <w:t>Форма – образец</w:t>
      </w:r>
    </w:p>
    <w:p w14:paraId="7353AE93">
      <w:pPr>
        <w:widowControl/>
        <w:jc w:val="right"/>
        <w:rPr>
          <w:sz w:val="20"/>
          <w:szCs w:val="20"/>
        </w:rPr>
      </w:pPr>
    </w:p>
    <w:p w14:paraId="003C3DDB">
      <w:pPr>
        <w:widowControl/>
        <w:ind w:firstLine="0"/>
        <w:rPr>
          <w:szCs w:val="28"/>
        </w:rPr>
      </w:pPr>
    </w:p>
    <w:p w14:paraId="1031CB2B">
      <w:pPr>
        <w:pStyle w:val="25"/>
        <w:widowControl/>
        <w:spacing w:before="231"/>
        <w:ind w:right="3271"/>
        <w:jc w:val="center"/>
        <w:rPr>
          <w:rStyle w:val="30"/>
          <w:bCs/>
          <w:sz w:val="26"/>
          <w:szCs w:val="26"/>
        </w:rPr>
      </w:pPr>
      <w:r>
        <w:rPr>
          <w:rStyle w:val="30"/>
          <w:bCs/>
          <w:sz w:val="26"/>
          <w:szCs w:val="26"/>
        </w:rPr>
        <w:t>Уведомление</w:t>
      </w:r>
    </w:p>
    <w:p w14:paraId="0CB1DAE5">
      <w:pPr>
        <w:pStyle w:val="25"/>
        <w:widowControl/>
        <w:spacing w:before="185"/>
        <w:jc w:val="both"/>
        <w:rPr>
          <w:rStyle w:val="30"/>
          <w:b w:val="0"/>
          <w:bCs/>
          <w:sz w:val="22"/>
          <w:szCs w:val="22"/>
        </w:rPr>
      </w:pPr>
      <w:r>
        <w:rPr>
          <w:rStyle w:val="30"/>
          <w:b w:val="0"/>
          <w:bCs/>
          <w:sz w:val="22"/>
          <w:szCs w:val="22"/>
        </w:rPr>
        <w:t>Уважаемый______________________________________________________________________________________________________________________________________________________________</w:t>
      </w:r>
    </w:p>
    <w:p w14:paraId="3C4182EA">
      <w:pPr>
        <w:pStyle w:val="39"/>
        <w:widowControl/>
        <w:spacing w:before="41"/>
        <w:ind w:right="2978"/>
        <w:jc w:val="both"/>
        <w:rPr>
          <w:rStyle w:val="42"/>
          <w:rFonts w:ascii="Times New Roman" w:hAnsi="Times New Roman"/>
          <w:b w:val="0"/>
          <w:bCs/>
          <w:spacing w:val="-10"/>
          <w:sz w:val="22"/>
          <w:szCs w:val="22"/>
        </w:rPr>
      </w:pPr>
      <w:r>
        <w:rPr>
          <w:rStyle w:val="41"/>
          <w:rFonts w:ascii="Times New Roman" w:hAnsi="Times New Roman"/>
          <w:b w:val="0"/>
          <w:bCs/>
          <w:sz w:val="22"/>
          <w:szCs w:val="22"/>
        </w:rPr>
        <w:t>(Ф</w:t>
      </w:r>
      <w:r>
        <w:rPr>
          <w:rStyle w:val="42"/>
          <w:rFonts w:ascii="Times New Roman" w:hAnsi="Times New Roman"/>
          <w:b w:val="0"/>
          <w:bCs/>
          <w:spacing w:val="-10"/>
          <w:sz w:val="22"/>
          <w:szCs w:val="22"/>
        </w:rPr>
        <w:t>.И.О.)</w:t>
      </w:r>
    </w:p>
    <w:p w14:paraId="6654A231">
      <w:pPr>
        <w:ind w:firstLine="0"/>
        <w:outlineLvl w:val="0"/>
        <w:rPr>
          <w:bCs/>
          <w:sz w:val="22"/>
          <w:szCs w:val="22"/>
        </w:rPr>
      </w:pPr>
      <w:r>
        <w:rPr>
          <w:rStyle w:val="30"/>
          <w:b w:val="0"/>
          <w:bCs/>
          <w:sz w:val="22"/>
          <w:szCs w:val="22"/>
        </w:rPr>
        <w:t>на основании____________________________</w:t>
      </w:r>
      <w:r>
        <w:rPr>
          <w:bCs/>
          <w:sz w:val="22"/>
          <w:szCs w:val="22"/>
        </w:rPr>
        <w:t xml:space="preserve"> </w:t>
      </w:r>
      <w:r>
        <w:rPr>
          <w:bCs/>
          <w:sz w:val="22"/>
          <w:szCs w:val="22"/>
        </w:rPr>
        <w:fldChar w:fldCharType="begin"/>
      </w:r>
      <w:r>
        <w:rPr>
          <w:bCs/>
          <w:sz w:val="22"/>
          <w:szCs w:val="22"/>
        </w:rPr>
        <w:instrText xml:space="preserve"> MERGEFIELD  OrgName </w:instrText>
      </w:r>
      <w:r>
        <w:rPr>
          <w:bCs/>
          <w:sz w:val="22"/>
          <w:szCs w:val="22"/>
        </w:rPr>
        <w:fldChar w:fldCharType="separate"/>
      </w:r>
      <w:r>
        <w:rPr>
          <w:bCs/>
          <w:sz w:val="22"/>
          <w:szCs w:val="22"/>
        </w:rPr>
        <w:t>МДОУ д/с «Сказка»</w:t>
      </w:r>
      <w:r>
        <w:rPr>
          <w:bCs/>
          <w:sz w:val="22"/>
          <w:szCs w:val="22"/>
        </w:rPr>
        <w:fldChar w:fldCharType="end"/>
      </w:r>
      <w:r>
        <w:rPr>
          <w:bCs/>
          <w:sz w:val="22"/>
          <w:szCs w:val="22"/>
        </w:rPr>
        <w:t xml:space="preserve"> (</w:t>
      </w:r>
      <w:r>
        <w:rPr>
          <w:bCs/>
          <w:sz w:val="22"/>
          <w:szCs w:val="22"/>
        </w:rPr>
        <w:fldChar w:fldCharType="begin"/>
      </w:r>
      <w:r>
        <w:rPr>
          <w:bCs/>
          <w:sz w:val="22"/>
          <w:szCs w:val="22"/>
        </w:rPr>
        <w:instrText xml:space="preserve"> MERGEFIELD  OrgAddress </w:instrText>
      </w:r>
      <w:r>
        <w:rPr>
          <w:bCs/>
          <w:sz w:val="22"/>
          <w:szCs w:val="22"/>
        </w:rPr>
        <w:fldChar w:fldCharType="separate"/>
      </w:r>
      <w:r>
        <w:rPr>
          <w:bCs/>
          <w:sz w:val="22"/>
          <w:szCs w:val="22"/>
        </w:rPr>
        <w:t xml:space="preserve">607700, Нижегородская область, Шатковский р-н, рп Шатки, 1 Мая ул, д. 1 </w:t>
      </w:r>
      <w:r>
        <w:rPr>
          <w:bCs/>
          <w:sz w:val="22"/>
          <w:szCs w:val="22"/>
        </w:rPr>
        <w:fldChar w:fldCharType="end"/>
      </w:r>
      <w:r>
        <w:rPr>
          <w:bCs/>
          <w:sz w:val="22"/>
          <w:szCs w:val="22"/>
        </w:rPr>
        <w:t>)</w:t>
      </w:r>
      <w:r>
        <w:rPr>
          <w:sz w:val="22"/>
          <w:szCs w:val="22"/>
        </w:rPr>
        <w:t xml:space="preserve"> </w:t>
      </w:r>
      <w:r>
        <w:rPr>
          <w:rStyle w:val="30"/>
          <w:b w:val="0"/>
          <w:bCs/>
          <w:sz w:val="22"/>
          <w:szCs w:val="22"/>
        </w:rPr>
        <w:t>получил от_________________________________________</w:t>
      </w:r>
    </w:p>
    <w:p w14:paraId="78F1C0F1">
      <w:pPr>
        <w:pStyle w:val="38"/>
        <w:widowControl/>
        <w:spacing w:before="33"/>
        <w:ind w:right="2160"/>
        <w:jc w:val="both"/>
        <w:rPr>
          <w:rStyle w:val="43"/>
          <w:sz w:val="16"/>
          <w:szCs w:val="16"/>
        </w:rPr>
      </w:pPr>
      <w:r>
        <w:rPr>
          <w:rStyle w:val="43"/>
          <w:sz w:val="16"/>
          <w:szCs w:val="16"/>
        </w:rPr>
        <w:t>(наименование организации)</w:t>
      </w:r>
    </w:p>
    <w:p w14:paraId="498724E8">
      <w:pPr>
        <w:pStyle w:val="38"/>
        <w:widowControl/>
        <w:spacing w:before="33"/>
        <w:ind w:right="2160" w:firstLine="0"/>
        <w:jc w:val="both"/>
        <w:rPr>
          <w:rStyle w:val="30"/>
          <w:b w:val="0"/>
          <w:bCs/>
          <w:sz w:val="22"/>
          <w:szCs w:val="22"/>
        </w:rPr>
      </w:pPr>
      <w:r>
        <w:rPr>
          <w:rStyle w:val="30"/>
          <w:b w:val="0"/>
          <w:bCs/>
          <w:sz w:val="22"/>
          <w:szCs w:val="22"/>
        </w:rPr>
        <w:t>следующую информацию, содержащую Ваши персональные данные:</w:t>
      </w:r>
    </w:p>
    <w:p w14:paraId="5454A0D3">
      <w:pPr>
        <w:pStyle w:val="25"/>
        <w:widowControl/>
        <w:spacing w:line="240" w:lineRule="exact"/>
        <w:jc w:val="both"/>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00CE8">
      <w:pPr>
        <w:pStyle w:val="25"/>
        <w:widowControl/>
        <w:spacing w:before="19"/>
        <w:jc w:val="both"/>
        <w:rPr>
          <w:rStyle w:val="30"/>
          <w:b w:val="0"/>
          <w:bCs/>
          <w:sz w:val="22"/>
          <w:szCs w:val="22"/>
        </w:rPr>
      </w:pPr>
      <w:r>
        <w:rPr>
          <w:rStyle w:val="30"/>
          <w:b w:val="0"/>
          <w:bCs/>
          <w:sz w:val="22"/>
          <w:szCs w:val="22"/>
        </w:rPr>
        <w:t>с целью:_______________________________________________________________________________________________________________________________________________________________</w:t>
      </w:r>
    </w:p>
    <w:p w14:paraId="133A4C84">
      <w:pPr>
        <w:pStyle w:val="25"/>
        <w:widowControl/>
        <w:spacing w:line="240" w:lineRule="exact"/>
        <w:jc w:val="left"/>
        <w:rPr>
          <w:sz w:val="22"/>
          <w:szCs w:val="22"/>
        </w:rPr>
      </w:pPr>
    </w:p>
    <w:p w14:paraId="18A1EE9C">
      <w:pPr>
        <w:pStyle w:val="25"/>
        <w:widowControl/>
        <w:ind w:firstLine="709"/>
        <w:jc w:val="left"/>
        <w:rPr>
          <w:rStyle w:val="30"/>
          <w:b w:val="0"/>
          <w:bCs/>
          <w:sz w:val="22"/>
          <w:szCs w:val="22"/>
        </w:rPr>
      </w:pPr>
      <w:r>
        <w:rPr>
          <w:rStyle w:val="30"/>
          <w:b w:val="0"/>
          <w:bCs/>
          <w:sz w:val="22"/>
          <w:szCs w:val="22"/>
        </w:rPr>
        <w:t>Вы имеете право:</w:t>
      </w:r>
    </w:p>
    <w:p w14:paraId="2CAFA5EB">
      <w:pPr>
        <w:pStyle w:val="40"/>
        <w:widowControl/>
        <w:numPr>
          <w:ilvl w:val="0"/>
          <w:numId w:val="15"/>
        </w:numPr>
        <w:tabs>
          <w:tab w:val="left" w:pos="561"/>
        </w:tabs>
        <w:spacing w:line="240" w:lineRule="auto"/>
        <w:ind w:firstLine="709"/>
        <w:rPr>
          <w:rStyle w:val="30"/>
          <w:b w:val="0"/>
          <w:bCs/>
          <w:sz w:val="22"/>
          <w:szCs w:val="22"/>
        </w:rPr>
      </w:pPr>
      <w:r>
        <w:rPr>
          <w:rStyle w:val="30"/>
          <w:b w:val="0"/>
          <w:bCs/>
          <w:sz w:val="22"/>
          <w:szCs w:val="22"/>
        </w:rPr>
        <w:t>на полную информацию о Ваших персональных данных, обрабатываемых оператором (</w:t>
      </w:r>
      <w:r>
        <w:rPr>
          <w:rStyle w:val="30"/>
          <w:b w:val="0"/>
          <w:bCs/>
          <w:sz w:val="22"/>
          <w:szCs w:val="22"/>
        </w:rPr>
        <w:fldChar w:fldCharType="begin"/>
      </w:r>
      <w:r>
        <w:rPr>
          <w:rStyle w:val="30"/>
          <w:b w:val="0"/>
          <w:bCs/>
          <w:sz w:val="22"/>
          <w:szCs w:val="22"/>
        </w:rPr>
        <w:instrText xml:space="preserve"> MERGEFIELD  OrgName </w:instrText>
      </w:r>
      <w:r>
        <w:rPr>
          <w:rStyle w:val="30"/>
          <w:b w:val="0"/>
          <w:bCs/>
          <w:sz w:val="22"/>
          <w:szCs w:val="22"/>
        </w:rPr>
        <w:fldChar w:fldCharType="separate"/>
      </w:r>
      <w:r>
        <w:rPr>
          <w:rStyle w:val="30"/>
          <w:b w:val="0"/>
          <w:bCs/>
          <w:sz w:val="22"/>
          <w:szCs w:val="22"/>
        </w:rPr>
        <w:t>МДОУ д/с «Сказка»</w:t>
      </w:r>
      <w:r>
        <w:rPr>
          <w:rStyle w:val="30"/>
          <w:b w:val="0"/>
          <w:bCs/>
          <w:sz w:val="22"/>
          <w:szCs w:val="22"/>
        </w:rPr>
        <w:fldChar w:fldCharType="end"/>
      </w:r>
      <w:r>
        <w:rPr>
          <w:rStyle w:val="30"/>
          <w:b w:val="0"/>
          <w:bCs/>
          <w:sz w:val="22"/>
          <w:szCs w:val="22"/>
        </w:rPr>
        <w:t>);</w:t>
      </w:r>
    </w:p>
    <w:p w14:paraId="6CF161C4">
      <w:pPr>
        <w:pStyle w:val="40"/>
        <w:widowControl/>
        <w:numPr>
          <w:ilvl w:val="0"/>
          <w:numId w:val="15"/>
        </w:numPr>
        <w:tabs>
          <w:tab w:val="left" w:pos="561"/>
        </w:tabs>
        <w:spacing w:line="240" w:lineRule="auto"/>
        <w:ind w:firstLine="709"/>
        <w:rPr>
          <w:rStyle w:val="30"/>
          <w:b w:val="0"/>
          <w:bCs/>
          <w:sz w:val="22"/>
          <w:szCs w:val="22"/>
        </w:rPr>
      </w:pPr>
      <w:r>
        <w:rPr>
          <w:rStyle w:val="30"/>
          <w:b w:val="0"/>
          <w:bCs/>
          <w:sz w:val="22"/>
          <w:szCs w:val="22"/>
        </w:rPr>
        <w:t>на свободный бесплатный доступ к Вашим персональным данным, включая право на получение копни любой записи, содержащей Ваши персональные данные, за исключением случаев, предусмотренных действующим законодательством;</w:t>
      </w:r>
    </w:p>
    <w:p w14:paraId="4D4FD4B2">
      <w:pPr>
        <w:pStyle w:val="40"/>
        <w:widowControl/>
        <w:numPr>
          <w:ilvl w:val="0"/>
          <w:numId w:val="15"/>
        </w:numPr>
        <w:tabs>
          <w:tab w:val="left" w:pos="561"/>
        </w:tabs>
        <w:spacing w:line="240" w:lineRule="auto"/>
        <w:ind w:firstLine="709"/>
        <w:rPr>
          <w:rStyle w:val="30"/>
          <w:b w:val="0"/>
          <w:bCs/>
          <w:sz w:val="22"/>
          <w:szCs w:val="22"/>
        </w:rPr>
      </w:pPr>
      <w:r>
        <w:rPr>
          <w:rStyle w:val="30"/>
          <w:b w:val="0"/>
          <w:bCs/>
          <w:sz w:val="22"/>
          <w:szCs w:val="22"/>
        </w:rPr>
        <w:t>требовать от оператора уточнения Ваших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
    <w:p w14:paraId="6865A2C7">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1F9836D2">
      <w:pPr>
        <w:tabs>
          <w:tab w:val="center" w:pos="8222"/>
        </w:tabs>
        <w:rPr>
          <w:sz w:val="16"/>
          <w:szCs w:val="16"/>
        </w:rPr>
      </w:pPr>
      <w:r>
        <w:rPr>
          <w:sz w:val="16"/>
          <w:szCs w:val="16"/>
        </w:rPr>
        <w:t>(фамилия, инициалы)</w:t>
      </w:r>
      <w:r>
        <w:rPr>
          <w:sz w:val="22"/>
          <w:szCs w:val="22"/>
        </w:rPr>
        <w:tab/>
      </w:r>
      <w:r>
        <w:rPr>
          <w:sz w:val="16"/>
          <w:szCs w:val="16"/>
        </w:rPr>
        <w:t>(подпись)</w:t>
      </w:r>
    </w:p>
    <w:p w14:paraId="68A32BFD">
      <w:pPr>
        <w:ind w:firstLine="0"/>
        <w:rPr>
          <w:sz w:val="22"/>
          <w:szCs w:val="22"/>
        </w:rPr>
      </w:pPr>
      <w:r>
        <w:rPr>
          <w:sz w:val="22"/>
          <w:szCs w:val="22"/>
        </w:rPr>
        <w:t>«____» _____________20__ г.</w:t>
      </w:r>
    </w:p>
    <w:p w14:paraId="41E4D891"/>
    <w:p w14:paraId="28E7A5CA">
      <w:pPr>
        <w:pStyle w:val="25"/>
        <w:widowControl/>
        <w:spacing w:line="240" w:lineRule="exact"/>
        <w:jc w:val="left"/>
        <w:rPr>
          <w:sz w:val="22"/>
          <w:szCs w:val="22"/>
        </w:rPr>
      </w:pPr>
    </w:p>
    <w:p w14:paraId="0AC87FA7">
      <w:pPr>
        <w:pStyle w:val="25"/>
        <w:widowControl/>
        <w:spacing w:before="69"/>
        <w:jc w:val="left"/>
        <w:rPr>
          <w:rStyle w:val="30"/>
          <w:b w:val="0"/>
          <w:bCs/>
          <w:sz w:val="22"/>
          <w:szCs w:val="22"/>
        </w:rPr>
      </w:pPr>
      <w:r>
        <w:rPr>
          <w:rStyle w:val="30"/>
          <w:b w:val="0"/>
          <w:bCs/>
          <w:sz w:val="22"/>
          <w:szCs w:val="22"/>
        </w:rPr>
        <w:t>Настоящее уведомление на руки получил.</w:t>
      </w:r>
    </w:p>
    <w:p w14:paraId="18E16BFC">
      <w:pPr>
        <w:pStyle w:val="37"/>
        <w:widowControl/>
        <w:spacing w:line="240" w:lineRule="exact"/>
        <w:jc w:val="both"/>
        <w:rPr>
          <w:sz w:val="22"/>
          <w:szCs w:val="22"/>
        </w:rPr>
      </w:pPr>
    </w:p>
    <w:p w14:paraId="655E6F80">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71B57C34">
      <w:pPr>
        <w:tabs>
          <w:tab w:val="center" w:pos="8222"/>
        </w:tabs>
        <w:rPr>
          <w:sz w:val="16"/>
          <w:szCs w:val="16"/>
        </w:rPr>
      </w:pPr>
      <w:r>
        <w:rPr>
          <w:sz w:val="16"/>
          <w:szCs w:val="16"/>
        </w:rPr>
        <w:t>(фамилия, инициалы)</w:t>
      </w:r>
      <w:r>
        <w:rPr>
          <w:sz w:val="22"/>
          <w:szCs w:val="22"/>
        </w:rPr>
        <w:tab/>
      </w:r>
      <w:r>
        <w:rPr>
          <w:sz w:val="16"/>
          <w:szCs w:val="16"/>
        </w:rPr>
        <w:t>(подпись)</w:t>
      </w:r>
    </w:p>
    <w:p w14:paraId="20965764">
      <w:pPr>
        <w:ind w:firstLine="0"/>
        <w:rPr>
          <w:sz w:val="22"/>
          <w:szCs w:val="22"/>
        </w:rPr>
      </w:pPr>
      <w:r>
        <w:rPr>
          <w:sz w:val="22"/>
          <w:szCs w:val="22"/>
        </w:rPr>
        <w:t>«____» _____________20__ г.</w:t>
      </w:r>
    </w:p>
    <w:p w14:paraId="6E4A3086">
      <w:pPr>
        <w:pStyle w:val="25"/>
        <w:widowControl/>
        <w:spacing w:line="240" w:lineRule="exact"/>
        <w:rPr>
          <w:sz w:val="28"/>
          <w:szCs w:val="28"/>
        </w:rPr>
      </w:pPr>
    </w:p>
    <w:p w14:paraId="25E4FA36">
      <w:pPr>
        <w:pStyle w:val="25"/>
        <w:widowControl/>
        <w:spacing w:line="240" w:lineRule="exact"/>
        <w:rPr>
          <w:sz w:val="28"/>
          <w:szCs w:val="28"/>
        </w:rPr>
      </w:pPr>
    </w:p>
    <w:p w14:paraId="6C62D9AC">
      <w:pPr>
        <w:pStyle w:val="25"/>
        <w:widowControl/>
        <w:spacing w:line="240" w:lineRule="exact"/>
        <w:rPr>
          <w:sz w:val="28"/>
          <w:szCs w:val="28"/>
        </w:rPr>
      </w:pPr>
    </w:p>
    <w:p w14:paraId="57816F47">
      <w:pPr>
        <w:pStyle w:val="25"/>
        <w:widowControl/>
        <w:spacing w:line="240" w:lineRule="exact"/>
        <w:rPr>
          <w:sz w:val="28"/>
          <w:szCs w:val="28"/>
        </w:rPr>
      </w:pPr>
    </w:p>
    <w:p w14:paraId="09A82060">
      <w:pPr>
        <w:pStyle w:val="25"/>
        <w:widowControl/>
        <w:spacing w:line="240" w:lineRule="exact"/>
        <w:rPr>
          <w:sz w:val="28"/>
          <w:szCs w:val="28"/>
        </w:rPr>
      </w:pPr>
    </w:p>
    <w:p w14:paraId="4ED9BD06">
      <w:pPr>
        <w:pStyle w:val="25"/>
        <w:widowControl/>
        <w:spacing w:line="240" w:lineRule="exact"/>
        <w:rPr>
          <w:sz w:val="28"/>
          <w:szCs w:val="28"/>
        </w:rPr>
      </w:pPr>
    </w:p>
    <w:p w14:paraId="6EC18472">
      <w:pPr>
        <w:pStyle w:val="25"/>
        <w:widowControl/>
        <w:spacing w:line="240" w:lineRule="exact"/>
        <w:rPr>
          <w:sz w:val="28"/>
          <w:szCs w:val="28"/>
        </w:rPr>
      </w:pPr>
    </w:p>
    <w:p w14:paraId="335FE386">
      <w:pPr>
        <w:pStyle w:val="25"/>
        <w:widowControl/>
        <w:spacing w:line="240" w:lineRule="exact"/>
        <w:jc w:val="both"/>
        <w:rPr>
          <w:sz w:val="28"/>
          <w:szCs w:val="28"/>
        </w:rPr>
      </w:pPr>
    </w:p>
    <w:p w14:paraId="004A5920">
      <w:pPr>
        <w:pStyle w:val="25"/>
        <w:widowControl/>
        <w:spacing w:line="240" w:lineRule="exact"/>
        <w:rPr>
          <w:sz w:val="28"/>
          <w:szCs w:val="28"/>
        </w:rPr>
      </w:pPr>
      <w:r>
        <w:rPr>
          <w:sz w:val="28"/>
          <w:szCs w:val="28"/>
        </w:rPr>
        <w:br w:type="page"/>
      </w:r>
    </w:p>
    <w:p w14:paraId="239F290B">
      <w:pPr>
        <w:pStyle w:val="25"/>
        <w:widowControl/>
        <w:spacing w:line="240" w:lineRule="exact"/>
        <w:rPr>
          <w:sz w:val="28"/>
          <w:szCs w:val="28"/>
        </w:rPr>
      </w:pPr>
    </w:p>
    <w:p w14:paraId="0D137DE2">
      <w:pPr>
        <w:pStyle w:val="25"/>
        <w:widowControl/>
        <w:spacing w:line="240" w:lineRule="exact"/>
        <w:rPr>
          <w:sz w:val="28"/>
          <w:szCs w:val="28"/>
        </w:rPr>
      </w:pPr>
      <w:r>
        <w:rPr>
          <w:sz w:val="28"/>
          <w:szCs w:val="28"/>
        </w:rPr>
        <w:t>ПРИЛОЖЕНИЕ 5</w:t>
      </w:r>
    </w:p>
    <w:p w14:paraId="17BA940C">
      <w:pPr>
        <w:widowControl/>
        <w:jc w:val="right"/>
        <w:rPr>
          <w:sz w:val="26"/>
          <w:szCs w:val="26"/>
        </w:rPr>
      </w:pPr>
      <w:r>
        <w:rPr>
          <w:sz w:val="26"/>
          <w:szCs w:val="26"/>
        </w:rPr>
        <w:t>к Положению об обработке ПДн</w:t>
      </w:r>
    </w:p>
    <w:p w14:paraId="38748380">
      <w:pPr>
        <w:ind w:firstLine="0"/>
        <w:jc w:val="right"/>
        <w:outlineLvl w:val="0"/>
        <w:rPr>
          <w:sz w:val="20"/>
          <w:szCs w:val="20"/>
        </w:rPr>
      </w:pPr>
    </w:p>
    <w:p w14:paraId="10D5BBB1">
      <w:pPr>
        <w:ind w:firstLine="0"/>
        <w:jc w:val="right"/>
        <w:outlineLvl w:val="0"/>
        <w:rPr>
          <w:sz w:val="20"/>
          <w:szCs w:val="20"/>
        </w:rPr>
      </w:pPr>
      <w:r>
        <w:rPr>
          <w:sz w:val="20"/>
          <w:szCs w:val="20"/>
        </w:rPr>
        <w:t>Форма – образец</w:t>
      </w:r>
    </w:p>
    <w:p w14:paraId="7CD3536B">
      <w:pPr>
        <w:pStyle w:val="25"/>
        <w:widowControl/>
        <w:spacing w:before="100" w:beforeAutospacing="1"/>
        <w:jc w:val="center"/>
        <w:rPr>
          <w:rStyle w:val="30"/>
          <w:bCs/>
          <w:sz w:val="22"/>
          <w:szCs w:val="22"/>
        </w:rPr>
      </w:pPr>
      <w:r>
        <w:rPr>
          <w:rStyle w:val="30"/>
          <w:bCs/>
          <w:sz w:val="22"/>
          <w:szCs w:val="22"/>
        </w:rPr>
        <w:t>Уведомление</w:t>
      </w:r>
    </w:p>
    <w:p w14:paraId="52D1B807">
      <w:pPr>
        <w:pStyle w:val="45"/>
        <w:widowControl/>
        <w:spacing w:before="100" w:beforeAutospacing="1" w:line="240" w:lineRule="auto"/>
        <w:ind w:left="581"/>
        <w:rPr>
          <w:rStyle w:val="30"/>
          <w:bCs/>
          <w:sz w:val="22"/>
          <w:szCs w:val="22"/>
        </w:rPr>
      </w:pPr>
      <w:r>
        <w:rPr>
          <w:rStyle w:val="30"/>
          <w:bCs/>
          <w:sz w:val="22"/>
          <w:szCs w:val="22"/>
        </w:rPr>
        <w:t>об уничтожении, изменении, прекращении обработки, устранении нарушений, допущенных при обработке персональных данных</w:t>
      </w:r>
    </w:p>
    <w:p w14:paraId="5892182B">
      <w:pPr>
        <w:pStyle w:val="44"/>
        <w:widowControl/>
        <w:spacing w:line="240" w:lineRule="exact"/>
        <w:rPr>
          <w:sz w:val="22"/>
          <w:szCs w:val="22"/>
        </w:rPr>
      </w:pPr>
    </w:p>
    <w:p w14:paraId="31B53998">
      <w:pPr>
        <w:pStyle w:val="44"/>
        <w:widowControl/>
        <w:spacing w:before="187"/>
        <w:rPr>
          <w:rStyle w:val="30"/>
          <w:b w:val="0"/>
          <w:bCs/>
          <w:sz w:val="22"/>
          <w:szCs w:val="22"/>
        </w:rPr>
      </w:pPr>
      <w:r>
        <w:rPr>
          <w:rStyle w:val="30"/>
          <w:b w:val="0"/>
          <w:bCs/>
          <w:sz w:val="22"/>
          <w:szCs w:val="22"/>
        </w:rPr>
        <w:t>Уважаемый___________________________________________________________________________________________________________________________________________________________</w:t>
      </w:r>
    </w:p>
    <w:p w14:paraId="3CB8D800">
      <w:pPr>
        <w:pStyle w:val="46"/>
        <w:widowControl/>
        <w:spacing w:before="46"/>
        <w:ind w:right="3297"/>
        <w:jc w:val="right"/>
        <w:rPr>
          <w:rStyle w:val="47"/>
          <w:rFonts w:ascii="Times New Roman" w:hAnsi="Times New Roman"/>
          <w:sz w:val="16"/>
          <w:szCs w:val="16"/>
        </w:rPr>
      </w:pPr>
      <w:r>
        <w:rPr>
          <w:rStyle w:val="47"/>
          <w:rFonts w:ascii="Times New Roman" w:hAnsi="Times New Roman"/>
          <w:sz w:val="16"/>
          <w:szCs w:val="16"/>
        </w:rPr>
        <w:t>(Ф.И.О.)</w:t>
      </w:r>
    </w:p>
    <w:p w14:paraId="035A7984">
      <w:pPr>
        <w:pStyle w:val="44"/>
        <w:widowControl/>
        <w:spacing w:before="87"/>
        <w:jc w:val="left"/>
        <w:rPr>
          <w:rStyle w:val="30"/>
          <w:b w:val="0"/>
          <w:bCs/>
          <w:sz w:val="22"/>
          <w:szCs w:val="22"/>
        </w:rPr>
      </w:pPr>
      <w:r>
        <w:rPr>
          <w:rStyle w:val="30"/>
          <w:b w:val="0"/>
          <w:bCs/>
          <w:sz w:val="22"/>
          <w:szCs w:val="22"/>
        </w:rPr>
        <w:t>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F9AD01">
      <w:pPr>
        <w:pStyle w:val="44"/>
        <w:widowControl/>
        <w:spacing w:before="216"/>
        <w:rPr>
          <w:rStyle w:val="30"/>
          <w:b w:val="0"/>
          <w:bCs/>
          <w:sz w:val="22"/>
          <w:szCs w:val="22"/>
        </w:rPr>
      </w:pPr>
      <w:r>
        <w:rPr>
          <w:rStyle w:val="30"/>
          <w:b w:val="0"/>
          <w:bCs/>
          <w:sz w:val="22"/>
          <w:szCs w:val="22"/>
        </w:rPr>
        <w:t>сообщаем Вам, что обработка Ваших персональных данных прекращена и указанная информация подлежит уничтожению (изменению).</w:t>
      </w:r>
    </w:p>
    <w:p w14:paraId="78D355D8">
      <w:pPr>
        <w:pStyle w:val="37"/>
        <w:widowControl/>
        <w:ind w:left="1095"/>
        <w:rPr>
          <w:sz w:val="22"/>
          <w:szCs w:val="22"/>
        </w:rPr>
      </w:pPr>
    </w:p>
    <w:p w14:paraId="724C0F98">
      <w:pPr>
        <w:pStyle w:val="37"/>
        <w:widowControl/>
        <w:ind w:left="1095"/>
        <w:rPr>
          <w:sz w:val="22"/>
          <w:szCs w:val="22"/>
        </w:rPr>
      </w:pPr>
    </w:p>
    <w:p w14:paraId="5E1E2F61">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76C91550">
      <w:pPr>
        <w:tabs>
          <w:tab w:val="center" w:pos="8222"/>
        </w:tabs>
        <w:rPr>
          <w:sz w:val="16"/>
          <w:szCs w:val="16"/>
        </w:rPr>
      </w:pPr>
      <w:r>
        <w:rPr>
          <w:sz w:val="16"/>
          <w:szCs w:val="16"/>
        </w:rPr>
        <w:t>(фамилия, инициалы)</w:t>
      </w:r>
      <w:r>
        <w:rPr>
          <w:sz w:val="22"/>
          <w:szCs w:val="22"/>
        </w:rPr>
        <w:tab/>
      </w:r>
      <w:r>
        <w:rPr>
          <w:sz w:val="16"/>
          <w:szCs w:val="16"/>
        </w:rPr>
        <w:t>(подпись)</w:t>
      </w:r>
    </w:p>
    <w:p w14:paraId="5487B82B">
      <w:pPr>
        <w:ind w:firstLine="0"/>
        <w:rPr>
          <w:sz w:val="22"/>
          <w:szCs w:val="22"/>
        </w:rPr>
      </w:pPr>
      <w:r>
        <w:rPr>
          <w:sz w:val="22"/>
          <w:szCs w:val="22"/>
        </w:rPr>
        <w:t>«____» _____________20__ г.</w:t>
      </w:r>
    </w:p>
    <w:p w14:paraId="2E7E28F9"/>
    <w:p w14:paraId="372FD769">
      <w:pPr>
        <w:pStyle w:val="44"/>
        <w:widowControl/>
        <w:spacing w:line="240" w:lineRule="exact"/>
        <w:jc w:val="left"/>
        <w:rPr>
          <w:sz w:val="22"/>
          <w:szCs w:val="22"/>
        </w:rPr>
      </w:pPr>
    </w:p>
    <w:p w14:paraId="653FC36A">
      <w:pPr>
        <w:pStyle w:val="44"/>
        <w:widowControl/>
        <w:spacing w:before="84"/>
        <w:jc w:val="left"/>
        <w:rPr>
          <w:rStyle w:val="30"/>
          <w:b w:val="0"/>
          <w:bCs/>
          <w:sz w:val="22"/>
          <w:szCs w:val="22"/>
        </w:rPr>
      </w:pPr>
      <w:r>
        <w:rPr>
          <w:rStyle w:val="30"/>
          <w:b w:val="0"/>
          <w:bCs/>
          <w:sz w:val="22"/>
          <w:szCs w:val="22"/>
        </w:rPr>
        <w:t>Настоящее уведомление на руки получил:</w:t>
      </w:r>
    </w:p>
    <w:p w14:paraId="1F6D2675">
      <w:pPr>
        <w:pStyle w:val="37"/>
        <w:widowControl/>
        <w:spacing w:line="240" w:lineRule="exact"/>
        <w:ind w:left="1085"/>
        <w:rPr>
          <w:sz w:val="22"/>
          <w:szCs w:val="22"/>
        </w:rPr>
      </w:pPr>
    </w:p>
    <w:p w14:paraId="260BCB08">
      <w:pPr>
        <w:tabs>
          <w:tab w:val="right" w:pos="9354"/>
        </w:tabs>
        <w:ind w:firstLine="0"/>
        <w:rPr>
          <w:sz w:val="22"/>
          <w:szCs w:val="22"/>
        </w:rPr>
      </w:pPr>
      <w:r>
        <w:rPr>
          <w:rStyle w:val="43"/>
          <w:sz w:val="22"/>
          <w:szCs w:val="22"/>
        </w:rPr>
        <w:t>(</w:t>
      </w:r>
      <w:r>
        <w:rPr>
          <w:sz w:val="22"/>
          <w:szCs w:val="22"/>
        </w:rPr>
        <w:t>_____________________________</w:t>
      </w:r>
      <w:r>
        <w:rPr>
          <w:sz w:val="22"/>
          <w:szCs w:val="22"/>
        </w:rPr>
        <w:tab/>
      </w:r>
      <w:r>
        <w:rPr>
          <w:sz w:val="22"/>
          <w:szCs w:val="22"/>
        </w:rPr>
        <w:t>__________________</w:t>
      </w:r>
    </w:p>
    <w:p w14:paraId="70C65758">
      <w:pPr>
        <w:tabs>
          <w:tab w:val="center" w:pos="8222"/>
        </w:tabs>
        <w:rPr>
          <w:sz w:val="16"/>
          <w:szCs w:val="16"/>
        </w:rPr>
      </w:pPr>
      <w:r>
        <w:rPr>
          <w:sz w:val="16"/>
          <w:szCs w:val="16"/>
        </w:rPr>
        <w:t>(фамилия, инициалы)</w:t>
      </w:r>
      <w:r>
        <w:rPr>
          <w:sz w:val="22"/>
          <w:szCs w:val="22"/>
        </w:rPr>
        <w:tab/>
      </w:r>
      <w:r>
        <w:rPr>
          <w:sz w:val="16"/>
          <w:szCs w:val="16"/>
        </w:rPr>
        <w:t>(подпись)</w:t>
      </w:r>
    </w:p>
    <w:p w14:paraId="4FDB0278">
      <w:pPr>
        <w:ind w:firstLine="0"/>
        <w:rPr>
          <w:sz w:val="22"/>
          <w:szCs w:val="22"/>
        </w:rPr>
      </w:pPr>
      <w:r>
        <w:rPr>
          <w:sz w:val="22"/>
          <w:szCs w:val="22"/>
        </w:rPr>
        <w:t>«____» _____________20__ г.</w:t>
      </w:r>
    </w:p>
    <w:p w14:paraId="5EBBE0CF"/>
    <w:p w14:paraId="5F69400B">
      <w:pPr>
        <w:pStyle w:val="37"/>
        <w:widowControl/>
        <w:tabs>
          <w:tab w:val="left" w:pos="3564"/>
          <w:tab w:val="left" w:pos="5883"/>
        </w:tabs>
        <w:spacing w:before="238"/>
        <w:ind w:left="1085"/>
        <w:rPr>
          <w:sz w:val="22"/>
          <w:szCs w:val="22"/>
        </w:rPr>
      </w:pPr>
    </w:p>
    <w:p w14:paraId="0C2593D2">
      <w:pPr>
        <w:widowControl/>
        <w:jc w:val="right"/>
        <w:rPr>
          <w:sz w:val="22"/>
          <w:szCs w:val="22"/>
        </w:rPr>
      </w:pPr>
    </w:p>
    <w:p w14:paraId="56D8A176">
      <w:pPr>
        <w:widowControl/>
        <w:jc w:val="right"/>
        <w:rPr>
          <w:sz w:val="26"/>
          <w:szCs w:val="26"/>
        </w:rPr>
      </w:pPr>
    </w:p>
    <w:p w14:paraId="377AB99C">
      <w:pPr>
        <w:widowControl/>
        <w:jc w:val="right"/>
        <w:rPr>
          <w:sz w:val="26"/>
          <w:szCs w:val="26"/>
        </w:rPr>
      </w:pPr>
    </w:p>
    <w:p w14:paraId="59DA21BB">
      <w:pPr>
        <w:widowControl/>
        <w:jc w:val="right"/>
        <w:rPr>
          <w:sz w:val="26"/>
          <w:szCs w:val="26"/>
        </w:rPr>
      </w:pPr>
    </w:p>
    <w:p w14:paraId="1AD82C15">
      <w:pPr>
        <w:widowControl/>
        <w:jc w:val="right"/>
        <w:rPr>
          <w:sz w:val="26"/>
          <w:szCs w:val="26"/>
        </w:rPr>
      </w:pPr>
    </w:p>
    <w:p w14:paraId="22EF31F1">
      <w:pPr>
        <w:widowControl/>
        <w:jc w:val="right"/>
        <w:rPr>
          <w:sz w:val="26"/>
          <w:szCs w:val="26"/>
        </w:rPr>
      </w:pPr>
    </w:p>
    <w:p w14:paraId="3C43C26B">
      <w:pPr>
        <w:widowControl/>
        <w:jc w:val="right"/>
        <w:rPr>
          <w:sz w:val="26"/>
          <w:szCs w:val="26"/>
        </w:rPr>
      </w:pPr>
    </w:p>
    <w:p w14:paraId="3C081D17">
      <w:pPr>
        <w:widowControl/>
        <w:jc w:val="right"/>
        <w:rPr>
          <w:sz w:val="26"/>
          <w:szCs w:val="26"/>
        </w:rPr>
      </w:pPr>
    </w:p>
    <w:p w14:paraId="7C9156AC">
      <w:pPr>
        <w:widowControl/>
        <w:jc w:val="right"/>
        <w:rPr>
          <w:sz w:val="26"/>
          <w:szCs w:val="26"/>
        </w:rPr>
      </w:pPr>
    </w:p>
    <w:p w14:paraId="32E47A12">
      <w:pPr>
        <w:widowControl/>
        <w:jc w:val="right"/>
        <w:rPr>
          <w:sz w:val="26"/>
          <w:szCs w:val="26"/>
        </w:rPr>
      </w:pPr>
    </w:p>
    <w:p w14:paraId="2EC0D8A1">
      <w:pPr>
        <w:widowControl/>
        <w:jc w:val="right"/>
        <w:rPr>
          <w:sz w:val="26"/>
          <w:szCs w:val="26"/>
        </w:rPr>
      </w:pPr>
    </w:p>
    <w:p w14:paraId="0540B0D8">
      <w:pPr>
        <w:widowControl/>
        <w:jc w:val="right"/>
        <w:rPr>
          <w:sz w:val="26"/>
          <w:szCs w:val="26"/>
        </w:rPr>
      </w:pPr>
    </w:p>
    <w:p w14:paraId="31CA575C">
      <w:pPr>
        <w:widowControl/>
        <w:jc w:val="right"/>
        <w:rPr>
          <w:sz w:val="26"/>
          <w:szCs w:val="26"/>
        </w:rPr>
      </w:pPr>
    </w:p>
    <w:p w14:paraId="7F1725F4">
      <w:pPr>
        <w:widowControl/>
        <w:jc w:val="right"/>
        <w:rPr>
          <w:sz w:val="26"/>
          <w:szCs w:val="26"/>
        </w:rPr>
      </w:pPr>
    </w:p>
    <w:p w14:paraId="3DE4B34B">
      <w:pPr>
        <w:widowControl/>
        <w:jc w:val="right"/>
        <w:rPr>
          <w:sz w:val="26"/>
          <w:szCs w:val="26"/>
        </w:rPr>
      </w:pPr>
    </w:p>
    <w:p w14:paraId="69D54565">
      <w:pPr>
        <w:widowControl/>
        <w:ind w:firstLine="0"/>
        <w:rPr>
          <w:sz w:val="26"/>
          <w:szCs w:val="26"/>
        </w:rPr>
      </w:pPr>
    </w:p>
    <w:p w14:paraId="57D8A0A8">
      <w:pPr>
        <w:widowControl/>
        <w:ind w:firstLine="0"/>
        <w:jc w:val="right"/>
        <w:rPr>
          <w:szCs w:val="28"/>
        </w:rPr>
      </w:pPr>
      <w:r>
        <w:rPr>
          <w:szCs w:val="28"/>
        </w:rPr>
        <w:t>ПРИЛОЖЕНИЕ 6</w:t>
      </w:r>
    </w:p>
    <w:p w14:paraId="07CA59A0">
      <w:pPr>
        <w:widowControl/>
        <w:jc w:val="right"/>
        <w:rPr>
          <w:sz w:val="26"/>
          <w:szCs w:val="26"/>
        </w:rPr>
      </w:pPr>
      <w:r>
        <w:rPr>
          <w:sz w:val="26"/>
          <w:szCs w:val="26"/>
        </w:rPr>
        <w:t>к Положению об обработке ПДн</w:t>
      </w:r>
    </w:p>
    <w:p w14:paraId="50279893">
      <w:pPr>
        <w:ind w:firstLine="0"/>
        <w:jc w:val="right"/>
        <w:outlineLvl w:val="0"/>
        <w:rPr>
          <w:szCs w:val="28"/>
        </w:rPr>
      </w:pPr>
    </w:p>
    <w:p w14:paraId="12FE68E9">
      <w:pPr>
        <w:widowControl/>
        <w:jc w:val="right"/>
        <w:rPr>
          <w:sz w:val="20"/>
          <w:szCs w:val="20"/>
        </w:rPr>
      </w:pPr>
      <w:r>
        <w:rPr>
          <w:sz w:val="20"/>
          <w:szCs w:val="20"/>
        </w:rPr>
        <w:t>Форма – образец</w:t>
      </w:r>
    </w:p>
    <w:p w14:paraId="48BD5E39">
      <w:pPr>
        <w:widowControl/>
        <w:rPr>
          <w:szCs w:val="28"/>
        </w:rPr>
      </w:pPr>
    </w:p>
    <w:p w14:paraId="0C3FBC95">
      <w:pPr>
        <w:widowControl/>
        <w:jc w:val="center"/>
        <w:rPr>
          <w:b/>
          <w:sz w:val="22"/>
          <w:szCs w:val="22"/>
        </w:rPr>
      </w:pPr>
      <w:r>
        <w:rPr>
          <w:b/>
          <w:sz w:val="22"/>
          <w:szCs w:val="22"/>
        </w:rPr>
        <w:t>Соглашение о неразглашении персональных данных</w:t>
      </w:r>
    </w:p>
    <w:p w14:paraId="1EEF2865">
      <w:pPr>
        <w:rPr>
          <w:sz w:val="22"/>
          <w:szCs w:val="22"/>
        </w:rPr>
      </w:pPr>
      <w:r>
        <w:rPr>
          <w:sz w:val="22"/>
          <w:szCs w:val="22"/>
        </w:rPr>
        <w:t>Я,______________________________________________________________________, _____________________серия______________№______выдан____________________________________________________________________________________________________________________________________, проживающий (ая) по адресу: ________________________________________________________.</w:t>
      </w:r>
    </w:p>
    <w:p w14:paraId="5176AEEC">
      <w:pPr>
        <w:widowControl/>
        <w:rPr>
          <w:sz w:val="22"/>
          <w:szCs w:val="22"/>
        </w:rPr>
      </w:pPr>
      <w:r>
        <w:rPr>
          <w:rStyle w:val="30"/>
          <w:b w:val="0"/>
          <w:bCs/>
          <w:sz w:val="22"/>
          <w:szCs w:val="22"/>
        </w:rPr>
        <w:t>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Pr>
          <w:sz w:val="22"/>
          <w:szCs w:val="22"/>
        </w:rPr>
        <w:t>.</w:t>
      </w:r>
    </w:p>
    <w:p w14:paraId="48E94DE6">
      <w:pPr>
        <w:widowControl/>
        <w:rPr>
          <w:sz w:val="22"/>
          <w:szCs w:val="22"/>
        </w:rPr>
      </w:pPr>
      <w:r>
        <w:rPr>
          <w:sz w:val="22"/>
          <w:szCs w:val="22"/>
        </w:rPr>
        <w:t>Я подтверждаю, что не имею права разглашать следующие сведения: фамилия, имя, отчество; год, месяц, дата и место рождения; адрес проживания, регистрации; семейное, социальное, имущественное положение; образование; профессия; специальность; гражданство;</w:t>
      </w:r>
    </w:p>
    <w:p w14:paraId="6EB4725B">
      <w:pPr>
        <w:rPr>
          <w:sz w:val="20"/>
          <w:szCs w:val="20"/>
        </w:rPr>
      </w:pPr>
      <w:r>
        <w:rPr>
          <w:sz w:val="22"/>
          <w:szCs w:val="22"/>
        </w:rPr>
        <w:t>паспортные данные; ИНН; пол; трудовой и общий стаж; доходы, полученные мной в данном Учреждении; сведения о воинском учете; социальные льготы; контактные телефоны; биометрические персональные данные (фотография); национальная принадлежность; адрес проживания, регистрации; СНИЛС; номер страхового свидетельства государственного пенсионного страхования; пол; сведения о детях; сумма дохода; сумма вычета; номер лицевого счета; уровень владения иностранными языками; стаж работы; прежнее место работы (структурное подразделение); информация об аттестации (дата аттестации, решение комиссии, номер, дата протокола);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 сведения о профессиональной переподготовке (дата начала и окончания обучения, специальность (направление, профессия), серия, номер, дата выдачи документа); информация о наградах (поощрениях), почетных званиях (наименование награды, номер и дата выдачи документа), размер вознаграждения; данные об отпусках (вид отпуска, период, дата начала и окончания отпуска); отметки о явках и неявках на работу по числам месяца, количество неявок, причины неявок; количество отработанных часов за месяц, количество выходных и праздничных дней; номер, дата трудового договора; испытательный срок; место назначения, дата начала и окончания, срок и цель командировки; серия и номер трудовой книжки или вкладыша в неё; основание прекращения (расторжения) трудового договора (увольнения), причина увольнения, дата увольнения, номер и дата приказа; увлечения, интересы; похвальные грамоты, дипломы, свидетельства по учебе, спорту, данные опекунов, попечителей, данные о составе семьи; данные свидетельств о браке и (или) о расторжении брака, о смене фамилии; данные медицинской справке установленного образца с заключением врача о профессиональной пригодности по выбранной профессии;</w:t>
      </w:r>
    </w:p>
    <w:p w14:paraId="5C6994BA">
      <w:pPr>
        <w:rPr>
          <w:sz w:val="22"/>
          <w:szCs w:val="22"/>
        </w:rPr>
      </w:pPr>
      <w:r>
        <w:rPr>
          <w:sz w:val="22"/>
          <w:szCs w:val="22"/>
        </w:rPr>
        <w:t>В связи с этим, даю обязательство, при обработке персональных данных соблюдать все описанные в Положении об обработке персональных данных требования.</w:t>
      </w:r>
    </w:p>
    <w:p w14:paraId="7E8C06E7">
      <w:pPr>
        <w:pStyle w:val="44"/>
        <w:widowControl/>
        <w:rPr>
          <w:rStyle w:val="30"/>
          <w:b w:val="0"/>
          <w:bCs/>
          <w:sz w:val="22"/>
          <w:szCs w:val="22"/>
        </w:rPr>
      </w:pPr>
      <w:r>
        <w:rPr>
          <w:rStyle w:val="30"/>
          <w:b w:val="0"/>
          <w:bCs/>
          <w:sz w:val="22"/>
          <w:szCs w:val="22"/>
        </w:rPr>
        <w:t>Настоящим добровольно принимаю на себя обязательства:</w:t>
      </w:r>
    </w:p>
    <w:p w14:paraId="3A7F5A50">
      <w:pPr>
        <w:pStyle w:val="40"/>
        <w:widowControl/>
        <w:numPr>
          <w:ilvl w:val="0"/>
          <w:numId w:val="16"/>
        </w:numPr>
        <w:tabs>
          <w:tab w:val="left" w:pos="715"/>
        </w:tabs>
        <w:spacing w:line="240" w:lineRule="auto"/>
        <w:ind w:firstLine="709"/>
        <w:rPr>
          <w:rStyle w:val="30"/>
          <w:b w:val="0"/>
          <w:bCs/>
          <w:sz w:val="22"/>
          <w:szCs w:val="22"/>
        </w:rPr>
      </w:pPr>
      <w:r>
        <w:rPr>
          <w:rStyle w:val="30"/>
          <w:b w:val="0"/>
          <w:bCs/>
          <w:sz w:val="22"/>
          <w:szCs w:val="22"/>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14:paraId="561A2499">
      <w:pPr>
        <w:pStyle w:val="40"/>
        <w:widowControl/>
        <w:numPr>
          <w:ilvl w:val="0"/>
          <w:numId w:val="16"/>
        </w:numPr>
        <w:tabs>
          <w:tab w:val="left" w:pos="715"/>
        </w:tabs>
        <w:spacing w:line="240" w:lineRule="auto"/>
        <w:ind w:firstLine="709"/>
        <w:rPr>
          <w:rStyle w:val="30"/>
          <w:b w:val="0"/>
          <w:bCs/>
          <w:sz w:val="22"/>
          <w:szCs w:val="22"/>
        </w:rPr>
      </w:pPr>
      <w:r>
        <w:rPr>
          <w:rStyle w:val="30"/>
          <w:b w:val="0"/>
          <w:bCs/>
          <w:sz w:val="22"/>
          <w:szCs w:val="22"/>
        </w:rPr>
        <w:t>В случае попытки посторонних лиц получить от меня информацию, содержащую персональные данные, а также в случае утери носителей информации, содержащих такие сведения, немедленно сообщить об этом лицу, ответственному за организацию обработки персональных данных.</w:t>
      </w:r>
    </w:p>
    <w:p w14:paraId="532DD2A4">
      <w:pPr>
        <w:pStyle w:val="40"/>
        <w:widowControl/>
        <w:numPr>
          <w:ilvl w:val="0"/>
          <w:numId w:val="16"/>
        </w:numPr>
        <w:tabs>
          <w:tab w:val="left" w:pos="715"/>
        </w:tabs>
        <w:spacing w:line="240" w:lineRule="auto"/>
        <w:ind w:firstLine="709"/>
        <w:rPr>
          <w:rStyle w:val="30"/>
          <w:b w:val="0"/>
          <w:bCs/>
          <w:sz w:val="22"/>
          <w:szCs w:val="22"/>
        </w:rPr>
      </w:pPr>
      <w:r>
        <w:rPr>
          <w:rStyle w:val="30"/>
          <w:b w:val="0"/>
          <w:bCs/>
          <w:sz w:val="22"/>
          <w:szCs w:val="22"/>
        </w:rPr>
        <w:t xml:space="preserve"> Не использовать информацию, содержащую персональные данные, с целью получения выгоды.</w:t>
      </w:r>
    </w:p>
    <w:p w14:paraId="15F80B6B">
      <w:pPr>
        <w:pStyle w:val="40"/>
        <w:widowControl/>
        <w:numPr>
          <w:ilvl w:val="0"/>
          <w:numId w:val="16"/>
        </w:numPr>
        <w:tabs>
          <w:tab w:val="left" w:pos="715"/>
        </w:tabs>
        <w:spacing w:line="240" w:lineRule="auto"/>
        <w:ind w:firstLine="709"/>
        <w:rPr>
          <w:rStyle w:val="30"/>
          <w:b w:val="0"/>
          <w:bCs/>
          <w:sz w:val="24"/>
        </w:rPr>
      </w:pPr>
      <w:r>
        <w:rPr>
          <w:rStyle w:val="30"/>
          <w:b w:val="0"/>
          <w:bCs/>
          <w:sz w:val="22"/>
          <w:szCs w:val="22"/>
        </w:rPr>
        <w:t>Не производить преднамеренных действий, нарушающих достоверность, целостность или конфиденциальность персональных данных, хранимых или обрабатываемых в Учреждении</w:t>
      </w:r>
      <w:r>
        <w:rPr>
          <w:bCs/>
          <w:sz w:val="22"/>
          <w:szCs w:val="22"/>
        </w:rPr>
        <w:t xml:space="preserve"> (</w:t>
      </w:r>
      <w:r>
        <w:rPr>
          <w:bCs/>
          <w:sz w:val="22"/>
          <w:szCs w:val="22"/>
        </w:rPr>
        <w:fldChar w:fldCharType="begin"/>
      </w:r>
      <w:r>
        <w:rPr>
          <w:bCs/>
          <w:sz w:val="22"/>
          <w:szCs w:val="22"/>
        </w:rPr>
        <w:instrText xml:space="preserve"> MERGEFIELD  OrgAddress </w:instrText>
      </w:r>
      <w:r>
        <w:rPr>
          <w:bCs/>
          <w:sz w:val="22"/>
          <w:szCs w:val="22"/>
        </w:rPr>
        <w:fldChar w:fldCharType="separate"/>
      </w:r>
      <w:r>
        <w:rPr>
          <w:bCs/>
          <w:sz w:val="22"/>
          <w:szCs w:val="22"/>
        </w:rPr>
        <w:t xml:space="preserve">607700, Нижегородская область, Шатковский р-н, рп Шатки, 1 Мая ул, д. 1 </w:t>
      </w:r>
      <w:r>
        <w:rPr>
          <w:bCs/>
          <w:sz w:val="22"/>
          <w:szCs w:val="22"/>
        </w:rPr>
        <w:fldChar w:fldCharType="end"/>
      </w:r>
      <w:r>
        <w:rPr>
          <w:bCs/>
          <w:sz w:val="22"/>
          <w:szCs w:val="22"/>
        </w:rPr>
        <w:t>)</w:t>
      </w:r>
      <w:r>
        <w:rPr>
          <w:rStyle w:val="30"/>
          <w:b w:val="0"/>
          <w:bCs/>
          <w:sz w:val="24"/>
        </w:rPr>
        <w:t>.</w:t>
      </w:r>
    </w:p>
    <w:p w14:paraId="4FFADFC5">
      <w:pPr>
        <w:pStyle w:val="40"/>
        <w:widowControl/>
        <w:numPr>
          <w:ilvl w:val="0"/>
          <w:numId w:val="16"/>
        </w:numPr>
        <w:tabs>
          <w:tab w:val="left" w:pos="715"/>
        </w:tabs>
        <w:spacing w:line="240" w:lineRule="auto"/>
        <w:ind w:firstLine="709"/>
        <w:rPr>
          <w:rStyle w:val="30"/>
          <w:b w:val="0"/>
          <w:bCs/>
          <w:sz w:val="22"/>
          <w:szCs w:val="22"/>
        </w:rPr>
      </w:pPr>
      <w:r>
        <w:rPr>
          <w:rStyle w:val="30"/>
          <w:b w:val="0"/>
          <w:bCs/>
          <w:sz w:val="24"/>
        </w:rPr>
        <w:t>Выполнять требовани</w:t>
      </w:r>
      <w:r>
        <w:rPr>
          <w:rStyle w:val="30"/>
          <w:b w:val="0"/>
          <w:bCs/>
          <w:sz w:val="22"/>
          <w:szCs w:val="22"/>
        </w:rPr>
        <w:t>я нормативных правовых актов, регламентирующих вопросы защиты персональных данных.</w:t>
      </w:r>
    </w:p>
    <w:p w14:paraId="0B153262">
      <w:pPr>
        <w:pStyle w:val="40"/>
        <w:widowControl/>
        <w:numPr>
          <w:ilvl w:val="0"/>
          <w:numId w:val="16"/>
        </w:numPr>
        <w:tabs>
          <w:tab w:val="left" w:pos="715"/>
        </w:tabs>
        <w:spacing w:line="240" w:lineRule="auto"/>
        <w:ind w:firstLine="709"/>
        <w:rPr>
          <w:rStyle w:val="30"/>
          <w:b w:val="0"/>
          <w:bCs/>
          <w:sz w:val="22"/>
          <w:szCs w:val="22"/>
        </w:rPr>
      </w:pPr>
      <w:r>
        <w:rPr>
          <w:rStyle w:val="30"/>
          <w:b w:val="0"/>
          <w:bCs/>
          <w:sz w:val="22"/>
          <w:szCs w:val="22"/>
        </w:rPr>
        <w:t>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14:paraId="6A29F553">
      <w:pPr>
        <w:tabs>
          <w:tab w:val="right" w:pos="9354"/>
        </w:tabs>
        <w:rPr>
          <w:sz w:val="22"/>
          <w:szCs w:val="22"/>
        </w:rPr>
      </w:pPr>
      <w:r>
        <w:rPr>
          <w:sz w:val="22"/>
          <w:szCs w:val="22"/>
        </w:rPr>
        <w:t xml:space="preserve"> _____________________________</w:t>
      </w:r>
      <w:r>
        <w:rPr>
          <w:sz w:val="22"/>
          <w:szCs w:val="22"/>
        </w:rPr>
        <w:tab/>
      </w:r>
      <w:r>
        <w:rPr>
          <w:sz w:val="22"/>
          <w:szCs w:val="22"/>
        </w:rPr>
        <w:t>__________________</w:t>
      </w:r>
    </w:p>
    <w:p w14:paraId="387F2FDC">
      <w:pPr>
        <w:tabs>
          <w:tab w:val="center" w:pos="8222"/>
        </w:tabs>
        <w:rPr>
          <w:sz w:val="16"/>
          <w:szCs w:val="16"/>
        </w:rPr>
      </w:pPr>
      <w:r>
        <w:rPr>
          <w:sz w:val="16"/>
          <w:szCs w:val="16"/>
        </w:rPr>
        <w:t>(фамилия, инициалы)</w:t>
      </w:r>
      <w:r>
        <w:rPr>
          <w:sz w:val="22"/>
          <w:szCs w:val="22"/>
        </w:rPr>
        <w:tab/>
      </w:r>
      <w:r>
        <w:rPr>
          <w:sz w:val="16"/>
          <w:szCs w:val="16"/>
        </w:rPr>
        <w:t>(подпись)</w:t>
      </w:r>
    </w:p>
    <w:p w14:paraId="7F497359">
      <w:pPr>
        <w:rPr>
          <w:sz w:val="22"/>
          <w:szCs w:val="22"/>
        </w:rPr>
      </w:pPr>
      <w:r>
        <w:rPr>
          <w:sz w:val="22"/>
          <w:szCs w:val="22"/>
        </w:rPr>
        <w:t>«____» _____________20__ г.</w:t>
      </w:r>
    </w:p>
    <w:p w14:paraId="0608A399">
      <w:pPr>
        <w:pStyle w:val="49"/>
        <w:widowControl/>
        <w:spacing w:line="240" w:lineRule="exact"/>
        <w:ind w:left="521" w:firstLine="0"/>
        <w:jc w:val="both"/>
        <w:rPr>
          <w:sz w:val="22"/>
          <w:szCs w:val="22"/>
        </w:rPr>
      </w:pPr>
    </w:p>
    <w:p w14:paraId="4983908C">
      <w:pPr>
        <w:pStyle w:val="49"/>
        <w:widowControl/>
        <w:spacing w:line="240" w:lineRule="auto"/>
        <w:ind w:firstLine="709"/>
        <w:jc w:val="both"/>
        <w:rPr>
          <w:rStyle w:val="30"/>
          <w:b w:val="0"/>
          <w:bCs/>
          <w:sz w:val="22"/>
          <w:szCs w:val="22"/>
        </w:rPr>
      </w:pPr>
      <w:r>
        <w:rPr>
          <w:rStyle w:val="30"/>
          <w:b w:val="0"/>
          <w:bCs/>
          <w:sz w:val="22"/>
          <w:szCs w:val="22"/>
        </w:rPr>
        <w:t>Мне известно, что нарушение этого обязательства может повлечь ответственность трудовым, административным и уголовным законодательством РФ.</w:t>
      </w:r>
    </w:p>
    <w:p w14:paraId="03543895">
      <w:pPr>
        <w:pStyle w:val="49"/>
        <w:widowControl/>
        <w:spacing w:line="240" w:lineRule="auto"/>
        <w:ind w:firstLine="709"/>
        <w:jc w:val="both"/>
        <w:rPr>
          <w:rStyle w:val="30"/>
          <w:b w:val="0"/>
          <w:bCs/>
          <w:sz w:val="22"/>
          <w:szCs w:val="22"/>
        </w:rPr>
      </w:pPr>
      <w:r>
        <w:rPr>
          <w:rStyle w:val="30"/>
          <w:b w:val="0"/>
          <w:bCs/>
          <w:sz w:val="22"/>
          <w:szCs w:val="22"/>
        </w:rPr>
        <w:t xml:space="preserve">С Положением об обработке персональных данных </w:t>
      </w:r>
      <w:r>
        <w:rPr>
          <w:rStyle w:val="30"/>
          <w:b w:val="0"/>
          <w:bCs/>
          <w:sz w:val="22"/>
          <w:szCs w:val="22"/>
        </w:rPr>
        <w:fldChar w:fldCharType="begin"/>
      </w:r>
      <w:r>
        <w:rPr>
          <w:rStyle w:val="30"/>
          <w:b w:val="0"/>
          <w:bCs/>
          <w:sz w:val="22"/>
          <w:szCs w:val="22"/>
        </w:rPr>
        <w:instrText xml:space="preserve"> MERGEFIELD  OrgName </w:instrText>
      </w:r>
      <w:r>
        <w:rPr>
          <w:rStyle w:val="30"/>
          <w:b w:val="0"/>
          <w:bCs/>
          <w:sz w:val="22"/>
          <w:szCs w:val="22"/>
        </w:rPr>
        <w:fldChar w:fldCharType="separate"/>
      </w:r>
      <w:r>
        <w:rPr>
          <w:rStyle w:val="30"/>
          <w:b w:val="0"/>
          <w:bCs/>
          <w:sz w:val="22"/>
          <w:szCs w:val="22"/>
        </w:rPr>
        <w:t>МДОУ д/с «Сказка»</w:t>
      </w:r>
      <w:r>
        <w:rPr>
          <w:rStyle w:val="30"/>
          <w:b w:val="0"/>
          <w:bCs/>
          <w:sz w:val="22"/>
          <w:szCs w:val="22"/>
        </w:rPr>
        <w:fldChar w:fldCharType="end"/>
      </w:r>
      <w:r>
        <w:rPr>
          <w:rStyle w:val="30"/>
          <w:b w:val="0"/>
          <w:bCs/>
          <w:sz w:val="22"/>
          <w:szCs w:val="22"/>
        </w:rPr>
        <w:t xml:space="preserve"> ознакомлен (а).</w:t>
      </w:r>
    </w:p>
    <w:p w14:paraId="0BC04E5F">
      <w:pPr>
        <w:pStyle w:val="48"/>
        <w:widowControl/>
        <w:ind w:left="709"/>
        <w:jc w:val="both"/>
        <w:rPr>
          <w:sz w:val="22"/>
          <w:szCs w:val="22"/>
        </w:rPr>
      </w:pPr>
    </w:p>
    <w:p w14:paraId="3CF3FB15">
      <w:pPr>
        <w:tabs>
          <w:tab w:val="right" w:pos="9354"/>
        </w:tabs>
        <w:rPr>
          <w:sz w:val="22"/>
          <w:szCs w:val="22"/>
        </w:rPr>
      </w:pPr>
      <w:r>
        <w:rPr>
          <w:sz w:val="22"/>
          <w:szCs w:val="22"/>
        </w:rPr>
        <w:t>_____________________________</w:t>
      </w:r>
      <w:r>
        <w:rPr>
          <w:sz w:val="22"/>
          <w:szCs w:val="22"/>
        </w:rPr>
        <w:tab/>
      </w:r>
      <w:r>
        <w:rPr>
          <w:sz w:val="22"/>
          <w:szCs w:val="22"/>
        </w:rPr>
        <w:t>__________________</w:t>
      </w:r>
    </w:p>
    <w:p w14:paraId="43355FE6">
      <w:pPr>
        <w:tabs>
          <w:tab w:val="center" w:pos="8222"/>
        </w:tabs>
        <w:rPr>
          <w:sz w:val="16"/>
          <w:szCs w:val="16"/>
        </w:rPr>
      </w:pPr>
      <w:r>
        <w:rPr>
          <w:sz w:val="16"/>
          <w:szCs w:val="16"/>
        </w:rPr>
        <w:t>(фамилия, инициалы)</w:t>
      </w:r>
      <w:r>
        <w:rPr>
          <w:sz w:val="22"/>
          <w:szCs w:val="22"/>
        </w:rPr>
        <w:tab/>
      </w:r>
      <w:r>
        <w:rPr>
          <w:sz w:val="16"/>
          <w:szCs w:val="16"/>
        </w:rPr>
        <w:t>(подпись)</w:t>
      </w:r>
    </w:p>
    <w:p w14:paraId="293482E0">
      <w:pPr>
        <w:rPr>
          <w:sz w:val="22"/>
          <w:szCs w:val="22"/>
        </w:rPr>
      </w:pPr>
      <w:r>
        <w:rPr>
          <w:sz w:val="22"/>
          <w:szCs w:val="22"/>
        </w:rPr>
        <w:t>«____» _____________20__ г.</w:t>
      </w:r>
    </w:p>
    <w:p w14:paraId="037AB2B9">
      <w:pPr>
        <w:rPr>
          <w:sz w:val="22"/>
          <w:szCs w:val="22"/>
        </w:rPr>
      </w:pPr>
    </w:p>
    <w:p w14:paraId="60C113AE">
      <w:pPr>
        <w:rPr>
          <w:sz w:val="22"/>
          <w:szCs w:val="22"/>
        </w:rPr>
      </w:pPr>
    </w:p>
    <w:p w14:paraId="6474E49D">
      <w:pPr>
        <w:widowControl/>
        <w:jc w:val="right"/>
        <w:rPr>
          <w:szCs w:val="28"/>
        </w:rPr>
      </w:pPr>
    </w:p>
    <w:p w14:paraId="5C73E436">
      <w:pPr>
        <w:widowControl/>
        <w:jc w:val="right"/>
        <w:rPr>
          <w:szCs w:val="28"/>
        </w:rPr>
      </w:pPr>
    </w:p>
    <w:p w14:paraId="63449764">
      <w:pPr>
        <w:widowControl/>
        <w:jc w:val="right"/>
        <w:rPr>
          <w:szCs w:val="28"/>
        </w:rPr>
      </w:pPr>
    </w:p>
    <w:p w14:paraId="145955EE">
      <w:pPr>
        <w:widowControl/>
        <w:jc w:val="right"/>
        <w:rPr>
          <w:szCs w:val="28"/>
        </w:rPr>
      </w:pPr>
    </w:p>
    <w:p w14:paraId="15106DA3">
      <w:pPr>
        <w:widowControl/>
        <w:jc w:val="right"/>
        <w:rPr>
          <w:szCs w:val="28"/>
        </w:rPr>
      </w:pPr>
    </w:p>
    <w:p w14:paraId="0BD9DCF7">
      <w:pPr>
        <w:widowControl/>
        <w:jc w:val="right"/>
        <w:rPr>
          <w:szCs w:val="28"/>
        </w:rPr>
      </w:pPr>
    </w:p>
    <w:p w14:paraId="6523E2A2">
      <w:pPr>
        <w:widowControl/>
        <w:jc w:val="right"/>
        <w:rPr>
          <w:szCs w:val="28"/>
        </w:rPr>
      </w:pPr>
    </w:p>
    <w:p w14:paraId="73BDAA97">
      <w:pPr>
        <w:widowControl/>
        <w:jc w:val="right"/>
        <w:rPr>
          <w:szCs w:val="28"/>
        </w:rPr>
      </w:pPr>
    </w:p>
    <w:p w14:paraId="1377BD88">
      <w:pPr>
        <w:widowControl/>
        <w:jc w:val="right"/>
        <w:rPr>
          <w:szCs w:val="28"/>
        </w:rPr>
      </w:pPr>
    </w:p>
    <w:p w14:paraId="7A07650F">
      <w:pPr>
        <w:widowControl/>
        <w:jc w:val="right"/>
        <w:rPr>
          <w:szCs w:val="28"/>
        </w:rPr>
      </w:pPr>
    </w:p>
    <w:p w14:paraId="1E730853">
      <w:pPr>
        <w:widowControl/>
        <w:jc w:val="right"/>
        <w:rPr>
          <w:szCs w:val="28"/>
        </w:rPr>
      </w:pPr>
    </w:p>
    <w:p w14:paraId="26ECC8D5">
      <w:pPr>
        <w:widowControl/>
        <w:jc w:val="right"/>
        <w:rPr>
          <w:szCs w:val="28"/>
        </w:rPr>
      </w:pPr>
    </w:p>
    <w:p w14:paraId="083D41DA">
      <w:pPr>
        <w:widowControl/>
        <w:jc w:val="right"/>
        <w:rPr>
          <w:szCs w:val="28"/>
        </w:rPr>
      </w:pPr>
    </w:p>
    <w:p w14:paraId="040B7591">
      <w:pPr>
        <w:widowControl/>
        <w:jc w:val="right"/>
        <w:rPr>
          <w:szCs w:val="28"/>
        </w:rPr>
      </w:pPr>
    </w:p>
    <w:p w14:paraId="1A2A6737">
      <w:pPr>
        <w:widowControl/>
        <w:jc w:val="right"/>
        <w:rPr>
          <w:szCs w:val="28"/>
        </w:rPr>
      </w:pPr>
    </w:p>
    <w:p w14:paraId="69F4741A">
      <w:pPr>
        <w:widowControl/>
        <w:jc w:val="right"/>
        <w:rPr>
          <w:szCs w:val="28"/>
        </w:rPr>
      </w:pPr>
    </w:p>
    <w:p w14:paraId="3212B325">
      <w:pPr>
        <w:widowControl/>
        <w:jc w:val="right"/>
        <w:rPr>
          <w:szCs w:val="28"/>
        </w:rPr>
      </w:pPr>
    </w:p>
    <w:p w14:paraId="2CAEE2C1">
      <w:pPr>
        <w:widowControl/>
        <w:jc w:val="right"/>
        <w:rPr>
          <w:szCs w:val="28"/>
        </w:rPr>
      </w:pPr>
    </w:p>
    <w:p w14:paraId="7D4DCC6D">
      <w:pPr>
        <w:widowControl/>
        <w:jc w:val="right"/>
        <w:rPr>
          <w:szCs w:val="28"/>
        </w:rPr>
      </w:pPr>
    </w:p>
    <w:p w14:paraId="54B58557">
      <w:pPr>
        <w:widowControl/>
        <w:jc w:val="right"/>
        <w:rPr>
          <w:szCs w:val="28"/>
        </w:rPr>
      </w:pPr>
    </w:p>
    <w:p w14:paraId="2D45EB55">
      <w:pPr>
        <w:widowControl/>
        <w:jc w:val="right"/>
        <w:rPr>
          <w:szCs w:val="28"/>
        </w:rPr>
      </w:pPr>
    </w:p>
    <w:p w14:paraId="6C23BED7">
      <w:pPr>
        <w:widowControl/>
        <w:jc w:val="right"/>
        <w:rPr>
          <w:szCs w:val="28"/>
        </w:rPr>
      </w:pPr>
    </w:p>
    <w:p w14:paraId="0E38B08A">
      <w:pPr>
        <w:widowControl/>
        <w:jc w:val="right"/>
        <w:rPr>
          <w:szCs w:val="28"/>
        </w:rPr>
      </w:pPr>
    </w:p>
    <w:p w14:paraId="4157A05A">
      <w:pPr>
        <w:widowControl/>
        <w:jc w:val="right"/>
        <w:rPr>
          <w:szCs w:val="28"/>
        </w:rPr>
      </w:pPr>
    </w:p>
    <w:p w14:paraId="3B953A2A">
      <w:pPr>
        <w:widowControl/>
        <w:jc w:val="right"/>
        <w:rPr>
          <w:szCs w:val="28"/>
        </w:rPr>
      </w:pPr>
    </w:p>
    <w:p w14:paraId="6AA9822C">
      <w:pPr>
        <w:widowControl/>
        <w:jc w:val="right"/>
        <w:rPr>
          <w:szCs w:val="28"/>
        </w:rPr>
      </w:pPr>
    </w:p>
    <w:p w14:paraId="647BBDB1">
      <w:pPr>
        <w:widowControl/>
        <w:jc w:val="right"/>
        <w:rPr>
          <w:szCs w:val="28"/>
        </w:rPr>
      </w:pPr>
    </w:p>
    <w:p w14:paraId="18A2A255">
      <w:pPr>
        <w:widowControl/>
        <w:ind w:firstLine="0"/>
        <w:rPr>
          <w:szCs w:val="28"/>
        </w:rPr>
      </w:pPr>
    </w:p>
    <w:p w14:paraId="375D396C">
      <w:pPr>
        <w:widowControl/>
        <w:ind w:firstLine="0"/>
        <w:jc w:val="right"/>
        <w:rPr>
          <w:szCs w:val="28"/>
        </w:rPr>
      </w:pPr>
    </w:p>
    <w:p w14:paraId="1A274259">
      <w:pPr>
        <w:widowControl/>
        <w:ind w:firstLine="0"/>
        <w:jc w:val="right"/>
        <w:rPr>
          <w:szCs w:val="28"/>
        </w:rPr>
      </w:pPr>
    </w:p>
    <w:p w14:paraId="1D35FF33">
      <w:pPr>
        <w:widowControl/>
        <w:ind w:firstLine="0"/>
        <w:jc w:val="right"/>
        <w:rPr>
          <w:szCs w:val="28"/>
        </w:rPr>
      </w:pPr>
    </w:p>
    <w:p w14:paraId="702F15B6">
      <w:pPr>
        <w:widowControl/>
        <w:ind w:firstLine="0"/>
        <w:jc w:val="right"/>
        <w:rPr>
          <w:szCs w:val="28"/>
        </w:rPr>
      </w:pPr>
      <w:r>
        <w:rPr>
          <w:szCs w:val="28"/>
        </w:rPr>
        <w:t>ПРИЛОЖЕНИЕ 7</w:t>
      </w:r>
    </w:p>
    <w:p w14:paraId="5BD85FD3">
      <w:pPr>
        <w:widowControl/>
        <w:jc w:val="right"/>
        <w:rPr>
          <w:sz w:val="26"/>
          <w:szCs w:val="26"/>
        </w:rPr>
      </w:pPr>
      <w:r>
        <w:rPr>
          <w:sz w:val="26"/>
          <w:szCs w:val="26"/>
        </w:rPr>
        <w:t>к Положению об обработке ПДн</w:t>
      </w:r>
    </w:p>
    <w:p w14:paraId="3D4A9084">
      <w:pPr>
        <w:ind w:firstLine="0"/>
        <w:jc w:val="right"/>
        <w:outlineLvl w:val="0"/>
        <w:rPr>
          <w:sz w:val="20"/>
          <w:szCs w:val="20"/>
        </w:rPr>
      </w:pPr>
      <w:r>
        <w:rPr>
          <w:sz w:val="20"/>
          <w:szCs w:val="20"/>
        </w:rPr>
        <w:t>Форма – образец</w:t>
      </w:r>
    </w:p>
    <w:p w14:paraId="0BE52A5D">
      <w:pPr>
        <w:widowControl/>
        <w:ind w:firstLine="0"/>
        <w:rPr>
          <w:szCs w:val="28"/>
        </w:rPr>
      </w:pPr>
    </w:p>
    <w:p w14:paraId="36622497">
      <w:pPr>
        <w:jc w:val="center"/>
        <w:rPr>
          <w:sz w:val="26"/>
          <w:szCs w:val="26"/>
        </w:rPr>
      </w:pPr>
      <w:r>
        <w:rPr>
          <w:b/>
          <w:sz w:val="26"/>
          <w:szCs w:val="26"/>
        </w:rPr>
        <w:t>АКТ УНИЧТОЖЕНИЯ ПЕРСОНАЛЬНЫХ ДАННЫХ</w:t>
      </w:r>
      <w:r>
        <w:rPr>
          <w:sz w:val="26"/>
          <w:szCs w:val="26"/>
        </w:rPr>
        <w:t xml:space="preserve"> </w:t>
      </w:r>
    </w:p>
    <w:p w14:paraId="5F0ADE9E">
      <w:pPr>
        <w:jc w:val="center"/>
        <w:rPr>
          <w:sz w:val="26"/>
          <w:szCs w:val="26"/>
        </w:rPr>
      </w:pPr>
    </w:p>
    <w:p w14:paraId="25050A97">
      <w:pPr>
        <w:ind w:firstLine="0"/>
        <w:rPr>
          <w:sz w:val="22"/>
          <w:szCs w:val="22"/>
        </w:rPr>
      </w:pPr>
      <w:r>
        <w:rPr>
          <w:sz w:val="22"/>
          <w:szCs w:val="22"/>
        </w:rPr>
        <w:t>Председатель комиссии:</w:t>
      </w:r>
    </w:p>
    <w:p w14:paraId="416E92D9">
      <w:pPr>
        <w:ind w:firstLine="0"/>
        <w:rPr>
          <w:sz w:val="22"/>
          <w:szCs w:val="22"/>
        </w:rPr>
      </w:pPr>
      <w:r>
        <w:rPr>
          <w:sz w:val="22"/>
          <w:szCs w:val="22"/>
        </w:rPr>
        <w:t xml:space="preserve"> _____________________________________________________________________________</w:t>
      </w:r>
    </w:p>
    <w:p w14:paraId="5BF4510F">
      <w:pPr>
        <w:ind w:firstLine="0"/>
        <w:rPr>
          <w:sz w:val="22"/>
          <w:szCs w:val="22"/>
        </w:rPr>
      </w:pPr>
      <w:r>
        <w:rPr>
          <w:sz w:val="22"/>
          <w:szCs w:val="22"/>
        </w:rPr>
        <w:t>Член комиссии:</w:t>
      </w:r>
    </w:p>
    <w:p w14:paraId="3AA2C702">
      <w:pPr>
        <w:ind w:firstLine="0"/>
        <w:rPr>
          <w:sz w:val="22"/>
          <w:szCs w:val="22"/>
        </w:rPr>
      </w:pPr>
      <w:r>
        <w:rPr>
          <w:sz w:val="22"/>
          <w:szCs w:val="22"/>
        </w:rPr>
        <w:t>_____________________________________________________________________________</w:t>
      </w:r>
    </w:p>
    <w:p w14:paraId="50AF5A37">
      <w:pPr>
        <w:rPr>
          <w:sz w:val="22"/>
          <w:szCs w:val="22"/>
        </w:rPr>
      </w:pPr>
      <w:r>
        <w:rPr>
          <w:sz w:val="22"/>
          <w:szCs w:val="22"/>
        </w:rPr>
        <w:t>Составили настоящий акт в том, что «__»______20__г. произведено удаление персональных данных находящейся на _____________________________________________</w:t>
      </w:r>
    </w:p>
    <w:p w14:paraId="64E52612">
      <w:pPr>
        <w:rPr>
          <w:sz w:val="16"/>
          <w:szCs w:val="16"/>
        </w:rPr>
      </w:pPr>
      <w:r>
        <w:rPr>
          <w:sz w:val="16"/>
          <w:szCs w:val="16"/>
        </w:rPr>
        <w:t xml:space="preserve">                                                                                                              тип носителя (магнитный, бумажный)</w:t>
      </w:r>
    </w:p>
    <w:p w14:paraId="647A2C58">
      <w:pPr>
        <w:ind w:firstLine="0"/>
        <w:rPr>
          <w:sz w:val="22"/>
          <w:szCs w:val="22"/>
        </w:rPr>
      </w:pPr>
      <w:r>
        <w:rPr>
          <w:sz w:val="22"/>
          <w:szCs w:val="22"/>
        </w:rPr>
        <w:t>носителе ответственного пользователя_____________________________________________</w:t>
      </w:r>
    </w:p>
    <w:p w14:paraId="0276A617">
      <w:pPr>
        <w:rPr>
          <w:sz w:val="16"/>
          <w:szCs w:val="16"/>
        </w:rPr>
      </w:pPr>
      <w:r>
        <w:rPr>
          <w:sz w:val="22"/>
          <w:szCs w:val="22"/>
        </w:rPr>
        <w:t xml:space="preserve">                                                                                                                  </w:t>
      </w:r>
      <w:r>
        <w:rPr>
          <w:sz w:val="16"/>
          <w:szCs w:val="16"/>
        </w:rPr>
        <w:t xml:space="preserve"> (ФИО, должность)</w:t>
      </w:r>
    </w:p>
    <w:p w14:paraId="2582081C">
      <w:pPr>
        <w:ind w:firstLine="0"/>
        <w:rPr>
          <w:sz w:val="22"/>
          <w:szCs w:val="22"/>
        </w:rPr>
      </w:pPr>
      <w:r>
        <w:rPr>
          <w:sz w:val="22"/>
          <w:szCs w:val="22"/>
        </w:rPr>
        <w:t>персональных данных___________________________________________________________</w:t>
      </w:r>
    </w:p>
    <w:p w14:paraId="4FC5A013">
      <w:pPr>
        <w:rPr>
          <w:sz w:val="16"/>
          <w:szCs w:val="16"/>
        </w:rPr>
      </w:pPr>
      <w:r>
        <w:rPr>
          <w:sz w:val="22"/>
          <w:szCs w:val="22"/>
        </w:rPr>
        <w:t xml:space="preserve">                                         </w:t>
      </w:r>
      <w:r>
        <w:rPr>
          <w:sz w:val="16"/>
          <w:szCs w:val="16"/>
        </w:rPr>
        <w:t>тип удаляемых персональных данных (персональные данные субъектов ПДн )</w:t>
      </w:r>
    </w:p>
    <w:p w14:paraId="7E6AC1F5">
      <w:pPr>
        <w:ind w:firstLine="0"/>
        <w:rPr>
          <w:sz w:val="22"/>
          <w:szCs w:val="22"/>
        </w:rPr>
      </w:pPr>
      <w:r>
        <w:rPr>
          <w:sz w:val="22"/>
          <w:szCs w:val="22"/>
        </w:rPr>
        <w:t>путем________________________________________________________________________</w:t>
      </w:r>
    </w:p>
    <w:p w14:paraId="7B547A20">
      <w:pPr>
        <w:rPr>
          <w:sz w:val="16"/>
          <w:szCs w:val="16"/>
        </w:rPr>
      </w:pPr>
      <w:r>
        <w:rPr>
          <w:sz w:val="22"/>
          <w:szCs w:val="22"/>
        </w:rPr>
        <w:t xml:space="preserve">                                                  </w:t>
      </w:r>
      <w:r>
        <w:rPr>
          <w:sz w:val="16"/>
          <w:szCs w:val="16"/>
        </w:rPr>
        <w:t>способ уничтожения (разрезание, удаление данных на магнитном носителе)</w:t>
      </w:r>
    </w:p>
    <w:p w14:paraId="0CFDC50F">
      <w:pPr>
        <w:ind w:firstLine="0"/>
        <w:rPr>
          <w:sz w:val="22"/>
          <w:szCs w:val="22"/>
        </w:rPr>
      </w:pPr>
      <w:r>
        <w:rPr>
          <w:sz w:val="22"/>
          <w:szCs w:val="22"/>
        </w:rPr>
        <w:t>следующих персональных данных:</w:t>
      </w:r>
    </w:p>
    <w:p w14:paraId="1A070FF6">
      <w:pPr>
        <w:rPr>
          <w:sz w:val="22"/>
          <w:szCs w:val="2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759"/>
        <w:gridCol w:w="2720"/>
        <w:gridCol w:w="3056"/>
      </w:tblGrid>
      <w:tr w14:paraId="1010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Pr>
          <w:p w14:paraId="13747DAC">
            <w:pPr>
              <w:jc w:val="center"/>
              <w:rPr>
                <w:sz w:val="22"/>
                <w:szCs w:val="22"/>
              </w:rPr>
            </w:pPr>
            <w:r>
              <w:rPr>
                <w:sz w:val="22"/>
                <w:szCs w:val="22"/>
              </w:rPr>
              <w:t>№ № п/п</w:t>
            </w:r>
          </w:p>
        </w:tc>
        <w:tc>
          <w:tcPr>
            <w:tcW w:w="2883" w:type="dxa"/>
          </w:tcPr>
          <w:p w14:paraId="66722182">
            <w:pPr>
              <w:jc w:val="center"/>
              <w:rPr>
                <w:sz w:val="22"/>
                <w:szCs w:val="22"/>
              </w:rPr>
            </w:pPr>
            <w:r>
              <w:rPr>
                <w:sz w:val="22"/>
                <w:szCs w:val="22"/>
              </w:rPr>
              <w:t>Дата уничтожения</w:t>
            </w:r>
          </w:p>
        </w:tc>
        <w:tc>
          <w:tcPr>
            <w:tcW w:w="2880" w:type="dxa"/>
          </w:tcPr>
          <w:p w14:paraId="68D4D604">
            <w:pPr>
              <w:jc w:val="center"/>
              <w:rPr>
                <w:sz w:val="22"/>
                <w:szCs w:val="22"/>
              </w:rPr>
            </w:pPr>
            <w:r>
              <w:rPr>
                <w:sz w:val="22"/>
                <w:szCs w:val="22"/>
              </w:rPr>
              <w:t>№ договора</w:t>
            </w:r>
          </w:p>
        </w:tc>
        <w:tc>
          <w:tcPr>
            <w:tcW w:w="3163" w:type="dxa"/>
          </w:tcPr>
          <w:p w14:paraId="68E542AA">
            <w:pPr>
              <w:jc w:val="center"/>
              <w:rPr>
                <w:sz w:val="22"/>
                <w:szCs w:val="22"/>
              </w:rPr>
            </w:pPr>
            <w:r>
              <w:rPr>
                <w:sz w:val="22"/>
                <w:szCs w:val="22"/>
              </w:rPr>
              <w:t>Пояснения</w:t>
            </w:r>
          </w:p>
        </w:tc>
      </w:tr>
      <w:tr w14:paraId="721E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Pr>
          <w:p w14:paraId="5E4C7CDB">
            <w:pPr>
              <w:jc w:val="center"/>
              <w:rPr>
                <w:sz w:val="22"/>
                <w:szCs w:val="22"/>
              </w:rPr>
            </w:pPr>
            <w:r>
              <w:rPr>
                <w:sz w:val="22"/>
                <w:szCs w:val="22"/>
              </w:rPr>
              <w:t>1</w:t>
            </w:r>
          </w:p>
        </w:tc>
        <w:tc>
          <w:tcPr>
            <w:tcW w:w="2883" w:type="dxa"/>
          </w:tcPr>
          <w:p w14:paraId="7B3E078B">
            <w:pPr>
              <w:jc w:val="center"/>
              <w:rPr>
                <w:sz w:val="22"/>
                <w:szCs w:val="22"/>
              </w:rPr>
            </w:pPr>
          </w:p>
        </w:tc>
        <w:tc>
          <w:tcPr>
            <w:tcW w:w="2880" w:type="dxa"/>
          </w:tcPr>
          <w:p w14:paraId="47F4AA38">
            <w:pPr>
              <w:jc w:val="center"/>
              <w:rPr>
                <w:sz w:val="22"/>
                <w:szCs w:val="22"/>
              </w:rPr>
            </w:pPr>
          </w:p>
        </w:tc>
        <w:tc>
          <w:tcPr>
            <w:tcW w:w="3163" w:type="dxa"/>
          </w:tcPr>
          <w:p w14:paraId="184A6DB0">
            <w:pPr>
              <w:jc w:val="center"/>
              <w:rPr>
                <w:sz w:val="22"/>
                <w:szCs w:val="22"/>
              </w:rPr>
            </w:pPr>
          </w:p>
        </w:tc>
      </w:tr>
      <w:tr w14:paraId="2D01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Pr>
          <w:p w14:paraId="7D723783">
            <w:pPr>
              <w:rPr>
                <w:sz w:val="22"/>
                <w:szCs w:val="22"/>
              </w:rPr>
            </w:pPr>
          </w:p>
        </w:tc>
        <w:tc>
          <w:tcPr>
            <w:tcW w:w="2883" w:type="dxa"/>
          </w:tcPr>
          <w:p w14:paraId="217ECB15">
            <w:pPr>
              <w:jc w:val="center"/>
              <w:rPr>
                <w:sz w:val="22"/>
                <w:szCs w:val="22"/>
              </w:rPr>
            </w:pPr>
          </w:p>
        </w:tc>
        <w:tc>
          <w:tcPr>
            <w:tcW w:w="2880" w:type="dxa"/>
          </w:tcPr>
          <w:p w14:paraId="37652DF0">
            <w:pPr>
              <w:jc w:val="center"/>
              <w:rPr>
                <w:sz w:val="22"/>
                <w:szCs w:val="22"/>
              </w:rPr>
            </w:pPr>
          </w:p>
        </w:tc>
        <w:tc>
          <w:tcPr>
            <w:tcW w:w="3163" w:type="dxa"/>
          </w:tcPr>
          <w:p w14:paraId="4A417D00">
            <w:pPr>
              <w:jc w:val="center"/>
              <w:rPr>
                <w:sz w:val="22"/>
                <w:szCs w:val="22"/>
              </w:rPr>
            </w:pPr>
          </w:p>
        </w:tc>
      </w:tr>
    </w:tbl>
    <w:p w14:paraId="090FFA80">
      <w:pPr>
        <w:rPr>
          <w:sz w:val="22"/>
          <w:szCs w:val="22"/>
        </w:rPr>
      </w:pPr>
    </w:p>
    <w:p w14:paraId="36E33453">
      <w:pPr>
        <w:rPr>
          <w:sz w:val="26"/>
          <w:szCs w:val="26"/>
        </w:rPr>
      </w:pPr>
    </w:p>
    <w:p w14:paraId="6AF49BA7">
      <w:pPr>
        <w:ind w:firstLine="0"/>
        <w:rPr>
          <w:sz w:val="26"/>
          <w:szCs w:val="26"/>
        </w:rPr>
      </w:pPr>
      <w:r>
        <w:rPr>
          <w:sz w:val="26"/>
          <w:szCs w:val="26"/>
        </w:rPr>
        <w:t>Председатель комиссии:</w:t>
      </w:r>
    </w:p>
    <w:p w14:paraId="0BF95F60">
      <w:pPr>
        <w:tabs>
          <w:tab w:val="right" w:pos="9354"/>
        </w:tabs>
        <w:rPr>
          <w:sz w:val="22"/>
          <w:szCs w:val="22"/>
        </w:rPr>
      </w:pPr>
      <w:r>
        <w:rPr>
          <w:sz w:val="22"/>
          <w:szCs w:val="22"/>
        </w:rPr>
        <w:tab/>
      </w:r>
    </w:p>
    <w:p w14:paraId="3C1A696E">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21B93C02">
      <w:pPr>
        <w:tabs>
          <w:tab w:val="center" w:pos="8222"/>
        </w:tabs>
        <w:rPr>
          <w:sz w:val="16"/>
          <w:szCs w:val="16"/>
        </w:rPr>
      </w:pPr>
      <w:r>
        <w:rPr>
          <w:sz w:val="16"/>
          <w:szCs w:val="16"/>
        </w:rPr>
        <w:t>(фамилия, инициалы)</w:t>
      </w:r>
      <w:r>
        <w:rPr>
          <w:sz w:val="22"/>
          <w:szCs w:val="22"/>
        </w:rPr>
        <w:tab/>
      </w:r>
      <w:r>
        <w:rPr>
          <w:sz w:val="16"/>
          <w:szCs w:val="16"/>
        </w:rPr>
        <w:t>(подпись)</w:t>
      </w:r>
    </w:p>
    <w:p w14:paraId="6E6758D4">
      <w:pPr>
        <w:widowControl/>
        <w:ind w:firstLine="0"/>
        <w:rPr>
          <w:szCs w:val="28"/>
        </w:rPr>
      </w:pPr>
    </w:p>
    <w:p w14:paraId="6AFDDFEE">
      <w:pPr>
        <w:rPr>
          <w:sz w:val="16"/>
          <w:szCs w:val="16"/>
        </w:rPr>
      </w:pPr>
    </w:p>
    <w:p w14:paraId="1D6A7797">
      <w:pPr>
        <w:rPr>
          <w:sz w:val="16"/>
          <w:szCs w:val="16"/>
        </w:rPr>
      </w:pPr>
    </w:p>
    <w:p w14:paraId="622CA483">
      <w:pPr>
        <w:rPr>
          <w:sz w:val="16"/>
          <w:szCs w:val="16"/>
        </w:rPr>
      </w:pPr>
    </w:p>
    <w:p w14:paraId="7213D807">
      <w:pPr>
        <w:ind w:firstLine="0"/>
        <w:rPr>
          <w:sz w:val="26"/>
          <w:szCs w:val="26"/>
        </w:rPr>
      </w:pPr>
      <w:r>
        <w:rPr>
          <w:sz w:val="26"/>
          <w:szCs w:val="26"/>
        </w:rPr>
        <w:t>Член комиссии:</w:t>
      </w:r>
    </w:p>
    <w:p w14:paraId="1A6C5917">
      <w:pPr>
        <w:rPr>
          <w:sz w:val="16"/>
          <w:szCs w:val="16"/>
        </w:rPr>
      </w:pPr>
      <w:r>
        <w:rPr>
          <w:sz w:val="26"/>
          <w:szCs w:val="26"/>
        </w:rPr>
        <w:t xml:space="preserve">                                                                     </w:t>
      </w:r>
    </w:p>
    <w:p w14:paraId="728EC48C">
      <w:pPr>
        <w:tabs>
          <w:tab w:val="right" w:pos="9354"/>
        </w:tabs>
        <w:ind w:firstLine="0"/>
        <w:rPr>
          <w:sz w:val="22"/>
          <w:szCs w:val="22"/>
        </w:rPr>
      </w:pPr>
      <w:r>
        <w:rPr>
          <w:sz w:val="22"/>
          <w:szCs w:val="22"/>
        </w:rPr>
        <w:t>_____________________________</w:t>
      </w:r>
      <w:r>
        <w:rPr>
          <w:sz w:val="22"/>
          <w:szCs w:val="22"/>
        </w:rPr>
        <w:tab/>
      </w:r>
      <w:r>
        <w:rPr>
          <w:sz w:val="22"/>
          <w:szCs w:val="22"/>
        </w:rPr>
        <w:t>__________________</w:t>
      </w:r>
    </w:p>
    <w:p w14:paraId="781D8778">
      <w:pPr>
        <w:tabs>
          <w:tab w:val="center" w:pos="8222"/>
        </w:tabs>
        <w:rPr>
          <w:sz w:val="16"/>
          <w:szCs w:val="16"/>
        </w:rPr>
      </w:pPr>
      <w:r>
        <w:rPr>
          <w:sz w:val="16"/>
          <w:szCs w:val="16"/>
        </w:rPr>
        <w:t>(фамилия, инициалы)</w:t>
      </w:r>
      <w:r>
        <w:rPr>
          <w:sz w:val="22"/>
          <w:szCs w:val="22"/>
        </w:rPr>
        <w:tab/>
      </w:r>
      <w:r>
        <w:rPr>
          <w:sz w:val="16"/>
          <w:szCs w:val="16"/>
        </w:rPr>
        <w:t>(подпись)</w:t>
      </w:r>
    </w:p>
    <w:p w14:paraId="439ED7AF">
      <w:pPr>
        <w:widowControl/>
        <w:ind w:firstLine="0"/>
        <w:rPr>
          <w:szCs w:val="28"/>
        </w:rPr>
      </w:pPr>
    </w:p>
    <w:p w14:paraId="3F319444">
      <w:pPr>
        <w:widowControl/>
        <w:ind w:firstLine="0"/>
        <w:rPr>
          <w:szCs w:val="28"/>
        </w:rPr>
      </w:pPr>
    </w:p>
    <w:p w14:paraId="0F4DA218">
      <w:pPr>
        <w:widowControl/>
        <w:ind w:firstLine="0"/>
        <w:rPr>
          <w:szCs w:val="28"/>
        </w:rPr>
      </w:pPr>
    </w:p>
    <w:p w14:paraId="4927361B">
      <w:pPr>
        <w:widowControl/>
        <w:ind w:firstLine="0"/>
        <w:rPr>
          <w:szCs w:val="28"/>
        </w:rPr>
      </w:pPr>
    </w:p>
    <w:p w14:paraId="371C6F06">
      <w:pPr>
        <w:widowControl/>
        <w:ind w:firstLine="0"/>
        <w:rPr>
          <w:szCs w:val="28"/>
        </w:rPr>
      </w:pPr>
    </w:p>
    <w:p w14:paraId="5426F646">
      <w:pPr>
        <w:ind w:firstLine="0"/>
        <w:outlineLvl w:val="0"/>
        <w:rPr>
          <w:b/>
          <w:sz w:val="26"/>
          <w:szCs w:val="26"/>
          <w:lang w:val="en-US"/>
        </w:rPr>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1134" w:left="1701" w:header="709" w:footer="709" w:gutter="0"/>
          <w:cols w:space="708" w:num="1"/>
          <w:docGrid w:linePitch="381" w:charSpace="0"/>
        </w:sectPr>
      </w:pPr>
    </w:p>
    <w:p w14:paraId="28DF7EDD">
      <w:pPr>
        <w:jc w:val="right"/>
        <w:rPr>
          <w:szCs w:val="28"/>
        </w:rPr>
      </w:pPr>
      <w:r>
        <w:rPr>
          <w:szCs w:val="28"/>
        </w:rPr>
        <w:t>ПРИЛОЖЕНИЕ 8</w:t>
      </w:r>
    </w:p>
    <w:p w14:paraId="11134B20">
      <w:pPr>
        <w:jc w:val="right"/>
        <w:rPr>
          <w:sz w:val="26"/>
          <w:szCs w:val="26"/>
        </w:rPr>
      </w:pPr>
      <w:r>
        <w:rPr>
          <w:sz w:val="26"/>
          <w:szCs w:val="26"/>
        </w:rPr>
        <w:t>к Положению об обработке ПДн</w:t>
      </w:r>
    </w:p>
    <w:p w14:paraId="246A4D3B">
      <w:pPr>
        <w:ind w:firstLine="0"/>
        <w:jc w:val="right"/>
        <w:outlineLvl w:val="0"/>
        <w:rPr>
          <w:szCs w:val="28"/>
        </w:rPr>
      </w:pPr>
    </w:p>
    <w:p w14:paraId="40BFA153">
      <w:pPr>
        <w:ind w:firstLine="0"/>
        <w:jc w:val="right"/>
        <w:outlineLvl w:val="0"/>
        <w:rPr>
          <w:szCs w:val="28"/>
        </w:rPr>
      </w:pPr>
      <w:r>
        <w:rPr>
          <w:sz w:val="20"/>
          <w:szCs w:val="20"/>
        </w:rPr>
        <w:t>Форма – образец</w:t>
      </w:r>
    </w:p>
    <w:p w14:paraId="0DC1CB82">
      <w:pPr>
        <w:ind w:firstLine="0"/>
        <w:jc w:val="center"/>
        <w:rPr>
          <w:b/>
          <w:szCs w:val="28"/>
        </w:rPr>
      </w:pPr>
      <w:r>
        <w:rPr>
          <w:b/>
          <w:szCs w:val="28"/>
        </w:rPr>
        <w:t>Журнал учета обращений субъектов персональных данных (работников) по вопросам обработки персональных данных и для получения доступа к своим персональным данным</w:t>
      </w:r>
    </w:p>
    <w:p w14:paraId="5F95E130">
      <w:pPr>
        <w:jc w:val="center"/>
        <w:rPr>
          <w:szCs w:val="28"/>
          <w:lang w:val="en-US"/>
        </w:rPr>
      </w:pPr>
      <w:r>
        <w:rPr>
          <w:szCs w:val="28"/>
        </w:rPr>
        <w:t>______________________________________________________________________________________________________</w:t>
      </w:r>
    </w:p>
    <w:p w14:paraId="32490771">
      <w:pPr>
        <w:jc w:val="center"/>
        <w:rPr>
          <w:szCs w:val="28"/>
          <w:vertAlign w:val="superscript"/>
        </w:rPr>
      </w:pPr>
      <w:r>
        <w:rPr>
          <w:szCs w:val="28"/>
          <w:vertAlign w:val="superscript"/>
        </w:rPr>
        <w:t>(наименование организации)</w:t>
      </w:r>
    </w:p>
    <w:p w14:paraId="39B6FEFC">
      <w:pPr>
        <w:jc w:val="center"/>
        <w:rPr>
          <w:b/>
          <w:szCs w:val="28"/>
        </w:rPr>
      </w:pPr>
      <w:r>
        <w:rPr>
          <w:b/>
          <w:szCs w:val="28"/>
        </w:rPr>
        <w:t>_____________________________________________________________________________________________________</w:t>
      </w:r>
    </w:p>
    <w:p w14:paraId="03ADBCF4">
      <w:pPr>
        <w:jc w:val="center"/>
        <w:rPr>
          <w:szCs w:val="28"/>
          <w:vertAlign w:val="superscript"/>
        </w:rPr>
      </w:pPr>
      <w:r>
        <w:rPr>
          <w:szCs w:val="28"/>
          <w:vertAlign w:val="superscript"/>
        </w:rPr>
        <w:t>(адрес организации)</w:t>
      </w:r>
    </w:p>
    <w:p w14:paraId="4B6ED143">
      <w:pPr>
        <w:rPr>
          <w:szCs w:val="28"/>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06"/>
        <w:gridCol w:w="7607"/>
      </w:tblGrid>
      <w:tr w14:paraId="65082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4F25F6B7">
            <w:pPr>
              <w:jc w:val="right"/>
              <w:rPr>
                <w:sz w:val="26"/>
                <w:szCs w:val="26"/>
              </w:rPr>
            </w:pPr>
            <w:r>
              <w:rPr>
                <w:sz w:val="26"/>
                <w:szCs w:val="26"/>
              </w:rPr>
              <w:t>Журнал начат «____» ______________________ 20__ г.</w:t>
            </w:r>
          </w:p>
        </w:tc>
        <w:tc>
          <w:tcPr>
            <w:tcW w:w="7747" w:type="dxa"/>
            <w:tcBorders>
              <w:top w:val="nil"/>
              <w:left w:val="nil"/>
              <w:bottom w:val="nil"/>
              <w:right w:val="nil"/>
            </w:tcBorders>
          </w:tcPr>
          <w:p w14:paraId="606C5A52">
            <w:pPr>
              <w:jc w:val="right"/>
              <w:rPr>
                <w:sz w:val="26"/>
                <w:szCs w:val="26"/>
              </w:rPr>
            </w:pPr>
            <w:r>
              <w:rPr>
                <w:sz w:val="26"/>
                <w:szCs w:val="26"/>
              </w:rPr>
              <w:t>Журнал завершен «____» ______________________ 20__ г.</w:t>
            </w:r>
          </w:p>
        </w:tc>
      </w:tr>
      <w:tr w14:paraId="54DE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49816D8A">
            <w:pPr>
              <w:jc w:val="right"/>
              <w:rPr>
                <w:sz w:val="26"/>
                <w:szCs w:val="26"/>
              </w:rPr>
            </w:pPr>
            <w:r>
              <w:rPr>
                <w:sz w:val="26"/>
                <w:szCs w:val="26"/>
              </w:rPr>
              <w:t>Должность</w:t>
            </w:r>
          </w:p>
        </w:tc>
        <w:tc>
          <w:tcPr>
            <w:tcW w:w="7747" w:type="dxa"/>
            <w:tcBorders>
              <w:top w:val="nil"/>
              <w:left w:val="nil"/>
              <w:bottom w:val="nil"/>
              <w:right w:val="nil"/>
            </w:tcBorders>
          </w:tcPr>
          <w:p w14:paraId="7B62FB4E">
            <w:pPr>
              <w:jc w:val="right"/>
              <w:rPr>
                <w:sz w:val="26"/>
                <w:szCs w:val="26"/>
              </w:rPr>
            </w:pPr>
            <w:r>
              <w:rPr>
                <w:sz w:val="26"/>
                <w:szCs w:val="26"/>
              </w:rPr>
              <w:t>Должность</w:t>
            </w:r>
          </w:p>
        </w:tc>
      </w:tr>
      <w:tr w14:paraId="406BF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1B8B16DD">
            <w:pPr>
              <w:jc w:val="right"/>
              <w:rPr>
                <w:sz w:val="26"/>
                <w:szCs w:val="26"/>
              </w:rPr>
            </w:pPr>
            <w:r>
              <w:rPr>
                <w:sz w:val="26"/>
                <w:szCs w:val="26"/>
              </w:rPr>
              <w:t>______________________ / ФИО должностного лица /</w:t>
            </w:r>
          </w:p>
        </w:tc>
        <w:tc>
          <w:tcPr>
            <w:tcW w:w="7747" w:type="dxa"/>
            <w:tcBorders>
              <w:top w:val="nil"/>
              <w:left w:val="nil"/>
              <w:bottom w:val="nil"/>
              <w:right w:val="nil"/>
            </w:tcBorders>
          </w:tcPr>
          <w:p w14:paraId="70116C40">
            <w:pPr>
              <w:jc w:val="right"/>
              <w:rPr>
                <w:sz w:val="26"/>
                <w:szCs w:val="26"/>
              </w:rPr>
            </w:pPr>
            <w:r>
              <w:rPr>
                <w:sz w:val="26"/>
                <w:szCs w:val="26"/>
              </w:rPr>
              <w:t>______________________ / ФИО должностного лица /</w:t>
            </w:r>
          </w:p>
        </w:tc>
      </w:tr>
    </w:tbl>
    <w:p w14:paraId="143B8DDD">
      <w:pPr>
        <w:rPr>
          <w:sz w:val="26"/>
          <w:szCs w:val="26"/>
        </w:rPr>
      </w:pPr>
    </w:p>
    <w:p w14:paraId="3D6D12F8">
      <w:pPr>
        <w:jc w:val="center"/>
        <w:rPr>
          <w:sz w:val="26"/>
          <w:szCs w:val="26"/>
        </w:rPr>
      </w:pPr>
      <w:r>
        <w:rPr>
          <w:sz w:val="26"/>
          <w:szCs w:val="26"/>
        </w:rPr>
        <w:t>На _____ листах</w:t>
      </w:r>
    </w:p>
    <w:p w14:paraId="2FA572A6">
      <w:pPr>
        <w:rPr>
          <w:sz w:val="26"/>
          <w:szCs w:val="26"/>
        </w:rPr>
      </w:pPr>
    </w:p>
    <w:tbl>
      <w:tblPr>
        <w:tblStyle w:val="6"/>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36"/>
        <w:gridCol w:w="1236"/>
        <w:gridCol w:w="1232"/>
        <w:gridCol w:w="1235"/>
        <w:gridCol w:w="989"/>
        <w:gridCol w:w="1232"/>
        <w:gridCol w:w="1606"/>
        <w:gridCol w:w="1108"/>
        <w:gridCol w:w="1232"/>
        <w:gridCol w:w="1369"/>
        <w:gridCol w:w="1369"/>
        <w:gridCol w:w="1369"/>
      </w:tblGrid>
      <w:tr w14:paraId="0DEF94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92" w:hRule="atLeast"/>
        </w:trPr>
        <w:tc>
          <w:tcPr>
            <w:tcW w:w="406" w:type="pct"/>
          </w:tcPr>
          <w:p w14:paraId="606E551C">
            <w:pPr>
              <w:ind w:firstLine="0"/>
              <w:jc w:val="center"/>
              <w:rPr>
                <w:bCs/>
                <w:sz w:val="24"/>
              </w:rPr>
            </w:pPr>
            <w:r>
              <w:rPr>
                <w:bCs/>
                <w:sz w:val="24"/>
              </w:rPr>
              <w:t>№ п/п</w:t>
            </w:r>
          </w:p>
        </w:tc>
        <w:tc>
          <w:tcPr>
            <w:tcW w:w="406" w:type="pct"/>
          </w:tcPr>
          <w:p w14:paraId="63DB90AA">
            <w:pPr>
              <w:ind w:firstLine="0"/>
              <w:jc w:val="center"/>
              <w:rPr>
                <w:bCs/>
                <w:sz w:val="24"/>
              </w:rPr>
            </w:pPr>
            <w:r>
              <w:rPr>
                <w:bCs/>
                <w:sz w:val="24"/>
              </w:rPr>
              <w:t>Дата</w:t>
            </w:r>
            <w:r>
              <w:rPr>
                <w:bCs/>
                <w:sz w:val="24"/>
                <w:lang w:val="en-US"/>
              </w:rPr>
              <w:t>,</w:t>
            </w:r>
            <w:r>
              <w:rPr>
                <w:bCs/>
                <w:sz w:val="24"/>
              </w:rPr>
              <w:t xml:space="preserve"> № и реквизит запроса</w:t>
            </w:r>
          </w:p>
        </w:tc>
        <w:tc>
          <w:tcPr>
            <w:tcW w:w="405" w:type="pct"/>
            <w:vAlign w:val="center"/>
          </w:tcPr>
          <w:p w14:paraId="05083644">
            <w:pPr>
              <w:ind w:firstLine="0"/>
              <w:jc w:val="center"/>
              <w:rPr>
                <w:bCs/>
                <w:sz w:val="24"/>
              </w:rPr>
            </w:pPr>
            <w:r>
              <w:rPr>
                <w:bCs/>
                <w:sz w:val="24"/>
              </w:rPr>
              <w:t>Сведения об обратившемся субъекте ПДн (ФИО, адрес)</w:t>
            </w:r>
          </w:p>
        </w:tc>
        <w:tc>
          <w:tcPr>
            <w:tcW w:w="406" w:type="pct"/>
            <w:vAlign w:val="center"/>
          </w:tcPr>
          <w:p w14:paraId="2DDB3F18">
            <w:pPr>
              <w:ind w:firstLine="0"/>
              <w:jc w:val="center"/>
              <w:rPr>
                <w:bCs/>
                <w:sz w:val="24"/>
              </w:rPr>
            </w:pPr>
            <w:r>
              <w:rPr>
                <w:bCs/>
                <w:sz w:val="24"/>
              </w:rPr>
              <w:t>Краткое содержание обращения (цель обработки (получения) ПДн</w:t>
            </w:r>
          </w:p>
        </w:tc>
        <w:tc>
          <w:tcPr>
            <w:tcW w:w="325" w:type="pct"/>
            <w:vAlign w:val="center"/>
          </w:tcPr>
          <w:p w14:paraId="397ABEB5">
            <w:pPr>
              <w:ind w:firstLine="0"/>
              <w:jc w:val="center"/>
              <w:rPr>
                <w:bCs/>
                <w:sz w:val="24"/>
              </w:rPr>
            </w:pPr>
            <w:r>
              <w:rPr>
                <w:bCs/>
                <w:sz w:val="24"/>
              </w:rPr>
              <w:t>Источник получения ПДн</w:t>
            </w:r>
          </w:p>
        </w:tc>
        <w:tc>
          <w:tcPr>
            <w:tcW w:w="405" w:type="pct"/>
            <w:tcBorders>
              <w:right w:val="single" w:color="auto" w:sz="4" w:space="0"/>
            </w:tcBorders>
            <w:vAlign w:val="center"/>
          </w:tcPr>
          <w:p w14:paraId="12CDE4BF">
            <w:pPr>
              <w:ind w:firstLine="0"/>
              <w:jc w:val="center"/>
              <w:rPr>
                <w:bCs/>
                <w:sz w:val="24"/>
              </w:rPr>
            </w:pPr>
            <w:r>
              <w:rPr>
                <w:bCs/>
                <w:sz w:val="24"/>
              </w:rPr>
              <w:t>Сроки обработки ПДн</w:t>
            </w:r>
          </w:p>
        </w:tc>
        <w:tc>
          <w:tcPr>
            <w:tcW w:w="528" w:type="pct"/>
            <w:tcBorders>
              <w:left w:val="single" w:color="auto" w:sz="4" w:space="0"/>
            </w:tcBorders>
            <w:vAlign w:val="center"/>
          </w:tcPr>
          <w:p w14:paraId="68246A96">
            <w:pPr>
              <w:ind w:firstLine="0"/>
              <w:jc w:val="center"/>
              <w:rPr>
                <w:bCs/>
                <w:sz w:val="24"/>
              </w:rPr>
            </w:pPr>
            <w:r>
              <w:rPr>
                <w:bCs/>
                <w:sz w:val="24"/>
              </w:rPr>
              <w:t>Отметка о предоставлении информации или отказе в ее предоставлении</w:t>
            </w:r>
          </w:p>
        </w:tc>
        <w:tc>
          <w:tcPr>
            <w:tcW w:w="364" w:type="pct"/>
            <w:tcBorders>
              <w:right w:val="single" w:color="auto" w:sz="4" w:space="0"/>
            </w:tcBorders>
            <w:vAlign w:val="center"/>
          </w:tcPr>
          <w:p w14:paraId="00453C20">
            <w:pPr>
              <w:jc w:val="center"/>
              <w:rPr>
                <w:bCs/>
                <w:sz w:val="24"/>
              </w:rPr>
            </w:pPr>
          </w:p>
          <w:p w14:paraId="26C3427D">
            <w:pPr>
              <w:ind w:firstLine="0"/>
              <w:jc w:val="center"/>
              <w:rPr>
                <w:bCs/>
                <w:sz w:val="24"/>
              </w:rPr>
            </w:pPr>
            <w:r>
              <w:rPr>
                <w:bCs/>
                <w:sz w:val="24"/>
              </w:rPr>
              <w:t>Способы обработки ПДн и перечень действий с ПДн</w:t>
            </w:r>
          </w:p>
          <w:p w14:paraId="1D94E750">
            <w:pPr>
              <w:jc w:val="center"/>
              <w:rPr>
                <w:bCs/>
                <w:sz w:val="24"/>
              </w:rPr>
            </w:pPr>
          </w:p>
          <w:p w14:paraId="189E72BC">
            <w:pPr>
              <w:jc w:val="center"/>
              <w:rPr>
                <w:bCs/>
                <w:sz w:val="24"/>
              </w:rPr>
            </w:pPr>
          </w:p>
        </w:tc>
        <w:tc>
          <w:tcPr>
            <w:tcW w:w="405" w:type="pct"/>
            <w:tcBorders>
              <w:left w:val="single" w:color="auto" w:sz="4" w:space="0"/>
            </w:tcBorders>
            <w:vAlign w:val="center"/>
          </w:tcPr>
          <w:p w14:paraId="7E6AA7A6">
            <w:pPr>
              <w:ind w:firstLine="0"/>
              <w:jc w:val="center"/>
              <w:rPr>
                <w:bCs/>
                <w:sz w:val="24"/>
              </w:rPr>
            </w:pPr>
            <w:r>
              <w:rPr>
                <w:bCs/>
                <w:sz w:val="24"/>
              </w:rPr>
              <w:t>Дата передачи / отказа в предоставлении</w:t>
            </w:r>
          </w:p>
          <w:p w14:paraId="7D921DB9">
            <w:pPr>
              <w:ind w:firstLine="0"/>
              <w:rPr>
                <w:bCs/>
                <w:sz w:val="24"/>
              </w:rPr>
            </w:pPr>
            <w:r>
              <w:rPr>
                <w:bCs/>
                <w:sz w:val="24"/>
              </w:rPr>
              <w:t>информации</w:t>
            </w:r>
          </w:p>
        </w:tc>
        <w:tc>
          <w:tcPr>
            <w:tcW w:w="450" w:type="pct"/>
          </w:tcPr>
          <w:p w14:paraId="786F3AE2">
            <w:pPr>
              <w:ind w:firstLine="0"/>
              <w:jc w:val="center"/>
              <w:rPr>
                <w:bCs/>
                <w:sz w:val="24"/>
              </w:rPr>
            </w:pPr>
          </w:p>
          <w:p w14:paraId="49B42BA7">
            <w:pPr>
              <w:rPr>
                <w:sz w:val="24"/>
              </w:rPr>
            </w:pPr>
          </w:p>
          <w:p w14:paraId="42A37590">
            <w:pPr>
              <w:ind w:firstLine="0"/>
              <w:jc w:val="center"/>
              <w:rPr>
                <w:sz w:val="24"/>
              </w:rPr>
            </w:pPr>
            <w:r>
              <w:rPr>
                <w:sz w:val="24"/>
              </w:rPr>
              <w:t>Причина отказа</w:t>
            </w:r>
          </w:p>
        </w:tc>
        <w:tc>
          <w:tcPr>
            <w:tcW w:w="450" w:type="pct"/>
            <w:vAlign w:val="center"/>
          </w:tcPr>
          <w:p w14:paraId="5B23023F">
            <w:pPr>
              <w:ind w:firstLine="0"/>
              <w:rPr>
                <w:bCs/>
                <w:sz w:val="24"/>
              </w:rPr>
            </w:pPr>
            <w:r>
              <w:rPr>
                <w:bCs/>
                <w:sz w:val="24"/>
              </w:rPr>
              <w:t>Подпись ответственного лица</w:t>
            </w:r>
          </w:p>
        </w:tc>
        <w:tc>
          <w:tcPr>
            <w:tcW w:w="450" w:type="pct"/>
            <w:vAlign w:val="center"/>
          </w:tcPr>
          <w:p w14:paraId="15A00F91">
            <w:pPr>
              <w:ind w:firstLine="0"/>
              <w:jc w:val="center"/>
              <w:rPr>
                <w:bCs/>
                <w:sz w:val="24"/>
              </w:rPr>
            </w:pPr>
            <w:r>
              <w:rPr>
                <w:bCs/>
                <w:sz w:val="24"/>
              </w:rPr>
              <w:t>Примечание</w:t>
            </w:r>
          </w:p>
        </w:tc>
      </w:tr>
      <w:tr w14:paraId="6F1601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406" w:type="pct"/>
          </w:tcPr>
          <w:p w14:paraId="56302829">
            <w:pPr>
              <w:jc w:val="center"/>
            </w:pPr>
            <w:r>
              <w:t>1</w:t>
            </w:r>
          </w:p>
        </w:tc>
        <w:tc>
          <w:tcPr>
            <w:tcW w:w="406" w:type="pct"/>
          </w:tcPr>
          <w:p w14:paraId="22BABBA2">
            <w:pPr>
              <w:jc w:val="center"/>
            </w:pPr>
            <w:r>
              <w:t>2</w:t>
            </w:r>
          </w:p>
        </w:tc>
        <w:tc>
          <w:tcPr>
            <w:tcW w:w="405" w:type="pct"/>
          </w:tcPr>
          <w:p w14:paraId="6F90C816">
            <w:pPr>
              <w:jc w:val="center"/>
            </w:pPr>
            <w:r>
              <w:t>3</w:t>
            </w:r>
          </w:p>
        </w:tc>
        <w:tc>
          <w:tcPr>
            <w:tcW w:w="406" w:type="pct"/>
          </w:tcPr>
          <w:p w14:paraId="0EDF502B">
            <w:pPr>
              <w:jc w:val="center"/>
            </w:pPr>
            <w:r>
              <w:t>4</w:t>
            </w:r>
          </w:p>
        </w:tc>
        <w:tc>
          <w:tcPr>
            <w:tcW w:w="325" w:type="pct"/>
          </w:tcPr>
          <w:p w14:paraId="383F964C">
            <w:pPr>
              <w:jc w:val="center"/>
            </w:pPr>
            <w:r>
              <w:t>5</w:t>
            </w:r>
          </w:p>
        </w:tc>
        <w:tc>
          <w:tcPr>
            <w:tcW w:w="405" w:type="pct"/>
            <w:tcBorders>
              <w:right w:val="single" w:color="auto" w:sz="4" w:space="0"/>
            </w:tcBorders>
          </w:tcPr>
          <w:p w14:paraId="2FE29126">
            <w:pPr>
              <w:jc w:val="center"/>
            </w:pPr>
            <w:r>
              <w:t>6</w:t>
            </w:r>
          </w:p>
        </w:tc>
        <w:tc>
          <w:tcPr>
            <w:tcW w:w="528" w:type="pct"/>
            <w:tcBorders>
              <w:left w:val="single" w:color="auto" w:sz="4" w:space="0"/>
            </w:tcBorders>
          </w:tcPr>
          <w:p w14:paraId="6F8A66A0">
            <w:pPr>
              <w:jc w:val="center"/>
            </w:pPr>
            <w:r>
              <w:t>7</w:t>
            </w:r>
          </w:p>
        </w:tc>
        <w:tc>
          <w:tcPr>
            <w:tcW w:w="364" w:type="pct"/>
            <w:tcBorders>
              <w:right w:val="single" w:color="auto" w:sz="4" w:space="0"/>
            </w:tcBorders>
          </w:tcPr>
          <w:p w14:paraId="6FDA0550">
            <w:pPr>
              <w:jc w:val="center"/>
            </w:pPr>
            <w:r>
              <w:t>8</w:t>
            </w:r>
          </w:p>
        </w:tc>
        <w:tc>
          <w:tcPr>
            <w:tcW w:w="405" w:type="pct"/>
            <w:tcBorders>
              <w:left w:val="single" w:color="auto" w:sz="4" w:space="0"/>
            </w:tcBorders>
          </w:tcPr>
          <w:p w14:paraId="0DB18AEB">
            <w:pPr>
              <w:jc w:val="center"/>
            </w:pPr>
            <w:r>
              <w:t>9</w:t>
            </w:r>
          </w:p>
        </w:tc>
        <w:tc>
          <w:tcPr>
            <w:tcW w:w="450" w:type="pct"/>
          </w:tcPr>
          <w:p w14:paraId="327F5F2F">
            <w:pPr>
              <w:jc w:val="center"/>
            </w:pPr>
            <w:r>
              <w:t>10</w:t>
            </w:r>
          </w:p>
        </w:tc>
        <w:tc>
          <w:tcPr>
            <w:tcW w:w="450" w:type="pct"/>
          </w:tcPr>
          <w:p w14:paraId="04153839">
            <w:pPr>
              <w:jc w:val="center"/>
            </w:pPr>
            <w:r>
              <w:t>11</w:t>
            </w:r>
          </w:p>
        </w:tc>
        <w:tc>
          <w:tcPr>
            <w:tcW w:w="450" w:type="pct"/>
          </w:tcPr>
          <w:p w14:paraId="14C47753">
            <w:pPr>
              <w:jc w:val="center"/>
            </w:pPr>
            <w:r>
              <w:t>12</w:t>
            </w:r>
          </w:p>
        </w:tc>
      </w:tr>
    </w:tbl>
    <w:p w14:paraId="0E2185C7">
      <w:pPr>
        <w:ind w:firstLine="0"/>
        <w:jc w:val="right"/>
        <w:rPr>
          <w:szCs w:val="28"/>
        </w:rPr>
      </w:pPr>
    </w:p>
    <w:p w14:paraId="3059C8FD">
      <w:pPr>
        <w:ind w:firstLine="0"/>
        <w:jc w:val="right"/>
        <w:rPr>
          <w:szCs w:val="28"/>
        </w:rPr>
      </w:pPr>
      <w:r>
        <w:rPr>
          <w:szCs w:val="28"/>
        </w:rPr>
        <w:t>ПРИЛОЖЕНИЕ 9</w:t>
      </w:r>
    </w:p>
    <w:p w14:paraId="33DC66E5">
      <w:pPr>
        <w:jc w:val="right"/>
        <w:rPr>
          <w:sz w:val="26"/>
          <w:szCs w:val="26"/>
        </w:rPr>
      </w:pPr>
      <w:r>
        <w:rPr>
          <w:sz w:val="26"/>
          <w:szCs w:val="26"/>
        </w:rPr>
        <w:t>к Положению об обработке ПДн</w:t>
      </w:r>
    </w:p>
    <w:p w14:paraId="49425B1A">
      <w:pPr>
        <w:ind w:firstLine="0"/>
        <w:jc w:val="right"/>
        <w:outlineLvl w:val="0"/>
        <w:rPr>
          <w:bCs/>
          <w:sz w:val="26"/>
          <w:szCs w:val="26"/>
        </w:rPr>
      </w:pPr>
    </w:p>
    <w:p w14:paraId="40B8B06A">
      <w:pPr>
        <w:jc w:val="right"/>
        <w:rPr>
          <w:szCs w:val="28"/>
        </w:rPr>
      </w:pPr>
      <w:r>
        <w:rPr>
          <w:sz w:val="20"/>
          <w:szCs w:val="20"/>
        </w:rPr>
        <w:t>Форма – образец</w:t>
      </w:r>
    </w:p>
    <w:p w14:paraId="73C9111A">
      <w:pPr>
        <w:jc w:val="center"/>
        <w:rPr>
          <w:b/>
          <w:szCs w:val="28"/>
        </w:rPr>
      </w:pPr>
    </w:p>
    <w:p w14:paraId="2820F424">
      <w:pPr>
        <w:jc w:val="center"/>
        <w:rPr>
          <w:b/>
          <w:szCs w:val="28"/>
        </w:rPr>
      </w:pPr>
      <w:r>
        <w:rPr>
          <w:b/>
          <w:szCs w:val="28"/>
        </w:rPr>
        <w:t>Журнал учета передачи персональных данных</w:t>
      </w:r>
    </w:p>
    <w:p w14:paraId="759E14CD">
      <w:pPr>
        <w:jc w:val="center"/>
        <w:rPr>
          <w:szCs w:val="28"/>
        </w:rPr>
      </w:pPr>
      <w:r>
        <w:rPr>
          <w:szCs w:val="28"/>
        </w:rPr>
        <w:t>______________________________________________________________________________________________________</w:t>
      </w:r>
    </w:p>
    <w:p w14:paraId="4BC983B7">
      <w:pPr>
        <w:jc w:val="center"/>
        <w:rPr>
          <w:szCs w:val="28"/>
          <w:vertAlign w:val="superscript"/>
        </w:rPr>
      </w:pPr>
      <w:r>
        <w:rPr>
          <w:szCs w:val="28"/>
          <w:vertAlign w:val="superscript"/>
        </w:rPr>
        <w:t>(наименование организации)</w:t>
      </w:r>
    </w:p>
    <w:p w14:paraId="228F9C24">
      <w:pPr>
        <w:jc w:val="center"/>
        <w:rPr>
          <w:b/>
          <w:szCs w:val="28"/>
        </w:rPr>
      </w:pPr>
      <w:r>
        <w:rPr>
          <w:b/>
          <w:szCs w:val="28"/>
        </w:rPr>
        <w:t>______________________________________________________________________________________________________</w:t>
      </w:r>
    </w:p>
    <w:p w14:paraId="79F474CB">
      <w:pPr>
        <w:jc w:val="center"/>
        <w:rPr>
          <w:szCs w:val="28"/>
          <w:vertAlign w:val="superscript"/>
        </w:rPr>
      </w:pPr>
      <w:r>
        <w:rPr>
          <w:szCs w:val="28"/>
          <w:vertAlign w:val="superscript"/>
        </w:rPr>
        <w:t>(адрес организации)</w:t>
      </w:r>
    </w:p>
    <w:p w14:paraId="24EB8728">
      <w:pPr>
        <w:rPr>
          <w:szCs w:val="28"/>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06"/>
        <w:gridCol w:w="7607"/>
      </w:tblGrid>
      <w:tr w14:paraId="5C416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6F2DA5B6">
            <w:pPr>
              <w:jc w:val="right"/>
              <w:rPr>
                <w:sz w:val="26"/>
                <w:szCs w:val="26"/>
              </w:rPr>
            </w:pPr>
            <w:r>
              <w:rPr>
                <w:sz w:val="26"/>
                <w:szCs w:val="26"/>
              </w:rPr>
              <w:t>Журнал начат «____» ______________________ 20__ г.</w:t>
            </w:r>
          </w:p>
        </w:tc>
        <w:tc>
          <w:tcPr>
            <w:tcW w:w="7747" w:type="dxa"/>
            <w:tcBorders>
              <w:top w:val="nil"/>
              <w:left w:val="nil"/>
              <w:bottom w:val="nil"/>
              <w:right w:val="nil"/>
            </w:tcBorders>
          </w:tcPr>
          <w:p w14:paraId="171BF5A6">
            <w:pPr>
              <w:jc w:val="right"/>
              <w:rPr>
                <w:sz w:val="26"/>
                <w:szCs w:val="26"/>
              </w:rPr>
            </w:pPr>
            <w:r>
              <w:rPr>
                <w:sz w:val="26"/>
                <w:szCs w:val="26"/>
              </w:rPr>
              <w:t>Журнал завершен «____» ______________________ 20__ г.</w:t>
            </w:r>
          </w:p>
        </w:tc>
      </w:tr>
      <w:tr w14:paraId="3774C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18701C9E">
            <w:pPr>
              <w:jc w:val="right"/>
              <w:rPr>
                <w:sz w:val="26"/>
                <w:szCs w:val="26"/>
              </w:rPr>
            </w:pPr>
            <w:r>
              <w:rPr>
                <w:sz w:val="26"/>
                <w:szCs w:val="26"/>
              </w:rPr>
              <w:t>Должность</w:t>
            </w:r>
          </w:p>
        </w:tc>
        <w:tc>
          <w:tcPr>
            <w:tcW w:w="7747" w:type="dxa"/>
            <w:tcBorders>
              <w:top w:val="nil"/>
              <w:left w:val="nil"/>
              <w:bottom w:val="nil"/>
              <w:right w:val="nil"/>
            </w:tcBorders>
          </w:tcPr>
          <w:p w14:paraId="7D541EBC">
            <w:pPr>
              <w:jc w:val="right"/>
              <w:rPr>
                <w:sz w:val="26"/>
                <w:szCs w:val="26"/>
              </w:rPr>
            </w:pPr>
            <w:r>
              <w:rPr>
                <w:sz w:val="26"/>
                <w:szCs w:val="26"/>
              </w:rPr>
              <w:t>Должность</w:t>
            </w:r>
          </w:p>
        </w:tc>
      </w:tr>
      <w:tr w14:paraId="6D4D6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4D83FBDE">
            <w:pPr>
              <w:jc w:val="right"/>
              <w:rPr>
                <w:sz w:val="26"/>
                <w:szCs w:val="26"/>
              </w:rPr>
            </w:pPr>
            <w:r>
              <w:rPr>
                <w:sz w:val="26"/>
                <w:szCs w:val="26"/>
              </w:rPr>
              <w:t>______________________ / ФИО должностного лица /</w:t>
            </w:r>
          </w:p>
        </w:tc>
        <w:tc>
          <w:tcPr>
            <w:tcW w:w="7747" w:type="dxa"/>
            <w:tcBorders>
              <w:top w:val="nil"/>
              <w:left w:val="nil"/>
              <w:bottom w:val="nil"/>
              <w:right w:val="nil"/>
            </w:tcBorders>
          </w:tcPr>
          <w:p w14:paraId="0710202F">
            <w:pPr>
              <w:jc w:val="right"/>
              <w:rPr>
                <w:sz w:val="26"/>
                <w:szCs w:val="26"/>
              </w:rPr>
            </w:pPr>
            <w:r>
              <w:rPr>
                <w:sz w:val="26"/>
                <w:szCs w:val="26"/>
              </w:rPr>
              <w:t>______________________ / ФИО должностного лица /</w:t>
            </w:r>
          </w:p>
        </w:tc>
      </w:tr>
    </w:tbl>
    <w:p w14:paraId="17444624">
      <w:pPr>
        <w:rPr>
          <w:sz w:val="26"/>
          <w:szCs w:val="26"/>
        </w:rPr>
      </w:pPr>
    </w:p>
    <w:p w14:paraId="4288F55F">
      <w:pPr>
        <w:jc w:val="center"/>
        <w:rPr>
          <w:sz w:val="26"/>
          <w:szCs w:val="26"/>
        </w:rPr>
      </w:pPr>
      <w:r>
        <w:rPr>
          <w:sz w:val="26"/>
          <w:szCs w:val="26"/>
        </w:rPr>
        <w:t>На _____ листах</w:t>
      </w:r>
    </w:p>
    <w:p w14:paraId="7612302D">
      <w:pPr>
        <w:rPr>
          <w:sz w:val="26"/>
          <w:szCs w:val="26"/>
        </w:rPr>
      </w:pPr>
    </w:p>
    <w:tbl>
      <w:tblPr>
        <w:tblStyle w:val="6"/>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62"/>
        <w:gridCol w:w="1662"/>
        <w:gridCol w:w="1662"/>
        <w:gridCol w:w="1148"/>
        <w:gridCol w:w="1022"/>
        <w:gridCol w:w="1786"/>
        <w:gridCol w:w="1275"/>
        <w:gridCol w:w="1786"/>
        <w:gridCol w:w="1786"/>
        <w:gridCol w:w="1424"/>
      </w:tblGrid>
      <w:tr w14:paraId="021551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46" w:type="pct"/>
          </w:tcPr>
          <w:p w14:paraId="535F3E3E">
            <w:pPr>
              <w:ind w:firstLine="0"/>
              <w:jc w:val="center"/>
              <w:rPr>
                <w:bCs/>
                <w:sz w:val="24"/>
              </w:rPr>
            </w:pPr>
            <w:r>
              <w:rPr>
                <w:bCs/>
                <w:sz w:val="24"/>
              </w:rPr>
              <w:t>№ п/п</w:t>
            </w:r>
          </w:p>
        </w:tc>
        <w:tc>
          <w:tcPr>
            <w:tcW w:w="546" w:type="pct"/>
            <w:vAlign w:val="center"/>
          </w:tcPr>
          <w:p w14:paraId="7F16E738">
            <w:pPr>
              <w:ind w:firstLine="0"/>
              <w:jc w:val="center"/>
              <w:rPr>
                <w:bCs/>
                <w:sz w:val="24"/>
              </w:rPr>
            </w:pPr>
            <w:r>
              <w:rPr>
                <w:bCs/>
                <w:sz w:val="24"/>
              </w:rPr>
              <w:t>Сведения о запрашивающем лице (ФИО, адрес)</w:t>
            </w:r>
          </w:p>
        </w:tc>
        <w:tc>
          <w:tcPr>
            <w:tcW w:w="546" w:type="pct"/>
            <w:vAlign w:val="center"/>
          </w:tcPr>
          <w:p w14:paraId="4EB74795">
            <w:pPr>
              <w:ind w:firstLine="0"/>
              <w:jc w:val="center"/>
              <w:rPr>
                <w:bCs/>
                <w:sz w:val="24"/>
              </w:rPr>
            </w:pPr>
            <w:r>
              <w:rPr>
                <w:bCs/>
                <w:sz w:val="24"/>
              </w:rPr>
              <w:t>Цель получения запрашиваемых ПДн</w:t>
            </w:r>
          </w:p>
        </w:tc>
        <w:tc>
          <w:tcPr>
            <w:tcW w:w="377" w:type="pct"/>
            <w:vAlign w:val="center"/>
          </w:tcPr>
          <w:p w14:paraId="0523BBAA">
            <w:pPr>
              <w:ind w:firstLine="0"/>
              <w:jc w:val="center"/>
              <w:rPr>
                <w:bCs/>
                <w:sz w:val="24"/>
              </w:rPr>
            </w:pPr>
            <w:r>
              <w:rPr>
                <w:bCs/>
                <w:sz w:val="24"/>
              </w:rPr>
              <w:t>Источник получения ПДн</w:t>
            </w:r>
          </w:p>
        </w:tc>
        <w:tc>
          <w:tcPr>
            <w:tcW w:w="336" w:type="pct"/>
            <w:tcBorders>
              <w:right w:val="single" w:color="auto" w:sz="4" w:space="0"/>
            </w:tcBorders>
            <w:vAlign w:val="center"/>
          </w:tcPr>
          <w:p w14:paraId="4935A5DE">
            <w:pPr>
              <w:ind w:firstLine="0"/>
              <w:jc w:val="center"/>
              <w:rPr>
                <w:bCs/>
                <w:sz w:val="24"/>
              </w:rPr>
            </w:pPr>
            <w:r>
              <w:rPr>
                <w:bCs/>
                <w:sz w:val="24"/>
              </w:rPr>
              <w:t>Сроки обработки ПДн</w:t>
            </w:r>
          </w:p>
        </w:tc>
        <w:tc>
          <w:tcPr>
            <w:tcW w:w="587" w:type="pct"/>
            <w:tcBorders>
              <w:left w:val="single" w:color="auto" w:sz="4" w:space="0"/>
            </w:tcBorders>
            <w:vAlign w:val="center"/>
          </w:tcPr>
          <w:p w14:paraId="06B3441B">
            <w:pPr>
              <w:ind w:firstLine="0"/>
              <w:jc w:val="center"/>
              <w:rPr>
                <w:bCs/>
                <w:sz w:val="24"/>
              </w:rPr>
            </w:pPr>
            <w:r>
              <w:rPr>
                <w:bCs/>
                <w:sz w:val="24"/>
              </w:rPr>
              <w:t>Отметка о предоставлении информации или отказе в ее предоставлении</w:t>
            </w:r>
          </w:p>
        </w:tc>
        <w:tc>
          <w:tcPr>
            <w:tcW w:w="419" w:type="pct"/>
            <w:tcBorders>
              <w:right w:val="single" w:color="auto" w:sz="4" w:space="0"/>
            </w:tcBorders>
            <w:vAlign w:val="center"/>
          </w:tcPr>
          <w:p w14:paraId="07A649BE">
            <w:pPr>
              <w:jc w:val="center"/>
              <w:rPr>
                <w:bCs/>
                <w:sz w:val="24"/>
              </w:rPr>
            </w:pPr>
          </w:p>
          <w:p w14:paraId="16320972">
            <w:pPr>
              <w:ind w:firstLine="0"/>
              <w:jc w:val="center"/>
              <w:rPr>
                <w:bCs/>
                <w:sz w:val="24"/>
              </w:rPr>
            </w:pPr>
            <w:r>
              <w:rPr>
                <w:bCs/>
                <w:sz w:val="24"/>
              </w:rPr>
              <w:t>Способы обработки ПДн и перечень действий с ПДн</w:t>
            </w:r>
          </w:p>
          <w:p w14:paraId="2CB74A16">
            <w:pPr>
              <w:jc w:val="center"/>
              <w:rPr>
                <w:bCs/>
                <w:sz w:val="24"/>
              </w:rPr>
            </w:pPr>
          </w:p>
          <w:p w14:paraId="6F628DD7">
            <w:pPr>
              <w:jc w:val="center"/>
              <w:rPr>
                <w:bCs/>
                <w:sz w:val="24"/>
              </w:rPr>
            </w:pPr>
          </w:p>
        </w:tc>
        <w:tc>
          <w:tcPr>
            <w:tcW w:w="587" w:type="pct"/>
            <w:tcBorders>
              <w:left w:val="single" w:color="auto" w:sz="4" w:space="0"/>
            </w:tcBorders>
            <w:vAlign w:val="center"/>
          </w:tcPr>
          <w:p w14:paraId="5F341EA3">
            <w:pPr>
              <w:ind w:firstLine="0"/>
              <w:jc w:val="center"/>
              <w:rPr>
                <w:bCs/>
                <w:sz w:val="24"/>
              </w:rPr>
            </w:pPr>
            <w:r>
              <w:rPr>
                <w:bCs/>
                <w:sz w:val="24"/>
              </w:rPr>
              <w:t>Дата передачи /</w:t>
            </w:r>
          </w:p>
          <w:p w14:paraId="7CC3DD03">
            <w:pPr>
              <w:ind w:firstLine="0"/>
              <w:rPr>
                <w:bCs/>
                <w:sz w:val="24"/>
              </w:rPr>
            </w:pPr>
            <w:r>
              <w:rPr>
                <w:bCs/>
                <w:sz w:val="24"/>
              </w:rPr>
              <w:t xml:space="preserve">отказа в предоставлении </w:t>
            </w:r>
          </w:p>
          <w:p w14:paraId="6A7EE33E">
            <w:pPr>
              <w:ind w:firstLine="0"/>
              <w:rPr>
                <w:bCs/>
                <w:sz w:val="24"/>
              </w:rPr>
            </w:pPr>
            <w:r>
              <w:rPr>
                <w:bCs/>
                <w:sz w:val="24"/>
              </w:rPr>
              <w:t>информации</w:t>
            </w:r>
          </w:p>
        </w:tc>
        <w:tc>
          <w:tcPr>
            <w:tcW w:w="587" w:type="pct"/>
            <w:vAlign w:val="center"/>
          </w:tcPr>
          <w:p w14:paraId="67304565">
            <w:pPr>
              <w:ind w:firstLine="0"/>
              <w:jc w:val="center"/>
              <w:rPr>
                <w:bCs/>
                <w:sz w:val="24"/>
              </w:rPr>
            </w:pPr>
            <w:r>
              <w:rPr>
                <w:bCs/>
                <w:sz w:val="24"/>
              </w:rPr>
              <w:t>Подпись</w:t>
            </w:r>
            <w:r>
              <w:rPr>
                <w:bCs/>
                <w:sz w:val="24"/>
                <w:lang w:val="en-US"/>
              </w:rPr>
              <w:t xml:space="preserve"> </w:t>
            </w:r>
            <w:r>
              <w:rPr>
                <w:bCs/>
                <w:sz w:val="24"/>
              </w:rPr>
              <w:t>ответственного лица</w:t>
            </w:r>
          </w:p>
        </w:tc>
        <w:tc>
          <w:tcPr>
            <w:tcW w:w="468" w:type="pct"/>
            <w:vAlign w:val="center"/>
          </w:tcPr>
          <w:p w14:paraId="2C12EEC0">
            <w:pPr>
              <w:ind w:firstLine="0"/>
              <w:jc w:val="center"/>
              <w:rPr>
                <w:bCs/>
                <w:sz w:val="24"/>
              </w:rPr>
            </w:pPr>
            <w:r>
              <w:rPr>
                <w:bCs/>
                <w:sz w:val="24"/>
              </w:rPr>
              <w:t>Примечание</w:t>
            </w:r>
          </w:p>
        </w:tc>
      </w:tr>
      <w:tr w14:paraId="47C951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46" w:type="pct"/>
          </w:tcPr>
          <w:p w14:paraId="5EA69CC1">
            <w:pPr>
              <w:jc w:val="center"/>
              <w:rPr>
                <w:sz w:val="24"/>
              </w:rPr>
            </w:pPr>
            <w:r>
              <w:rPr>
                <w:sz w:val="24"/>
              </w:rPr>
              <w:t>1</w:t>
            </w:r>
          </w:p>
        </w:tc>
        <w:tc>
          <w:tcPr>
            <w:tcW w:w="546" w:type="pct"/>
          </w:tcPr>
          <w:p w14:paraId="73CC0C03">
            <w:pPr>
              <w:jc w:val="center"/>
              <w:rPr>
                <w:sz w:val="24"/>
              </w:rPr>
            </w:pPr>
            <w:r>
              <w:rPr>
                <w:sz w:val="24"/>
              </w:rPr>
              <w:t>2</w:t>
            </w:r>
          </w:p>
        </w:tc>
        <w:tc>
          <w:tcPr>
            <w:tcW w:w="546" w:type="pct"/>
          </w:tcPr>
          <w:p w14:paraId="6387F3C3">
            <w:pPr>
              <w:jc w:val="center"/>
              <w:rPr>
                <w:sz w:val="24"/>
              </w:rPr>
            </w:pPr>
            <w:r>
              <w:rPr>
                <w:sz w:val="24"/>
              </w:rPr>
              <w:t>3</w:t>
            </w:r>
          </w:p>
        </w:tc>
        <w:tc>
          <w:tcPr>
            <w:tcW w:w="377" w:type="pct"/>
          </w:tcPr>
          <w:p w14:paraId="0240C74E">
            <w:pPr>
              <w:jc w:val="center"/>
              <w:rPr>
                <w:sz w:val="24"/>
              </w:rPr>
            </w:pPr>
            <w:r>
              <w:rPr>
                <w:sz w:val="24"/>
              </w:rPr>
              <w:t>4</w:t>
            </w:r>
          </w:p>
        </w:tc>
        <w:tc>
          <w:tcPr>
            <w:tcW w:w="336" w:type="pct"/>
            <w:tcBorders>
              <w:right w:val="single" w:color="auto" w:sz="4" w:space="0"/>
            </w:tcBorders>
          </w:tcPr>
          <w:p w14:paraId="02F55BDF">
            <w:pPr>
              <w:jc w:val="center"/>
              <w:rPr>
                <w:sz w:val="24"/>
              </w:rPr>
            </w:pPr>
            <w:r>
              <w:rPr>
                <w:sz w:val="24"/>
              </w:rPr>
              <w:t>5</w:t>
            </w:r>
          </w:p>
        </w:tc>
        <w:tc>
          <w:tcPr>
            <w:tcW w:w="587" w:type="pct"/>
            <w:tcBorders>
              <w:left w:val="single" w:color="auto" w:sz="4" w:space="0"/>
            </w:tcBorders>
          </w:tcPr>
          <w:p w14:paraId="40EE29D4">
            <w:pPr>
              <w:jc w:val="center"/>
              <w:rPr>
                <w:sz w:val="24"/>
              </w:rPr>
            </w:pPr>
            <w:r>
              <w:rPr>
                <w:sz w:val="24"/>
              </w:rPr>
              <w:t>6</w:t>
            </w:r>
          </w:p>
        </w:tc>
        <w:tc>
          <w:tcPr>
            <w:tcW w:w="419" w:type="pct"/>
            <w:tcBorders>
              <w:right w:val="single" w:color="auto" w:sz="4" w:space="0"/>
            </w:tcBorders>
          </w:tcPr>
          <w:p w14:paraId="300424DC">
            <w:pPr>
              <w:jc w:val="center"/>
              <w:rPr>
                <w:sz w:val="24"/>
              </w:rPr>
            </w:pPr>
            <w:r>
              <w:rPr>
                <w:sz w:val="24"/>
              </w:rPr>
              <w:t>7</w:t>
            </w:r>
          </w:p>
        </w:tc>
        <w:tc>
          <w:tcPr>
            <w:tcW w:w="587" w:type="pct"/>
            <w:tcBorders>
              <w:left w:val="single" w:color="auto" w:sz="4" w:space="0"/>
            </w:tcBorders>
          </w:tcPr>
          <w:p w14:paraId="57FEEF7A">
            <w:pPr>
              <w:jc w:val="center"/>
              <w:rPr>
                <w:sz w:val="24"/>
              </w:rPr>
            </w:pPr>
            <w:r>
              <w:rPr>
                <w:sz w:val="24"/>
              </w:rPr>
              <w:t>8</w:t>
            </w:r>
          </w:p>
        </w:tc>
        <w:tc>
          <w:tcPr>
            <w:tcW w:w="587" w:type="pct"/>
          </w:tcPr>
          <w:p w14:paraId="39E5A4DE">
            <w:pPr>
              <w:jc w:val="center"/>
              <w:rPr>
                <w:sz w:val="24"/>
              </w:rPr>
            </w:pPr>
            <w:r>
              <w:rPr>
                <w:sz w:val="24"/>
              </w:rPr>
              <w:t>9</w:t>
            </w:r>
          </w:p>
        </w:tc>
        <w:tc>
          <w:tcPr>
            <w:tcW w:w="468" w:type="pct"/>
          </w:tcPr>
          <w:p w14:paraId="584485BD">
            <w:pPr>
              <w:jc w:val="center"/>
              <w:rPr>
                <w:sz w:val="24"/>
              </w:rPr>
            </w:pPr>
            <w:r>
              <w:rPr>
                <w:sz w:val="24"/>
              </w:rPr>
              <w:t>10</w:t>
            </w:r>
          </w:p>
        </w:tc>
      </w:tr>
      <w:tr w14:paraId="2CB1FD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46" w:type="pct"/>
          </w:tcPr>
          <w:p w14:paraId="69B2F2B2">
            <w:pPr>
              <w:rPr>
                <w:sz w:val="24"/>
              </w:rPr>
            </w:pPr>
          </w:p>
        </w:tc>
        <w:tc>
          <w:tcPr>
            <w:tcW w:w="546" w:type="pct"/>
          </w:tcPr>
          <w:p w14:paraId="29FBC74B">
            <w:pPr>
              <w:rPr>
                <w:sz w:val="24"/>
              </w:rPr>
            </w:pPr>
          </w:p>
        </w:tc>
        <w:tc>
          <w:tcPr>
            <w:tcW w:w="546" w:type="pct"/>
          </w:tcPr>
          <w:p w14:paraId="42A36554">
            <w:pPr>
              <w:rPr>
                <w:sz w:val="24"/>
              </w:rPr>
            </w:pPr>
          </w:p>
        </w:tc>
        <w:tc>
          <w:tcPr>
            <w:tcW w:w="377" w:type="pct"/>
          </w:tcPr>
          <w:p w14:paraId="46874C19">
            <w:pPr>
              <w:rPr>
                <w:sz w:val="24"/>
              </w:rPr>
            </w:pPr>
          </w:p>
        </w:tc>
        <w:tc>
          <w:tcPr>
            <w:tcW w:w="336" w:type="pct"/>
            <w:tcBorders>
              <w:right w:val="single" w:color="auto" w:sz="4" w:space="0"/>
            </w:tcBorders>
          </w:tcPr>
          <w:p w14:paraId="6483156A">
            <w:pPr>
              <w:rPr>
                <w:sz w:val="24"/>
              </w:rPr>
            </w:pPr>
          </w:p>
        </w:tc>
        <w:tc>
          <w:tcPr>
            <w:tcW w:w="587" w:type="pct"/>
            <w:tcBorders>
              <w:left w:val="single" w:color="auto" w:sz="4" w:space="0"/>
            </w:tcBorders>
          </w:tcPr>
          <w:p w14:paraId="3863E34F">
            <w:pPr>
              <w:rPr>
                <w:sz w:val="24"/>
              </w:rPr>
            </w:pPr>
          </w:p>
        </w:tc>
        <w:tc>
          <w:tcPr>
            <w:tcW w:w="419" w:type="pct"/>
            <w:tcBorders>
              <w:right w:val="single" w:color="auto" w:sz="4" w:space="0"/>
            </w:tcBorders>
          </w:tcPr>
          <w:p w14:paraId="5D2305DD">
            <w:pPr>
              <w:rPr>
                <w:sz w:val="24"/>
              </w:rPr>
            </w:pPr>
          </w:p>
        </w:tc>
        <w:tc>
          <w:tcPr>
            <w:tcW w:w="587" w:type="pct"/>
            <w:tcBorders>
              <w:left w:val="single" w:color="auto" w:sz="4" w:space="0"/>
            </w:tcBorders>
          </w:tcPr>
          <w:p w14:paraId="3151FAC7">
            <w:pPr>
              <w:rPr>
                <w:sz w:val="24"/>
              </w:rPr>
            </w:pPr>
          </w:p>
        </w:tc>
        <w:tc>
          <w:tcPr>
            <w:tcW w:w="587" w:type="pct"/>
          </w:tcPr>
          <w:p w14:paraId="328993FC">
            <w:pPr>
              <w:rPr>
                <w:sz w:val="24"/>
              </w:rPr>
            </w:pPr>
          </w:p>
        </w:tc>
        <w:tc>
          <w:tcPr>
            <w:tcW w:w="468" w:type="pct"/>
          </w:tcPr>
          <w:p w14:paraId="3D9296A2">
            <w:pPr>
              <w:rPr>
                <w:sz w:val="24"/>
              </w:rPr>
            </w:pPr>
          </w:p>
        </w:tc>
      </w:tr>
      <w:tr w14:paraId="37C17A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46" w:type="pct"/>
          </w:tcPr>
          <w:p w14:paraId="36FBEEBE">
            <w:pPr>
              <w:rPr>
                <w:sz w:val="24"/>
              </w:rPr>
            </w:pPr>
          </w:p>
        </w:tc>
        <w:tc>
          <w:tcPr>
            <w:tcW w:w="546" w:type="pct"/>
          </w:tcPr>
          <w:p w14:paraId="052959F5">
            <w:pPr>
              <w:rPr>
                <w:sz w:val="24"/>
              </w:rPr>
            </w:pPr>
          </w:p>
        </w:tc>
        <w:tc>
          <w:tcPr>
            <w:tcW w:w="546" w:type="pct"/>
          </w:tcPr>
          <w:p w14:paraId="351EE5F3">
            <w:pPr>
              <w:rPr>
                <w:sz w:val="24"/>
              </w:rPr>
            </w:pPr>
          </w:p>
        </w:tc>
        <w:tc>
          <w:tcPr>
            <w:tcW w:w="377" w:type="pct"/>
          </w:tcPr>
          <w:p w14:paraId="19DAA4CB">
            <w:pPr>
              <w:rPr>
                <w:sz w:val="24"/>
              </w:rPr>
            </w:pPr>
          </w:p>
        </w:tc>
        <w:tc>
          <w:tcPr>
            <w:tcW w:w="336" w:type="pct"/>
            <w:tcBorders>
              <w:right w:val="single" w:color="auto" w:sz="4" w:space="0"/>
            </w:tcBorders>
          </w:tcPr>
          <w:p w14:paraId="721758EA">
            <w:pPr>
              <w:rPr>
                <w:sz w:val="24"/>
              </w:rPr>
            </w:pPr>
          </w:p>
        </w:tc>
        <w:tc>
          <w:tcPr>
            <w:tcW w:w="587" w:type="pct"/>
            <w:tcBorders>
              <w:left w:val="single" w:color="auto" w:sz="4" w:space="0"/>
            </w:tcBorders>
          </w:tcPr>
          <w:p w14:paraId="0FC6E719">
            <w:pPr>
              <w:rPr>
                <w:sz w:val="24"/>
              </w:rPr>
            </w:pPr>
          </w:p>
        </w:tc>
        <w:tc>
          <w:tcPr>
            <w:tcW w:w="419" w:type="pct"/>
            <w:tcBorders>
              <w:right w:val="single" w:color="auto" w:sz="4" w:space="0"/>
            </w:tcBorders>
          </w:tcPr>
          <w:p w14:paraId="4F5894E3">
            <w:pPr>
              <w:rPr>
                <w:sz w:val="24"/>
              </w:rPr>
            </w:pPr>
          </w:p>
        </w:tc>
        <w:tc>
          <w:tcPr>
            <w:tcW w:w="587" w:type="pct"/>
            <w:tcBorders>
              <w:left w:val="single" w:color="auto" w:sz="4" w:space="0"/>
            </w:tcBorders>
          </w:tcPr>
          <w:p w14:paraId="343D3E54">
            <w:pPr>
              <w:rPr>
                <w:sz w:val="24"/>
              </w:rPr>
            </w:pPr>
          </w:p>
        </w:tc>
        <w:tc>
          <w:tcPr>
            <w:tcW w:w="587" w:type="pct"/>
          </w:tcPr>
          <w:p w14:paraId="6C6DEBE9">
            <w:pPr>
              <w:rPr>
                <w:sz w:val="24"/>
              </w:rPr>
            </w:pPr>
          </w:p>
        </w:tc>
        <w:tc>
          <w:tcPr>
            <w:tcW w:w="468" w:type="pct"/>
          </w:tcPr>
          <w:p w14:paraId="29695E8B">
            <w:pPr>
              <w:rPr>
                <w:sz w:val="24"/>
              </w:rPr>
            </w:pPr>
          </w:p>
        </w:tc>
      </w:tr>
    </w:tbl>
    <w:p w14:paraId="7527FB30">
      <w:pPr>
        <w:jc w:val="center"/>
        <w:rPr>
          <w:szCs w:val="28"/>
        </w:rPr>
      </w:pPr>
    </w:p>
    <w:p w14:paraId="5064DDFE">
      <w:pPr>
        <w:jc w:val="right"/>
        <w:rPr>
          <w:szCs w:val="28"/>
        </w:rPr>
      </w:pPr>
    </w:p>
    <w:p w14:paraId="67E7580A">
      <w:pPr>
        <w:jc w:val="right"/>
        <w:rPr>
          <w:szCs w:val="28"/>
        </w:rPr>
      </w:pPr>
      <w:r>
        <w:rPr>
          <w:szCs w:val="28"/>
        </w:rPr>
        <w:t>ПРИЛОЖЕНИЕ 10</w:t>
      </w:r>
    </w:p>
    <w:p w14:paraId="33920D39">
      <w:pPr>
        <w:jc w:val="right"/>
        <w:rPr>
          <w:sz w:val="26"/>
          <w:szCs w:val="26"/>
        </w:rPr>
      </w:pPr>
      <w:r>
        <w:rPr>
          <w:sz w:val="26"/>
          <w:szCs w:val="26"/>
        </w:rPr>
        <w:t>к Положению об обработке ПДн</w:t>
      </w:r>
    </w:p>
    <w:p w14:paraId="5D3F51F6">
      <w:pPr>
        <w:ind w:firstLine="0"/>
        <w:jc w:val="right"/>
        <w:outlineLvl w:val="0"/>
        <w:rPr>
          <w:szCs w:val="28"/>
        </w:rPr>
      </w:pPr>
    </w:p>
    <w:p w14:paraId="0CB6D4D1">
      <w:pPr>
        <w:ind w:firstLine="0"/>
        <w:jc w:val="right"/>
        <w:outlineLvl w:val="0"/>
        <w:rPr>
          <w:szCs w:val="28"/>
        </w:rPr>
      </w:pPr>
      <w:r>
        <w:rPr>
          <w:sz w:val="20"/>
          <w:szCs w:val="20"/>
        </w:rPr>
        <w:t>Форма – образец</w:t>
      </w:r>
    </w:p>
    <w:p w14:paraId="094F0B25">
      <w:pPr>
        <w:jc w:val="center"/>
        <w:rPr>
          <w:b/>
          <w:szCs w:val="28"/>
        </w:rPr>
      </w:pPr>
    </w:p>
    <w:p w14:paraId="626B0B1E">
      <w:pPr>
        <w:jc w:val="center"/>
        <w:rPr>
          <w:b/>
          <w:szCs w:val="28"/>
        </w:rPr>
      </w:pPr>
      <w:r>
        <w:rPr>
          <w:b/>
          <w:szCs w:val="28"/>
        </w:rPr>
        <w:t>Журнал учета электронных носителей персональных данных</w:t>
      </w:r>
    </w:p>
    <w:p w14:paraId="3B95BF5B">
      <w:pPr>
        <w:jc w:val="center"/>
        <w:rPr>
          <w:szCs w:val="28"/>
          <w:lang w:val="en-US"/>
        </w:rPr>
      </w:pPr>
      <w:r>
        <w:rPr>
          <w:szCs w:val="28"/>
        </w:rPr>
        <w:t>______________________________________________________________________________________________________</w:t>
      </w:r>
    </w:p>
    <w:p w14:paraId="5CD6F537">
      <w:pPr>
        <w:jc w:val="center"/>
        <w:rPr>
          <w:szCs w:val="28"/>
          <w:vertAlign w:val="superscript"/>
        </w:rPr>
      </w:pPr>
      <w:r>
        <w:rPr>
          <w:szCs w:val="28"/>
          <w:vertAlign w:val="superscript"/>
        </w:rPr>
        <w:t>(наименование организации)</w:t>
      </w:r>
    </w:p>
    <w:p w14:paraId="00143223">
      <w:pPr>
        <w:jc w:val="center"/>
        <w:rPr>
          <w:b/>
          <w:szCs w:val="28"/>
        </w:rPr>
      </w:pPr>
      <w:r>
        <w:rPr>
          <w:b/>
          <w:szCs w:val="28"/>
        </w:rPr>
        <w:t>______________________________________________________________________________________________________</w:t>
      </w:r>
    </w:p>
    <w:p w14:paraId="42ECBF96">
      <w:pPr>
        <w:jc w:val="center"/>
        <w:rPr>
          <w:szCs w:val="28"/>
          <w:vertAlign w:val="superscript"/>
        </w:rPr>
      </w:pPr>
      <w:r>
        <w:rPr>
          <w:szCs w:val="28"/>
          <w:vertAlign w:val="superscript"/>
        </w:rPr>
        <w:t>(адрес организации)</w:t>
      </w:r>
    </w:p>
    <w:p w14:paraId="15F64F2B">
      <w:pPr>
        <w:rPr>
          <w:szCs w:val="28"/>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06"/>
        <w:gridCol w:w="7607"/>
      </w:tblGrid>
      <w:tr w14:paraId="3EFB9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375E80C5">
            <w:pPr>
              <w:jc w:val="right"/>
              <w:rPr>
                <w:sz w:val="26"/>
                <w:szCs w:val="26"/>
              </w:rPr>
            </w:pPr>
            <w:r>
              <w:rPr>
                <w:sz w:val="26"/>
                <w:szCs w:val="26"/>
              </w:rPr>
              <w:t>Журнал начат «____» ______________________ 20__ г.</w:t>
            </w:r>
          </w:p>
        </w:tc>
        <w:tc>
          <w:tcPr>
            <w:tcW w:w="7747" w:type="dxa"/>
            <w:tcBorders>
              <w:top w:val="nil"/>
              <w:left w:val="nil"/>
              <w:bottom w:val="nil"/>
              <w:right w:val="nil"/>
            </w:tcBorders>
          </w:tcPr>
          <w:p w14:paraId="221206B0">
            <w:pPr>
              <w:jc w:val="right"/>
              <w:rPr>
                <w:sz w:val="26"/>
                <w:szCs w:val="26"/>
              </w:rPr>
            </w:pPr>
            <w:r>
              <w:rPr>
                <w:sz w:val="26"/>
                <w:szCs w:val="26"/>
              </w:rPr>
              <w:t>Журнал завершен «____» ______________________ 20__ г.</w:t>
            </w:r>
          </w:p>
        </w:tc>
      </w:tr>
      <w:tr w14:paraId="7E793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5CC3C55A">
            <w:pPr>
              <w:jc w:val="right"/>
              <w:rPr>
                <w:sz w:val="26"/>
                <w:szCs w:val="26"/>
              </w:rPr>
            </w:pPr>
            <w:r>
              <w:rPr>
                <w:sz w:val="26"/>
                <w:szCs w:val="26"/>
              </w:rPr>
              <w:t>Должность</w:t>
            </w:r>
          </w:p>
        </w:tc>
        <w:tc>
          <w:tcPr>
            <w:tcW w:w="7747" w:type="dxa"/>
            <w:tcBorders>
              <w:top w:val="nil"/>
              <w:left w:val="nil"/>
              <w:bottom w:val="nil"/>
              <w:right w:val="nil"/>
            </w:tcBorders>
          </w:tcPr>
          <w:p w14:paraId="2468FF75">
            <w:pPr>
              <w:jc w:val="right"/>
              <w:rPr>
                <w:sz w:val="26"/>
                <w:szCs w:val="26"/>
              </w:rPr>
            </w:pPr>
            <w:r>
              <w:rPr>
                <w:sz w:val="26"/>
                <w:szCs w:val="26"/>
              </w:rPr>
              <w:t>Должность</w:t>
            </w:r>
          </w:p>
        </w:tc>
      </w:tr>
      <w:tr w14:paraId="768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47" w:type="dxa"/>
            <w:tcBorders>
              <w:top w:val="nil"/>
              <w:left w:val="nil"/>
              <w:bottom w:val="nil"/>
              <w:right w:val="nil"/>
            </w:tcBorders>
          </w:tcPr>
          <w:p w14:paraId="61AA160A">
            <w:pPr>
              <w:jc w:val="right"/>
              <w:rPr>
                <w:sz w:val="26"/>
                <w:szCs w:val="26"/>
              </w:rPr>
            </w:pPr>
            <w:r>
              <w:rPr>
                <w:sz w:val="26"/>
                <w:szCs w:val="26"/>
              </w:rPr>
              <w:t>______________________ / ФИО должностного лица /</w:t>
            </w:r>
          </w:p>
        </w:tc>
        <w:tc>
          <w:tcPr>
            <w:tcW w:w="7747" w:type="dxa"/>
            <w:tcBorders>
              <w:top w:val="nil"/>
              <w:left w:val="nil"/>
              <w:bottom w:val="nil"/>
              <w:right w:val="nil"/>
            </w:tcBorders>
          </w:tcPr>
          <w:p w14:paraId="6336BA78">
            <w:pPr>
              <w:jc w:val="right"/>
              <w:rPr>
                <w:sz w:val="26"/>
                <w:szCs w:val="26"/>
              </w:rPr>
            </w:pPr>
            <w:r>
              <w:rPr>
                <w:sz w:val="26"/>
                <w:szCs w:val="26"/>
              </w:rPr>
              <w:t>______________________ / ФИО должностного лица /</w:t>
            </w:r>
          </w:p>
        </w:tc>
      </w:tr>
    </w:tbl>
    <w:p w14:paraId="191A659B">
      <w:pPr>
        <w:rPr>
          <w:sz w:val="26"/>
          <w:szCs w:val="26"/>
        </w:rPr>
      </w:pPr>
    </w:p>
    <w:p w14:paraId="032F0226">
      <w:pPr>
        <w:jc w:val="center"/>
        <w:rPr>
          <w:sz w:val="26"/>
          <w:szCs w:val="26"/>
        </w:rPr>
      </w:pPr>
      <w:r>
        <w:rPr>
          <w:sz w:val="26"/>
          <w:szCs w:val="26"/>
        </w:rPr>
        <w:t>На _____ листах</w:t>
      </w:r>
    </w:p>
    <w:p w14:paraId="3E82C12F">
      <w:pPr>
        <w:rPr>
          <w:sz w:val="26"/>
          <w:szCs w:val="26"/>
        </w:rPr>
      </w:pPr>
    </w:p>
    <w:tbl>
      <w:tblPr>
        <w:tblStyle w:val="6"/>
        <w:tblW w:w="502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80"/>
        <w:gridCol w:w="1671"/>
        <w:gridCol w:w="1395"/>
        <w:gridCol w:w="1251"/>
        <w:gridCol w:w="1114"/>
        <w:gridCol w:w="6"/>
        <w:gridCol w:w="1010"/>
        <w:gridCol w:w="6"/>
        <w:gridCol w:w="1340"/>
        <w:gridCol w:w="1392"/>
        <w:gridCol w:w="1536"/>
        <w:gridCol w:w="1946"/>
        <w:gridCol w:w="1551"/>
      </w:tblGrid>
      <w:tr w14:paraId="215E9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15" w:hRule="atLeast"/>
        </w:trPr>
        <w:tc>
          <w:tcPr>
            <w:tcW w:w="353" w:type="pct"/>
            <w:vMerge w:val="restart"/>
          </w:tcPr>
          <w:p w14:paraId="27696780">
            <w:pPr>
              <w:ind w:firstLine="0"/>
              <w:jc w:val="left"/>
              <w:rPr>
                <w:bCs/>
                <w:sz w:val="24"/>
              </w:rPr>
            </w:pPr>
            <w:r>
              <w:rPr>
                <w:bCs/>
                <w:sz w:val="24"/>
              </w:rPr>
              <w:t>Учетный номер</w:t>
            </w:r>
          </w:p>
        </w:tc>
        <w:tc>
          <w:tcPr>
            <w:tcW w:w="546" w:type="pct"/>
            <w:vMerge w:val="restart"/>
          </w:tcPr>
          <w:p w14:paraId="0093FBA1">
            <w:pPr>
              <w:ind w:firstLine="0"/>
              <w:jc w:val="left"/>
              <w:rPr>
                <w:bCs/>
                <w:sz w:val="24"/>
              </w:rPr>
            </w:pPr>
            <w:r>
              <w:rPr>
                <w:bCs/>
                <w:sz w:val="24"/>
                <w:lang w:val="en-US"/>
              </w:rPr>
              <w:t>Дата постановки на учет</w:t>
            </w:r>
          </w:p>
        </w:tc>
        <w:tc>
          <w:tcPr>
            <w:tcW w:w="456" w:type="pct"/>
            <w:vMerge w:val="restart"/>
          </w:tcPr>
          <w:p w14:paraId="561BCD18">
            <w:pPr>
              <w:ind w:firstLine="0"/>
              <w:jc w:val="left"/>
              <w:rPr>
                <w:bCs/>
                <w:sz w:val="24"/>
              </w:rPr>
            </w:pPr>
            <w:r>
              <w:rPr>
                <w:bCs/>
                <w:sz w:val="24"/>
              </w:rPr>
              <w:t>Вид электронного носителя</w:t>
            </w:r>
          </w:p>
        </w:tc>
        <w:tc>
          <w:tcPr>
            <w:tcW w:w="409" w:type="pct"/>
            <w:vMerge w:val="restart"/>
          </w:tcPr>
          <w:p w14:paraId="246AF86A">
            <w:pPr>
              <w:ind w:firstLine="0"/>
              <w:jc w:val="left"/>
              <w:rPr>
                <w:bCs/>
                <w:sz w:val="24"/>
              </w:rPr>
            </w:pPr>
            <w:r>
              <w:rPr>
                <w:bCs/>
                <w:sz w:val="24"/>
              </w:rPr>
              <w:t>Место хранения (размещения)</w:t>
            </w:r>
          </w:p>
        </w:tc>
        <w:tc>
          <w:tcPr>
            <w:tcW w:w="2092" w:type="pct"/>
            <w:gridSpan w:val="7"/>
            <w:tcBorders>
              <w:bottom w:val="single" w:color="auto" w:sz="4" w:space="0"/>
            </w:tcBorders>
          </w:tcPr>
          <w:p w14:paraId="505C5BAE">
            <w:pPr>
              <w:jc w:val="left"/>
              <w:rPr>
                <w:bCs/>
                <w:sz w:val="24"/>
              </w:rPr>
            </w:pPr>
          </w:p>
          <w:p w14:paraId="05D372C3">
            <w:pPr>
              <w:jc w:val="left"/>
              <w:rPr>
                <w:bCs/>
                <w:sz w:val="24"/>
              </w:rPr>
            </w:pPr>
            <w:r>
              <w:rPr>
                <w:bCs/>
                <w:sz w:val="24"/>
              </w:rPr>
              <w:t>Лицо, ответственное за использование и хранение</w:t>
            </w:r>
          </w:p>
        </w:tc>
        <w:tc>
          <w:tcPr>
            <w:tcW w:w="1143" w:type="pct"/>
            <w:gridSpan w:val="2"/>
            <w:tcBorders>
              <w:bottom w:val="single" w:color="auto" w:sz="4" w:space="0"/>
            </w:tcBorders>
          </w:tcPr>
          <w:p w14:paraId="7A55DC1F">
            <w:pPr>
              <w:jc w:val="left"/>
              <w:rPr>
                <w:bCs/>
                <w:sz w:val="24"/>
              </w:rPr>
            </w:pPr>
            <w:r>
              <w:rPr>
                <w:bCs/>
                <w:sz w:val="24"/>
              </w:rPr>
              <w:t>Отметка об уничтожении</w:t>
            </w:r>
          </w:p>
        </w:tc>
      </w:tr>
      <w:tr w14:paraId="5EB44E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353" w:type="pct"/>
            <w:vMerge w:val="continue"/>
            <w:vAlign w:val="center"/>
          </w:tcPr>
          <w:p w14:paraId="4925544D">
            <w:pPr>
              <w:jc w:val="center"/>
              <w:rPr>
                <w:bCs/>
                <w:sz w:val="24"/>
              </w:rPr>
            </w:pPr>
          </w:p>
        </w:tc>
        <w:tc>
          <w:tcPr>
            <w:tcW w:w="546" w:type="pct"/>
            <w:vMerge w:val="continue"/>
            <w:vAlign w:val="center"/>
          </w:tcPr>
          <w:p w14:paraId="308DC358">
            <w:pPr>
              <w:jc w:val="center"/>
              <w:rPr>
                <w:bCs/>
                <w:sz w:val="24"/>
              </w:rPr>
            </w:pPr>
          </w:p>
        </w:tc>
        <w:tc>
          <w:tcPr>
            <w:tcW w:w="456" w:type="pct"/>
            <w:vMerge w:val="continue"/>
            <w:vAlign w:val="center"/>
          </w:tcPr>
          <w:p w14:paraId="45EC9D29">
            <w:pPr>
              <w:jc w:val="center"/>
              <w:rPr>
                <w:bCs/>
                <w:sz w:val="24"/>
              </w:rPr>
            </w:pPr>
          </w:p>
        </w:tc>
        <w:tc>
          <w:tcPr>
            <w:tcW w:w="409" w:type="pct"/>
            <w:vMerge w:val="continue"/>
            <w:vAlign w:val="center"/>
          </w:tcPr>
          <w:p w14:paraId="21541542">
            <w:pPr>
              <w:jc w:val="center"/>
              <w:rPr>
                <w:bCs/>
                <w:sz w:val="24"/>
              </w:rPr>
            </w:pPr>
          </w:p>
        </w:tc>
        <w:tc>
          <w:tcPr>
            <w:tcW w:w="366" w:type="pct"/>
            <w:gridSpan w:val="2"/>
            <w:tcBorders>
              <w:top w:val="single" w:color="auto" w:sz="4" w:space="0"/>
              <w:right w:val="single" w:color="auto" w:sz="4" w:space="0"/>
            </w:tcBorders>
          </w:tcPr>
          <w:p w14:paraId="0E261CF1">
            <w:pPr>
              <w:ind w:firstLine="0"/>
              <w:jc w:val="left"/>
              <w:rPr>
                <w:bCs/>
                <w:sz w:val="24"/>
              </w:rPr>
            </w:pPr>
            <w:r>
              <w:rPr>
                <w:bCs/>
                <w:sz w:val="24"/>
              </w:rPr>
              <w:t>ФИО, должность</w:t>
            </w:r>
          </w:p>
        </w:tc>
        <w:tc>
          <w:tcPr>
            <w:tcW w:w="332" w:type="pct"/>
            <w:gridSpan w:val="2"/>
            <w:tcBorders>
              <w:top w:val="single" w:color="auto" w:sz="4" w:space="0"/>
              <w:left w:val="single" w:color="auto" w:sz="4" w:space="0"/>
              <w:right w:val="single" w:color="auto" w:sz="4" w:space="0"/>
            </w:tcBorders>
          </w:tcPr>
          <w:p w14:paraId="0899D16F">
            <w:pPr>
              <w:ind w:firstLine="0"/>
              <w:jc w:val="left"/>
              <w:rPr>
                <w:bCs/>
                <w:sz w:val="24"/>
              </w:rPr>
            </w:pPr>
            <w:r>
              <w:rPr>
                <w:bCs/>
                <w:sz w:val="24"/>
              </w:rPr>
              <w:t>Дата получения</w:t>
            </w:r>
          </w:p>
        </w:tc>
        <w:tc>
          <w:tcPr>
            <w:tcW w:w="438" w:type="pct"/>
            <w:tcBorders>
              <w:top w:val="single" w:color="auto" w:sz="4" w:space="0"/>
              <w:left w:val="single" w:color="auto" w:sz="4" w:space="0"/>
              <w:right w:val="single" w:color="auto" w:sz="4" w:space="0"/>
            </w:tcBorders>
          </w:tcPr>
          <w:p w14:paraId="347EE306">
            <w:pPr>
              <w:ind w:firstLine="0"/>
              <w:jc w:val="left"/>
              <w:rPr>
                <w:bCs/>
                <w:sz w:val="24"/>
              </w:rPr>
            </w:pPr>
            <w:r>
              <w:rPr>
                <w:bCs/>
                <w:sz w:val="24"/>
              </w:rPr>
              <w:t>Подпись</w:t>
            </w:r>
          </w:p>
        </w:tc>
        <w:tc>
          <w:tcPr>
            <w:tcW w:w="455" w:type="pct"/>
            <w:tcBorders>
              <w:top w:val="single" w:color="auto" w:sz="4" w:space="0"/>
              <w:left w:val="single" w:color="auto" w:sz="4" w:space="0"/>
              <w:right w:val="single" w:color="auto" w:sz="4" w:space="0"/>
            </w:tcBorders>
          </w:tcPr>
          <w:p w14:paraId="5137B1C6">
            <w:pPr>
              <w:ind w:firstLine="0"/>
              <w:jc w:val="left"/>
              <w:rPr>
                <w:bCs/>
                <w:sz w:val="24"/>
              </w:rPr>
            </w:pPr>
            <w:r>
              <w:rPr>
                <w:bCs/>
                <w:sz w:val="24"/>
              </w:rPr>
              <w:t>Дата возврата</w:t>
            </w:r>
          </w:p>
        </w:tc>
        <w:tc>
          <w:tcPr>
            <w:tcW w:w="502" w:type="pct"/>
            <w:tcBorders>
              <w:top w:val="single" w:color="auto" w:sz="4" w:space="0"/>
              <w:left w:val="single" w:color="auto" w:sz="4" w:space="0"/>
            </w:tcBorders>
          </w:tcPr>
          <w:p w14:paraId="77A2F6CD">
            <w:pPr>
              <w:ind w:firstLine="0"/>
              <w:jc w:val="left"/>
              <w:rPr>
                <w:bCs/>
                <w:sz w:val="24"/>
              </w:rPr>
            </w:pPr>
            <w:r>
              <w:rPr>
                <w:bCs/>
                <w:sz w:val="24"/>
              </w:rPr>
              <w:t>Подпись</w:t>
            </w:r>
          </w:p>
        </w:tc>
        <w:tc>
          <w:tcPr>
            <w:tcW w:w="636" w:type="pct"/>
            <w:tcBorders>
              <w:top w:val="single" w:color="auto" w:sz="4" w:space="0"/>
              <w:right w:val="single" w:color="auto" w:sz="4" w:space="0"/>
            </w:tcBorders>
          </w:tcPr>
          <w:p w14:paraId="1629CEFA">
            <w:pPr>
              <w:ind w:firstLine="0"/>
              <w:jc w:val="left"/>
              <w:rPr>
                <w:bCs/>
                <w:sz w:val="24"/>
              </w:rPr>
            </w:pPr>
            <w:r>
              <w:rPr>
                <w:bCs/>
                <w:sz w:val="24"/>
              </w:rPr>
              <w:t>Дата и номер акта</w:t>
            </w:r>
          </w:p>
        </w:tc>
        <w:tc>
          <w:tcPr>
            <w:tcW w:w="507" w:type="pct"/>
            <w:tcBorders>
              <w:top w:val="single" w:color="auto" w:sz="4" w:space="0"/>
              <w:left w:val="single" w:color="auto" w:sz="4" w:space="0"/>
              <w:right w:val="single" w:color="auto" w:sz="4" w:space="0"/>
            </w:tcBorders>
          </w:tcPr>
          <w:p w14:paraId="198A00E6">
            <w:pPr>
              <w:ind w:firstLine="0"/>
              <w:jc w:val="left"/>
              <w:rPr>
                <w:bCs/>
                <w:sz w:val="24"/>
              </w:rPr>
            </w:pPr>
            <w:r>
              <w:rPr>
                <w:bCs/>
                <w:sz w:val="24"/>
              </w:rPr>
              <w:t>Подпись ответственного лица</w:t>
            </w:r>
          </w:p>
        </w:tc>
      </w:tr>
      <w:tr w14:paraId="56266C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3" w:type="pct"/>
          </w:tcPr>
          <w:p w14:paraId="66D35E49">
            <w:pPr>
              <w:rPr>
                <w:sz w:val="24"/>
              </w:rPr>
            </w:pPr>
            <w:r>
              <w:rPr>
                <w:sz w:val="24"/>
              </w:rPr>
              <w:t>1</w:t>
            </w:r>
          </w:p>
        </w:tc>
        <w:tc>
          <w:tcPr>
            <w:tcW w:w="546" w:type="pct"/>
          </w:tcPr>
          <w:p w14:paraId="15572FE0">
            <w:pPr>
              <w:rPr>
                <w:sz w:val="24"/>
              </w:rPr>
            </w:pPr>
            <w:r>
              <w:rPr>
                <w:sz w:val="24"/>
              </w:rPr>
              <w:t>2</w:t>
            </w:r>
          </w:p>
        </w:tc>
        <w:tc>
          <w:tcPr>
            <w:tcW w:w="456" w:type="pct"/>
          </w:tcPr>
          <w:p w14:paraId="5401DD15">
            <w:pPr>
              <w:rPr>
                <w:sz w:val="24"/>
              </w:rPr>
            </w:pPr>
            <w:r>
              <w:rPr>
                <w:sz w:val="24"/>
              </w:rPr>
              <w:t>3</w:t>
            </w:r>
          </w:p>
        </w:tc>
        <w:tc>
          <w:tcPr>
            <w:tcW w:w="409" w:type="pct"/>
          </w:tcPr>
          <w:p w14:paraId="63B7D871">
            <w:pPr>
              <w:rPr>
                <w:sz w:val="24"/>
              </w:rPr>
            </w:pPr>
            <w:r>
              <w:rPr>
                <w:sz w:val="24"/>
              </w:rPr>
              <w:t>4</w:t>
            </w:r>
          </w:p>
        </w:tc>
        <w:tc>
          <w:tcPr>
            <w:tcW w:w="364" w:type="pct"/>
            <w:tcBorders>
              <w:right w:val="single" w:color="auto" w:sz="4" w:space="0"/>
            </w:tcBorders>
          </w:tcPr>
          <w:p w14:paraId="226D46E7">
            <w:pPr>
              <w:rPr>
                <w:sz w:val="24"/>
              </w:rPr>
            </w:pPr>
            <w:r>
              <w:rPr>
                <w:sz w:val="24"/>
              </w:rPr>
              <w:t>5</w:t>
            </w:r>
          </w:p>
        </w:tc>
        <w:tc>
          <w:tcPr>
            <w:tcW w:w="332" w:type="pct"/>
            <w:gridSpan w:val="2"/>
            <w:tcBorders>
              <w:left w:val="single" w:color="auto" w:sz="4" w:space="0"/>
              <w:right w:val="single" w:color="auto" w:sz="4" w:space="0"/>
            </w:tcBorders>
          </w:tcPr>
          <w:p w14:paraId="0EF79A94">
            <w:pPr>
              <w:rPr>
                <w:sz w:val="24"/>
              </w:rPr>
            </w:pPr>
            <w:r>
              <w:rPr>
                <w:sz w:val="24"/>
              </w:rPr>
              <w:t>6</w:t>
            </w:r>
          </w:p>
        </w:tc>
        <w:tc>
          <w:tcPr>
            <w:tcW w:w="440" w:type="pct"/>
            <w:gridSpan w:val="2"/>
            <w:tcBorders>
              <w:left w:val="single" w:color="auto" w:sz="4" w:space="0"/>
            </w:tcBorders>
          </w:tcPr>
          <w:p w14:paraId="55568FC9">
            <w:pPr>
              <w:rPr>
                <w:sz w:val="24"/>
              </w:rPr>
            </w:pPr>
            <w:r>
              <w:rPr>
                <w:sz w:val="24"/>
              </w:rPr>
              <w:t>7</w:t>
            </w:r>
          </w:p>
        </w:tc>
        <w:tc>
          <w:tcPr>
            <w:tcW w:w="455" w:type="pct"/>
            <w:tcBorders>
              <w:right w:val="single" w:color="auto" w:sz="4" w:space="0"/>
            </w:tcBorders>
          </w:tcPr>
          <w:p w14:paraId="05A9A1BF">
            <w:pPr>
              <w:rPr>
                <w:sz w:val="24"/>
              </w:rPr>
            </w:pPr>
            <w:r>
              <w:rPr>
                <w:sz w:val="24"/>
              </w:rPr>
              <w:t>8</w:t>
            </w:r>
          </w:p>
        </w:tc>
        <w:tc>
          <w:tcPr>
            <w:tcW w:w="502" w:type="pct"/>
            <w:tcBorders>
              <w:left w:val="single" w:color="auto" w:sz="4" w:space="0"/>
            </w:tcBorders>
          </w:tcPr>
          <w:p w14:paraId="7D3FBAFF">
            <w:pPr>
              <w:rPr>
                <w:sz w:val="24"/>
              </w:rPr>
            </w:pPr>
            <w:r>
              <w:rPr>
                <w:sz w:val="24"/>
              </w:rPr>
              <w:t>9</w:t>
            </w:r>
          </w:p>
        </w:tc>
        <w:tc>
          <w:tcPr>
            <w:tcW w:w="636" w:type="pct"/>
          </w:tcPr>
          <w:p w14:paraId="3C0818B2">
            <w:pPr>
              <w:rPr>
                <w:sz w:val="24"/>
              </w:rPr>
            </w:pPr>
            <w:r>
              <w:rPr>
                <w:sz w:val="24"/>
              </w:rPr>
              <w:t>10</w:t>
            </w:r>
          </w:p>
        </w:tc>
        <w:tc>
          <w:tcPr>
            <w:tcW w:w="507" w:type="pct"/>
            <w:tcBorders>
              <w:top w:val="single" w:color="auto" w:sz="4" w:space="0"/>
            </w:tcBorders>
          </w:tcPr>
          <w:p w14:paraId="639AE8CD">
            <w:pPr>
              <w:rPr>
                <w:sz w:val="24"/>
              </w:rPr>
            </w:pPr>
            <w:r>
              <w:rPr>
                <w:sz w:val="24"/>
              </w:rPr>
              <w:t>11</w:t>
            </w:r>
          </w:p>
        </w:tc>
      </w:tr>
      <w:tr w14:paraId="673672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3" w:type="pct"/>
          </w:tcPr>
          <w:p w14:paraId="2C795E93">
            <w:pPr>
              <w:rPr>
                <w:sz w:val="24"/>
              </w:rPr>
            </w:pPr>
          </w:p>
        </w:tc>
        <w:tc>
          <w:tcPr>
            <w:tcW w:w="546" w:type="pct"/>
          </w:tcPr>
          <w:p w14:paraId="0E84A1DF">
            <w:pPr>
              <w:rPr>
                <w:sz w:val="24"/>
              </w:rPr>
            </w:pPr>
          </w:p>
        </w:tc>
        <w:tc>
          <w:tcPr>
            <w:tcW w:w="456" w:type="pct"/>
          </w:tcPr>
          <w:p w14:paraId="317D812E">
            <w:pPr>
              <w:rPr>
                <w:sz w:val="24"/>
              </w:rPr>
            </w:pPr>
          </w:p>
        </w:tc>
        <w:tc>
          <w:tcPr>
            <w:tcW w:w="409" w:type="pct"/>
          </w:tcPr>
          <w:p w14:paraId="4CDB1158">
            <w:pPr>
              <w:rPr>
                <w:sz w:val="24"/>
              </w:rPr>
            </w:pPr>
          </w:p>
        </w:tc>
        <w:tc>
          <w:tcPr>
            <w:tcW w:w="364" w:type="pct"/>
            <w:tcBorders>
              <w:right w:val="single" w:color="auto" w:sz="4" w:space="0"/>
            </w:tcBorders>
          </w:tcPr>
          <w:p w14:paraId="6F4C367F">
            <w:pPr>
              <w:rPr>
                <w:sz w:val="24"/>
              </w:rPr>
            </w:pPr>
          </w:p>
        </w:tc>
        <w:tc>
          <w:tcPr>
            <w:tcW w:w="332" w:type="pct"/>
            <w:gridSpan w:val="2"/>
            <w:tcBorders>
              <w:left w:val="single" w:color="auto" w:sz="4" w:space="0"/>
              <w:right w:val="single" w:color="auto" w:sz="4" w:space="0"/>
            </w:tcBorders>
          </w:tcPr>
          <w:p w14:paraId="789304DF">
            <w:pPr>
              <w:rPr>
                <w:sz w:val="24"/>
              </w:rPr>
            </w:pPr>
          </w:p>
        </w:tc>
        <w:tc>
          <w:tcPr>
            <w:tcW w:w="440" w:type="pct"/>
            <w:gridSpan w:val="2"/>
            <w:tcBorders>
              <w:left w:val="single" w:color="auto" w:sz="4" w:space="0"/>
            </w:tcBorders>
          </w:tcPr>
          <w:p w14:paraId="68CE6E34">
            <w:pPr>
              <w:rPr>
                <w:sz w:val="24"/>
              </w:rPr>
            </w:pPr>
          </w:p>
        </w:tc>
        <w:tc>
          <w:tcPr>
            <w:tcW w:w="455" w:type="pct"/>
            <w:tcBorders>
              <w:right w:val="single" w:color="auto" w:sz="4" w:space="0"/>
            </w:tcBorders>
          </w:tcPr>
          <w:p w14:paraId="680394E0">
            <w:pPr>
              <w:rPr>
                <w:sz w:val="24"/>
              </w:rPr>
            </w:pPr>
          </w:p>
        </w:tc>
        <w:tc>
          <w:tcPr>
            <w:tcW w:w="502" w:type="pct"/>
            <w:tcBorders>
              <w:left w:val="single" w:color="auto" w:sz="4" w:space="0"/>
            </w:tcBorders>
          </w:tcPr>
          <w:p w14:paraId="7B9DC9E8">
            <w:pPr>
              <w:rPr>
                <w:sz w:val="24"/>
              </w:rPr>
            </w:pPr>
          </w:p>
        </w:tc>
        <w:tc>
          <w:tcPr>
            <w:tcW w:w="636" w:type="pct"/>
          </w:tcPr>
          <w:p w14:paraId="6247038F">
            <w:pPr>
              <w:rPr>
                <w:sz w:val="24"/>
              </w:rPr>
            </w:pPr>
          </w:p>
        </w:tc>
        <w:tc>
          <w:tcPr>
            <w:tcW w:w="507" w:type="pct"/>
          </w:tcPr>
          <w:p w14:paraId="597FBBD0">
            <w:pPr>
              <w:rPr>
                <w:sz w:val="24"/>
              </w:rPr>
            </w:pPr>
          </w:p>
        </w:tc>
      </w:tr>
      <w:tr w14:paraId="7E1CF1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3" w:type="pct"/>
          </w:tcPr>
          <w:p w14:paraId="13CDBBEC">
            <w:pPr>
              <w:rPr>
                <w:sz w:val="26"/>
                <w:szCs w:val="26"/>
              </w:rPr>
            </w:pPr>
          </w:p>
        </w:tc>
        <w:tc>
          <w:tcPr>
            <w:tcW w:w="546" w:type="pct"/>
          </w:tcPr>
          <w:p w14:paraId="18CF70A7">
            <w:pPr>
              <w:rPr>
                <w:sz w:val="26"/>
                <w:szCs w:val="26"/>
              </w:rPr>
            </w:pPr>
          </w:p>
        </w:tc>
        <w:tc>
          <w:tcPr>
            <w:tcW w:w="456" w:type="pct"/>
          </w:tcPr>
          <w:p w14:paraId="1BDFB6DF">
            <w:pPr>
              <w:rPr>
                <w:sz w:val="26"/>
                <w:szCs w:val="26"/>
              </w:rPr>
            </w:pPr>
          </w:p>
        </w:tc>
        <w:tc>
          <w:tcPr>
            <w:tcW w:w="409" w:type="pct"/>
          </w:tcPr>
          <w:p w14:paraId="2D3EB683">
            <w:pPr>
              <w:rPr>
                <w:sz w:val="26"/>
                <w:szCs w:val="26"/>
              </w:rPr>
            </w:pPr>
          </w:p>
        </w:tc>
        <w:tc>
          <w:tcPr>
            <w:tcW w:w="364" w:type="pct"/>
            <w:tcBorders>
              <w:right w:val="single" w:color="auto" w:sz="4" w:space="0"/>
            </w:tcBorders>
          </w:tcPr>
          <w:p w14:paraId="4F7DBEA3">
            <w:pPr>
              <w:rPr>
                <w:sz w:val="26"/>
                <w:szCs w:val="26"/>
              </w:rPr>
            </w:pPr>
          </w:p>
        </w:tc>
        <w:tc>
          <w:tcPr>
            <w:tcW w:w="332" w:type="pct"/>
            <w:gridSpan w:val="2"/>
            <w:tcBorders>
              <w:left w:val="single" w:color="auto" w:sz="4" w:space="0"/>
              <w:right w:val="single" w:color="auto" w:sz="4" w:space="0"/>
            </w:tcBorders>
          </w:tcPr>
          <w:p w14:paraId="49B776B3">
            <w:pPr>
              <w:rPr>
                <w:sz w:val="26"/>
                <w:szCs w:val="26"/>
              </w:rPr>
            </w:pPr>
          </w:p>
        </w:tc>
        <w:tc>
          <w:tcPr>
            <w:tcW w:w="440" w:type="pct"/>
            <w:gridSpan w:val="2"/>
            <w:tcBorders>
              <w:left w:val="single" w:color="auto" w:sz="4" w:space="0"/>
            </w:tcBorders>
          </w:tcPr>
          <w:p w14:paraId="18711C46">
            <w:pPr>
              <w:rPr>
                <w:sz w:val="26"/>
                <w:szCs w:val="26"/>
              </w:rPr>
            </w:pPr>
          </w:p>
        </w:tc>
        <w:tc>
          <w:tcPr>
            <w:tcW w:w="455" w:type="pct"/>
            <w:tcBorders>
              <w:right w:val="single" w:color="auto" w:sz="4" w:space="0"/>
            </w:tcBorders>
          </w:tcPr>
          <w:p w14:paraId="1E401005">
            <w:pPr>
              <w:rPr>
                <w:sz w:val="26"/>
                <w:szCs w:val="26"/>
              </w:rPr>
            </w:pPr>
          </w:p>
        </w:tc>
        <w:tc>
          <w:tcPr>
            <w:tcW w:w="502" w:type="pct"/>
            <w:tcBorders>
              <w:left w:val="single" w:color="auto" w:sz="4" w:space="0"/>
            </w:tcBorders>
          </w:tcPr>
          <w:p w14:paraId="6982B207">
            <w:pPr>
              <w:rPr>
                <w:sz w:val="26"/>
                <w:szCs w:val="26"/>
              </w:rPr>
            </w:pPr>
          </w:p>
        </w:tc>
        <w:tc>
          <w:tcPr>
            <w:tcW w:w="636" w:type="pct"/>
          </w:tcPr>
          <w:p w14:paraId="23080613">
            <w:pPr>
              <w:rPr>
                <w:sz w:val="26"/>
                <w:szCs w:val="26"/>
              </w:rPr>
            </w:pPr>
          </w:p>
        </w:tc>
        <w:tc>
          <w:tcPr>
            <w:tcW w:w="507" w:type="pct"/>
          </w:tcPr>
          <w:p w14:paraId="1DE9BD3B">
            <w:pPr>
              <w:rPr>
                <w:sz w:val="26"/>
                <w:szCs w:val="26"/>
              </w:rPr>
            </w:pPr>
          </w:p>
        </w:tc>
      </w:tr>
    </w:tbl>
    <w:p w14:paraId="071BCB60">
      <w:pPr>
        <w:rPr>
          <w:sz w:val="26"/>
          <w:szCs w:val="26"/>
        </w:rPr>
      </w:pPr>
    </w:p>
    <w:p w14:paraId="3AF83FD0">
      <w:pPr>
        <w:ind w:firstLine="0"/>
        <w:rPr>
          <w:sz w:val="26"/>
          <w:szCs w:val="26"/>
          <w:lang w:val="en-US"/>
        </w:rPr>
      </w:pPr>
    </w:p>
    <w:p w14:paraId="03A7184F">
      <w:pPr>
        <w:ind w:firstLine="0"/>
        <w:rPr>
          <w:sz w:val="26"/>
          <w:szCs w:val="26"/>
          <w:lang w:val="en-US"/>
        </w:rPr>
      </w:pPr>
    </w:p>
    <w:p w14:paraId="7DB4B06D">
      <w:pPr>
        <w:jc w:val="right"/>
        <w:rPr>
          <w:szCs w:val="28"/>
        </w:rPr>
      </w:pPr>
    </w:p>
    <w:p w14:paraId="70E0B10F">
      <w:pPr>
        <w:jc w:val="right"/>
        <w:rPr>
          <w:szCs w:val="28"/>
        </w:rPr>
      </w:pPr>
      <w:r>
        <w:rPr>
          <w:szCs w:val="28"/>
        </w:rPr>
        <w:t>ПРИЛОЖЕНИЕ 11</w:t>
      </w:r>
    </w:p>
    <w:p w14:paraId="61BCD5DD">
      <w:pPr>
        <w:jc w:val="right"/>
        <w:rPr>
          <w:sz w:val="26"/>
          <w:szCs w:val="26"/>
        </w:rPr>
      </w:pPr>
      <w:r>
        <w:rPr>
          <w:sz w:val="26"/>
          <w:szCs w:val="26"/>
        </w:rPr>
        <w:t>к Положению об обработке ПДн</w:t>
      </w:r>
    </w:p>
    <w:p w14:paraId="5644C85F">
      <w:pPr>
        <w:ind w:firstLine="0"/>
        <w:jc w:val="right"/>
        <w:outlineLvl w:val="0"/>
        <w:rPr>
          <w:szCs w:val="28"/>
        </w:rPr>
      </w:pPr>
      <w:r>
        <w:rPr>
          <w:sz w:val="20"/>
          <w:szCs w:val="20"/>
        </w:rPr>
        <w:t>Форма – образец</w:t>
      </w:r>
    </w:p>
    <w:p w14:paraId="1065C459">
      <w:pPr>
        <w:jc w:val="center"/>
        <w:rPr>
          <w:b/>
          <w:szCs w:val="28"/>
        </w:rPr>
      </w:pPr>
    </w:p>
    <w:p w14:paraId="6400369B">
      <w:pPr>
        <w:pStyle w:val="52"/>
        <w:jc w:val="right"/>
        <w:rPr>
          <w:rFonts w:ascii="Times New Roman" w:hAnsi="Times New Roman"/>
          <w:b/>
          <w:sz w:val="24"/>
          <w:szCs w:val="24"/>
        </w:rPr>
      </w:pPr>
    </w:p>
    <w:p w14:paraId="70BBC9BC">
      <w:pPr>
        <w:pStyle w:val="52"/>
        <w:jc w:val="center"/>
        <w:rPr>
          <w:rFonts w:ascii="Times New Roman" w:hAnsi="Times New Roman"/>
          <w:b/>
          <w:sz w:val="24"/>
          <w:szCs w:val="24"/>
        </w:rPr>
      </w:pPr>
      <w:r>
        <w:rPr>
          <w:rFonts w:ascii="Times New Roman" w:hAnsi="Times New Roman"/>
          <w:b/>
          <w:sz w:val="24"/>
          <w:szCs w:val="24"/>
        </w:rPr>
        <w:t>ЖУРНАЛ</w:t>
      </w:r>
    </w:p>
    <w:p w14:paraId="348F061E">
      <w:pPr>
        <w:jc w:val="center"/>
        <w:rPr>
          <w:b/>
          <w:bCs/>
        </w:rPr>
      </w:pPr>
      <w:r>
        <w:rPr>
          <w:b/>
          <w:bCs/>
        </w:rPr>
        <w:t>поэкземплярного учета средств защиты информации, эксплуатационной</w:t>
      </w:r>
    </w:p>
    <w:p w14:paraId="7C6F04B4">
      <w:pPr>
        <w:jc w:val="center"/>
        <w:rPr>
          <w:b/>
          <w:bCs/>
        </w:rPr>
      </w:pPr>
      <w:r>
        <w:rPr>
          <w:b/>
          <w:bCs/>
        </w:rPr>
        <w:t>и технической документации к ним</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76"/>
        <w:gridCol w:w="1237"/>
        <w:gridCol w:w="1292"/>
        <w:gridCol w:w="978"/>
        <w:gridCol w:w="990"/>
        <w:gridCol w:w="1575"/>
        <w:gridCol w:w="936"/>
        <w:gridCol w:w="1126"/>
        <w:gridCol w:w="1018"/>
        <w:gridCol w:w="1018"/>
        <w:gridCol w:w="987"/>
        <w:gridCol w:w="1292"/>
        <w:gridCol w:w="909"/>
        <w:gridCol w:w="1219"/>
      </w:tblGrid>
      <w:tr w14:paraId="0BBC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1" w:hRule="atLeast"/>
        </w:trPr>
        <w:tc>
          <w:tcPr>
            <w:tcW w:w="158" w:type="pct"/>
            <w:vMerge w:val="restart"/>
          </w:tcPr>
          <w:p w14:paraId="2647BDF3">
            <w:pPr>
              <w:ind w:firstLine="0"/>
              <w:jc w:val="left"/>
              <w:rPr>
                <w:sz w:val="22"/>
                <w:szCs w:val="22"/>
              </w:rPr>
            </w:pPr>
            <w:r>
              <w:rPr>
                <w:sz w:val="22"/>
                <w:szCs w:val="22"/>
              </w:rPr>
              <w:t>№</w:t>
            </w:r>
          </w:p>
          <w:p w14:paraId="35124A49">
            <w:pPr>
              <w:ind w:firstLine="0"/>
              <w:jc w:val="left"/>
              <w:rPr>
                <w:sz w:val="22"/>
                <w:szCs w:val="22"/>
              </w:rPr>
            </w:pPr>
            <w:r>
              <w:rPr>
                <w:sz w:val="22"/>
                <w:szCs w:val="22"/>
              </w:rPr>
              <w:t>п/п</w:t>
            </w:r>
          </w:p>
        </w:tc>
        <w:tc>
          <w:tcPr>
            <w:tcW w:w="411" w:type="pct"/>
            <w:vMerge w:val="restart"/>
          </w:tcPr>
          <w:p w14:paraId="47D15F22">
            <w:pPr>
              <w:ind w:firstLine="0"/>
              <w:jc w:val="left"/>
              <w:rPr>
                <w:sz w:val="22"/>
                <w:szCs w:val="22"/>
              </w:rPr>
            </w:pPr>
            <w:r>
              <w:rPr>
                <w:sz w:val="22"/>
                <w:szCs w:val="22"/>
              </w:rPr>
              <w:t>Наименова</w:t>
            </w:r>
            <w:r>
              <w:rPr>
                <w:sz w:val="22"/>
                <w:szCs w:val="22"/>
              </w:rPr>
              <w:softHyphen/>
            </w:r>
            <w:r>
              <w:rPr>
                <w:sz w:val="22"/>
                <w:szCs w:val="22"/>
              </w:rPr>
              <w:t>ние СЗИ, эксплуата</w:t>
            </w:r>
            <w:r>
              <w:rPr>
                <w:sz w:val="22"/>
                <w:szCs w:val="22"/>
              </w:rPr>
              <w:softHyphen/>
            </w:r>
            <w:r>
              <w:rPr>
                <w:sz w:val="22"/>
                <w:szCs w:val="22"/>
              </w:rPr>
              <w:t>ционной и технической документа</w:t>
            </w:r>
            <w:r>
              <w:rPr>
                <w:sz w:val="22"/>
                <w:szCs w:val="22"/>
              </w:rPr>
              <w:softHyphen/>
            </w:r>
            <w:r>
              <w:rPr>
                <w:sz w:val="22"/>
                <w:szCs w:val="22"/>
              </w:rPr>
              <w:t>ции к ним</w:t>
            </w:r>
          </w:p>
        </w:tc>
        <w:tc>
          <w:tcPr>
            <w:tcW w:w="429" w:type="pct"/>
            <w:vMerge w:val="restart"/>
          </w:tcPr>
          <w:p w14:paraId="673EBC35">
            <w:pPr>
              <w:ind w:firstLine="0"/>
              <w:jc w:val="left"/>
              <w:rPr>
                <w:sz w:val="22"/>
                <w:szCs w:val="22"/>
              </w:rPr>
            </w:pPr>
            <w:r>
              <w:rPr>
                <w:sz w:val="22"/>
                <w:szCs w:val="22"/>
              </w:rPr>
              <w:t>Серийные</w:t>
            </w:r>
            <w:r>
              <w:rPr>
                <w:sz w:val="22"/>
                <w:szCs w:val="22"/>
              </w:rPr>
              <w:br w:type="textWrapping"/>
            </w:r>
            <w:r>
              <w:rPr>
                <w:sz w:val="22"/>
                <w:szCs w:val="22"/>
              </w:rPr>
              <w:t>номера СЗИ,</w:t>
            </w:r>
            <w:r>
              <w:rPr>
                <w:sz w:val="22"/>
                <w:szCs w:val="22"/>
              </w:rPr>
              <w:br w:type="textWrapping"/>
            </w:r>
            <w:r>
              <w:rPr>
                <w:sz w:val="22"/>
                <w:szCs w:val="22"/>
              </w:rPr>
              <w:t>эксплуатаци</w:t>
            </w:r>
            <w:r>
              <w:rPr>
                <w:sz w:val="22"/>
                <w:szCs w:val="22"/>
              </w:rPr>
              <w:softHyphen/>
            </w:r>
            <w:r>
              <w:rPr>
                <w:sz w:val="22"/>
                <w:szCs w:val="22"/>
              </w:rPr>
              <w:t>онной и технической документа</w:t>
            </w:r>
            <w:r>
              <w:rPr>
                <w:sz w:val="22"/>
                <w:szCs w:val="22"/>
              </w:rPr>
              <w:softHyphen/>
            </w:r>
            <w:r>
              <w:rPr>
                <w:sz w:val="22"/>
                <w:szCs w:val="22"/>
              </w:rPr>
              <w:t>ции к ним</w:t>
            </w:r>
          </w:p>
        </w:tc>
        <w:tc>
          <w:tcPr>
            <w:tcW w:w="654" w:type="pct"/>
            <w:gridSpan w:val="2"/>
          </w:tcPr>
          <w:p w14:paraId="513FE229">
            <w:pPr>
              <w:ind w:firstLine="0"/>
              <w:jc w:val="left"/>
              <w:rPr>
                <w:sz w:val="22"/>
                <w:szCs w:val="22"/>
              </w:rPr>
            </w:pPr>
            <w:r>
              <w:rPr>
                <w:sz w:val="22"/>
                <w:szCs w:val="22"/>
              </w:rPr>
              <w:t>Отметка о получении</w:t>
            </w:r>
          </w:p>
        </w:tc>
        <w:tc>
          <w:tcPr>
            <w:tcW w:w="834" w:type="pct"/>
            <w:gridSpan w:val="2"/>
          </w:tcPr>
          <w:p w14:paraId="0199B956">
            <w:pPr>
              <w:ind w:firstLine="0"/>
              <w:jc w:val="left"/>
              <w:rPr>
                <w:sz w:val="22"/>
                <w:szCs w:val="22"/>
              </w:rPr>
            </w:pPr>
            <w:r>
              <w:rPr>
                <w:sz w:val="22"/>
                <w:szCs w:val="22"/>
              </w:rPr>
              <w:t>Отметка о выдаче</w:t>
            </w:r>
          </w:p>
        </w:tc>
        <w:tc>
          <w:tcPr>
            <w:tcW w:w="1049" w:type="pct"/>
            <w:gridSpan w:val="3"/>
          </w:tcPr>
          <w:p w14:paraId="148BE55D">
            <w:pPr>
              <w:ind w:firstLine="0"/>
              <w:jc w:val="left"/>
              <w:rPr>
                <w:sz w:val="22"/>
                <w:szCs w:val="22"/>
              </w:rPr>
            </w:pPr>
            <w:r>
              <w:rPr>
                <w:sz w:val="22"/>
                <w:szCs w:val="22"/>
              </w:rPr>
              <w:t>Отметка о подключении (установке) СЗИ</w:t>
            </w:r>
          </w:p>
        </w:tc>
        <w:tc>
          <w:tcPr>
            <w:tcW w:w="1059" w:type="pct"/>
            <w:gridSpan w:val="3"/>
          </w:tcPr>
          <w:p w14:paraId="37451776">
            <w:pPr>
              <w:ind w:firstLine="0"/>
              <w:jc w:val="left"/>
              <w:rPr>
                <w:sz w:val="22"/>
                <w:szCs w:val="22"/>
              </w:rPr>
            </w:pPr>
            <w:r>
              <w:rPr>
                <w:sz w:val="22"/>
                <w:szCs w:val="22"/>
              </w:rPr>
              <w:t>Отметка об изъятии СЗИ из аппаратных средств</w:t>
            </w:r>
          </w:p>
        </w:tc>
        <w:tc>
          <w:tcPr>
            <w:tcW w:w="406" w:type="pct"/>
            <w:vMerge w:val="restart"/>
          </w:tcPr>
          <w:p w14:paraId="530FF67C">
            <w:pPr>
              <w:ind w:firstLine="0"/>
              <w:jc w:val="left"/>
              <w:rPr>
                <w:sz w:val="22"/>
                <w:szCs w:val="22"/>
              </w:rPr>
            </w:pPr>
            <w:r>
              <w:rPr>
                <w:sz w:val="22"/>
                <w:szCs w:val="22"/>
              </w:rPr>
              <w:t>Примечание</w:t>
            </w:r>
          </w:p>
        </w:tc>
      </w:tr>
      <w:tr w14:paraId="5E68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58" w:type="pct"/>
            <w:vMerge w:val="continue"/>
            <w:vAlign w:val="bottom"/>
          </w:tcPr>
          <w:p w14:paraId="6ACF852D">
            <w:pPr>
              <w:rPr>
                <w:sz w:val="22"/>
                <w:szCs w:val="22"/>
              </w:rPr>
            </w:pPr>
          </w:p>
        </w:tc>
        <w:tc>
          <w:tcPr>
            <w:tcW w:w="411" w:type="pct"/>
            <w:vMerge w:val="continue"/>
            <w:vAlign w:val="bottom"/>
          </w:tcPr>
          <w:p w14:paraId="5B0124B4">
            <w:pPr>
              <w:rPr>
                <w:sz w:val="22"/>
                <w:szCs w:val="22"/>
              </w:rPr>
            </w:pPr>
          </w:p>
        </w:tc>
        <w:tc>
          <w:tcPr>
            <w:tcW w:w="429" w:type="pct"/>
            <w:vMerge w:val="continue"/>
            <w:vAlign w:val="bottom"/>
          </w:tcPr>
          <w:p w14:paraId="2E777EFE">
            <w:pPr>
              <w:rPr>
                <w:sz w:val="22"/>
                <w:szCs w:val="22"/>
              </w:rPr>
            </w:pPr>
          </w:p>
        </w:tc>
        <w:tc>
          <w:tcPr>
            <w:tcW w:w="325" w:type="pct"/>
          </w:tcPr>
          <w:p w14:paraId="3743D7CE">
            <w:pPr>
              <w:ind w:firstLine="0"/>
              <w:rPr>
                <w:sz w:val="22"/>
                <w:szCs w:val="22"/>
              </w:rPr>
            </w:pPr>
            <w:r>
              <w:rPr>
                <w:sz w:val="22"/>
                <w:szCs w:val="22"/>
              </w:rPr>
              <w:t>От кого</w:t>
            </w:r>
            <w:r>
              <w:rPr>
                <w:sz w:val="22"/>
                <w:szCs w:val="22"/>
              </w:rPr>
              <w:br w:type="textWrapping"/>
            </w:r>
            <w:r>
              <w:rPr>
                <w:sz w:val="22"/>
                <w:szCs w:val="22"/>
              </w:rPr>
              <w:t>получены</w:t>
            </w:r>
          </w:p>
        </w:tc>
        <w:tc>
          <w:tcPr>
            <w:tcW w:w="329" w:type="pct"/>
          </w:tcPr>
          <w:p w14:paraId="18E22C14">
            <w:pPr>
              <w:ind w:firstLine="0"/>
              <w:rPr>
                <w:sz w:val="22"/>
                <w:szCs w:val="22"/>
              </w:rPr>
            </w:pPr>
            <w:r>
              <w:rPr>
                <w:sz w:val="22"/>
                <w:szCs w:val="22"/>
              </w:rPr>
              <w:t>Дата и номер сопрово</w:t>
            </w:r>
            <w:r>
              <w:rPr>
                <w:sz w:val="22"/>
                <w:szCs w:val="22"/>
              </w:rPr>
              <w:softHyphen/>
            </w:r>
            <w:r>
              <w:rPr>
                <w:sz w:val="22"/>
                <w:szCs w:val="22"/>
              </w:rPr>
              <w:t>дительно</w:t>
            </w:r>
            <w:r>
              <w:rPr>
                <w:sz w:val="22"/>
                <w:szCs w:val="22"/>
              </w:rPr>
              <w:softHyphen/>
            </w:r>
            <w:r>
              <w:rPr>
                <w:sz w:val="22"/>
                <w:szCs w:val="22"/>
              </w:rPr>
              <w:t>го письма</w:t>
            </w:r>
          </w:p>
        </w:tc>
        <w:tc>
          <w:tcPr>
            <w:tcW w:w="523" w:type="pct"/>
          </w:tcPr>
          <w:p w14:paraId="5E852500">
            <w:pPr>
              <w:ind w:firstLine="0"/>
              <w:rPr>
                <w:sz w:val="22"/>
                <w:szCs w:val="22"/>
              </w:rPr>
            </w:pPr>
            <w:r>
              <w:rPr>
                <w:sz w:val="22"/>
                <w:szCs w:val="22"/>
              </w:rPr>
              <w:t>Ф.И.О. пользователя СЗИ</w:t>
            </w:r>
          </w:p>
        </w:tc>
        <w:tc>
          <w:tcPr>
            <w:tcW w:w="311" w:type="pct"/>
          </w:tcPr>
          <w:p w14:paraId="41AC2C3D">
            <w:pPr>
              <w:ind w:firstLine="0"/>
              <w:rPr>
                <w:sz w:val="22"/>
                <w:szCs w:val="22"/>
              </w:rPr>
            </w:pPr>
            <w:r>
              <w:rPr>
                <w:sz w:val="22"/>
                <w:szCs w:val="22"/>
              </w:rPr>
              <w:t xml:space="preserve">Дата и </w:t>
            </w:r>
            <w:r>
              <w:rPr>
                <w:sz w:val="22"/>
                <w:szCs w:val="22"/>
              </w:rPr>
              <w:br w:type="textWrapping"/>
            </w:r>
            <w:r>
              <w:rPr>
                <w:sz w:val="22"/>
                <w:szCs w:val="22"/>
              </w:rPr>
              <w:t>расписка в получении</w:t>
            </w:r>
          </w:p>
        </w:tc>
        <w:tc>
          <w:tcPr>
            <w:tcW w:w="374" w:type="pct"/>
          </w:tcPr>
          <w:p w14:paraId="71388E54">
            <w:pPr>
              <w:ind w:firstLine="0"/>
              <w:rPr>
                <w:sz w:val="22"/>
                <w:szCs w:val="22"/>
              </w:rPr>
            </w:pPr>
            <w:r>
              <w:rPr>
                <w:sz w:val="22"/>
                <w:szCs w:val="22"/>
              </w:rPr>
              <w:t>Ф.И.О. работников органа криптогра</w:t>
            </w:r>
            <w:r>
              <w:rPr>
                <w:sz w:val="22"/>
                <w:szCs w:val="22"/>
              </w:rPr>
              <w:softHyphen/>
            </w:r>
            <w:r>
              <w:rPr>
                <w:sz w:val="22"/>
                <w:szCs w:val="22"/>
              </w:rPr>
              <w:t>фической защиты, пользова</w:t>
            </w:r>
            <w:r>
              <w:rPr>
                <w:sz w:val="22"/>
                <w:szCs w:val="22"/>
              </w:rPr>
              <w:softHyphen/>
            </w:r>
            <w:r>
              <w:rPr>
                <w:sz w:val="22"/>
                <w:szCs w:val="22"/>
              </w:rPr>
              <w:t>теля СКЗИ, произвед</w:t>
            </w:r>
            <w:r>
              <w:rPr>
                <w:sz w:val="22"/>
                <w:szCs w:val="22"/>
              </w:rPr>
              <w:softHyphen/>
            </w:r>
            <w:r>
              <w:rPr>
                <w:sz w:val="22"/>
                <w:szCs w:val="22"/>
              </w:rPr>
              <w:t>ших под</w:t>
            </w:r>
            <w:r>
              <w:rPr>
                <w:sz w:val="22"/>
                <w:szCs w:val="22"/>
              </w:rPr>
              <w:softHyphen/>
            </w:r>
            <w:r>
              <w:rPr>
                <w:sz w:val="22"/>
                <w:szCs w:val="22"/>
              </w:rPr>
              <w:t>ключение (установку)</w:t>
            </w:r>
          </w:p>
        </w:tc>
        <w:tc>
          <w:tcPr>
            <w:tcW w:w="338" w:type="pct"/>
          </w:tcPr>
          <w:p w14:paraId="68633AAD">
            <w:pPr>
              <w:ind w:firstLine="0"/>
              <w:rPr>
                <w:sz w:val="22"/>
                <w:szCs w:val="22"/>
              </w:rPr>
            </w:pPr>
            <w:r>
              <w:rPr>
                <w:sz w:val="22"/>
                <w:szCs w:val="22"/>
              </w:rPr>
              <w:t>Дата подключе</w:t>
            </w:r>
            <w:r>
              <w:rPr>
                <w:sz w:val="22"/>
                <w:szCs w:val="22"/>
              </w:rPr>
              <w:softHyphen/>
            </w:r>
            <w:r>
              <w:rPr>
                <w:sz w:val="22"/>
                <w:szCs w:val="22"/>
              </w:rPr>
              <w:t>ния (установки) и под</w:t>
            </w:r>
            <w:r>
              <w:rPr>
                <w:sz w:val="22"/>
                <w:szCs w:val="22"/>
              </w:rPr>
              <w:softHyphen/>
            </w:r>
            <w:r>
              <w:rPr>
                <w:sz w:val="22"/>
                <w:szCs w:val="22"/>
              </w:rPr>
              <w:t>писи лиц, произвед</w:t>
            </w:r>
            <w:r>
              <w:rPr>
                <w:sz w:val="22"/>
                <w:szCs w:val="22"/>
              </w:rPr>
              <w:softHyphen/>
            </w:r>
            <w:r>
              <w:rPr>
                <w:sz w:val="22"/>
                <w:szCs w:val="22"/>
              </w:rPr>
              <w:t>ших подключе</w:t>
            </w:r>
            <w:r>
              <w:rPr>
                <w:sz w:val="22"/>
                <w:szCs w:val="22"/>
              </w:rPr>
              <w:softHyphen/>
            </w:r>
            <w:r>
              <w:rPr>
                <w:sz w:val="22"/>
                <w:szCs w:val="22"/>
              </w:rPr>
              <w:t>ние (уста</w:t>
            </w:r>
            <w:r>
              <w:rPr>
                <w:sz w:val="22"/>
                <w:szCs w:val="22"/>
              </w:rPr>
              <w:softHyphen/>
            </w:r>
            <w:r>
              <w:rPr>
                <w:sz w:val="22"/>
                <w:szCs w:val="22"/>
              </w:rPr>
              <w:t>новку)</w:t>
            </w:r>
          </w:p>
        </w:tc>
        <w:tc>
          <w:tcPr>
            <w:tcW w:w="338" w:type="pct"/>
          </w:tcPr>
          <w:p w14:paraId="6B45C5D7">
            <w:pPr>
              <w:ind w:firstLine="0"/>
              <w:rPr>
                <w:sz w:val="22"/>
                <w:szCs w:val="22"/>
              </w:rPr>
            </w:pPr>
            <w:r>
              <w:rPr>
                <w:sz w:val="22"/>
                <w:szCs w:val="22"/>
              </w:rPr>
              <w:t>Номера аппарат</w:t>
            </w:r>
            <w:r>
              <w:rPr>
                <w:sz w:val="22"/>
                <w:szCs w:val="22"/>
              </w:rPr>
              <w:softHyphen/>
            </w:r>
            <w:r>
              <w:rPr>
                <w:sz w:val="22"/>
                <w:szCs w:val="22"/>
              </w:rPr>
              <w:t>ных средств, в которые установ</w:t>
            </w:r>
            <w:r>
              <w:rPr>
                <w:sz w:val="22"/>
                <w:szCs w:val="22"/>
              </w:rPr>
              <w:softHyphen/>
            </w:r>
            <w:r>
              <w:rPr>
                <w:sz w:val="22"/>
                <w:szCs w:val="22"/>
              </w:rPr>
              <w:t>лены или к кото</w:t>
            </w:r>
            <w:r>
              <w:rPr>
                <w:sz w:val="22"/>
                <w:szCs w:val="22"/>
              </w:rPr>
              <w:softHyphen/>
            </w:r>
            <w:r>
              <w:rPr>
                <w:sz w:val="22"/>
                <w:szCs w:val="22"/>
              </w:rPr>
              <w:t>рым подклю</w:t>
            </w:r>
            <w:r>
              <w:rPr>
                <w:sz w:val="22"/>
                <w:szCs w:val="22"/>
              </w:rPr>
              <w:softHyphen/>
            </w:r>
            <w:r>
              <w:rPr>
                <w:sz w:val="22"/>
                <w:szCs w:val="22"/>
              </w:rPr>
              <w:t>чены СЗИ</w:t>
            </w:r>
          </w:p>
        </w:tc>
        <w:tc>
          <w:tcPr>
            <w:tcW w:w="328" w:type="pct"/>
          </w:tcPr>
          <w:p w14:paraId="60A63771">
            <w:pPr>
              <w:ind w:firstLine="0"/>
              <w:rPr>
                <w:sz w:val="22"/>
                <w:szCs w:val="22"/>
              </w:rPr>
            </w:pPr>
            <w:r>
              <w:rPr>
                <w:sz w:val="22"/>
                <w:szCs w:val="22"/>
              </w:rPr>
              <w:t>Дата изъятия (уничто</w:t>
            </w:r>
            <w:r>
              <w:rPr>
                <w:sz w:val="22"/>
                <w:szCs w:val="22"/>
              </w:rPr>
              <w:softHyphen/>
            </w:r>
            <w:r>
              <w:rPr>
                <w:sz w:val="22"/>
                <w:szCs w:val="22"/>
              </w:rPr>
              <w:t>жения)</w:t>
            </w:r>
          </w:p>
        </w:tc>
        <w:tc>
          <w:tcPr>
            <w:tcW w:w="429" w:type="pct"/>
          </w:tcPr>
          <w:p w14:paraId="165F1B99">
            <w:pPr>
              <w:ind w:firstLine="0"/>
              <w:rPr>
                <w:sz w:val="22"/>
                <w:szCs w:val="22"/>
              </w:rPr>
            </w:pPr>
            <w:r>
              <w:rPr>
                <w:sz w:val="22"/>
                <w:szCs w:val="22"/>
              </w:rPr>
              <w:t>Ф.И.О. работников органа крип</w:t>
            </w:r>
            <w:r>
              <w:rPr>
                <w:sz w:val="22"/>
                <w:szCs w:val="22"/>
              </w:rPr>
              <w:softHyphen/>
            </w:r>
            <w:r>
              <w:rPr>
                <w:sz w:val="22"/>
                <w:szCs w:val="22"/>
              </w:rPr>
              <w:t>тографичес</w:t>
            </w:r>
            <w:r>
              <w:rPr>
                <w:sz w:val="22"/>
                <w:szCs w:val="22"/>
              </w:rPr>
              <w:softHyphen/>
            </w:r>
            <w:r>
              <w:rPr>
                <w:sz w:val="22"/>
                <w:szCs w:val="22"/>
              </w:rPr>
              <w:t>кой защиты, пользовате</w:t>
            </w:r>
            <w:r>
              <w:rPr>
                <w:sz w:val="22"/>
                <w:szCs w:val="22"/>
              </w:rPr>
              <w:softHyphen/>
            </w:r>
            <w:r>
              <w:rPr>
                <w:sz w:val="22"/>
                <w:szCs w:val="22"/>
              </w:rPr>
              <w:t>ля СКЗИ, производив</w:t>
            </w:r>
            <w:r>
              <w:rPr>
                <w:sz w:val="22"/>
                <w:szCs w:val="22"/>
              </w:rPr>
              <w:softHyphen/>
            </w:r>
            <w:r>
              <w:rPr>
                <w:sz w:val="22"/>
                <w:szCs w:val="22"/>
              </w:rPr>
              <w:t>ших изъятие (уничтоже</w:t>
            </w:r>
            <w:r>
              <w:rPr>
                <w:sz w:val="22"/>
                <w:szCs w:val="22"/>
              </w:rPr>
              <w:softHyphen/>
            </w:r>
            <w:r>
              <w:rPr>
                <w:sz w:val="22"/>
                <w:szCs w:val="22"/>
              </w:rPr>
              <w:t>ние)</w:t>
            </w:r>
          </w:p>
        </w:tc>
        <w:tc>
          <w:tcPr>
            <w:tcW w:w="302" w:type="pct"/>
          </w:tcPr>
          <w:p w14:paraId="17003FBF">
            <w:pPr>
              <w:ind w:firstLine="0"/>
              <w:rPr>
                <w:sz w:val="22"/>
                <w:szCs w:val="22"/>
              </w:rPr>
            </w:pPr>
            <w:r>
              <w:rPr>
                <w:sz w:val="22"/>
                <w:szCs w:val="22"/>
              </w:rPr>
              <w:t>Номер акта или расписка об уничто</w:t>
            </w:r>
            <w:r>
              <w:rPr>
                <w:sz w:val="22"/>
                <w:szCs w:val="22"/>
              </w:rPr>
              <w:softHyphen/>
            </w:r>
            <w:r>
              <w:rPr>
                <w:sz w:val="22"/>
                <w:szCs w:val="22"/>
              </w:rPr>
              <w:t>жении</w:t>
            </w:r>
          </w:p>
        </w:tc>
        <w:tc>
          <w:tcPr>
            <w:tcW w:w="406" w:type="pct"/>
            <w:vMerge w:val="continue"/>
            <w:vAlign w:val="bottom"/>
          </w:tcPr>
          <w:p w14:paraId="54CFCBF6">
            <w:pPr>
              <w:rPr>
                <w:sz w:val="22"/>
                <w:szCs w:val="22"/>
              </w:rPr>
            </w:pPr>
          </w:p>
        </w:tc>
      </w:tr>
      <w:tr w14:paraId="74EE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8" w:type="pct"/>
            <w:vAlign w:val="bottom"/>
          </w:tcPr>
          <w:p w14:paraId="7FFA866F">
            <w:pPr>
              <w:ind w:firstLine="0"/>
              <w:rPr>
                <w:sz w:val="22"/>
                <w:szCs w:val="22"/>
              </w:rPr>
            </w:pPr>
            <w:r>
              <w:rPr>
                <w:sz w:val="22"/>
                <w:szCs w:val="22"/>
              </w:rPr>
              <w:t>1</w:t>
            </w:r>
          </w:p>
        </w:tc>
        <w:tc>
          <w:tcPr>
            <w:tcW w:w="411" w:type="pct"/>
            <w:vAlign w:val="bottom"/>
          </w:tcPr>
          <w:p w14:paraId="336F0030">
            <w:pPr>
              <w:jc w:val="center"/>
              <w:rPr>
                <w:sz w:val="22"/>
                <w:szCs w:val="22"/>
              </w:rPr>
            </w:pPr>
            <w:r>
              <w:rPr>
                <w:sz w:val="22"/>
                <w:szCs w:val="22"/>
              </w:rPr>
              <w:t>2</w:t>
            </w:r>
          </w:p>
        </w:tc>
        <w:tc>
          <w:tcPr>
            <w:tcW w:w="429" w:type="pct"/>
            <w:vAlign w:val="bottom"/>
          </w:tcPr>
          <w:p w14:paraId="536CA456">
            <w:pPr>
              <w:jc w:val="center"/>
              <w:rPr>
                <w:sz w:val="22"/>
                <w:szCs w:val="22"/>
              </w:rPr>
            </w:pPr>
            <w:r>
              <w:rPr>
                <w:sz w:val="22"/>
                <w:szCs w:val="22"/>
              </w:rPr>
              <w:t>3</w:t>
            </w:r>
          </w:p>
        </w:tc>
        <w:tc>
          <w:tcPr>
            <w:tcW w:w="325" w:type="pct"/>
            <w:vAlign w:val="bottom"/>
          </w:tcPr>
          <w:p w14:paraId="3D33529A">
            <w:pPr>
              <w:jc w:val="center"/>
              <w:rPr>
                <w:sz w:val="22"/>
                <w:szCs w:val="22"/>
              </w:rPr>
            </w:pPr>
            <w:r>
              <w:rPr>
                <w:sz w:val="22"/>
                <w:szCs w:val="22"/>
              </w:rPr>
              <w:t>5</w:t>
            </w:r>
          </w:p>
        </w:tc>
        <w:tc>
          <w:tcPr>
            <w:tcW w:w="329" w:type="pct"/>
            <w:vAlign w:val="bottom"/>
          </w:tcPr>
          <w:p w14:paraId="0453965A">
            <w:pPr>
              <w:jc w:val="center"/>
              <w:rPr>
                <w:sz w:val="22"/>
                <w:szCs w:val="22"/>
              </w:rPr>
            </w:pPr>
            <w:r>
              <w:rPr>
                <w:sz w:val="22"/>
                <w:szCs w:val="22"/>
              </w:rPr>
              <w:t>6</w:t>
            </w:r>
          </w:p>
        </w:tc>
        <w:tc>
          <w:tcPr>
            <w:tcW w:w="523" w:type="pct"/>
            <w:vAlign w:val="bottom"/>
          </w:tcPr>
          <w:p w14:paraId="03C55ED3">
            <w:pPr>
              <w:jc w:val="center"/>
              <w:rPr>
                <w:sz w:val="22"/>
                <w:szCs w:val="22"/>
              </w:rPr>
            </w:pPr>
            <w:r>
              <w:rPr>
                <w:sz w:val="22"/>
                <w:szCs w:val="22"/>
              </w:rPr>
              <w:t>7</w:t>
            </w:r>
          </w:p>
        </w:tc>
        <w:tc>
          <w:tcPr>
            <w:tcW w:w="311" w:type="pct"/>
            <w:vAlign w:val="bottom"/>
          </w:tcPr>
          <w:p w14:paraId="7CEF4F42">
            <w:pPr>
              <w:jc w:val="center"/>
              <w:rPr>
                <w:sz w:val="22"/>
                <w:szCs w:val="22"/>
              </w:rPr>
            </w:pPr>
            <w:r>
              <w:rPr>
                <w:sz w:val="22"/>
                <w:szCs w:val="22"/>
              </w:rPr>
              <w:t>8</w:t>
            </w:r>
          </w:p>
        </w:tc>
        <w:tc>
          <w:tcPr>
            <w:tcW w:w="374" w:type="pct"/>
            <w:vAlign w:val="bottom"/>
          </w:tcPr>
          <w:p w14:paraId="4D310500">
            <w:pPr>
              <w:jc w:val="center"/>
              <w:rPr>
                <w:sz w:val="22"/>
                <w:szCs w:val="22"/>
              </w:rPr>
            </w:pPr>
            <w:r>
              <w:rPr>
                <w:sz w:val="22"/>
                <w:szCs w:val="22"/>
              </w:rPr>
              <w:t>9</w:t>
            </w:r>
          </w:p>
        </w:tc>
        <w:tc>
          <w:tcPr>
            <w:tcW w:w="338" w:type="pct"/>
            <w:vAlign w:val="bottom"/>
          </w:tcPr>
          <w:p w14:paraId="7A56A5DA">
            <w:pPr>
              <w:jc w:val="center"/>
              <w:rPr>
                <w:sz w:val="22"/>
                <w:szCs w:val="22"/>
              </w:rPr>
            </w:pPr>
            <w:r>
              <w:rPr>
                <w:sz w:val="22"/>
                <w:szCs w:val="22"/>
              </w:rPr>
              <w:t>10</w:t>
            </w:r>
          </w:p>
        </w:tc>
        <w:tc>
          <w:tcPr>
            <w:tcW w:w="338" w:type="pct"/>
            <w:vAlign w:val="bottom"/>
          </w:tcPr>
          <w:p w14:paraId="794F1F33">
            <w:pPr>
              <w:jc w:val="center"/>
              <w:rPr>
                <w:sz w:val="22"/>
                <w:szCs w:val="22"/>
              </w:rPr>
            </w:pPr>
            <w:r>
              <w:rPr>
                <w:sz w:val="22"/>
                <w:szCs w:val="22"/>
              </w:rPr>
              <w:t>11</w:t>
            </w:r>
          </w:p>
        </w:tc>
        <w:tc>
          <w:tcPr>
            <w:tcW w:w="328" w:type="pct"/>
            <w:vAlign w:val="bottom"/>
          </w:tcPr>
          <w:p w14:paraId="33D5330B">
            <w:pPr>
              <w:jc w:val="center"/>
              <w:rPr>
                <w:sz w:val="22"/>
                <w:szCs w:val="22"/>
              </w:rPr>
            </w:pPr>
            <w:r>
              <w:rPr>
                <w:sz w:val="22"/>
                <w:szCs w:val="22"/>
              </w:rPr>
              <w:t>12</w:t>
            </w:r>
          </w:p>
        </w:tc>
        <w:tc>
          <w:tcPr>
            <w:tcW w:w="429" w:type="pct"/>
            <w:vAlign w:val="bottom"/>
          </w:tcPr>
          <w:p w14:paraId="79D75F22">
            <w:pPr>
              <w:jc w:val="center"/>
              <w:rPr>
                <w:sz w:val="22"/>
                <w:szCs w:val="22"/>
              </w:rPr>
            </w:pPr>
            <w:r>
              <w:rPr>
                <w:sz w:val="22"/>
                <w:szCs w:val="22"/>
              </w:rPr>
              <w:t>13</w:t>
            </w:r>
          </w:p>
        </w:tc>
        <w:tc>
          <w:tcPr>
            <w:tcW w:w="302" w:type="pct"/>
            <w:vAlign w:val="bottom"/>
          </w:tcPr>
          <w:p w14:paraId="1C2577C0">
            <w:pPr>
              <w:ind w:firstLine="0"/>
              <w:rPr>
                <w:sz w:val="22"/>
                <w:szCs w:val="22"/>
              </w:rPr>
            </w:pPr>
            <w:r>
              <w:rPr>
                <w:sz w:val="22"/>
                <w:szCs w:val="22"/>
              </w:rPr>
              <w:t>14</w:t>
            </w:r>
          </w:p>
        </w:tc>
        <w:tc>
          <w:tcPr>
            <w:tcW w:w="406" w:type="pct"/>
            <w:vAlign w:val="bottom"/>
          </w:tcPr>
          <w:p w14:paraId="22F04DB5">
            <w:pPr>
              <w:jc w:val="center"/>
              <w:rPr>
                <w:sz w:val="22"/>
                <w:szCs w:val="22"/>
              </w:rPr>
            </w:pPr>
            <w:r>
              <w:rPr>
                <w:sz w:val="22"/>
                <w:szCs w:val="22"/>
              </w:rPr>
              <w:t>15</w:t>
            </w:r>
          </w:p>
        </w:tc>
      </w:tr>
      <w:tr w14:paraId="5279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8" w:type="pct"/>
            <w:vAlign w:val="bottom"/>
          </w:tcPr>
          <w:p w14:paraId="50740B84">
            <w:pPr>
              <w:jc w:val="center"/>
              <w:rPr>
                <w:sz w:val="22"/>
                <w:szCs w:val="22"/>
              </w:rPr>
            </w:pPr>
          </w:p>
        </w:tc>
        <w:tc>
          <w:tcPr>
            <w:tcW w:w="411" w:type="pct"/>
            <w:vAlign w:val="bottom"/>
          </w:tcPr>
          <w:p w14:paraId="28F42EC6">
            <w:pPr>
              <w:rPr>
                <w:sz w:val="22"/>
                <w:szCs w:val="22"/>
              </w:rPr>
            </w:pPr>
          </w:p>
        </w:tc>
        <w:tc>
          <w:tcPr>
            <w:tcW w:w="429" w:type="pct"/>
            <w:vAlign w:val="bottom"/>
          </w:tcPr>
          <w:p w14:paraId="7BF211DA">
            <w:pPr>
              <w:jc w:val="center"/>
              <w:rPr>
                <w:sz w:val="22"/>
                <w:szCs w:val="22"/>
              </w:rPr>
            </w:pPr>
          </w:p>
        </w:tc>
        <w:tc>
          <w:tcPr>
            <w:tcW w:w="325" w:type="pct"/>
            <w:vAlign w:val="bottom"/>
          </w:tcPr>
          <w:p w14:paraId="5F5137A0">
            <w:pPr>
              <w:rPr>
                <w:sz w:val="22"/>
                <w:szCs w:val="22"/>
              </w:rPr>
            </w:pPr>
          </w:p>
        </w:tc>
        <w:tc>
          <w:tcPr>
            <w:tcW w:w="329" w:type="pct"/>
            <w:vAlign w:val="bottom"/>
          </w:tcPr>
          <w:p w14:paraId="0D9B3CBB">
            <w:pPr>
              <w:jc w:val="center"/>
              <w:rPr>
                <w:sz w:val="22"/>
                <w:szCs w:val="22"/>
              </w:rPr>
            </w:pPr>
          </w:p>
        </w:tc>
        <w:tc>
          <w:tcPr>
            <w:tcW w:w="523" w:type="pct"/>
            <w:vAlign w:val="bottom"/>
          </w:tcPr>
          <w:p w14:paraId="6C8583DF">
            <w:pPr>
              <w:rPr>
                <w:sz w:val="22"/>
                <w:szCs w:val="22"/>
              </w:rPr>
            </w:pPr>
          </w:p>
        </w:tc>
        <w:tc>
          <w:tcPr>
            <w:tcW w:w="311" w:type="pct"/>
            <w:vAlign w:val="bottom"/>
          </w:tcPr>
          <w:p w14:paraId="55E77719">
            <w:pPr>
              <w:jc w:val="center"/>
              <w:rPr>
                <w:sz w:val="22"/>
                <w:szCs w:val="22"/>
              </w:rPr>
            </w:pPr>
          </w:p>
        </w:tc>
        <w:tc>
          <w:tcPr>
            <w:tcW w:w="374" w:type="pct"/>
            <w:vAlign w:val="bottom"/>
          </w:tcPr>
          <w:p w14:paraId="553B6C99">
            <w:pPr>
              <w:rPr>
                <w:sz w:val="22"/>
                <w:szCs w:val="22"/>
              </w:rPr>
            </w:pPr>
          </w:p>
        </w:tc>
        <w:tc>
          <w:tcPr>
            <w:tcW w:w="338" w:type="pct"/>
            <w:vAlign w:val="bottom"/>
          </w:tcPr>
          <w:p w14:paraId="3DF4895D">
            <w:pPr>
              <w:jc w:val="center"/>
              <w:rPr>
                <w:sz w:val="22"/>
                <w:szCs w:val="22"/>
              </w:rPr>
            </w:pPr>
          </w:p>
        </w:tc>
        <w:tc>
          <w:tcPr>
            <w:tcW w:w="338" w:type="pct"/>
            <w:vAlign w:val="bottom"/>
          </w:tcPr>
          <w:p w14:paraId="30897998">
            <w:pPr>
              <w:jc w:val="center"/>
              <w:rPr>
                <w:sz w:val="22"/>
                <w:szCs w:val="22"/>
              </w:rPr>
            </w:pPr>
          </w:p>
        </w:tc>
        <w:tc>
          <w:tcPr>
            <w:tcW w:w="328" w:type="pct"/>
            <w:vAlign w:val="bottom"/>
          </w:tcPr>
          <w:p w14:paraId="54C70437">
            <w:pPr>
              <w:jc w:val="center"/>
              <w:rPr>
                <w:sz w:val="22"/>
                <w:szCs w:val="22"/>
              </w:rPr>
            </w:pPr>
          </w:p>
        </w:tc>
        <w:tc>
          <w:tcPr>
            <w:tcW w:w="429" w:type="pct"/>
            <w:vAlign w:val="bottom"/>
          </w:tcPr>
          <w:p w14:paraId="0801759D">
            <w:pPr>
              <w:rPr>
                <w:sz w:val="22"/>
                <w:szCs w:val="22"/>
              </w:rPr>
            </w:pPr>
          </w:p>
        </w:tc>
        <w:tc>
          <w:tcPr>
            <w:tcW w:w="302" w:type="pct"/>
            <w:vAlign w:val="bottom"/>
          </w:tcPr>
          <w:p w14:paraId="1F809A01">
            <w:pPr>
              <w:jc w:val="center"/>
              <w:rPr>
                <w:sz w:val="22"/>
                <w:szCs w:val="22"/>
              </w:rPr>
            </w:pPr>
          </w:p>
        </w:tc>
        <w:tc>
          <w:tcPr>
            <w:tcW w:w="406" w:type="pct"/>
            <w:vAlign w:val="bottom"/>
          </w:tcPr>
          <w:p w14:paraId="7BCDCD29">
            <w:pPr>
              <w:rPr>
                <w:sz w:val="22"/>
                <w:szCs w:val="22"/>
              </w:rPr>
            </w:pPr>
          </w:p>
        </w:tc>
      </w:tr>
      <w:tr w14:paraId="050C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8" w:type="pct"/>
            <w:vAlign w:val="bottom"/>
          </w:tcPr>
          <w:p w14:paraId="33AF7229">
            <w:pPr>
              <w:jc w:val="center"/>
              <w:rPr>
                <w:sz w:val="22"/>
                <w:szCs w:val="22"/>
              </w:rPr>
            </w:pPr>
          </w:p>
        </w:tc>
        <w:tc>
          <w:tcPr>
            <w:tcW w:w="411" w:type="pct"/>
            <w:vAlign w:val="bottom"/>
          </w:tcPr>
          <w:p w14:paraId="6690ABC3">
            <w:pPr>
              <w:rPr>
                <w:sz w:val="22"/>
                <w:szCs w:val="22"/>
              </w:rPr>
            </w:pPr>
          </w:p>
        </w:tc>
        <w:tc>
          <w:tcPr>
            <w:tcW w:w="429" w:type="pct"/>
            <w:vAlign w:val="bottom"/>
          </w:tcPr>
          <w:p w14:paraId="2E4CFE58">
            <w:pPr>
              <w:jc w:val="center"/>
              <w:rPr>
                <w:sz w:val="22"/>
                <w:szCs w:val="22"/>
              </w:rPr>
            </w:pPr>
          </w:p>
        </w:tc>
        <w:tc>
          <w:tcPr>
            <w:tcW w:w="325" w:type="pct"/>
            <w:vAlign w:val="bottom"/>
          </w:tcPr>
          <w:p w14:paraId="3ABACDE4">
            <w:pPr>
              <w:rPr>
                <w:sz w:val="22"/>
                <w:szCs w:val="22"/>
              </w:rPr>
            </w:pPr>
          </w:p>
        </w:tc>
        <w:tc>
          <w:tcPr>
            <w:tcW w:w="329" w:type="pct"/>
            <w:vAlign w:val="bottom"/>
          </w:tcPr>
          <w:p w14:paraId="154586ED">
            <w:pPr>
              <w:jc w:val="center"/>
              <w:rPr>
                <w:sz w:val="22"/>
                <w:szCs w:val="22"/>
              </w:rPr>
            </w:pPr>
          </w:p>
        </w:tc>
        <w:tc>
          <w:tcPr>
            <w:tcW w:w="523" w:type="pct"/>
            <w:vAlign w:val="bottom"/>
          </w:tcPr>
          <w:p w14:paraId="09B37941">
            <w:pPr>
              <w:rPr>
                <w:sz w:val="22"/>
                <w:szCs w:val="22"/>
              </w:rPr>
            </w:pPr>
          </w:p>
        </w:tc>
        <w:tc>
          <w:tcPr>
            <w:tcW w:w="311" w:type="pct"/>
            <w:vAlign w:val="bottom"/>
          </w:tcPr>
          <w:p w14:paraId="28C610C6">
            <w:pPr>
              <w:jc w:val="center"/>
              <w:rPr>
                <w:sz w:val="22"/>
                <w:szCs w:val="22"/>
              </w:rPr>
            </w:pPr>
          </w:p>
        </w:tc>
        <w:tc>
          <w:tcPr>
            <w:tcW w:w="374" w:type="pct"/>
            <w:vAlign w:val="bottom"/>
          </w:tcPr>
          <w:p w14:paraId="66C72323">
            <w:pPr>
              <w:rPr>
                <w:sz w:val="22"/>
                <w:szCs w:val="22"/>
              </w:rPr>
            </w:pPr>
          </w:p>
        </w:tc>
        <w:tc>
          <w:tcPr>
            <w:tcW w:w="338" w:type="pct"/>
            <w:vAlign w:val="bottom"/>
          </w:tcPr>
          <w:p w14:paraId="320CDF9A">
            <w:pPr>
              <w:jc w:val="center"/>
              <w:rPr>
                <w:sz w:val="22"/>
                <w:szCs w:val="22"/>
              </w:rPr>
            </w:pPr>
          </w:p>
        </w:tc>
        <w:tc>
          <w:tcPr>
            <w:tcW w:w="338" w:type="pct"/>
            <w:vAlign w:val="bottom"/>
          </w:tcPr>
          <w:p w14:paraId="5FFFBE1B">
            <w:pPr>
              <w:jc w:val="center"/>
              <w:rPr>
                <w:sz w:val="22"/>
                <w:szCs w:val="22"/>
              </w:rPr>
            </w:pPr>
          </w:p>
        </w:tc>
        <w:tc>
          <w:tcPr>
            <w:tcW w:w="328" w:type="pct"/>
            <w:vAlign w:val="bottom"/>
          </w:tcPr>
          <w:p w14:paraId="0CFE5CF0">
            <w:pPr>
              <w:jc w:val="center"/>
              <w:rPr>
                <w:sz w:val="22"/>
                <w:szCs w:val="22"/>
              </w:rPr>
            </w:pPr>
          </w:p>
        </w:tc>
        <w:tc>
          <w:tcPr>
            <w:tcW w:w="429" w:type="pct"/>
            <w:vAlign w:val="bottom"/>
          </w:tcPr>
          <w:p w14:paraId="6104D047">
            <w:pPr>
              <w:rPr>
                <w:sz w:val="22"/>
                <w:szCs w:val="22"/>
              </w:rPr>
            </w:pPr>
          </w:p>
        </w:tc>
        <w:tc>
          <w:tcPr>
            <w:tcW w:w="302" w:type="pct"/>
            <w:vAlign w:val="bottom"/>
          </w:tcPr>
          <w:p w14:paraId="54BE1A11">
            <w:pPr>
              <w:jc w:val="center"/>
              <w:rPr>
                <w:sz w:val="22"/>
                <w:szCs w:val="22"/>
              </w:rPr>
            </w:pPr>
          </w:p>
        </w:tc>
        <w:tc>
          <w:tcPr>
            <w:tcW w:w="406" w:type="pct"/>
            <w:vAlign w:val="bottom"/>
          </w:tcPr>
          <w:p w14:paraId="6DB0A740">
            <w:pPr>
              <w:rPr>
                <w:sz w:val="22"/>
                <w:szCs w:val="22"/>
              </w:rPr>
            </w:pPr>
          </w:p>
        </w:tc>
      </w:tr>
      <w:tr w14:paraId="6BB6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8" w:type="pct"/>
            <w:vAlign w:val="bottom"/>
          </w:tcPr>
          <w:p w14:paraId="6706DC51">
            <w:pPr>
              <w:jc w:val="center"/>
              <w:rPr>
                <w:sz w:val="22"/>
                <w:szCs w:val="22"/>
              </w:rPr>
            </w:pPr>
          </w:p>
        </w:tc>
        <w:tc>
          <w:tcPr>
            <w:tcW w:w="411" w:type="pct"/>
            <w:vAlign w:val="bottom"/>
          </w:tcPr>
          <w:p w14:paraId="21D846B7">
            <w:pPr>
              <w:rPr>
                <w:sz w:val="22"/>
                <w:szCs w:val="22"/>
              </w:rPr>
            </w:pPr>
          </w:p>
        </w:tc>
        <w:tc>
          <w:tcPr>
            <w:tcW w:w="429" w:type="pct"/>
            <w:vAlign w:val="bottom"/>
          </w:tcPr>
          <w:p w14:paraId="44833A76">
            <w:pPr>
              <w:jc w:val="center"/>
              <w:rPr>
                <w:sz w:val="22"/>
                <w:szCs w:val="22"/>
              </w:rPr>
            </w:pPr>
          </w:p>
        </w:tc>
        <w:tc>
          <w:tcPr>
            <w:tcW w:w="325" w:type="pct"/>
            <w:vAlign w:val="bottom"/>
          </w:tcPr>
          <w:p w14:paraId="4FDBA1B7">
            <w:pPr>
              <w:rPr>
                <w:sz w:val="22"/>
                <w:szCs w:val="22"/>
              </w:rPr>
            </w:pPr>
          </w:p>
        </w:tc>
        <w:tc>
          <w:tcPr>
            <w:tcW w:w="329" w:type="pct"/>
            <w:vAlign w:val="bottom"/>
          </w:tcPr>
          <w:p w14:paraId="16AF53C3">
            <w:pPr>
              <w:jc w:val="center"/>
              <w:rPr>
                <w:sz w:val="22"/>
                <w:szCs w:val="22"/>
              </w:rPr>
            </w:pPr>
          </w:p>
        </w:tc>
        <w:tc>
          <w:tcPr>
            <w:tcW w:w="523" w:type="pct"/>
            <w:vAlign w:val="bottom"/>
          </w:tcPr>
          <w:p w14:paraId="08235BDE">
            <w:pPr>
              <w:rPr>
                <w:sz w:val="22"/>
                <w:szCs w:val="22"/>
              </w:rPr>
            </w:pPr>
          </w:p>
        </w:tc>
        <w:tc>
          <w:tcPr>
            <w:tcW w:w="311" w:type="pct"/>
            <w:vAlign w:val="bottom"/>
          </w:tcPr>
          <w:p w14:paraId="5F0C3E62">
            <w:pPr>
              <w:jc w:val="center"/>
              <w:rPr>
                <w:sz w:val="22"/>
                <w:szCs w:val="22"/>
              </w:rPr>
            </w:pPr>
          </w:p>
        </w:tc>
        <w:tc>
          <w:tcPr>
            <w:tcW w:w="374" w:type="pct"/>
            <w:vAlign w:val="bottom"/>
          </w:tcPr>
          <w:p w14:paraId="7AEB104F">
            <w:pPr>
              <w:rPr>
                <w:sz w:val="22"/>
                <w:szCs w:val="22"/>
              </w:rPr>
            </w:pPr>
          </w:p>
        </w:tc>
        <w:tc>
          <w:tcPr>
            <w:tcW w:w="338" w:type="pct"/>
            <w:vAlign w:val="bottom"/>
          </w:tcPr>
          <w:p w14:paraId="663D2302">
            <w:pPr>
              <w:jc w:val="center"/>
              <w:rPr>
                <w:sz w:val="22"/>
                <w:szCs w:val="22"/>
              </w:rPr>
            </w:pPr>
          </w:p>
        </w:tc>
        <w:tc>
          <w:tcPr>
            <w:tcW w:w="338" w:type="pct"/>
            <w:vAlign w:val="bottom"/>
          </w:tcPr>
          <w:p w14:paraId="3E8F3172">
            <w:pPr>
              <w:jc w:val="center"/>
              <w:rPr>
                <w:sz w:val="22"/>
                <w:szCs w:val="22"/>
              </w:rPr>
            </w:pPr>
          </w:p>
        </w:tc>
        <w:tc>
          <w:tcPr>
            <w:tcW w:w="328" w:type="pct"/>
            <w:vAlign w:val="bottom"/>
          </w:tcPr>
          <w:p w14:paraId="04978A55">
            <w:pPr>
              <w:jc w:val="center"/>
              <w:rPr>
                <w:sz w:val="22"/>
                <w:szCs w:val="22"/>
              </w:rPr>
            </w:pPr>
          </w:p>
        </w:tc>
        <w:tc>
          <w:tcPr>
            <w:tcW w:w="429" w:type="pct"/>
            <w:vAlign w:val="bottom"/>
          </w:tcPr>
          <w:p w14:paraId="547471D8">
            <w:pPr>
              <w:rPr>
                <w:sz w:val="22"/>
                <w:szCs w:val="22"/>
              </w:rPr>
            </w:pPr>
          </w:p>
        </w:tc>
        <w:tc>
          <w:tcPr>
            <w:tcW w:w="302" w:type="pct"/>
            <w:vAlign w:val="bottom"/>
          </w:tcPr>
          <w:p w14:paraId="6B265AE4">
            <w:pPr>
              <w:jc w:val="center"/>
              <w:rPr>
                <w:sz w:val="22"/>
                <w:szCs w:val="22"/>
              </w:rPr>
            </w:pPr>
          </w:p>
        </w:tc>
        <w:tc>
          <w:tcPr>
            <w:tcW w:w="406" w:type="pct"/>
            <w:vAlign w:val="bottom"/>
          </w:tcPr>
          <w:p w14:paraId="1F5BE402">
            <w:pPr>
              <w:rPr>
                <w:sz w:val="22"/>
                <w:szCs w:val="22"/>
              </w:rPr>
            </w:pPr>
          </w:p>
        </w:tc>
      </w:tr>
    </w:tbl>
    <w:p w14:paraId="76AA736B">
      <w:pPr>
        <w:ind w:firstLine="0"/>
        <w:outlineLvl w:val="0"/>
      </w:pPr>
    </w:p>
    <w:p w14:paraId="0F3C22A0">
      <w:pPr>
        <w:ind w:firstLine="0"/>
        <w:outlineLvl w:val="0"/>
        <w:rPr>
          <w:b/>
          <w:sz w:val="26"/>
          <w:szCs w:val="26"/>
          <w:lang w:val="en-US"/>
        </w:rPr>
      </w:pPr>
    </w:p>
    <w:p w14:paraId="18E6EFB3">
      <w:pPr>
        <w:jc w:val="right"/>
        <w:rPr>
          <w:szCs w:val="28"/>
        </w:rPr>
      </w:pPr>
    </w:p>
    <w:p w14:paraId="31F0BE7F">
      <w:pPr>
        <w:jc w:val="right"/>
        <w:rPr>
          <w:szCs w:val="28"/>
        </w:rPr>
      </w:pPr>
    </w:p>
    <w:p w14:paraId="2719E729">
      <w:pPr>
        <w:jc w:val="right"/>
        <w:rPr>
          <w:szCs w:val="28"/>
        </w:rPr>
      </w:pPr>
      <w:r>
        <w:rPr>
          <w:szCs w:val="28"/>
        </w:rPr>
        <w:t>ПРИЛОЖЕНИЕ 12</w:t>
      </w:r>
    </w:p>
    <w:p w14:paraId="4FE0D3BE">
      <w:pPr>
        <w:jc w:val="right"/>
        <w:rPr>
          <w:sz w:val="26"/>
          <w:szCs w:val="26"/>
        </w:rPr>
      </w:pPr>
      <w:r>
        <w:rPr>
          <w:sz w:val="26"/>
          <w:szCs w:val="26"/>
        </w:rPr>
        <w:t>к Положению об обработке ПДн</w:t>
      </w:r>
    </w:p>
    <w:p w14:paraId="71D454C5">
      <w:pPr>
        <w:ind w:firstLine="0"/>
        <w:jc w:val="right"/>
        <w:outlineLvl w:val="0"/>
        <w:rPr>
          <w:szCs w:val="28"/>
        </w:rPr>
      </w:pPr>
      <w:r>
        <w:rPr>
          <w:sz w:val="20"/>
          <w:szCs w:val="20"/>
        </w:rPr>
        <w:t>Форма – образец</w:t>
      </w:r>
    </w:p>
    <w:p w14:paraId="0AA25899">
      <w:pPr>
        <w:ind w:firstLine="0"/>
        <w:outlineLvl w:val="0"/>
        <w:rPr>
          <w:b/>
          <w:sz w:val="26"/>
          <w:szCs w:val="26"/>
        </w:rPr>
      </w:pPr>
    </w:p>
    <w:p w14:paraId="2C1123AB">
      <w:pPr>
        <w:pStyle w:val="52"/>
        <w:jc w:val="center"/>
        <w:rPr>
          <w:rFonts w:ascii="Times New Roman" w:hAnsi="Times New Roman"/>
          <w:b/>
          <w:sz w:val="24"/>
          <w:szCs w:val="24"/>
        </w:rPr>
      </w:pPr>
      <w:r>
        <w:rPr>
          <w:rFonts w:ascii="Times New Roman" w:hAnsi="Times New Roman"/>
          <w:b/>
          <w:sz w:val="24"/>
          <w:szCs w:val="24"/>
        </w:rPr>
        <w:t>ЖУРНАЛ</w:t>
      </w:r>
    </w:p>
    <w:p w14:paraId="41560AB2">
      <w:pPr>
        <w:jc w:val="center"/>
        <w:rPr>
          <w:b/>
          <w:bCs/>
        </w:rPr>
      </w:pPr>
      <w:r>
        <w:rPr>
          <w:b/>
          <w:bCs/>
        </w:rPr>
        <w:t>поэкземплярного учета криптосредств, эксплуатационной</w:t>
      </w:r>
    </w:p>
    <w:p w14:paraId="25015242">
      <w:pPr>
        <w:jc w:val="center"/>
        <w:rPr>
          <w:b/>
          <w:bCs/>
        </w:rPr>
      </w:pPr>
      <w:r>
        <w:rPr>
          <w:b/>
          <w:bCs/>
        </w:rPr>
        <w:t>и технической документации к ним, ключевых документов</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59"/>
        <w:gridCol w:w="1249"/>
        <w:gridCol w:w="1249"/>
        <w:gridCol w:w="1374"/>
        <w:gridCol w:w="689"/>
        <w:gridCol w:w="1306"/>
        <w:gridCol w:w="909"/>
        <w:gridCol w:w="749"/>
        <w:gridCol w:w="1332"/>
        <w:gridCol w:w="925"/>
        <w:gridCol w:w="885"/>
        <w:gridCol w:w="1014"/>
        <w:gridCol w:w="1332"/>
        <w:gridCol w:w="925"/>
        <w:gridCol w:w="856"/>
      </w:tblGrid>
      <w:tr w14:paraId="2BEB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1" w:hRule="atLeast"/>
        </w:trPr>
        <w:tc>
          <w:tcPr>
            <w:tcW w:w="156" w:type="pct"/>
            <w:vMerge w:val="restart"/>
          </w:tcPr>
          <w:p w14:paraId="709182F0">
            <w:pPr>
              <w:ind w:firstLine="0"/>
              <w:rPr>
                <w:sz w:val="22"/>
                <w:szCs w:val="22"/>
              </w:rPr>
            </w:pPr>
            <w:r>
              <w:rPr>
                <w:sz w:val="22"/>
                <w:szCs w:val="22"/>
              </w:rPr>
              <w:t>№</w:t>
            </w:r>
            <w:r>
              <w:rPr>
                <w:sz w:val="22"/>
                <w:szCs w:val="22"/>
              </w:rPr>
              <w:br w:type="textWrapping"/>
            </w:r>
            <w:r>
              <w:rPr>
                <w:sz w:val="22"/>
                <w:szCs w:val="22"/>
              </w:rPr>
              <w:t>п/п</w:t>
            </w:r>
          </w:p>
        </w:tc>
        <w:tc>
          <w:tcPr>
            <w:tcW w:w="397" w:type="pct"/>
            <w:vMerge w:val="restart"/>
          </w:tcPr>
          <w:p w14:paraId="603E2CD6">
            <w:pPr>
              <w:ind w:firstLine="0"/>
              <w:rPr>
                <w:sz w:val="22"/>
                <w:szCs w:val="22"/>
              </w:rPr>
            </w:pPr>
            <w:r>
              <w:rPr>
                <w:sz w:val="22"/>
                <w:szCs w:val="22"/>
              </w:rPr>
              <w:t>Наименова</w:t>
            </w:r>
            <w:r>
              <w:rPr>
                <w:sz w:val="22"/>
                <w:szCs w:val="22"/>
              </w:rPr>
              <w:softHyphen/>
            </w:r>
            <w:r>
              <w:rPr>
                <w:sz w:val="22"/>
                <w:szCs w:val="22"/>
              </w:rPr>
              <w:t>ние СКЗИ, эксплуата</w:t>
            </w:r>
            <w:r>
              <w:rPr>
                <w:sz w:val="22"/>
                <w:szCs w:val="22"/>
              </w:rPr>
              <w:softHyphen/>
            </w:r>
            <w:r>
              <w:rPr>
                <w:sz w:val="22"/>
                <w:szCs w:val="22"/>
              </w:rPr>
              <w:t>ционной и техничес</w:t>
            </w:r>
            <w:r>
              <w:rPr>
                <w:sz w:val="22"/>
                <w:szCs w:val="22"/>
              </w:rPr>
              <w:softHyphen/>
            </w:r>
            <w:r>
              <w:rPr>
                <w:sz w:val="22"/>
                <w:szCs w:val="22"/>
              </w:rPr>
              <w:t>кой доку</w:t>
            </w:r>
            <w:r>
              <w:rPr>
                <w:sz w:val="22"/>
                <w:szCs w:val="22"/>
              </w:rPr>
              <w:softHyphen/>
            </w:r>
            <w:r>
              <w:rPr>
                <w:sz w:val="22"/>
                <w:szCs w:val="22"/>
              </w:rPr>
              <w:t>ментации к ним, ключевых документов</w:t>
            </w:r>
          </w:p>
        </w:tc>
        <w:tc>
          <w:tcPr>
            <w:tcW w:w="415" w:type="pct"/>
            <w:vMerge w:val="restart"/>
          </w:tcPr>
          <w:p w14:paraId="229B327E">
            <w:pPr>
              <w:ind w:firstLine="0"/>
              <w:rPr>
                <w:sz w:val="22"/>
                <w:szCs w:val="22"/>
              </w:rPr>
            </w:pPr>
            <w:r>
              <w:rPr>
                <w:sz w:val="22"/>
                <w:szCs w:val="22"/>
              </w:rPr>
              <w:t>Серийные номера СКЗИ, экс</w:t>
            </w:r>
            <w:r>
              <w:rPr>
                <w:sz w:val="22"/>
                <w:szCs w:val="22"/>
              </w:rPr>
              <w:softHyphen/>
            </w:r>
            <w:r>
              <w:rPr>
                <w:sz w:val="22"/>
                <w:szCs w:val="22"/>
              </w:rPr>
              <w:t>плуатацион</w:t>
            </w:r>
            <w:r>
              <w:rPr>
                <w:sz w:val="22"/>
                <w:szCs w:val="22"/>
              </w:rPr>
              <w:softHyphen/>
            </w:r>
            <w:r>
              <w:rPr>
                <w:sz w:val="22"/>
                <w:szCs w:val="22"/>
              </w:rPr>
              <w:t>ной и</w:t>
            </w:r>
            <w:r>
              <w:rPr>
                <w:sz w:val="22"/>
                <w:szCs w:val="22"/>
              </w:rPr>
              <w:br w:type="textWrapping"/>
            </w:r>
            <w:r>
              <w:rPr>
                <w:sz w:val="22"/>
                <w:szCs w:val="22"/>
              </w:rPr>
              <w:t>технической документа</w:t>
            </w:r>
            <w:r>
              <w:rPr>
                <w:sz w:val="22"/>
                <w:szCs w:val="22"/>
              </w:rPr>
              <w:softHyphen/>
            </w:r>
            <w:r>
              <w:rPr>
                <w:sz w:val="22"/>
                <w:szCs w:val="22"/>
              </w:rPr>
              <w:t>ции к ним, номера се</w:t>
            </w:r>
            <w:r>
              <w:rPr>
                <w:sz w:val="22"/>
                <w:szCs w:val="22"/>
              </w:rPr>
              <w:softHyphen/>
            </w:r>
            <w:r>
              <w:rPr>
                <w:sz w:val="22"/>
                <w:szCs w:val="22"/>
              </w:rPr>
              <w:t>рий ключе</w:t>
            </w:r>
            <w:r>
              <w:rPr>
                <w:sz w:val="22"/>
                <w:szCs w:val="22"/>
              </w:rPr>
              <w:softHyphen/>
            </w:r>
            <w:r>
              <w:rPr>
                <w:sz w:val="22"/>
                <w:szCs w:val="22"/>
              </w:rPr>
              <w:t>вых документов</w:t>
            </w:r>
          </w:p>
        </w:tc>
        <w:tc>
          <w:tcPr>
            <w:tcW w:w="369" w:type="pct"/>
            <w:vMerge w:val="restart"/>
          </w:tcPr>
          <w:p w14:paraId="46BCC65F">
            <w:pPr>
              <w:ind w:firstLine="0"/>
              <w:rPr>
                <w:sz w:val="22"/>
                <w:szCs w:val="22"/>
              </w:rPr>
            </w:pPr>
            <w:r>
              <w:rPr>
                <w:sz w:val="22"/>
                <w:szCs w:val="22"/>
              </w:rPr>
              <w:t>Номера эк</w:t>
            </w:r>
            <w:r>
              <w:rPr>
                <w:sz w:val="22"/>
                <w:szCs w:val="22"/>
              </w:rPr>
              <w:softHyphen/>
            </w:r>
            <w:r>
              <w:rPr>
                <w:sz w:val="22"/>
                <w:szCs w:val="22"/>
              </w:rPr>
              <w:t>земпляров (крипто</w:t>
            </w:r>
            <w:r>
              <w:rPr>
                <w:sz w:val="22"/>
                <w:szCs w:val="22"/>
              </w:rPr>
              <w:softHyphen/>
            </w:r>
            <w:r>
              <w:rPr>
                <w:sz w:val="22"/>
                <w:szCs w:val="22"/>
              </w:rPr>
              <w:t>графические</w:t>
            </w:r>
            <w:r>
              <w:rPr>
                <w:sz w:val="22"/>
                <w:szCs w:val="22"/>
              </w:rPr>
              <w:br w:type="textWrapping"/>
            </w:r>
            <w:r>
              <w:rPr>
                <w:sz w:val="22"/>
                <w:szCs w:val="22"/>
              </w:rPr>
              <w:t>номера) ключевых документов</w:t>
            </w:r>
          </w:p>
        </w:tc>
        <w:tc>
          <w:tcPr>
            <w:tcW w:w="654" w:type="pct"/>
            <w:gridSpan w:val="2"/>
          </w:tcPr>
          <w:p w14:paraId="7A95B8E2">
            <w:pPr>
              <w:ind w:firstLine="0"/>
              <w:rPr>
                <w:sz w:val="22"/>
                <w:szCs w:val="22"/>
              </w:rPr>
            </w:pPr>
            <w:r>
              <w:rPr>
                <w:sz w:val="22"/>
                <w:szCs w:val="22"/>
              </w:rPr>
              <w:t>Отметка о получении</w:t>
            </w:r>
          </w:p>
        </w:tc>
        <w:tc>
          <w:tcPr>
            <w:tcW w:w="547" w:type="pct"/>
            <w:gridSpan w:val="2"/>
          </w:tcPr>
          <w:p w14:paraId="5B56B984">
            <w:pPr>
              <w:ind w:firstLine="0"/>
              <w:rPr>
                <w:sz w:val="22"/>
                <w:szCs w:val="22"/>
              </w:rPr>
            </w:pPr>
            <w:r>
              <w:rPr>
                <w:sz w:val="22"/>
                <w:szCs w:val="22"/>
              </w:rPr>
              <w:t>Отметка о выда</w:t>
            </w:r>
            <w:r>
              <w:rPr>
                <w:sz w:val="22"/>
                <w:szCs w:val="22"/>
              </w:rPr>
              <w:softHyphen/>
            </w:r>
            <w:r>
              <w:rPr>
                <w:sz w:val="22"/>
                <w:szCs w:val="22"/>
              </w:rPr>
              <w:t>че</w:t>
            </w:r>
          </w:p>
        </w:tc>
        <w:tc>
          <w:tcPr>
            <w:tcW w:w="1070" w:type="pct"/>
            <w:gridSpan w:val="3"/>
          </w:tcPr>
          <w:p w14:paraId="5445DBA1">
            <w:pPr>
              <w:ind w:firstLine="0"/>
              <w:rPr>
                <w:sz w:val="22"/>
                <w:szCs w:val="22"/>
              </w:rPr>
            </w:pPr>
            <w:r>
              <w:rPr>
                <w:sz w:val="22"/>
                <w:szCs w:val="22"/>
              </w:rPr>
              <w:t>Отметка о подключении</w:t>
            </w:r>
            <w:r>
              <w:rPr>
                <w:sz w:val="22"/>
                <w:szCs w:val="22"/>
              </w:rPr>
              <w:br w:type="textWrapping"/>
            </w:r>
            <w:r>
              <w:rPr>
                <w:sz w:val="22"/>
                <w:szCs w:val="22"/>
              </w:rPr>
              <w:t>(установке) СКЗИ</w:t>
            </w:r>
          </w:p>
        </w:tc>
        <w:tc>
          <w:tcPr>
            <w:tcW w:w="1078" w:type="pct"/>
            <w:gridSpan w:val="3"/>
          </w:tcPr>
          <w:p w14:paraId="6DB65836">
            <w:pPr>
              <w:ind w:firstLine="0"/>
              <w:rPr>
                <w:sz w:val="22"/>
                <w:szCs w:val="22"/>
              </w:rPr>
            </w:pPr>
            <w:r>
              <w:rPr>
                <w:sz w:val="22"/>
                <w:szCs w:val="22"/>
              </w:rPr>
              <w:t>Отметка об изъятии СКЗИ из</w:t>
            </w:r>
            <w:r>
              <w:rPr>
                <w:sz w:val="22"/>
                <w:szCs w:val="22"/>
              </w:rPr>
              <w:br w:type="textWrapping"/>
            </w:r>
            <w:r>
              <w:rPr>
                <w:sz w:val="22"/>
                <w:szCs w:val="22"/>
              </w:rPr>
              <w:t>аппаратных средств,</w:t>
            </w:r>
            <w:r>
              <w:rPr>
                <w:sz w:val="22"/>
                <w:szCs w:val="22"/>
              </w:rPr>
              <w:br w:type="textWrapping"/>
            </w:r>
            <w:r>
              <w:rPr>
                <w:sz w:val="22"/>
                <w:szCs w:val="22"/>
              </w:rPr>
              <w:t>уничтожении ключевых</w:t>
            </w:r>
            <w:r>
              <w:rPr>
                <w:sz w:val="22"/>
                <w:szCs w:val="22"/>
              </w:rPr>
              <w:br w:type="textWrapping"/>
            </w:r>
            <w:r>
              <w:rPr>
                <w:sz w:val="22"/>
                <w:szCs w:val="22"/>
              </w:rPr>
              <w:t>документов</w:t>
            </w:r>
          </w:p>
        </w:tc>
        <w:tc>
          <w:tcPr>
            <w:tcW w:w="313" w:type="pct"/>
            <w:vMerge w:val="restart"/>
          </w:tcPr>
          <w:p w14:paraId="001EEC64">
            <w:pPr>
              <w:ind w:firstLine="0"/>
              <w:rPr>
                <w:sz w:val="22"/>
                <w:szCs w:val="22"/>
              </w:rPr>
            </w:pPr>
            <w:r>
              <w:rPr>
                <w:sz w:val="22"/>
                <w:szCs w:val="22"/>
              </w:rPr>
              <w:t>Примечание</w:t>
            </w:r>
          </w:p>
        </w:tc>
      </w:tr>
      <w:tr w14:paraId="7E96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56" w:type="pct"/>
            <w:vMerge w:val="continue"/>
            <w:vAlign w:val="bottom"/>
          </w:tcPr>
          <w:p w14:paraId="76A08430">
            <w:pPr>
              <w:rPr>
                <w:sz w:val="22"/>
                <w:szCs w:val="22"/>
              </w:rPr>
            </w:pPr>
          </w:p>
        </w:tc>
        <w:tc>
          <w:tcPr>
            <w:tcW w:w="397" w:type="pct"/>
            <w:vMerge w:val="continue"/>
            <w:vAlign w:val="bottom"/>
          </w:tcPr>
          <w:p w14:paraId="498CCE26">
            <w:pPr>
              <w:rPr>
                <w:sz w:val="22"/>
                <w:szCs w:val="22"/>
              </w:rPr>
            </w:pPr>
          </w:p>
        </w:tc>
        <w:tc>
          <w:tcPr>
            <w:tcW w:w="415" w:type="pct"/>
            <w:vMerge w:val="continue"/>
            <w:vAlign w:val="bottom"/>
          </w:tcPr>
          <w:p w14:paraId="71942392">
            <w:pPr>
              <w:rPr>
                <w:sz w:val="22"/>
                <w:szCs w:val="22"/>
              </w:rPr>
            </w:pPr>
          </w:p>
        </w:tc>
        <w:tc>
          <w:tcPr>
            <w:tcW w:w="369" w:type="pct"/>
            <w:vMerge w:val="continue"/>
            <w:vAlign w:val="bottom"/>
          </w:tcPr>
          <w:p w14:paraId="7061B0C4">
            <w:pPr>
              <w:rPr>
                <w:sz w:val="22"/>
                <w:szCs w:val="22"/>
              </w:rPr>
            </w:pPr>
          </w:p>
        </w:tc>
        <w:tc>
          <w:tcPr>
            <w:tcW w:w="341" w:type="pct"/>
          </w:tcPr>
          <w:p w14:paraId="1AE09DFE">
            <w:pPr>
              <w:ind w:firstLine="0"/>
              <w:rPr>
                <w:sz w:val="22"/>
                <w:szCs w:val="22"/>
              </w:rPr>
            </w:pPr>
            <w:r>
              <w:rPr>
                <w:sz w:val="22"/>
                <w:szCs w:val="22"/>
              </w:rPr>
              <w:t>От кого</w:t>
            </w:r>
            <w:r>
              <w:rPr>
                <w:sz w:val="22"/>
                <w:szCs w:val="22"/>
              </w:rPr>
              <w:br w:type="textWrapping"/>
            </w:r>
            <w:r>
              <w:rPr>
                <w:sz w:val="22"/>
                <w:szCs w:val="22"/>
              </w:rPr>
              <w:t>получе</w:t>
            </w:r>
            <w:r>
              <w:rPr>
                <w:sz w:val="22"/>
                <w:szCs w:val="22"/>
              </w:rPr>
              <w:softHyphen/>
            </w:r>
            <w:r>
              <w:rPr>
                <w:sz w:val="22"/>
                <w:szCs w:val="22"/>
              </w:rPr>
              <w:t>ны</w:t>
            </w:r>
          </w:p>
        </w:tc>
        <w:tc>
          <w:tcPr>
            <w:tcW w:w="313" w:type="pct"/>
          </w:tcPr>
          <w:p w14:paraId="29DFE35A">
            <w:pPr>
              <w:ind w:firstLine="0"/>
              <w:rPr>
                <w:sz w:val="22"/>
                <w:szCs w:val="22"/>
              </w:rPr>
            </w:pPr>
            <w:r>
              <w:rPr>
                <w:sz w:val="22"/>
                <w:szCs w:val="22"/>
              </w:rPr>
              <w:t>Дата и номер сопрово</w:t>
            </w:r>
            <w:r>
              <w:rPr>
                <w:sz w:val="22"/>
                <w:szCs w:val="22"/>
              </w:rPr>
              <w:softHyphen/>
            </w:r>
            <w:r>
              <w:rPr>
                <w:sz w:val="22"/>
                <w:szCs w:val="22"/>
              </w:rPr>
              <w:t>дитель</w:t>
            </w:r>
            <w:r>
              <w:rPr>
                <w:sz w:val="22"/>
                <w:szCs w:val="22"/>
              </w:rPr>
              <w:softHyphen/>
            </w:r>
            <w:r>
              <w:rPr>
                <w:sz w:val="22"/>
                <w:szCs w:val="22"/>
              </w:rPr>
              <w:t>ного письма</w:t>
            </w:r>
          </w:p>
        </w:tc>
        <w:tc>
          <w:tcPr>
            <w:tcW w:w="273" w:type="pct"/>
          </w:tcPr>
          <w:p w14:paraId="72C3CB57">
            <w:pPr>
              <w:ind w:firstLine="0"/>
              <w:rPr>
                <w:sz w:val="22"/>
                <w:szCs w:val="22"/>
              </w:rPr>
            </w:pPr>
            <w:r>
              <w:rPr>
                <w:sz w:val="22"/>
                <w:szCs w:val="22"/>
              </w:rPr>
              <w:t>Ф.И.О.</w:t>
            </w:r>
            <w:r>
              <w:rPr>
                <w:sz w:val="22"/>
                <w:szCs w:val="22"/>
              </w:rPr>
              <w:br w:type="textWrapping"/>
            </w:r>
            <w:r>
              <w:rPr>
                <w:sz w:val="22"/>
                <w:szCs w:val="22"/>
              </w:rPr>
              <w:t>пользо</w:t>
            </w:r>
            <w:r>
              <w:rPr>
                <w:sz w:val="22"/>
                <w:szCs w:val="22"/>
              </w:rPr>
              <w:softHyphen/>
            </w:r>
            <w:r>
              <w:rPr>
                <w:sz w:val="22"/>
                <w:szCs w:val="22"/>
              </w:rPr>
              <w:t>вателя СКЗИ</w:t>
            </w:r>
          </w:p>
        </w:tc>
        <w:tc>
          <w:tcPr>
            <w:tcW w:w="273" w:type="pct"/>
          </w:tcPr>
          <w:p w14:paraId="60F3B15C">
            <w:pPr>
              <w:ind w:firstLine="0"/>
              <w:rPr>
                <w:sz w:val="22"/>
                <w:szCs w:val="22"/>
              </w:rPr>
            </w:pPr>
            <w:r>
              <w:rPr>
                <w:sz w:val="22"/>
                <w:szCs w:val="22"/>
              </w:rPr>
              <w:t xml:space="preserve">Дата и </w:t>
            </w:r>
            <w:r>
              <w:rPr>
                <w:sz w:val="22"/>
                <w:szCs w:val="22"/>
              </w:rPr>
              <w:br w:type="textWrapping"/>
            </w:r>
            <w:r>
              <w:rPr>
                <w:sz w:val="22"/>
                <w:szCs w:val="22"/>
              </w:rPr>
              <w:t>распис</w:t>
            </w:r>
            <w:r>
              <w:rPr>
                <w:sz w:val="22"/>
                <w:szCs w:val="22"/>
              </w:rPr>
              <w:softHyphen/>
            </w:r>
            <w:r>
              <w:rPr>
                <w:sz w:val="22"/>
                <w:szCs w:val="22"/>
              </w:rPr>
              <w:t>ка в по</w:t>
            </w:r>
            <w:r>
              <w:rPr>
                <w:sz w:val="22"/>
                <w:szCs w:val="22"/>
              </w:rPr>
              <w:softHyphen/>
            </w:r>
            <w:r>
              <w:rPr>
                <w:sz w:val="22"/>
                <w:szCs w:val="22"/>
              </w:rPr>
              <w:t>луче</w:t>
            </w:r>
            <w:r>
              <w:rPr>
                <w:sz w:val="22"/>
                <w:szCs w:val="22"/>
              </w:rPr>
              <w:softHyphen/>
            </w:r>
            <w:r>
              <w:rPr>
                <w:sz w:val="22"/>
                <w:szCs w:val="22"/>
              </w:rPr>
              <w:t>нии</w:t>
            </w:r>
          </w:p>
        </w:tc>
        <w:tc>
          <w:tcPr>
            <w:tcW w:w="379" w:type="pct"/>
          </w:tcPr>
          <w:p w14:paraId="18867F2B">
            <w:pPr>
              <w:ind w:firstLine="0"/>
              <w:rPr>
                <w:sz w:val="22"/>
                <w:szCs w:val="22"/>
              </w:rPr>
            </w:pPr>
            <w:r>
              <w:rPr>
                <w:sz w:val="22"/>
                <w:szCs w:val="22"/>
              </w:rPr>
              <w:t>Ф.И.О. работников органа криптогра</w:t>
            </w:r>
            <w:r>
              <w:rPr>
                <w:sz w:val="22"/>
                <w:szCs w:val="22"/>
              </w:rPr>
              <w:softHyphen/>
            </w:r>
            <w:r>
              <w:rPr>
                <w:sz w:val="22"/>
                <w:szCs w:val="22"/>
              </w:rPr>
              <w:t>фической защиты, пользова</w:t>
            </w:r>
            <w:r>
              <w:rPr>
                <w:sz w:val="22"/>
                <w:szCs w:val="22"/>
              </w:rPr>
              <w:softHyphen/>
            </w:r>
            <w:r>
              <w:rPr>
                <w:sz w:val="22"/>
                <w:szCs w:val="22"/>
              </w:rPr>
              <w:t>теля СКЗИ,</w:t>
            </w:r>
            <w:r>
              <w:rPr>
                <w:sz w:val="22"/>
                <w:szCs w:val="22"/>
              </w:rPr>
              <w:br w:type="textWrapping"/>
            </w:r>
            <w:r>
              <w:rPr>
                <w:sz w:val="22"/>
                <w:szCs w:val="22"/>
              </w:rPr>
              <w:t>произвед</w:t>
            </w:r>
            <w:r>
              <w:rPr>
                <w:sz w:val="22"/>
                <w:szCs w:val="22"/>
              </w:rPr>
              <w:softHyphen/>
            </w:r>
            <w:r>
              <w:rPr>
                <w:sz w:val="22"/>
                <w:szCs w:val="22"/>
              </w:rPr>
              <w:t>ших под</w:t>
            </w:r>
            <w:r>
              <w:rPr>
                <w:sz w:val="22"/>
                <w:szCs w:val="22"/>
              </w:rPr>
              <w:softHyphen/>
            </w:r>
            <w:r>
              <w:rPr>
                <w:sz w:val="22"/>
                <w:szCs w:val="22"/>
              </w:rPr>
              <w:t>ключение (установ</w:t>
            </w:r>
            <w:r>
              <w:rPr>
                <w:sz w:val="22"/>
                <w:szCs w:val="22"/>
              </w:rPr>
              <w:softHyphen/>
            </w:r>
            <w:r>
              <w:rPr>
                <w:sz w:val="22"/>
                <w:szCs w:val="22"/>
              </w:rPr>
              <w:t>ку)</w:t>
            </w:r>
          </w:p>
        </w:tc>
        <w:tc>
          <w:tcPr>
            <w:tcW w:w="345" w:type="pct"/>
          </w:tcPr>
          <w:p w14:paraId="3C313E71">
            <w:pPr>
              <w:ind w:firstLine="0"/>
              <w:rPr>
                <w:sz w:val="22"/>
                <w:szCs w:val="22"/>
              </w:rPr>
            </w:pPr>
            <w:r>
              <w:rPr>
                <w:sz w:val="22"/>
                <w:szCs w:val="22"/>
              </w:rPr>
              <w:t>Дата под</w:t>
            </w:r>
            <w:r>
              <w:rPr>
                <w:sz w:val="22"/>
                <w:szCs w:val="22"/>
              </w:rPr>
              <w:softHyphen/>
            </w:r>
            <w:r>
              <w:rPr>
                <w:sz w:val="22"/>
                <w:szCs w:val="22"/>
              </w:rPr>
              <w:t>ключения</w:t>
            </w:r>
            <w:r>
              <w:rPr>
                <w:sz w:val="22"/>
                <w:szCs w:val="22"/>
              </w:rPr>
              <w:br w:type="textWrapping"/>
            </w:r>
            <w:r>
              <w:rPr>
                <w:sz w:val="22"/>
                <w:szCs w:val="22"/>
              </w:rPr>
              <w:t>(установ</w:t>
            </w:r>
            <w:r>
              <w:rPr>
                <w:sz w:val="22"/>
                <w:szCs w:val="22"/>
              </w:rPr>
              <w:softHyphen/>
            </w:r>
            <w:r>
              <w:rPr>
                <w:sz w:val="22"/>
                <w:szCs w:val="22"/>
              </w:rPr>
              <w:t>ки) и под</w:t>
            </w:r>
            <w:r>
              <w:rPr>
                <w:sz w:val="22"/>
                <w:szCs w:val="22"/>
              </w:rPr>
              <w:softHyphen/>
            </w:r>
            <w:r>
              <w:rPr>
                <w:sz w:val="22"/>
                <w:szCs w:val="22"/>
              </w:rPr>
              <w:t>писи лиц, произвед</w:t>
            </w:r>
            <w:r>
              <w:rPr>
                <w:sz w:val="22"/>
                <w:szCs w:val="22"/>
              </w:rPr>
              <w:softHyphen/>
            </w:r>
            <w:r>
              <w:rPr>
                <w:sz w:val="22"/>
                <w:szCs w:val="22"/>
              </w:rPr>
              <w:t>ших под</w:t>
            </w:r>
            <w:r>
              <w:rPr>
                <w:sz w:val="22"/>
                <w:szCs w:val="22"/>
              </w:rPr>
              <w:softHyphen/>
            </w:r>
            <w:r>
              <w:rPr>
                <w:sz w:val="22"/>
                <w:szCs w:val="22"/>
              </w:rPr>
              <w:t>ключение</w:t>
            </w:r>
            <w:r>
              <w:rPr>
                <w:sz w:val="22"/>
                <w:szCs w:val="22"/>
              </w:rPr>
              <w:br w:type="textWrapping"/>
            </w:r>
            <w:r>
              <w:rPr>
                <w:sz w:val="22"/>
                <w:szCs w:val="22"/>
              </w:rPr>
              <w:t>(установ</w:t>
            </w:r>
            <w:r>
              <w:rPr>
                <w:sz w:val="22"/>
                <w:szCs w:val="22"/>
              </w:rPr>
              <w:softHyphen/>
            </w:r>
            <w:r>
              <w:rPr>
                <w:sz w:val="22"/>
                <w:szCs w:val="22"/>
              </w:rPr>
              <w:t>ку)</w:t>
            </w:r>
          </w:p>
        </w:tc>
        <w:tc>
          <w:tcPr>
            <w:tcW w:w="345" w:type="pct"/>
          </w:tcPr>
          <w:p w14:paraId="05C86CF8">
            <w:pPr>
              <w:ind w:firstLine="0"/>
              <w:rPr>
                <w:sz w:val="22"/>
                <w:szCs w:val="22"/>
              </w:rPr>
            </w:pPr>
            <w:r>
              <w:rPr>
                <w:sz w:val="22"/>
                <w:szCs w:val="22"/>
              </w:rPr>
              <w:t>Номера аппарат</w:t>
            </w:r>
            <w:r>
              <w:rPr>
                <w:sz w:val="22"/>
                <w:szCs w:val="22"/>
              </w:rPr>
              <w:softHyphen/>
            </w:r>
            <w:r>
              <w:rPr>
                <w:sz w:val="22"/>
                <w:szCs w:val="22"/>
              </w:rPr>
              <w:t>ных средств, в которые установ</w:t>
            </w:r>
            <w:r>
              <w:rPr>
                <w:sz w:val="22"/>
                <w:szCs w:val="22"/>
              </w:rPr>
              <w:softHyphen/>
            </w:r>
            <w:r>
              <w:rPr>
                <w:sz w:val="22"/>
                <w:szCs w:val="22"/>
              </w:rPr>
              <w:t>лены или к кото</w:t>
            </w:r>
            <w:r>
              <w:rPr>
                <w:sz w:val="22"/>
                <w:szCs w:val="22"/>
              </w:rPr>
              <w:softHyphen/>
            </w:r>
            <w:r>
              <w:rPr>
                <w:sz w:val="22"/>
                <w:szCs w:val="22"/>
              </w:rPr>
              <w:t>рым под</w:t>
            </w:r>
            <w:r>
              <w:rPr>
                <w:sz w:val="22"/>
                <w:szCs w:val="22"/>
              </w:rPr>
              <w:softHyphen/>
            </w:r>
            <w:r>
              <w:rPr>
                <w:sz w:val="22"/>
                <w:szCs w:val="22"/>
              </w:rPr>
              <w:t>ключены СКЗИ</w:t>
            </w:r>
          </w:p>
        </w:tc>
        <w:tc>
          <w:tcPr>
            <w:tcW w:w="336" w:type="pct"/>
          </w:tcPr>
          <w:p w14:paraId="3581760C">
            <w:pPr>
              <w:ind w:firstLine="0"/>
              <w:rPr>
                <w:sz w:val="22"/>
                <w:szCs w:val="22"/>
              </w:rPr>
            </w:pPr>
            <w:r>
              <w:rPr>
                <w:sz w:val="22"/>
                <w:szCs w:val="22"/>
              </w:rPr>
              <w:t>Дата изъятия (уничто</w:t>
            </w:r>
            <w:r>
              <w:rPr>
                <w:sz w:val="22"/>
                <w:szCs w:val="22"/>
              </w:rPr>
              <w:softHyphen/>
            </w:r>
            <w:r>
              <w:rPr>
                <w:sz w:val="22"/>
                <w:szCs w:val="22"/>
              </w:rPr>
              <w:t>жения)</w:t>
            </w:r>
          </w:p>
        </w:tc>
        <w:tc>
          <w:tcPr>
            <w:tcW w:w="430" w:type="pct"/>
          </w:tcPr>
          <w:p w14:paraId="55E6C394">
            <w:pPr>
              <w:ind w:firstLine="0"/>
              <w:rPr>
                <w:sz w:val="22"/>
                <w:szCs w:val="22"/>
              </w:rPr>
            </w:pPr>
            <w:r>
              <w:rPr>
                <w:sz w:val="22"/>
                <w:szCs w:val="22"/>
              </w:rPr>
              <w:t>Ф.И.О. работников органа крип</w:t>
            </w:r>
            <w:r>
              <w:rPr>
                <w:sz w:val="22"/>
                <w:szCs w:val="22"/>
              </w:rPr>
              <w:softHyphen/>
            </w:r>
            <w:r>
              <w:rPr>
                <w:sz w:val="22"/>
                <w:szCs w:val="22"/>
              </w:rPr>
              <w:t>тографичес</w:t>
            </w:r>
            <w:r>
              <w:rPr>
                <w:sz w:val="22"/>
                <w:szCs w:val="22"/>
              </w:rPr>
              <w:softHyphen/>
            </w:r>
            <w:r>
              <w:rPr>
                <w:sz w:val="22"/>
                <w:szCs w:val="22"/>
              </w:rPr>
              <w:t>кой защиты, пользовате</w:t>
            </w:r>
            <w:r>
              <w:rPr>
                <w:sz w:val="22"/>
                <w:szCs w:val="22"/>
              </w:rPr>
              <w:softHyphen/>
            </w:r>
            <w:r>
              <w:rPr>
                <w:sz w:val="22"/>
                <w:szCs w:val="22"/>
              </w:rPr>
              <w:t>ля СКЗИ, производив</w:t>
            </w:r>
            <w:r>
              <w:rPr>
                <w:sz w:val="22"/>
                <w:szCs w:val="22"/>
              </w:rPr>
              <w:softHyphen/>
            </w:r>
            <w:r>
              <w:rPr>
                <w:sz w:val="22"/>
                <w:szCs w:val="22"/>
              </w:rPr>
              <w:t>ших изъятие (уничтоже</w:t>
            </w:r>
            <w:r>
              <w:rPr>
                <w:sz w:val="22"/>
                <w:szCs w:val="22"/>
              </w:rPr>
              <w:softHyphen/>
            </w:r>
            <w:r>
              <w:rPr>
                <w:sz w:val="22"/>
                <w:szCs w:val="22"/>
              </w:rPr>
              <w:t>ние)</w:t>
            </w:r>
          </w:p>
        </w:tc>
        <w:tc>
          <w:tcPr>
            <w:tcW w:w="313" w:type="pct"/>
          </w:tcPr>
          <w:p w14:paraId="41EB1BD2">
            <w:pPr>
              <w:ind w:firstLine="0"/>
              <w:rPr>
                <w:sz w:val="22"/>
                <w:szCs w:val="22"/>
              </w:rPr>
            </w:pPr>
            <w:r>
              <w:rPr>
                <w:sz w:val="22"/>
                <w:szCs w:val="22"/>
              </w:rPr>
              <w:t>Номер</w:t>
            </w:r>
            <w:r>
              <w:rPr>
                <w:sz w:val="22"/>
                <w:szCs w:val="22"/>
              </w:rPr>
              <w:br w:type="textWrapping"/>
            </w:r>
            <w:r>
              <w:rPr>
                <w:sz w:val="22"/>
                <w:szCs w:val="22"/>
              </w:rPr>
              <w:t>акта или расписка об уничтожении</w:t>
            </w:r>
          </w:p>
        </w:tc>
        <w:tc>
          <w:tcPr>
            <w:tcW w:w="313" w:type="pct"/>
            <w:vMerge w:val="continue"/>
            <w:vAlign w:val="bottom"/>
          </w:tcPr>
          <w:p w14:paraId="0252B5C5">
            <w:pPr>
              <w:rPr>
                <w:sz w:val="22"/>
                <w:szCs w:val="22"/>
              </w:rPr>
            </w:pPr>
          </w:p>
        </w:tc>
      </w:tr>
      <w:tr w14:paraId="233E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6" w:type="pct"/>
            <w:vAlign w:val="bottom"/>
          </w:tcPr>
          <w:p w14:paraId="7613ABED">
            <w:pPr>
              <w:ind w:firstLine="0"/>
              <w:rPr>
                <w:sz w:val="22"/>
                <w:szCs w:val="22"/>
              </w:rPr>
            </w:pPr>
            <w:r>
              <w:rPr>
                <w:sz w:val="22"/>
                <w:szCs w:val="22"/>
              </w:rPr>
              <w:t>1</w:t>
            </w:r>
          </w:p>
        </w:tc>
        <w:tc>
          <w:tcPr>
            <w:tcW w:w="397" w:type="pct"/>
            <w:vAlign w:val="bottom"/>
          </w:tcPr>
          <w:p w14:paraId="0A1B256C">
            <w:pPr>
              <w:jc w:val="center"/>
              <w:rPr>
                <w:sz w:val="22"/>
                <w:szCs w:val="22"/>
              </w:rPr>
            </w:pPr>
            <w:r>
              <w:rPr>
                <w:sz w:val="22"/>
                <w:szCs w:val="22"/>
              </w:rPr>
              <w:t>2</w:t>
            </w:r>
          </w:p>
        </w:tc>
        <w:tc>
          <w:tcPr>
            <w:tcW w:w="415" w:type="pct"/>
            <w:vAlign w:val="bottom"/>
          </w:tcPr>
          <w:p w14:paraId="5A4506E8">
            <w:pPr>
              <w:jc w:val="center"/>
              <w:rPr>
                <w:sz w:val="22"/>
                <w:szCs w:val="22"/>
              </w:rPr>
            </w:pPr>
            <w:r>
              <w:rPr>
                <w:sz w:val="22"/>
                <w:szCs w:val="22"/>
              </w:rPr>
              <w:t>3</w:t>
            </w:r>
          </w:p>
        </w:tc>
        <w:tc>
          <w:tcPr>
            <w:tcW w:w="369" w:type="pct"/>
            <w:vAlign w:val="bottom"/>
          </w:tcPr>
          <w:p w14:paraId="54643E55">
            <w:pPr>
              <w:jc w:val="center"/>
              <w:rPr>
                <w:sz w:val="22"/>
                <w:szCs w:val="22"/>
              </w:rPr>
            </w:pPr>
            <w:r>
              <w:rPr>
                <w:sz w:val="22"/>
                <w:szCs w:val="22"/>
              </w:rPr>
              <w:t>4</w:t>
            </w:r>
          </w:p>
        </w:tc>
        <w:tc>
          <w:tcPr>
            <w:tcW w:w="341" w:type="pct"/>
            <w:vAlign w:val="bottom"/>
          </w:tcPr>
          <w:p w14:paraId="2E7A1E95">
            <w:pPr>
              <w:jc w:val="center"/>
              <w:rPr>
                <w:sz w:val="22"/>
                <w:szCs w:val="22"/>
              </w:rPr>
            </w:pPr>
            <w:r>
              <w:rPr>
                <w:sz w:val="22"/>
                <w:szCs w:val="22"/>
              </w:rPr>
              <w:t>5</w:t>
            </w:r>
          </w:p>
        </w:tc>
        <w:tc>
          <w:tcPr>
            <w:tcW w:w="313" w:type="pct"/>
            <w:vAlign w:val="bottom"/>
          </w:tcPr>
          <w:p w14:paraId="0E127342">
            <w:pPr>
              <w:jc w:val="center"/>
              <w:rPr>
                <w:sz w:val="22"/>
                <w:szCs w:val="22"/>
              </w:rPr>
            </w:pPr>
            <w:r>
              <w:rPr>
                <w:sz w:val="22"/>
                <w:szCs w:val="22"/>
              </w:rPr>
              <w:t>6</w:t>
            </w:r>
          </w:p>
        </w:tc>
        <w:tc>
          <w:tcPr>
            <w:tcW w:w="273" w:type="pct"/>
            <w:vAlign w:val="bottom"/>
          </w:tcPr>
          <w:p w14:paraId="3300B681">
            <w:pPr>
              <w:jc w:val="center"/>
              <w:rPr>
                <w:sz w:val="22"/>
                <w:szCs w:val="22"/>
              </w:rPr>
            </w:pPr>
            <w:r>
              <w:rPr>
                <w:sz w:val="22"/>
                <w:szCs w:val="22"/>
              </w:rPr>
              <w:t>7</w:t>
            </w:r>
          </w:p>
        </w:tc>
        <w:tc>
          <w:tcPr>
            <w:tcW w:w="273" w:type="pct"/>
            <w:vAlign w:val="bottom"/>
          </w:tcPr>
          <w:p w14:paraId="04FE9CFC">
            <w:pPr>
              <w:ind w:firstLine="0"/>
              <w:rPr>
                <w:sz w:val="22"/>
                <w:szCs w:val="22"/>
              </w:rPr>
            </w:pPr>
            <w:r>
              <w:rPr>
                <w:sz w:val="22"/>
                <w:szCs w:val="22"/>
              </w:rPr>
              <w:t>8</w:t>
            </w:r>
          </w:p>
        </w:tc>
        <w:tc>
          <w:tcPr>
            <w:tcW w:w="379" w:type="pct"/>
            <w:vAlign w:val="bottom"/>
          </w:tcPr>
          <w:p w14:paraId="311DD331">
            <w:pPr>
              <w:jc w:val="center"/>
              <w:rPr>
                <w:sz w:val="22"/>
                <w:szCs w:val="22"/>
              </w:rPr>
            </w:pPr>
            <w:r>
              <w:rPr>
                <w:sz w:val="22"/>
                <w:szCs w:val="22"/>
              </w:rPr>
              <w:t>9</w:t>
            </w:r>
          </w:p>
        </w:tc>
        <w:tc>
          <w:tcPr>
            <w:tcW w:w="345" w:type="pct"/>
            <w:vAlign w:val="bottom"/>
          </w:tcPr>
          <w:p w14:paraId="5C1F44CF">
            <w:pPr>
              <w:jc w:val="center"/>
              <w:rPr>
                <w:sz w:val="22"/>
                <w:szCs w:val="22"/>
              </w:rPr>
            </w:pPr>
            <w:r>
              <w:rPr>
                <w:sz w:val="22"/>
                <w:szCs w:val="22"/>
              </w:rPr>
              <w:t>10</w:t>
            </w:r>
          </w:p>
        </w:tc>
        <w:tc>
          <w:tcPr>
            <w:tcW w:w="345" w:type="pct"/>
            <w:vAlign w:val="bottom"/>
          </w:tcPr>
          <w:p w14:paraId="647F6A2C">
            <w:pPr>
              <w:ind w:firstLine="0"/>
              <w:rPr>
                <w:sz w:val="22"/>
                <w:szCs w:val="22"/>
              </w:rPr>
            </w:pPr>
            <w:r>
              <w:rPr>
                <w:sz w:val="22"/>
                <w:szCs w:val="22"/>
              </w:rPr>
              <w:t>11</w:t>
            </w:r>
          </w:p>
        </w:tc>
        <w:tc>
          <w:tcPr>
            <w:tcW w:w="336" w:type="pct"/>
            <w:vAlign w:val="bottom"/>
          </w:tcPr>
          <w:p w14:paraId="3DC7EB34">
            <w:pPr>
              <w:ind w:firstLine="0"/>
              <w:rPr>
                <w:sz w:val="22"/>
                <w:szCs w:val="22"/>
              </w:rPr>
            </w:pPr>
            <w:r>
              <w:rPr>
                <w:sz w:val="22"/>
                <w:szCs w:val="22"/>
              </w:rPr>
              <w:t>12</w:t>
            </w:r>
          </w:p>
        </w:tc>
        <w:tc>
          <w:tcPr>
            <w:tcW w:w="430" w:type="pct"/>
            <w:vAlign w:val="bottom"/>
          </w:tcPr>
          <w:p w14:paraId="7983B930">
            <w:pPr>
              <w:jc w:val="center"/>
              <w:rPr>
                <w:sz w:val="22"/>
                <w:szCs w:val="22"/>
              </w:rPr>
            </w:pPr>
            <w:r>
              <w:rPr>
                <w:sz w:val="22"/>
                <w:szCs w:val="22"/>
              </w:rPr>
              <w:t>13</w:t>
            </w:r>
          </w:p>
        </w:tc>
        <w:tc>
          <w:tcPr>
            <w:tcW w:w="313" w:type="pct"/>
            <w:vAlign w:val="bottom"/>
          </w:tcPr>
          <w:p w14:paraId="168A9BB0">
            <w:pPr>
              <w:jc w:val="center"/>
              <w:rPr>
                <w:sz w:val="22"/>
                <w:szCs w:val="22"/>
              </w:rPr>
            </w:pPr>
            <w:r>
              <w:rPr>
                <w:sz w:val="22"/>
                <w:szCs w:val="22"/>
              </w:rPr>
              <w:t>14</w:t>
            </w:r>
          </w:p>
        </w:tc>
        <w:tc>
          <w:tcPr>
            <w:tcW w:w="313" w:type="pct"/>
            <w:vAlign w:val="bottom"/>
          </w:tcPr>
          <w:p w14:paraId="7B6136AF">
            <w:pPr>
              <w:jc w:val="center"/>
              <w:rPr>
                <w:sz w:val="22"/>
                <w:szCs w:val="22"/>
              </w:rPr>
            </w:pPr>
            <w:r>
              <w:rPr>
                <w:sz w:val="22"/>
                <w:szCs w:val="22"/>
              </w:rPr>
              <w:t>15</w:t>
            </w:r>
          </w:p>
        </w:tc>
      </w:tr>
      <w:tr w14:paraId="2FB0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6" w:type="pct"/>
            <w:vAlign w:val="bottom"/>
          </w:tcPr>
          <w:p w14:paraId="101F7410">
            <w:pPr>
              <w:jc w:val="center"/>
              <w:rPr>
                <w:sz w:val="22"/>
                <w:szCs w:val="22"/>
              </w:rPr>
            </w:pPr>
          </w:p>
        </w:tc>
        <w:tc>
          <w:tcPr>
            <w:tcW w:w="397" w:type="pct"/>
            <w:vAlign w:val="bottom"/>
          </w:tcPr>
          <w:p w14:paraId="3C10FB46">
            <w:pPr>
              <w:rPr>
                <w:sz w:val="22"/>
                <w:szCs w:val="22"/>
              </w:rPr>
            </w:pPr>
          </w:p>
        </w:tc>
        <w:tc>
          <w:tcPr>
            <w:tcW w:w="415" w:type="pct"/>
            <w:vAlign w:val="bottom"/>
          </w:tcPr>
          <w:p w14:paraId="69D58A5B">
            <w:pPr>
              <w:jc w:val="center"/>
              <w:rPr>
                <w:sz w:val="22"/>
                <w:szCs w:val="22"/>
              </w:rPr>
            </w:pPr>
          </w:p>
        </w:tc>
        <w:tc>
          <w:tcPr>
            <w:tcW w:w="369" w:type="pct"/>
            <w:vAlign w:val="bottom"/>
          </w:tcPr>
          <w:p w14:paraId="0297C72F">
            <w:pPr>
              <w:rPr>
                <w:sz w:val="22"/>
                <w:szCs w:val="22"/>
              </w:rPr>
            </w:pPr>
          </w:p>
        </w:tc>
        <w:tc>
          <w:tcPr>
            <w:tcW w:w="341" w:type="pct"/>
            <w:vAlign w:val="bottom"/>
          </w:tcPr>
          <w:p w14:paraId="1A0A0044">
            <w:pPr>
              <w:rPr>
                <w:sz w:val="22"/>
                <w:szCs w:val="22"/>
              </w:rPr>
            </w:pPr>
          </w:p>
        </w:tc>
        <w:tc>
          <w:tcPr>
            <w:tcW w:w="313" w:type="pct"/>
            <w:vAlign w:val="bottom"/>
          </w:tcPr>
          <w:p w14:paraId="7B25736D">
            <w:pPr>
              <w:jc w:val="center"/>
              <w:rPr>
                <w:sz w:val="22"/>
                <w:szCs w:val="22"/>
              </w:rPr>
            </w:pPr>
          </w:p>
        </w:tc>
        <w:tc>
          <w:tcPr>
            <w:tcW w:w="273" w:type="pct"/>
            <w:vAlign w:val="bottom"/>
          </w:tcPr>
          <w:p w14:paraId="404F616D">
            <w:pPr>
              <w:rPr>
                <w:sz w:val="22"/>
                <w:szCs w:val="22"/>
              </w:rPr>
            </w:pPr>
          </w:p>
        </w:tc>
        <w:tc>
          <w:tcPr>
            <w:tcW w:w="273" w:type="pct"/>
            <w:vAlign w:val="bottom"/>
          </w:tcPr>
          <w:p w14:paraId="00B1E689">
            <w:pPr>
              <w:jc w:val="center"/>
              <w:rPr>
                <w:sz w:val="22"/>
                <w:szCs w:val="22"/>
              </w:rPr>
            </w:pPr>
          </w:p>
        </w:tc>
        <w:tc>
          <w:tcPr>
            <w:tcW w:w="379" w:type="pct"/>
            <w:vAlign w:val="bottom"/>
          </w:tcPr>
          <w:p w14:paraId="3A745E56">
            <w:pPr>
              <w:rPr>
                <w:sz w:val="22"/>
                <w:szCs w:val="22"/>
              </w:rPr>
            </w:pPr>
          </w:p>
        </w:tc>
        <w:tc>
          <w:tcPr>
            <w:tcW w:w="345" w:type="pct"/>
            <w:vAlign w:val="bottom"/>
          </w:tcPr>
          <w:p w14:paraId="348CFE8C">
            <w:pPr>
              <w:jc w:val="center"/>
              <w:rPr>
                <w:sz w:val="22"/>
                <w:szCs w:val="22"/>
              </w:rPr>
            </w:pPr>
          </w:p>
        </w:tc>
        <w:tc>
          <w:tcPr>
            <w:tcW w:w="345" w:type="pct"/>
            <w:vAlign w:val="bottom"/>
          </w:tcPr>
          <w:p w14:paraId="22AB7F7E">
            <w:pPr>
              <w:jc w:val="center"/>
              <w:rPr>
                <w:sz w:val="22"/>
                <w:szCs w:val="22"/>
              </w:rPr>
            </w:pPr>
          </w:p>
        </w:tc>
        <w:tc>
          <w:tcPr>
            <w:tcW w:w="336" w:type="pct"/>
            <w:vAlign w:val="bottom"/>
          </w:tcPr>
          <w:p w14:paraId="5CA40C17">
            <w:pPr>
              <w:jc w:val="center"/>
              <w:rPr>
                <w:sz w:val="22"/>
                <w:szCs w:val="22"/>
              </w:rPr>
            </w:pPr>
          </w:p>
        </w:tc>
        <w:tc>
          <w:tcPr>
            <w:tcW w:w="430" w:type="pct"/>
            <w:vAlign w:val="bottom"/>
          </w:tcPr>
          <w:p w14:paraId="33765D02">
            <w:pPr>
              <w:rPr>
                <w:sz w:val="22"/>
                <w:szCs w:val="22"/>
              </w:rPr>
            </w:pPr>
          </w:p>
        </w:tc>
        <w:tc>
          <w:tcPr>
            <w:tcW w:w="313" w:type="pct"/>
            <w:vAlign w:val="bottom"/>
          </w:tcPr>
          <w:p w14:paraId="6FC3C72A">
            <w:pPr>
              <w:jc w:val="center"/>
              <w:rPr>
                <w:sz w:val="22"/>
                <w:szCs w:val="22"/>
              </w:rPr>
            </w:pPr>
          </w:p>
        </w:tc>
        <w:tc>
          <w:tcPr>
            <w:tcW w:w="313" w:type="pct"/>
            <w:vAlign w:val="bottom"/>
          </w:tcPr>
          <w:p w14:paraId="650D2114">
            <w:pPr>
              <w:rPr>
                <w:sz w:val="22"/>
                <w:szCs w:val="22"/>
              </w:rPr>
            </w:pPr>
          </w:p>
        </w:tc>
      </w:tr>
      <w:tr w14:paraId="12CC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56" w:type="pct"/>
            <w:vAlign w:val="bottom"/>
          </w:tcPr>
          <w:p w14:paraId="27878F52">
            <w:pPr>
              <w:jc w:val="center"/>
              <w:rPr>
                <w:sz w:val="22"/>
                <w:szCs w:val="22"/>
              </w:rPr>
            </w:pPr>
          </w:p>
        </w:tc>
        <w:tc>
          <w:tcPr>
            <w:tcW w:w="397" w:type="pct"/>
            <w:vAlign w:val="bottom"/>
          </w:tcPr>
          <w:p w14:paraId="61796E9B">
            <w:pPr>
              <w:rPr>
                <w:sz w:val="22"/>
                <w:szCs w:val="22"/>
              </w:rPr>
            </w:pPr>
          </w:p>
        </w:tc>
        <w:tc>
          <w:tcPr>
            <w:tcW w:w="415" w:type="pct"/>
            <w:vAlign w:val="bottom"/>
          </w:tcPr>
          <w:p w14:paraId="7B34883C">
            <w:pPr>
              <w:jc w:val="center"/>
              <w:rPr>
                <w:sz w:val="22"/>
                <w:szCs w:val="22"/>
              </w:rPr>
            </w:pPr>
          </w:p>
        </w:tc>
        <w:tc>
          <w:tcPr>
            <w:tcW w:w="369" w:type="pct"/>
            <w:vAlign w:val="bottom"/>
          </w:tcPr>
          <w:p w14:paraId="09EAEBF7">
            <w:pPr>
              <w:rPr>
                <w:sz w:val="22"/>
                <w:szCs w:val="22"/>
              </w:rPr>
            </w:pPr>
          </w:p>
        </w:tc>
        <w:tc>
          <w:tcPr>
            <w:tcW w:w="341" w:type="pct"/>
            <w:vAlign w:val="bottom"/>
          </w:tcPr>
          <w:p w14:paraId="721619CF">
            <w:pPr>
              <w:rPr>
                <w:sz w:val="22"/>
                <w:szCs w:val="22"/>
              </w:rPr>
            </w:pPr>
          </w:p>
        </w:tc>
        <w:tc>
          <w:tcPr>
            <w:tcW w:w="313" w:type="pct"/>
            <w:vAlign w:val="bottom"/>
          </w:tcPr>
          <w:p w14:paraId="155D1BFB">
            <w:pPr>
              <w:jc w:val="center"/>
              <w:rPr>
                <w:sz w:val="22"/>
                <w:szCs w:val="22"/>
              </w:rPr>
            </w:pPr>
          </w:p>
        </w:tc>
        <w:tc>
          <w:tcPr>
            <w:tcW w:w="273" w:type="pct"/>
            <w:vAlign w:val="bottom"/>
          </w:tcPr>
          <w:p w14:paraId="1D65CA9E">
            <w:pPr>
              <w:rPr>
                <w:sz w:val="22"/>
                <w:szCs w:val="22"/>
              </w:rPr>
            </w:pPr>
          </w:p>
        </w:tc>
        <w:tc>
          <w:tcPr>
            <w:tcW w:w="273" w:type="pct"/>
            <w:vAlign w:val="bottom"/>
          </w:tcPr>
          <w:p w14:paraId="530177C9">
            <w:pPr>
              <w:jc w:val="center"/>
              <w:rPr>
                <w:sz w:val="22"/>
                <w:szCs w:val="22"/>
              </w:rPr>
            </w:pPr>
          </w:p>
        </w:tc>
        <w:tc>
          <w:tcPr>
            <w:tcW w:w="379" w:type="pct"/>
            <w:vAlign w:val="bottom"/>
          </w:tcPr>
          <w:p w14:paraId="250289C7">
            <w:pPr>
              <w:rPr>
                <w:sz w:val="22"/>
                <w:szCs w:val="22"/>
              </w:rPr>
            </w:pPr>
          </w:p>
        </w:tc>
        <w:tc>
          <w:tcPr>
            <w:tcW w:w="345" w:type="pct"/>
            <w:vAlign w:val="bottom"/>
          </w:tcPr>
          <w:p w14:paraId="76CABBB8">
            <w:pPr>
              <w:jc w:val="center"/>
              <w:rPr>
                <w:sz w:val="22"/>
                <w:szCs w:val="22"/>
              </w:rPr>
            </w:pPr>
          </w:p>
        </w:tc>
        <w:tc>
          <w:tcPr>
            <w:tcW w:w="345" w:type="pct"/>
            <w:vAlign w:val="bottom"/>
          </w:tcPr>
          <w:p w14:paraId="077040EE">
            <w:pPr>
              <w:jc w:val="center"/>
              <w:rPr>
                <w:sz w:val="22"/>
                <w:szCs w:val="22"/>
              </w:rPr>
            </w:pPr>
          </w:p>
        </w:tc>
        <w:tc>
          <w:tcPr>
            <w:tcW w:w="336" w:type="pct"/>
            <w:vAlign w:val="bottom"/>
          </w:tcPr>
          <w:p w14:paraId="7EF7AB14">
            <w:pPr>
              <w:jc w:val="center"/>
              <w:rPr>
                <w:sz w:val="22"/>
                <w:szCs w:val="22"/>
              </w:rPr>
            </w:pPr>
          </w:p>
        </w:tc>
        <w:tc>
          <w:tcPr>
            <w:tcW w:w="430" w:type="pct"/>
            <w:vAlign w:val="bottom"/>
          </w:tcPr>
          <w:p w14:paraId="1AD494D6">
            <w:pPr>
              <w:rPr>
                <w:sz w:val="22"/>
                <w:szCs w:val="22"/>
              </w:rPr>
            </w:pPr>
          </w:p>
        </w:tc>
        <w:tc>
          <w:tcPr>
            <w:tcW w:w="313" w:type="pct"/>
            <w:vAlign w:val="bottom"/>
          </w:tcPr>
          <w:p w14:paraId="36A119DD">
            <w:pPr>
              <w:jc w:val="center"/>
              <w:rPr>
                <w:sz w:val="22"/>
                <w:szCs w:val="22"/>
              </w:rPr>
            </w:pPr>
          </w:p>
        </w:tc>
        <w:tc>
          <w:tcPr>
            <w:tcW w:w="313" w:type="pct"/>
            <w:vAlign w:val="bottom"/>
          </w:tcPr>
          <w:p w14:paraId="2EEC6580">
            <w:pPr>
              <w:rPr>
                <w:sz w:val="22"/>
                <w:szCs w:val="22"/>
              </w:rPr>
            </w:pPr>
          </w:p>
        </w:tc>
      </w:tr>
    </w:tbl>
    <w:p w14:paraId="399028E0">
      <w:pPr>
        <w:spacing w:line="288" w:lineRule="auto"/>
      </w:pPr>
    </w:p>
    <w:p w14:paraId="37688DB9">
      <w:pPr>
        <w:spacing w:line="288" w:lineRule="auto"/>
        <w:ind w:firstLine="0"/>
        <w:rPr>
          <w:lang w:val="en-US"/>
        </w:rPr>
      </w:pPr>
    </w:p>
    <w:p w14:paraId="1FAFF54C">
      <w:pPr>
        <w:spacing w:line="288" w:lineRule="auto"/>
        <w:ind w:firstLine="0"/>
        <w:rPr>
          <w:lang w:val="en-US"/>
        </w:rPr>
      </w:pPr>
    </w:p>
    <w:p w14:paraId="740415BD">
      <w:pPr>
        <w:jc w:val="right"/>
        <w:rPr>
          <w:szCs w:val="28"/>
        </w:rPr>
      </w:pPr>
    </w:p>
    <w:p w14:paraId="7463CFB1">
      <w:pPr>
        <w:jc w:val="right"/>
        <w:rPr>
          <w:szCs w:val="28"/>
        </w:rPr>
      </w:pPr>
    </w:p>
    <w:p w14:paraId="0A3507AB">
      <w:pPr>
        <w:jc w:val="right"/>
        <w:rPr>
          <w:szCs w:val="28"/>
        </w:rPr>
      </w:pPr>
    </w:p>
    <w:p w14:paraId="74E950CD">
      <w:pPr>
        <w:jc w:val="right"/>
        <w:rPr>
          <w:szCs w:val="28"/>
        </w:rPr>
      </w:pPr>
      <w:r>
        <w:rPr>
          <w:szCs w:val="28"/>
        </w:rPr>
        <w:t>ПРИЛОЖЕНИЕ 13</w:t>
      </w:r>
    </w:p>
    <w:p w14:paraId="76E21073">
      <w:pPr>
        <w:jc w:val="right"/>
        <w:rPr>
          <w:sz w:val="26"/>
          <w:szCs w:val="26"/>
        </w:rPr>
      </w:pPr>
      <w:r>
        <w:rPr>
          <w:sz w:val="26"/>
          <w:szCs w:val="26"/>
        </w:rPr>
        <w:t>к Положению об обработке ПДн</w:t>
      </w:r>
    </w:p>
    <w:p w14:paraId="391A98D1">
      <w:pPr>
        <w:ind w:firstLine="0"/>
        <w:jc w:val="right"/>
        <w:outlineLvl w:val="0"/>
        <w:rPr>
          <w:szCs w:val="28"/>
        </w:rPr>
      </w:pPr>
      <w:r>
        <w:rPr>
          <w:sz w:val="20"/>
          <w:szCs w:val="20"/>
        </w:rPr>
        <w:t>Форма – образец</w:t>
      </w:r>
    </w:p>
    <w:p w14:paraId="4EFE63A9">
      <w:pPr>
        <w:jc w:val="center"/>
        <w:rPr>
          <w:b/>
          <w:bCs/>
        </w:rPr>
      </w:pPr>
      <w:r>
        <w:rPr>
          <w:b/>
          <w:bCs/>
        </w:rPr>
        <w:t>ЛИЦЕВОЙ СЧЕТ</w:t>
      </w:r>
    </w:p>
    <w:p w14:paraId="221D2AEF">
      <w:pPr>
        <w:jc w:val="center"/>
        <w:rPr>
          <w:b/>
          <w:bCs/>
        </w:rPr>
      </w:pPr>
      <w:r>
        <w:rPr>
          <w:b/>
          <w:bCs/>
        </w:rPr>
        <w:t>пользователя криптосредств</w:t>
      </w:r>
    </w:p>
    <w:p w14:paraId="6196101E">
      <w:pPr>
        <w:spacing w:before="120"/>
        <w:jc w:val="center"/>
      </w:pPr>
      <w:r>
        <w:rPr>
          <w:b/>
          <w:bCs/>
        </w:rPr>
        <w:t>_______________________________________________________________________________</w:t>
      </w:r>
    </w:p>
    <w:p w14:paraId="015BE85C">
      <w:pPr>
        <w:jc w:val="center"/>
        <w:rPr>
          <w:b/>
          <w:bCs/>
          <w:sz w:val="18"/>
          <w:szCs w:val="18"/>
        </w:rPr>
      </w:pPr>
      <w:r>
        <w:rPr>
          <w:b/>
          <w:bCs/>
          <w:sz w:val="18"/>
          <w:szCs w:val="18"/>
        </w:rPr>
        <w:t>(должность, ФИО)</w:t>
      </w:r>
    </w:p>
    <w:p w14:paraId="66FE9000">
      <w:pPr>
        <w:spacing w:line="288" w:lineRule="auto"/>
      </w:pP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353"/>
        <w:gridCol w:w="1952"/>
        <w:gridCol w:w="1952"/>
        <w:gridCol w:w="1975"/>
        <w:gridCol w:w="1082"/>
        <w:gridCol w:w="1085"/>
        <w:gridCol w:w="1377"/>
        <w:gridCol w:w="1094"/>
        <w:gridCol w:w="1452"/>
        <w:gridCol w:w="1468"/>
        <w:gridCol w:w="1263"/>
      </w:tblGrid>
      <w:tr w14:paraId="7595A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vMerge w:val="restart"/>
            <w:tcBorders>
              <w:top w:val="single" w:color="auto" w:sz="6" w:space="0"/>
              <w:left w:val="single" w:color="auto" w:sz="6" w:space="0"/>
              <w:right w:val="single" w:color="auto" w:sz="6" w:space="0"/>
            </w:tcBorders>
          </w:tcPr>
          <w:p w14:paraId="3D559CF1">
            <w:pPr>
              <w:ind w:firstLine="0"/>
              <w:rPr>
                <w:sz w:val="22"/>
                <w:szCs w:val="22"/>
              </w:rPr>
            </w:pPr>
            <w:r>
              <w:rPr>
                <w:sz w:val="22"/>
                <w:szCs w:val="22"/>
              </w:rPr>
              <w:t>№</w:t>
            </w:r>
          </w:p>
          <w:p w14:paraId="7E254D69">
            <w:pPr>
              <w:ind w:firstLine="0"/>
              <w:rPr>
                <w:b/>
                <w:sz w:val="22"/>
                <w:szCs w:val="22"/>
              </w:rPr>
            </w:pPr>
            <w:r>
              <w:rPr>
                <w:sz w:val="22"/>
                <w:szCs w:val="22"/>
              </w:rPr>
              <w:t>п/п</w:t>
            </w:r>
          </w:p>
        </w:tc>
        <w:tc>
          <w:tcPr>
            <w:tcW w:w="688" w:type="pct"/>
            <w:vMerge w:val="restart"/>
            <w:tcBorders>
              <w:top w:val="single" w:color="auto" w:sz="6" w:space="0"/>
              <w:left w:val="single" w:color="auto" w:sz="6" w:space="0"/>
              <w:right w:val="single" w:color="auto" w:sz="6" w:space="0"/>
            </w:tcBorders>
          </w:tcPr>
          <w:p w14:paraId="523017D7">
            <w:pPr>
              <w:ind w:firstLine="0"/>
              <w:jc w:val="left"/>
              <w:rPr>
                <w:sz w:val="22"/>
                <w:szCs w:val="22"/>
              </w:rPr>
            </w:pPr>
            <w:r>
              <w:rPr>
                <w:sz w:val="22"/>
                <w:szCs w:val="22"/>
              </w:rPr>
              <w:t>Наименование СКЗИ, эксплуатационной и технической документации к ним, ключевых документов</w:t>
            </w:r>
          </w:p>
        </w:tc>
        <w:tc>
          <w:tcPr>
            <w:tcW w:w="680" w:type="pct"/>
            <w:vMerge w:val="restart"/>
            <w:tcBorders>
              <w:top w:val="single" w:color="auto" w:sz="6" w:space="0"/>
              <w:left w:val="single" w:color="auto" w:sz="6" w:space="0"/>
              <w:right w:val="single" w:color="auto" w:sz="6" w:space="0"/>
            </w:tcBorders>
          </w:tcPr>
          <w:p w14:paraId="7CEBA213">
            <w:pPr>
              <w:ind w:firstLine="0"/>
              <w:jc w:val="left"/>
              <w:rPr>
                <w:sz w:val="22"/>
                <w:szCs w:val="22"/>
              </w:rPr>
            </w:pPr>
            <w:r>
              <w:rPr>
                <w:sz w:val="22"/>
                <w:szCs w:val="22"/>
              </w:rPr>
              <w:t>Серийные номера СКЗИ, эксплуатаци</w:t>
            </w:r>
            <w:r>
              <w:rPr>
                <w:sz w:val="22"/>
                <w:szCs w:val="22"/>
              </w:rPr>
              <w:softHyphen/>
            </w:r>
            <w:r>
              <w:rPr>
                <w:sz w:val="22"/>
                <w:szCs w:val="22"/>
              </w:rPr>
              <w:t>онной и технической документации к ним, номера серий ключе</w:t>
            </w:r>
            <w:r>
              <w:rPr>
                <w:sz w:val="22"/>
                <w:szCs w:val="22"/>
              </w:rPr>
              <w:softHyphen/>
            </w:r>
            <w:r>
              <w:rPr>
                <w:sz w:val="22"/>
                <w:szCs w:val="22"/>
              </w:rPr>
              <w:t>вых документов</w:t>
            </w:r>
          </w:p>
        </w:tc>
        <w:tc>
          <w:tcPr>
            <w:tcW w:w="504" w:type="pct"/>
            <w:vMerge w:val="restart"/>
            <w:tcBorders>
              <w:top w:val="single" w:color="auto" w:sz="6" w:space="0"/>
              <w:left w:val="single" w:color="auto" w:sz="6" w:space="0"/>
              <w:right w:val="single" w:color="auto" w:sz="6" w:space="0"/>
            </w:tcBorders>
          </w:tcPr>
          <w:p w14:paraId="3C076451">
            <w:pPr>
              <w:ind w:firstLine="0"/>
              <w:jc w:val="left"/>
              <w:rPr>
                <w:sz w:val="22"/>
                <w:szCs w:val="22"/>
              </w:rPr>
            </w:pPr>
            <w:r>
              <w:rPr>
                <w:sz w:val="22"/>
                <w:szCs w:val="22"/>
              </w:rPr>
              <w:t>Номера экзем</w:t>
            </w:r>
            <w:r>
              <w:rPr>
                <w:sz w:val="22"/>
                <w:szCs w:val="22"/>
              </w:rPr>
              <w:softHyphen/>
            </w:r>
            <w:r>
              <w:rPr>
                <w:sz w:val="22"/>
                <w:szCs w:val="22"/>
              </w:rPr>
              <w:t>пляров (крип</w:t>
            </w:r>
            <w:r>
              <w:rPr>
                <w:sz w:val="22"/>
                <w:szCs w:val="22"/>
              </w:rPr>
              <w:softHyphen/>
            </w:r>
            <w:r>
              <w:rPr>
                <w:sz w:val="22"/>
                <w:szCs w:val="22"/>
              </w:rPr>
              <w:t>тографические номера) клю</w:t>
            </w:r>
            <w:r>
              <w:rPr>
                <w:sz w:val="22"/>
                <w:szCs w:val="22"/>
              </w:rPr>
              <w:softHyphen/>
            </w:r>
            <w:r>
              <w:rPr>
                <w:sz w:val="22"/>
                <w:szCs w:val="22"/>
              </w:rPr>
              <w:t>че</w:t>
            </w:r>
            <w:r>
              <w:rPr>
                <w:sz w:val="22"/>
                <w:szCs w:val="22"/>
              </w:rPr>
              <w:softHyphen/>
            </w:r>
            <w:r>
              <w:rPr>
                <w:sz w:val="22"/>
                <w:szCs w:val="22"/>
              </w:rPr>
              <w:t>вых до</w:t>
            </w:r>
            <w:r>
              <w:rPr>
                <w:sz w:val="22"/>
                <w:szCs w:val="22"/>
              </w:rPr>
              <w:softHyphen/>
            </w:r>
            <w:r>
              <w:rPr>
                <w:sz w:val="22"/>
                <w:szCs w:val="22"/>
              </w:rPr>
              <w:t>ку</w:t>
            </w:r>
            <w:r>
              <w:rPr>
                <w:sz w:val="22"/>
                <w:szCs w:val="22"/>
              </w:rPr>
              <w:softHyphen/>
            </w:r>
            <w:r>
              <w:rPr>
                <w:sz w:val="22"/>
                <w:szCs w:val="22"/>
              </w:rPr>
              <w:t>мен</w:t>
            </w:r>
            <w:r>
              <w:rPr>
                <w:sz w:val="22"/>
                <w:szCs w:val="22"/>
              </w:rPr>
              <w:softHyphen/>
            </w:r>
            <w:r>
              <w:rPr>
                <w:sz w:val="22"/>
                <w:szCs w:val="22"/>
              </w:rPr>
              <w:t>тов</w:t>
            </w:r>
          </w:p>
        </w:tc>
        <w:tc>
          <w:tcPr>
            <w:tcW w:w="783" w:type="pct"/>
            <w:gridSpan w:val="2"/>
            <w:tcBorders>
              <w:top w:val="single" w:color="auto" w:sz="6" w:space="0"/>
              <w:left w:val="single" w:color="auto" w:sz="6" w:space="0"/>
              <w:bottom w:val="single" w:color="auto" w:sz="6" w:space="0"/>
              <w:right w:val="single" w:color="auto" w:sz="6" w:space="0"/>
            </w:tcBorders>
          </w:tcPr>
          <w:p w14:paraId="3F2D6D77">
            <w:pPr>
              <w:ind w:firstLine="0"/>
              <w:jc w:val="left"/>
              <w:rPr>
                <w:sz w:val="22"/>
                <w:szCs w:val="22"/>
              </w:rPr>
            </w:pPr>
            <w:r>
              <w:rPr>
                <w:sz w:val="22"/>
                <w:szCs w:val="22"/>
              </w:rPr>
              <w:t>Отметка о получении</w:t>
            </w:r>
          </w:p>
        </w:tc>
        <w:tc>
          <w:tcPr>
            <w:tcW w:w="884" w:type="pct"/>
            <w:gridSpan w:val="2"/>
            <w:tcBorders>
              <w:top w:val="single" w:color="auto" w:sz="6" w:space="0"/>
              <w:left w:val="single" w:color="auto" w:sz="6" w:space="0"/>
              <w:bottom w:val="single" w:color="auto" w:sz="6" w:space="0"/>
              <w:right w:val="single" w:color="auto" w:sz="6" w:space="0"/>
            </w:tcBorders>
          </w:tcPr>
          <w:p w14:paraId="7EA4D6F1">
            <w:pPr>
              <w:ind w:firstLine="0"/>
              <w:jc w:val="left"/>
              <w:rPr>
                <w:sz w:val="22"/>
                <w:szCs w:val="22"/>
              </w:rPr>
            </w:pPr>
            <w:r>
              <w:rPr>
                <w:sz w:val="22"/>
                <w:szCs w:val="22"/>
              </w:rPr>
              <w:t>Отметка о передаче</w:t>
            </w:r>
          </w:p>
        </w:tc>
        <w:tc>
          <w:tcPr>
            <w:tcW w:w="869" w:type="pct"/>
            <w:gridSpan w:val="2"/>
            <w:tcBorders>
              <w:top w:val="single" w:color="auto" w:sz="6" w:space="0"/>
              <w:left w:val="single" w:color="auto" w:sz="6" w:space="0"/>
              <w:bottom w:val="single" w:color="auto" w:sz="6" w:space="0"/>
              <w:right w:val="single" w:color="auto" w:sz="6" w:space="0"/>
            </w:tcBorders>
          </w:tcPr>
          <w:p w14:paraId="174E1A36">
            <w:pPr>
              <w:ind w:firstLine="0"/>
              <w:jc w:val="left"/>
              <w:rPr>
                <w:sz w:val="22"/>
                <w:szCs w:val="22"/>
              </w:rPr>
            </w:pPr>
            <w:r>
              <w:rPr>
                <w:sz w:val="22"/>
                <w:szCs w:val="22"/>
              </w:rPr>
              <w:t>Отметка о возврате, унич</w:t>
            </w:r>
            <w:r>
              <w:rPr>
                <w:sz w:val="22"/>
                <w:szCs w:val="22"/>
              </w:rPr>
              <w:softHyphen/>
            </w:r>
            <w:r>
              <w:rPr>
                <w:sz w:val="22"/>
                <w:szCs w:val="22"/>
              </w:rPr>
              <w:t>тожении</w:t>
            </w:r>
          </w:p>
        </w:tc>
        <w:tc>
          <w:tcPr>
            <w:tcW w:w="451" w:type="pct"/>
            <w:vMerge w:val="restart"/>
            <w:tcBorders>
              <w:top w:val="single" w:color="auto" w:sz="6" w:space="0"/>
              <w:left w:val="single" w:color="auto" w:sz="6" w:space="0"/>
              <w:right w:val="single" w:color="auto" w:sz="6" w:space="0"/>
            </w:tcBorders>
          </w:tcPr>
          <w:p w14:paraId="543332C8">
            <w:pPr>
              <w:ind w:firstLine="0"/>
              <w:jc w:val="left"/>
              <w:rPr>
                <w:sz w:val="22"/>
                <w:szCs w:val="22"/>
              </w:rPr>
            </w:pPr>
            <w:r>
              <w:rPr>
                <w:sz w:val="22"/>
                <w:szCs w:val="22"/>
              </w:rPr>
              <w:t>Примечание</w:t>
            </w:r>
          </w:p>
        </w:tc>
      </w:tr>
      <w:tr w14:paraId="19046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vMerge w:val="continue"/>
            <w:tcBorders>
              <w:left w:val="single" w:color="auto" w:sz="6" w:space="0"/>
              <w:bottom w:val="single" w:color="auto" w:sz="6" w:space="0"/>
              <w:right w:val="single" w:color="auto" w:sz="6" w:space="0"/>
            </w:tcBorders>
          </w:tcPr>
          <w:p w14:paraId="4809BEDC">
            <w:pPr>
              <w:jc w:val="center"/>
              <w:rPr>
                <w:sz w:val="22"/>
                <w:szCs w:val="22"/>
              </w:rPr>
            </w:pPr>
          </w:p>
        </w:tc>
        <w:tc>
          <w:tcPr>
            <w:tcW w:w="688" w:type="pct"/>
            <w:vMerge w:val="continue"/>
            <w:tcBorders>
              <w:left w:val="single" w:color="auto" w:sz="6" w:space="0"/>
              <w:bottom w:val="single" w:color="auto" w:sz="6" w:space="0"/>
              <w:right w:val="single" w:color="auto" w:sz="6" w:space="0"/>
            </w:tcBorders>
          </w:tcPr>
          <w:p w14:paraId="7F1E3DC3">
            <w:pPr>
              <w:jc w:val="center"/>
              <w:rPr>
                <w:b/>
                <w:sz w:val="22"/>
                <w:szCs w:val="22"/>
              </w:rPr>
            </w:pPr>
          </w:p>
        </w:tc>
        <w:tc>
          <w:tcPr>
            <w:tcW w:w="680" w:type="pct"/>
            <w:vMerge w:val="continue"/>
            <w:tcBorders>
              <w:left w:val="single" w:color="auto" w:sz="6" w:space="0"/>
              <w:bottom w:val="single" w:color="auto" w:sz="6" w:space="0"/>
              <w:right w:val="single" w:color="auto" w:sz="6" w:space="0"/>
            </w:tcBorders>
          </w:tcPr>
          <w:p w14:paraId="0930533A">
            <w:pPr>
              <w:jc w:val="center"/>
              <w:rPr>
                <w:b/>
                <w:sz w:val="22"/>
                <w:szCs w:val="22"/>
              </w:rPr>
            </w:pPr>
          </w:p>
        </w:tc>
        <w:tc>
          <w:tcPr>
            <w:tcW w:w="504" w:type="pct"/>
            <w:vMerge w:val="continue"/>
            <w:tcBorders>
              <w:left w:val="single" w:color="auto" w:sz="6" w:space="0"/>
              <w:bottom w:val="single" w:color="auto" w:sz="6" w:space="0"/>
              <w:right w:val="single" w:color="auto" w:sz="6" w:space="0"/>
            </w:tcBorders>
          </w:tcPr>
          <w:p w14:paraId="5EE69011">
            <w:pPr>
              <w:jc w:val="center"/>
              <w:rPr>
                <w:b/>
                <w:sz w:val="22"/>
                <w:szCs w:val="22"/>
              </w:rPr>
            </w:pPr>
          </w:p>
        </w:tc>
        <w:tc>
          <w:tcPr>
            <w:tcW w:w="391" w:type="pct"/>
            <w:tcBorders>
              <w:top w:val="single" w:color="auto" w:sz="6" w:space="0"/>
              <w:left w:val="single" w:color="auto" w:sz="6" w:space="0"/>
              <w:bottom w:val="single" w:color="auto" w:sz="6" w:space="0"/>
              <w:right w:val="single" w:color="auto" w:sz="6" w:space="0"/>
            </w:tcBorders>
          </w:tcPr>
          <w:p w14:paraId="5ABC2B09">
            <w:pPr>
              <w:ind w:firstLine="0"/>
              <w:rPr>
                <w:sz w:val="22"/>
                <w:szCs w:val="22"/>
              </w:rPr>
            </w:pPr>
            <w:r>
              <w:rPr>
                <w:sz w:val="22"/>
                <w:szCs w:val="22"/>
              </w:rPr>
              <w:t>От кого по</w:t>
            </w:r>
            <w:r>
              <w:rPr>
                <w:sz w:val="22"/>
                <w:szCs w:val="22"/>
              </w:rPr>
              <w:softHyphen/>
            </w:r>
            <w:r>
              <w:rPr>
                <w:sz w:val="22"/>
                <w:szCs w:val="22"/>
              </w:rPr>
              <w:t>лучены</w:t>
            </w:r>
          </w:p>
        </w:tc>
        <w:tc>
          <w:tcPr>
            <w:tcW w:w="392" w:type="pct"/>
            <w:tcBorders>
              <w:top w:val="single" w:color="auto" w:sz="6" w:space="0"/>
              <w:left w:val="single" w:color="auto" w:sz="6" w:space="0"/>
              <w:bottom w:val="single" w:color="auto" w:sz="6" w:space="0"/>
              <w:right w:val="single" w:color="auto" w:sz="6" w:space="0"/>
            </w:tcBorders>
          </w:tcPr>
          <w:p w14:paraId="57E2024C">
            <w:pPr>
              <w:ind w:firstLine="0"/>
              <w:rPr>
                <w:sz w:val="22"/>
                <w:szCs w:val="22"/>
              </w:rPr>
            </w:pPr>
            <w:r>
              <w:rPr>
                <w:sz w:val="22"/>
                <w:szCs w:val="22"/>
              </w:rPr>
              <w:t>Дата и  рас</w:t>
            </w:r>
            <w:r>
              <w:rPr>
                <w:sz w:val="22"/>
                <w:szCs w:val="22"/>
              </w:rPr>
              <w:softHyphen/>
            </w:r>
            <w:r>
              <w:rPr>
                <w:sz w:val="22"/>
                <w:szCs w:val="22"/>
              </w:rPr>
              <w:t>писка в по</w:t>
            </w:r>
            <w:r>
              <w:rPr>
                <w:sz w:val="22"/>
                <w:szCs w:val="22"/>
              </w:rPr>
              <w:softHyphen/>
            </w:r>
            <w:r>
              <w:rPr>
                <w:sz w:val="22"/>
                <w:szCs w:val="22"/>
              </w:rPr>
              <w:t>лучении</w:t>
            </w:r>
          </w:p>
        </w:tc>
        <w:tc>
          <w:tcPr>
            <w:tcW w:w="489" w:type="pct"/>
            <w:tcBorders>
              <w:top w:val="single" w:color="auto" w:sz="6" w:space="0"/>
              <w:left w:val="single" w:color="auto" w:sz="6" w:space="0"/>
              <w:bottom w:val="single" w:color="auto" w:sz="6" w:space="0"/>
              <w:right w:val="single" w:color="auto" w:sz="6" w:space="0"/>
            </w:tcBorders>
          </w:tcPr>
          <w:p w14:paraId="376D08B4">
            <w:pPr>
              <w:ind w:firstLine="0"/>
              <w:rPr>
                <w:sz w:val="22"/>
                <w:szCs w:val="22"/>
              </w:rPr>
            </w:pPr>
            <w:r>
              <w:rPr>
                <w:sz w:val="22"/>
                <w:szCs w:val="22"/>
              </w:rPr>
              <w:t>Кому переда</w:t>
            </w:r>
            <w:r>
              <w:rPr>
                <w:sz w:val="22"/>
                <w:szCs w:val="22"/>
              </w:rPr>
              <w:softHyphen/>
            </w:r>
            <w:r>
              <w:rPr>
                <w:sz w:val="22"/>
                <w:szCs w:val="22"/>
              </w:rPr>
              <w:t>но СКЗИ</w:t>
            </w:r>
          </w:p>
        </w:tc>
        <w:tc>
          <w:tcPr>
            <w:tcW w:w="395" w:type="pct"/>
            <w:tcBorders>
              <w:top w:val="single" w:color="auto" w:sz="6" w:space="0"/>
              <w:left w:val="single" w:color="auto" w:sz="6" w:space="0"/>
              <w:bottom w:val="single" w:color="auto" w:sz="6" w:space="0"/>
              <w:right w:val="single" w:color="auto" w:sz="6" w:space="0"/>
            </w:tcBorders>
          </w:tcPr>
          <w:p w14:paraId="46E58B61">
            <w:pPr>
              <w:ind w:firstLine="0"/>
              <w:rPr>
                <w:sz w:val="22"/>
                <w:szCs w:val="22"/>
              </w:rPr>
            </w:pPr>
            <w:r>
              <w:rPr>
                <w:sz w:val="22"/>
                <w:szCs w:val="22"/>
              </w:rPr>
              <w:t>Дата и  рас</w:t>
            </w:r>
            <w:r>
              <w:rPr>
                <w:sz w:val="22"/>
                <w:szCs w:val="22"/>
              </w:rPr>
              <w:softHyphen/>
            </w:r>
            <w:r>
              <w:rPr>
                <w:sz w:val="22"/>
                <w:szCs w:val="22"/>
              </w:rPr>
              <w:t>писка в пе</w:t>
            </w:r>
            <w:r>
              <w:rPr>
                <w:sz w:val="22"/>
                <w:szCs w:val="22"/>
              </w:rPr>
              <w:softHyphen/>
            </w:r>
            <w:r>
              <w:rPr>
                <w:sz w:val="22"/>
                <w:szCs w:val="22"/>
              </w:rPr>
              <w:t>редаче</w:t>
            </w:r>
          </w:p>
        </w:tc>
        <w:tc>
          <w:tcPr>
            <w:tcW w:w="422" w:type="pct"/>
            <w:tcBorders>
              <w:top w:val="single" w:color="auto" w:sz="6" w:space="0"/>
              <w:left w:val="single" w:color="auto" w:sz="6" w:space="0"/>
              <w:bottom w:val="single" w:color="auto" w:sz="6" w:space="0"/>
              <w:right w:val="single" w:color="auto" w:sz="6" w:space="0"/>
            </w:tcBorders>
          </w:tcPr>
          <w:p w14:paraId="011CCA25">
            <w:pPr>
              <w:ind w:firstLine="0"/>
              <w:rPr>
                <w:sz w:val="22"/>
                <w:szCs w:val="22"/>
              </w:rPr>
            </w:pPr>
            <w:r>
              <w:rPr>
                <w:sz w:val="22"/>
                <w:szCs w:val="22"/>
              </w:rPr>
              <w:t>Дата возврата (уничтоже</w:t>
            </w:r>
            <w:r>
              <w:rPr>
                <w:sz w:val="22"/>
                <w:szCs w:val="22"/>
              </w:rPr>
              <w:softHyphen/>
            </w:r>
            <w:r>
              <w:rPr>
                <w:sz w:val="22"/>
                <w:szCs w:val="22"/>
              </w:rPr>
              <w:t>ния)</w:t>
            </w:r>
          </w:p>
        </w:tc>
        <w:tc>
          <w:tcPr>
            <w:tcW w:w="447" w:type="pct"/>
            <w:tcBorders>
              <w:top w:val="single" w:color="auto" w:sz="6" w:space="0"/>
              <w:left w:val="single" w:color="auto" w:sz="6" w:space="0"/>
              <w:bottom w:val="single" w:color="auto" w:sz="6" w:space="0"/>
              <w:right w:val="single" w:color="auto" w:sz="6" w:space="0"/>
            </w:tcBorders>
          </w:tcPr>
          <w:p w14:paraId="13E444A5">
            <w:pPr>
              <w:ind w:firstLine="0"/>
              <w:rPr>
                <w:sz w:val="22"/>
                <w:szCs w:val="22"/>
              </w:rPr>
            </w:pPr>
            <w:r>
              <w:rPr>
                <w:sz w:val="22"/>
                <w:szCs w:val="22"/>
              </w:rPr>
              <w:t>Расписка о возврате (уничтоже</w:t>
            </w:r>
            <w:r>
              <w:rPr>
                <w:sz w:val="22"/>
                <w:szCs w:val="22"/>
              </w:rPr>
              <w:softHyphen/>
            </w:r>
            <w:r>
              <w:rPr>
                <w:sz w:val="22"/>
                <w:szCs w:val="22"/>
              </w:rPr>
              <w:t>нии)</w:t>
            </w:r>
          </w:p>
        </w:tc>
        <w:tc>
          <w:tcPr>
            <w:tcW w:w="451" w:type="pct"/>
            <w:vMerge w:val="continue"/>
            <w:tcBorders>
              <w:left w:val="single" w:color="auto" w:sz="6" w:space="0"/>
              <w:bottom w:val="single" w:color="auto" w:sz="6" w:space="0"/>
              <w:right w:val="single" w:color="auto" w:sz="6" w:space="0"/>
            </w:tcBorders>
          </w:tcPr>
          <w:p w14:paraId="1E69BAF2">
            <w:pPr>
              <w:jc w:val="center"/>
              <w:rPr>
                <w:b/>
                <w:sz w:val="22"/>
                <w:szCs w:val="22"/>
              </w:rPr>
            </w:pPr>
          </w:p>
        </w:tc>
      </w:tr>
      <w:tr w14:paraId="3D4060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tcBorders>
              <w:top w:val="single" w:color="auto" w:sz="6" w:space="0"/>
              <w:left w:val="single" w:color="auto" w:sz="6" w:space="0"/>
              <w:bottom w:val="single" w:color="auto" w:sz="6" w:space="0"/>
              <w:right w:val="single" w:color="auto" w:sz="6" w:space="0"/>
            </w:tcBorders>
          </w:tcPr>
          <w:p w14:paraId="0DDB0C37">
            <w:pPr>
              <w:ind w:firstLine="0"/>
              <w:rPr>
                <w:sz w:val="22"/>
                <w:szCs w:val="22"/>
              </w:rPr>
            </w:pPr>
            <w:r>
              <w:rPr>
                <w:sz w:val="22"/>
                <w:szCs w:val="22"/>
              </w:rPr>
              <w:t>1</w:t>
            </w:r>
          </w:p>
        </w:tc>
        <w:tc>
          <w:tcPr>
            <w:tcW w:w="688" w:type="pct"/>
            <w:tcBorders>
              <w:top w:val="single" w:color="auto" w:sz="6" w:space="0"/>
              <w:left w:val="single" w:color="auto" w:sz="6" w:space="0"/>
              <w:bottom w:val="single" w:color="auto" w:sz="6" w:space="0"/>
              <w:right w:val="single" w:color="auto" w:sz="6" w:space="0"/>
            </w:tcBorders>
          </w:tcPr>
          <w:p w14:paraId="240CF452">
            <w:pPr>
              <w:jc w:val="center"/>
              <w:rPr>
                <w:sz w:val="22"/>
                <w:szCs w:val="22"/>
              </w:rPr>
            </w:pPr>
            <w:r>
              <w:rPr>
                <w:sz w:val="22"/>
                <w:szCs w:val="22"/>
              </w:rPr>
              <w:t>2</w:t>
            </w:r>
          </w:p>
        </w:tc>
        <w:tc>
          <w:tcPr>
            <w:tcW w:w="680" w:type="pct"/>
            <w:tcBorders>
              <w:top w:val="single" w:color="auto" w:sz="6" w:space="0"/>
              <w:left w:val="single" w:color="auto" w:sz="6" w:space="0"/>
              <w:bottom w:val="single" w:color="auto" w:sz="6" w:space="0"/>
              <w:right w:val="single" w:color="auto" w:sz="6" w:space="0"/>
            </w:tcBorders>
          </w:tcPr>
          <w:p w14:paraId="573AB052">
            <w:pPr>
              <w:jc w:val="center"/>
              <w:rPr>
                <w:sz w:val="22"/>
                <w:szCs w:val="22"/>
              </w:rPr>
            </w:pPr>
            <w:r>
              <w:rPr>
                <w:sz w:val="22"/>
                <w:szCs w:val="22"/>
              </w:rPr>
              <w:t>3</w:t>
            </w:r>
          </w:p>
        </w:tc>
        <w:tc>
          <w:tcPr>
            <w:tcW w:w="504" w:type="pct"/>
            <w:tcBorders>
              <w:top w:val="single" w:color="auto" w:sz="6" w:space="0"/>
              <w:left w:val="single" w:color="auto" w:sz="6" w:space="0"/>
              <w:bottom w:val="single" w:color="auto" w:sz="6" w:space="0"/>
              <w:right w:val="single" w:color="auto" w:sz="6" w:space="0"/>
            </w:tcBorders>
          </w:tcPr>
          <w:p w14:paraId="2D1F2183">
            <w:pPr>
              <w:jc w:val="center"/>
              <w:rPr>
                <w:sz w:val="22"/>
                <w:szCs w:val="22"/>
              </w:rPr>
            </w:pPr>
            <w:r>
              <w:rPr>
                <w:sz w:val="22"/>
                <w:szCs w:val="22"/>
              </w:rPr>
              <w:t>4</w:t>
            </w:r>
          </w:p>
        </w:tc>
        <w:tc>
          <w:tcPr>
            <w:tcW w:w="391" w:type="pct"/>
            <w:tcBorders>
              <w:top w:val="single" w:color="auto" w:sz="6" w:space="0"/>
              <w:left w:val="single" w:color="auto" w:sz="6" w:space="0"/>
              <w:bottom w:val="single" w:color="auto" w:sz="6" w:space="0"/>
              <w:right w:val="single" w:color="auto" w:sz="6" w:space="0"/>
            </w:tcBorders>
          </w:tcPr>
          <w:p w14:paraId="7DBB7709">
            <w:pPr>
              <w:jc w:val="center"/>
              <w:rPr>
                <w:sz w:val="22"/>
                <w:szCs w:val="22"/>
              </w:rPr>
            </w:pPr>
            <w:r>
              <w:rPr>
                <w:sz w:val="22"/>
                <w:szCs w:val="22"/>
              </w:rPr>
              <w:t>5</w:t>
            </w:r>
          </w:p>
        </w:tc>
        <w:tc>
          <w:tcPr>
            <w:tcW w:w="392" w:type="pct"/>
            <w:tcBorders>
              <w:top w:val="single" w:color="auto" w:sz="6" w:space="0"/>
              <w:left w:val="single" w:color="auto" w:sz="6" w:space="0"/>
              <w:bottom w:val="single" w:color="auto" w:sz="6" w:space="0"/>
              <w:right w:val="single" w:color="auto" w:sz="6" w:space="0"/>
            </w:tcBorders>
          </w:tcPr>
          <w:p w14:paraId="544C0F8B">
            <w:pPr>
              <w:jc w:val="center"/>
              <w:rPr>
                <w:sz w:val="22"/>
                <w:szCs w:val="22"/>
              </w:rPr>
            </w:pPr>
            <w:r>
              <w:rPr>
                <w:sz w:val="22"/>
                <w:szCs w:val="22"/>
              </w:rPr>
              <w:t>6</w:t>
            </w:r>
          </w:p>
        </w:tc>
        <w:tc>
          <w:tcPr>
            <w:tcW w:w="489" w:type="pct"/>
            <w:tcBorders>
              <w:top w:val="single" w:color="auto" w:sz="6" w:space="0"/>
              <w:left w:val="single" w:color="auto" w:sz="6" w:space="0"/>
              <w:bottom w:val="single" w:color="auto" w:sz="6" w:space="0"/>
              <w:right w:val="single" w:color="auto" w:sz="6" w:space="0"/>
            </w:tcBorders>
          </w:tcPr>
          <w:p w14:paraId="79DDC178">
            <w:pPr>
              <w:jc w:val="center"/>
              <w:rPr>
                <w:sz w:val="22"/>
                <w:szCs w:val="22"/>
              </w:rPr>
            </w:pPr>
            <w:r>
              <w:rPr>
                <w:sz w:val="22"/>
                <w:szCs w:val="22"/>
              </w:rPr>
              <w:t>7</w:t>
            </w:r>
          </w:p>
        </w:tc>
        <w:tc>
          <w:tcPr>
            <w:tcW w:w="395" w:type="pct"/>
            <w:tcBorders>
              <w:top w:val="single" w:color="auto" w:sz="6" w:space="0"/>
              <w:left w:val="single" w:color="auto" w:sz="6" w:space="0"/>
              <w:bottom w:val="single" w:color="auto" w:sz="6" w:space="0"/>
              <w:right w:val="single" w:color="auto" w:sz="6" w:space="0"/>
            </w:tcBorders>
          </w:tcPr>
          <w:p w14:paraId="563E53E0">
            <w:pPr>
              <w:jc w:val="center"/>
              <w:rPr>
                <w:sz w:val="22"/>
                <w:szCs w:val="22"/>
              </w:rPr>
            </w:pPr>
            <w:r>
              <w:rPr>
                <w:sz w:val="22"/>
                <w:szCs w:val="22"/>
              </w:rPr>
              <w:t>8</w:t>
            </w:r>
          </w:p>
        </w:tc>
        <w:tc>
          <w:tcPr>
            <w:tcW w:w="422" w:type="pct"/>
            <w:tcBorders>
              <w:top w:val="single" w:color="auto" w:sz="6" w:space="0"/>
              <w:left w:val="single" w:color="auto" w:sz="6" w:space="0"/>
              <w:bottom w:val="single" w:color="auto" w:sz="6" w:space="0"/>
              <w:right w:val="single" w:color="auto" w:sz="6" w:space="0"/>
            </w:tcBorders>
          </w:tcPr>
          <w:p w14:paraId="7695F687">
            <w:pPr>
              <w:jc w:val="center"/>
              <w:rPr>
                <w:sz w:val="22"/>
                <w:szCs w:val="22"/>
              </w:rPr>
            </w:pPr>
            <w:r>
              <w:rPr>
                <w:sz w:val="22"/>
                <w:szCs w:val="22"/>
              </w:rPr>
              <w:t>9</w:t>
            </w:r>
          </w:p>
        </w:tc>
        <w:tc>
          <w:tcPr>
            <w:tcW w:w="447" w:type="pct"/>
            <w:tcBorders>
              <w:top w:val="single" w:color="auto" w:sz="6" w:space="0"/>
              <w:left w:val="single" w:color="auto" w:sz="6" w:space="0"/>
              <w:bottom w:val="single" w:color="auto" w:sz="6" w:space="0"/>
              <w:right w:val="single" w:color="auto" w:sz="6" w:space="0"/>
            </w:tcBorders>
          </w:tcPr>
          <w:p w14:paraId="79C56EB9">
            <w:pPr>
              <w:jc w:val="center"/>
              <w:rPr>
                <w:sz w:val="22"/>
                <w:szCs w:val="22"/>
              </w:rPr>
            </w:pPr>
            <w:r>
              <w:rPr>
                <w:sz w:val="22"/>
                <w:szCs w:val="22"/>
              </w:rPr>
              <w:t>10</w:t>
            </w:r>
          </w:p>
        </w:tc>
        <w:tc>
          <w:tcPr>
            <w:tcW w:w="451" w:type="pct"/>
            <w:tcBorders>
              <w:top w:val="single" w:color="auto" w:sz="6" w:space="0"/>
              <w:left w:val="single" w:color="auto" w:sz="6" w:space="0"/>
              <w:bottom w:val="single" w:color="auto" w:sz="6" w:space="0"/>
              <w:right w:val="single" w:color="auto" w:sz="6" w:space="0"/>
            </w:tcBorders>
          </w:tcPr>
          <w:p w14:paraId="22983FC6">
            <w:pPr>
              <w:jc w:val="center"/>
              <w:rPr>
                <w:sz w:val="22"/>
                <w:szCs w:val="22"/>
              </w:rPr>
            </w:pPr>
            <w:r>
              <w:rPr>
                <w:sz w:val="22"/>
                <w:szCs w:val="22"/>
              </w:rPr>
              <w:t>11</w:t>
            </w:r>
          </w:p>
        </w:tc>
      </w:tr>
      <w:tr w14:paraId="01930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tcBorders>
              <w:top w:val="single" w:color="auto" w:sz="6" w:space="0"/>
              <w:left w:val="single" w:color="auto" w:sz="6" w:space="0"/>
              <w:bottom w:val="single" w:color="auto" w:sz="6" w:space="0"/>
              <w:right w:val="single" w:color="auto" w:sz="6" w:space="0"/>
            </w:tcBorders>
          </w:tcPr>
          <w:p w14:paraId="358861E7">
            <w:pPr>
              <w:rPr>
                <w:sz w:val="22"/>
                <w:szCs w:val="22"/>
              </w:rPr>
            </w:pPr>
          </w:p>
        </w:tc>
        <w:tc>
          <w:tcPr>
            <w:tcW w:w="688" w:type="pct"/>
            <w:tcBorders>
              <w:top w:val="single" w:color="auto" w:sz="6" w:space="0"/>
              <w:left w:val="single" w:color="auto" w:sz="6" w:space="0"/>
              <w:bottom w:val="single" w:color="auto" w:sz="6" w:space="0"/>
              <w:right w:val="single" w:color="auto" w:sz="6" w:space="0"/>
            </w:tcBorders>
          </w:tcPr>
          <w:p w14:paraId="552CE02A">
            <w:pPr>
              <w:rPr>
                <w:sz w:val="22"/>
                <w:szCs w:val="22"/>
              </w:rPr>
            </w:pPr>
          </w:p>
        </w:tc>
        <w:tc>
          <w:tcPr>
            <w:tcW w:w="680" w:type="pct"/>
            <w:tcBorders>
              <w:top w:val="single" w:color="auto" w:sz="6" w:space="0"/>
              <w:left w:val="single" w:color="auto" w:sz="6" w:space="0"/>
              <w:bottom w:val="single" w:color="auto" w:sz="6" w:space="0"/>
              <w:right w:val="single" w:color="auto" w:sz="6" w:space="0"/>
            </w:tcBorders>
          </w:tcPr>
          <w:p w14:paraId="07D0B523">
            <w:pPr>
              <w:rPr>
                <w:sz w:val="22"/>
                <w:szCs w:val="22"/>
              </w:rPr>
            </w:pPr>
          </w:p>
        </w:tc>
        <w:tc>
          <w:tcPr>
            <w:tcW w:w="504" w:type="pct"/>
            <w:tcBorders>
              <w:top w:val="single" w:color="auto" w:sz="6" w:space="0"/>
              <w:left w:val="single" w:color="auto" w:sz="6" w:space="0"/>
              <w:bottom w:val="single" w:color="auto" w:sz="6" w:space="0"/>
              <w:right w:val="single" w:color="auto" w:sz="6" w:space="0"/>
            </w:tcBorders>
          </w:tcPr>
          <w:p w14:paraId="5B905F92">
            <w:pPr>
              <w:rPr>
                <w:sz w:val="22"/>
                <w:szCs w:val="22"/>
              </w:rPr>
            </w:pPr>
          </w:p>
        </w:tc>
        <w:tc>
          <w:tcPr>
            <w:tcW w:w="391" w:type="pct"/>
            <w:tcBorders>
              <w:top w:val="single" w:color="auto" w:sz="6" w:space="0"/>
              <w:left w:val="single" w:color="auto" w:sz="6" w:space="0"/>
              <w:bottom w:val="single" w:color="auto" w:sz="6" w:space="0"/>
              <w:right w:val="single" w:color="auto" w:sz="6" w:space="0"/>
            </w:tcBorders>
          </w:tcPr>
          <w:p w14:paraId="45D95D72">
            <w:pPr>
              <w:rPr>
                <w:sz w:val="22"/>
                <w:szCs w:val="22"/>
              </w:rPr>
            </w:pPr>
          </w:p>
        </w:tc>
        <w:tc>
          <w:tcPr>
            <w:tcW w:w="392" w:type="pct"/>
            <w:tcBorders>
              <w:top w:val="single" w:color="auto" w:sz="6" w:space="0"/>
              <w:left w:val="single" w:color="auto" w:sz="6" w:space="0"/>
              <w:bottom w:val="single" w:color="auto" w:sz="6" w:space="0"/>
              <w:right w:val="single" w:color="auto" w:sz="6" w:space="0"/>
            </w:tcBorders>
          </w:tcPr>
          <w:p w14:paraId="4ED25361">
            <w:pPr>
              <w:rPr>
                <w:sz w:val="22"/>
                <w:szCs w:val="22"/>
              </w:rPr>
            </w:pPr>
          </w:p>
        </w:tc>
        <w:tc>
          <w:tcPr>
            <w:tcW w:w="489" w:type="pct"/>
            <w:tcBorders>
              <w:top w:val="single" w:color="auto" w:sz="6" w:space="0"/>
              <w:left w:val="single" w:color="auto" w:sz="6" w:space="0"/>
              <w:bottom w:val="single" w:color="auto" w:sz="6" w:space="0"/>
              <w:right w:val="single" w:color="auto" w:sz="6" w:space="0"/>
            </w:tcBorders>
          </w:tcPr>
          <w:p w14:paraId="7A0C84C9">
            <w:pPr>
              <w:rPr>
                <w:sz w:val="22"/>
                <w:szCs w:val="22"/>
              </w:rPr>
            </w:pPr>
          </w:p>
        </w:tc>
        <w:tc>
          <w:tcPr>
            <w:tcW w:w="395" w:type="pct"/>
            <w:tcBorders>
              <w:top w:val="single" w:color="auto" w:sz="6" w:space="0"/>
              <w:left w:val="single" w:color="auto" w:sz="6" w:space="0"/>
              <w:bottom w:val="single" w:color="auto" w:sz="6" w:space="0"/>
              <w:right w:val="single" w:color="auto" w:sz="6" w:space="0"/>
            </w:tcBorders>
          </w:tcPr>
          <w:p w14:paraId="569393E9">
            <w:pPr>
              <w:rPr>
                <w:sz w:val="22"/>
                <w:szCs w:val="22"/>
              </w:rPr>
            </w:pPr>
          </w:p>
        </w:tc>
        <w:tc>
          <w:tcPr>
            <w:tcW w:w="422" w:type="pct"/>
            <w:tcBorders>
              <w:top w:val="single" w:color="auto" w:sz="6" w:space="0"/>
              <w:left w:val="single" w:color="auto" w:sz="6" w:space="0"/>
              <w:bottom w:val="single" w:color="auto" w:sz="6" w:space="0"/>
              <w:right w:val="single" w:color="auto" w:sz="6" w:space="0"/>
            </w:tcBorders>
          </w:tcPr>
          <w:p w14:paraId="7A973583">
            <w:pPr>
              <w:rPr>
                <w:sz w:val="22"/>
                <w:szCs w:val="22"/>
              </w:rPr>
            </w:pPr>
          </w:p>
        </w:tc>
        <w:tc>
          <w:tcPr>
            <w:tcW w:w="447" w:type="pct"/>
            <w:tcBorders>
              <w:top w:val="single" w:color="auto" w:sz="6" w:space="0"/>
              <w:left w:val="single" w:color="auto" w:sz="6" w:space="0"/>
              <w:bottom w:val="single" w:color="auto" w:sz="6" w:space="0"/>
              <w:right w:val="single" w:color="auto" w:sz="6" w:space="0"/>
            </w:tcBorders>
          </w:tcPr>
          <w:p w14:paraId="31A35756">
            <w:pPr>
              <w:rPr>
                <w:sz w:val="22"/>
                <w:szCs w:val="22"/>
              </w:rPr>
            </w:pPr>
          </w:p>
        </w:tc>
        <w:tc>
          <w:tcPr>
            <w:tcW w:w="451" w:type="pct"/>
            <w:tcBorders>
              <w:top w:val="single" w:color="auto" w:sz="6" w:space="0"/>
              <w:left w:val="single" w:color="auto" w:sz="6" w:space="0"/>
              <w:bottom w:val="single" w:color="auto" w:sz="6" w:space="0"/>
              <w:right w:val="single" w:color="auto" w:sz="6" w:space="0"/>
            </w:tcBorders>
          </w:tcPr>
          <w:p w14:paraId="5B624D20">
            <w:pPr>
              <w:rPr>
                <w:sz w:val="22"/>
                <w:szCs w:val="22"/>
              </w:rPr>
            </w:pPr>
          </w:p>
        </w:tc>
      </w:tr>
      <w:tr w14:paraId="29CA15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tcBorders>
              <w:top w:val="single" w:color="auto" w:sz="6" w:space="0"/>
              <w:left w:val="single" w:color="auto" w:sz="6" w:space="0"/>
              <w:bottom w:val="single" w:color="auto" w:sz="6" w:space="0"/>
              <w:right w:val="single" w:color="auto" w:sz="6" w:space="0"/>
            </w:tcBorders>
          </w:tcPr>
          <w:p w14:paraId="003C32E4">
            <w:pPr>
              <w:rPr>
                <w:sz w:val="22"/>
                <w:szCs w:val="22"/>
              </w:rPr>
            </w:pPr>
          </w:p>
        </w:tc>
        <w:tc>
          <w:tcPr>
            <w:tcW w:w="688" w:type="pct"/>
            <w:tcBorders>
              <w:top w:val="single" w:color="auto" w:sz="6" w:space="0"/>
              <w:left w:val="single" w:color="auto" w:sz="6" w:space="0"/>
              <w:bottom w:val="single" w:color="auto" w:sz="6" w:space="0"/>
              <w:right w:val="single" w:color="auto" w:sz="6" w:space="0"/>
            </w:tcBorders>
          </w:tcPr>
          <w:p w14:paraId="388CC261">
            <w:pPr>
              <w:rPr>
                <w:sz w:val="22"/>
                <w:szCs w:val="22"/>
              </w:rPr>
            </w:pPr>
          </w:p>
        </w:tc>
        <w:tc>
          <w:tcPr>
            <w:tcW w:w="680" w:type="pct"/>
            <w:tcBorders>
              <w:top w:val="single" w:color="auto" w:sz="6" w:space="0"/>
              <w:left w:val="single" w:color="auto" w:sz="6" w:space="0"/>
              <w:bottom w:val="single" w:color="auto" w:sz="6" w:space="0"/>
              <w:right w:val="single" w:color="auto" w:sz="6" w:space="0"/>
            </w:tcBorders>
          </w:tcPr>
          <w:p w14:paraId="7F1AB79F">
            <w:pPr>
              <w:rPr>
                <w:sz w:val="22"/>
                <w:szCs w:val="22"/>
              </w:rPr>
            </w:pPr>
          </w:p>
        </w:tc>
        <w:tc>
          <w:tcPr>
            <w:tcW w:w="504" w:type="pct"/>
            <w:tcBorders>
              <w:top w:val="single" w:color="auto" w:sz="6" w:space="0"/>
              <w:left w:val="single" w:color="auto" w:sz="6" w:space="0"/>
              <w:bottom w:val="single" w:color="auto" w:sz="6" w:space="0"/>
              <w:right w:val="single" w:color="auto" w:sz="6" w:space="0"/>
            </w:tcBorders>
          </w:tcPr>
          <w:p w14:paraId="26275C34">
            <w:pPr>
              <w:rPr>
                <w:sz w:val="22"/>
                <w:szCs w:val="22"/>
              </w:rPr>
            </w:pPr>
          </w:p>
        </w:tc>
        <w:tc>
          <w:tcPr>
            <w:tcW w:w="391" w:type="pct"/>
            <w:tcBorders>
              <w:top w:val="single" w:color="auto" w:sz="6" w:space="0"/>
              <w:left w:val="single" w:color="auto" w:sz="6" w:space="0"/>
              <w:bottom w:val="single" w:color="auto" w:sz="6" w:space="0"/>
              <w:right w:val="single" w:color="auto" w:sz="6" w:space="0"/>
            </w:tcBorders>
          </w:tcPr>
          <w:p w14:paraId="3A9FE8C4">
            <w:pPr>
              <w:rPr>
                <w:sz w:val="22"/>
                <w:szCs w:val="22"/>
              </w:rPr>
            </w:pPr>
          </w:p>
        </w:tc>
        <w:tc>
          <w:tcPr>
            <w:tcW w:w="392" w:type="pct"/>
            <w:tcBorders>
              <w:top w:val="single" w:color="auto" w:sz="6" w:space="0"/>
              <w:left w:val="single" w:color="auto" w:sz="6" w:space="0"/>
              <w:bottom w:val="single" w:color="auto" w:sz="6" w:space="0"/>
              <w:right w:val="single" w:color="auto" w:sz="6" w:space="0"/>
            </w:tcBorders>
          </w:tcPr>
          <w:p w14:paraId="0BD36F9A">
            <w:pPr>
              <w:rPr>
                <w:sz w:val="22"/>
                <w:szCs w:val="22"/>
              </w:rPr>
            </w:pPr>
          </w:p>
        </w:tc>
        <w:tc>
          <w:tcPr>
            <w:tcW w:w="489" w:type="pct"/>
            <w:tcBorders>
              <w:top w:val="single" w:color="auto" w:sz="6" w:space="0"/>
              <w:left w:val="single" w:color="auto" w:sz="6" w:space="0"/>
              <w:bottom w:val="single" w:color="auto" w:sz="6" w:space="0"/>
              <w:right w:val="single" w:color="auto" w:sz="6" w:space="0"/>
            </w:tcBorders>
          </w:tcPr>
          <w:p w14:paraId="0BEFD1C2">
            <w:pPr>
              <w:rPr>
                <w:sz w:val="22"/>
                <w:szCs w:val="22"/>
              </w:rPr>
            </w:pPr>
          </w:p>
        </w:tc>
        <w:tc>
          <w:tcPr>
            <w:tcW w:w="395" w:type="pct"/>
            <w:tcBorders>
              <w:top w:val="single" w:color="auto" w:sz="6" w:space="0"/>
              <w:left w:val="single" w:color="auto" w:sz="6" w:space="0"/>
              <w:bottom w:val="single" w:color="auto" w:sz="6" w:space="0"/>
              <w:right w:val="single" w:color="auto" w:sz="6" w:space="0"/>
            </w:tcBorders>
          </w:tcPr>
          <w:p w14:paraId="164FC0C3">
            <w:pPr>
              <w:rPr>
                <w:sz w:val="22"/>
                <w:szCs w:val="22"/>
              </w:rPr>
            </w:pPr>
          </w:p>
        </w:tc>
        <w:tc>
          <w:tcPr>
            <w:tcW w:w="422" w:type="pct"/>
            <w:tcBorders>
              <w:top w:val="single" w:color="auto" w:sz="6" w:space="0"/>
              <w:left w:val="single" w:color="auto" w:sz="6" w:space="0"/>
              <w:bottom w:val="single" w:color="auto" w:sz="6" w:space="0"/>
              <w:right w:val="single" w:color="auto" w:sz="6" w:space="0"/>
            </w:tcBorders>
          </w:tcPr>
          <w:p w14:paraId="63337C09">
            <w:pPr>
              <w:rPr>
                <w:sz w:val="22"/>
                <w:szCs w:val="22"/>
              </w:rPr>
            </w:pPr>
          </w:p>
        </w:tc>
        <w:tc>
          <w:tcPr>
            <w:tcW w:w="447" w:type="pct"/>
            <w:tcBorders>
              <w:top w:val="single" w:color="auto" w:sz="6" w:space="0"/>
              <w:left w:val="single" w:color="auto" w:sz="6" w:space="0"/>
              <w:bottom w:val="single" w:color="auto" w:sz="6" w:space="0"/>
              <w:right w:val="single" w:color="auto" w:sz="6" w:space="0"/>
            </w:tcBorders>
          </w:tcPr>
          <w:p w14:paraId="0E95691B">
            <w:pPr>
              <w:rPr>
                <w:sz w:val="22"/>
                <w:szCs w:val="22"/>
              </w:rPr>
            </w:pPr>
          </w:p>
        </w:tc>
        <w:tc>
          <w:tcPr>
            <w:tcW w:w="451" w:type="pct"/>
            <w:tcBorders>
              <w:top w:val="single" w:color="auto" w:sz="6" w:space="0"/>
              <w:left w:val="single" w:color="auto" w:sz="6" w:space="0"/>
              <w:bottom w:val="single" w:color="auto" w:sz="6" w:space="0"/>
              <w:right w:val="single" w:color="auto" w:sz="6" w:space="0"/>
            </w:tcBorders>
          </w:tcPr>
          <w:p w14:paraId="296710F3">
            <w:pPr>
              <w:rPr>
                <w:sz w:val="22"/>
                <w:szCs w:val="22"/>
              </w:rPr>
            </w:pPr>
          </w:p>
        </w:tc>
      </w:tr>
      <w:tr w14:paraId="6B901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141" w:type="pct"/>
            <w:tcBorders>
              <w:top w:val="single" w:color="auto" w:sz="6" w:space="0"/>
              <w:left w:val="single" w:color="auto" w:sz="6" w:space="0"/>
              <w:bottom w:val="single" w:color="auto" w:sz="6" w:space="0"/>
              <w:right w:val="single" w:color="auto" w:sz="6" w:space="0"/>
            </w:tcBorders>
          </w:tcPr>
          <w:p w14:paraId="17CEC2B4">
            <w:pPr>
              <w:rPr>
                <w:sz w:val="22"/>
                <w:szCs w:val="22"/>
              </w:rPr>
            </w:pPr>
          </w:p>
        </w:tc>
        <w:tc>
          <w:tcPr>
            <w:tcW w:w="688" w:type="pct"/>
            <w:tcBorders>
              <w:top w:val="single" w:color="auto" w:sz="6" w:space="0"/>
              <w:left w:val="single" w:color="auto" w:sz="6" w:space="0"/>
              <w:bottom w:val="single" w:color="auto" w:sz="6" w:space="0"/>
              <w:right w:val="single" w:color="auto" w:sz="6" w:space="0"/>
            </w:tcBorders>
          </w:tcPr>
          <w:p w14:paraId="6D29DCA8">
            <w:pPr>
              <w:rPr>
                <w:sz w:val="22"/>
                <w:szCs w:val="22"/>
              </w:rPr>
            </w:pPr>
          </w:p>
        </w:tc>
        <w:tc>
          <w:tcPr>
            <w:tcW w:w="680" w:type="pct"/>
            <w:tcBorders>
              <w:top w:val="single" w:color="auto" w:sz="6" w:space="0"/>
              <w:left w:val="single" w:color="auto" w:sz="6" w:space="0"/>
              <w:bottom w:val="single" w:color="auto" w:sz="6" w:space="0"/>
              <w:right w:val="single" w:color="auto" w:sz="6" w:space="0"/>
            </w:tcBorders>
          </w:tcPr>
          <w:p w14:paraId="608EB00F">
            <w:pPr>
              <w:rPr>
                <w:sz w:val="22"/>
                <w:szCs w:val="22"/>
              </w:rPr>
            </w:pPr>
          </w:p>
        </w:tc>
        <w:tc>
          <w:tcPr>
            <w:tcW w:w="504" w:type="pct"/>
            <w:tcBorders>
              <w:top w:val="single" w:color="auto" w:sz="6" w:space="0"/>
              <w:left w:val="single" w:color="auto" w:sz="6" w:space="0"/>
              <w:bottom w:val="single" w:color="auto" w:sz="6" w:space="0"/>
              <w:right w:val="single" w:color="auto" w:sz="6" w:space="0"/>
            </w:tcBorders>
          </w:tcPr>
          <w:p w14:paraId="2825CDE9">
            <w:pPr>
              <w:rPr>
                <w:sz w:val="22"/>
                <w:szCs w:val="22"/>
              </w:rPr>
            </w:pPr>
          </w:p>
        </w:tc>
        <w:tc>
          <w:tcPr>
            <w:tcW w:w="391" w:type="pct"/>
            <w:tcBorders>
              <w:top w:val="single" w:color="auto" w:sz="6" w:space="0"/>
              <w:left w:val="single" w:color="auto" w:sz="6" w:space="0"/>
              <w:bottom w:val="single" w:color="auto" w:sz="6" w:space="0"/>
              <w:right w:val="single" w:color="auto" w:sz="6" w:space="0"/>
            </w:tcBorders>
          </w:tcPr>
          <w:p w14:paraId="5D90BCA8">
            <w:pPr>
              <w:rPr>
                <w:sz w:val="22"/>
                <w:szCs w:val="22"/>
              </w:rPr>
            </w:pPr>
          </w:p>
        </w:tc>
        <w:tc>
          <w:tcPr>
            <w:tcW w:w="392" w:type="pct"/>
            <w:tcBorders>
              <w:top w:val="single" w:color="auto" w:sz="6" w:space="0"/>
              <w:left w:val="single" w:color="auto" w:sz="6" w:space="0"/>
              <w:bottom w:val="single" w:color="auto" w:sz="6" w:space="0"/>
              <w:right w:val="single" w:color="auto" w:sz="6" w:space="0"/>
            </w:tcBorders>
          </w:tcPr>
          <w:p w14:paraId="1346E951">
            <w:pPr>
              <w:rPr>
                <w:sz w:val="22"/>
                <w:szCs w:val="22"/>
              </w:rPr>
            </w:pPr>
          </w:p>
        </w:tc>
        <w:tc>
          <w:tcPr>
            <w:tcW w:w="489" w:type="pct"/>
            <w:tcBorders>
              <w:top w:val="single" w:color="auto" w:sz="6" w:space="0"/>
              <w:left w:val="single" w:color="auto" w:sz="6" w:space="0"/>
              <w:bottom w:val="single" w:color="auto" w:sz="6" w:space="0"/>
              <w:right w:val="single" w:color="auto" w:sz="6" w:space="0"/>
            </w:tcBorders>
          </w:tcPr>
          <w:p w14:paraId="0EFFEADF">
            <w:pPr>
              <w:rPr>
                <w:sz w:val="22"/>
                <w:szCs w:val="22"/>
              </w:rPr>
            </w:pPr>
          </w:p>
        </w:tc>
        <w:tc>
          <w:tcPr>
            <w:tcW w:w="395" w:type="pct"/>
            <w:tcBorders>
              <w:top w:val="single" w:color="auto" w:sz="6" w:space="0"/>
              <w:left w:val="single" w:color="auto" w:sz="6" w:space="0"/>
              <w:bottom w:val="single" w:color="auto" w:sz="6" w:space="0"/>
              <w:right w:val="single" w:color="auto" w:sz="6" w:space="0"/>
            </w:tcBorders>
          </w:tcPr>
          <w:p w14:paraId="2E969A22">
            <w:pPr>
              <w:rPr>
                <w:sz w:val="22"/>
                <w:szCs w:val="22"/>
              </w:rPr>
            </w:pPr>
          </w:p>
        </w:tc>
        <w:tc>
          <w:tcPr>
            <w:tcW w:w="422" w:type="pct"/>
            <w:tcBorders>
              <w:top w:val="single" w:color="auto" w:sz="6" w:space="0"/>
              <w:left w:val="single" w:color="auto" w:sz="6" w:space="0"/>
              <w:bottom w:val="single" w:color="auto" w:sz="6" w:space="0"/>
              <w:right w:val="single" w:color="auto" w:sz="6" w:space="0"/>
            </w:tcBorders>
          </w:tcPr>
          <w:p w14:paraId="68B47D38">
            <w:pPr>
              <w:rPr>
                <w:sz w:val="22"/>
                <w:szCs w:val="22"/>
              </w:rPr>
            </w:pPr>
          </w:p>
        </w:tc>
        <w:tc>
          <w:tcPr>
            <w:tcW w:w="447" w:type="pct"/>
            <w:tcBorders>
              <w:top w:val="single" w:color="auto" w:sz="6" w:space="0"/>
              <w:left w:val="single" w:color="auto" w:sz="6" w:space="0"/>
              <w:bottom w:val="single" w:color="auto" w:sz="6" w:space="0"/>
              <w:right w:val="single" w:color="auto" w:sz="6" w:space="0"/>
            </w:tcBorders>
          </w:tcPr>
          <w:p w14:paraId="3DB6B41F">
            <w:pPr>
              <w:rPr>
                <w:sz w:val="22"/>
                <w:szCs w:val="22"/>
              </w:rPr>
            </w:pPr>
          </w:p>
        </w:tc>
        <w:tc>
          <w:tcPr>
            <w:tcW w:w="451" w:type="pct"/>
            <w:tcBorders>
              <w:top w:val="single" w:color="auto" w:sz="6" w:space="0"/>
              <w:left w:val="single" w:color="auto" w:sz="6" w:space="0"/>
              <w:bottom w:val="single" w:color="auto" w:sz="6" w:space="0"/>
              <w:right w:val="single" w:color="auto" w:sz="6" w:space="0"/>
            </w:tcBorders>
          </w:tcPr>
          <w:p w14:paraId="66E0BCCC">
            <w:pPr>
              <w:rPr>
                <w:sz w:val="22"/>
                <w:szCs w:val="22"/>
              </w:rPr>
            </w:pPr>
          </w:p>
        </w:tc>
      </w:tr>
    </w:tbl>
    <w:p w14:paraId="0B548609">
      <w:pPr>
        <w:spacing w:line="288" w:lineRule="auto"/>
      </w:pPr>
    </w:p>
    <w:p w14:paraId="5045EB9C">
      <w:pPr>
        <w:jc w:val="right"/>
        <w:rPr>
          <w:szCs w:val="28"/>
        </w:rPr>
      </w:pPr>
      <w:r>
        <w:rPr>
          <w:rStyle w:val="58"/>
          <w:b w:val="0"/>
          <w:sz w:val="24"/>
        </w:rPr>
        <w:br w:type="page"/>
      </w:r>
      <w:r>
        <w:rPr>
          <w:szCs w:val="28"/>
        </w:rPr>
        <w:t>ПРИЛОЖЕНИЕ 14</w:t>
      </w:r>
    </w:p>
    <w:p w14:paraId="725D8333">
      <w:pPr>
        <w:jc w:val="right"/>
        <w:rPr>
          <w:sz w:val="26"/>
          <w:szCs w:val="26"/>
        </w:rPr>
      </w:pPr>
      <w:r>
        <w:rPr>
          <w:sz w:val="26"/>
          <w:szCs w:val="26"/>
        </w:rPr>
        <w:t>к Положению об обработке ПДн</w:t>
      </w:r>
    </w:p>
    <w:p w14:paraId="539B4B66">
      <w:pPr>
        <w:ind w:firstLine="0"/>
        <w:jc w:val="right"/>
        <w:outlineLvl w:val="0"/>
        <w:rPr>
          <w:bCs/>
          <w:sz w:val="26"/>
          <w:szCs w:val="26"/>
        </w:rPr>
      </w:pPr>
    </w:p>
    <w:p w14:paraId="26CD8FAB">
      <w:pPr>
        <w:jc w:val="right"/>
        <w:rPr>
          <w:szCs w:val="28"/>
        </w:rPr>
      </w:pPr>
      <w:r>
        <w:rPr>
          <w:sz w:val="20"/>
          <w:szCs w:val="20"/>
        </w:rPr>
        <w:t>Форма – образец</w:t>
      </w:r>
    </w:p>
    <w:p w14:paraId="7ACD218C">
      <w:pPr>
        <w:pStyle w:val="52"/>
        <w:jc w:val="right"/>
        <w:rPr>
          <w:rStyle w:val="58"/>
          <w:rFonts w:ascii="Times New Roman" w:hAnsi="Times New Roman" w:cs="Times New Roman"/>
          <w:b w:val="0"/>
          <w:sz w:val="24"/>
          <w:szCs w:val="24"/>
        </w:rPr>
      </w:pPr>
    </w:p>
    <w:p w14:paraId="379C9A9C">
      <w:pPr>
        <w:pStyle w:val="52"/>
        <w:jc w:val="center"/>
        <w:rPr>
          <w:rFonts w:ascii="Times New Roman" w:hAnsi="Times New Roman"/>
          <w:b/>
          <w:sz w:val="24"/>
          <w:szCs w:val="24"/>
        </w:rPr>
      </w:pPr>
      <w:r>
        <w:rPr>
          <w:rFonts w:ascii="Times New Roman" w:hAnsi="Times New Roman"/>
          <w:b/>
          <w:sz w:val="24"/>
          <w:szCs w:val="24"/>
        </w:rPr>
        <w:t>Журнал учета хранилищ (сейфов)</w:t>
      </w:r>
    </w:p>
    <w:p w14:paraId="36C94919">
      <w:pPr>
        <w:ind w:left="10320"/>
      </w:pPr>
    </w:p>
    <w:p w14:paraId="3187C2CC">
      <w:pPr>
        <w:tabs>
          <w:tab w:val="left" w:pos="142"/>
          <w:tab w:val="left" w:pos="284"/>
        </w:tabs>
        <w:ind w:left="10320"/>
        <w:rPr>
          <w:sz w:val="22"/>
          <w:szCs w:val="22"/>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829"/>
        <w:gridCol w:w="1719"/>
        <w:gridCol w:w="2209"/>
        <w:gridCol w:w="1659"/>
        <w:gridCol w:w="1887"/>
        <w:gridCol w:w="1592"/>
        <w:gridCol w:w="1829"/>
        <w:gridCol w:w="1281"/>
      </w:tblGrid>
      <w:tr w14:paraId="00D1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7" w:type="pct"/>
          </w:tcPr>
          <w:p w14:paraId="018BE56F">
            <w:pPr>
              <w:ind w:firstLine="0"/>
              <w:rPr>
                <w:sz w:val="22"/>
                <w:szCs w:val="22"/>
              </w:rPr>
            </w:pPr>
            <w:r>
              <w:rPr>
                <w:sz w:val="22"/>
                <w:szCs w:val="22"/>
              </w:rPr>
              <w:t>Учетный номер</w:t>
            </w:r>
          </w:p>
        </w:tc>
        <w:tc>
          <w:tcPr>
            <w:tcW w:w="601" w:type="pct"/>
          </w:tcPr>
          <w:p w14:paraId="782D2620">
            <w:pPr>
              <w:ind w:firstLine="0"/>
              <w:rPr>
                <w:sz w:val="22"/>
                <w:szCs w:val="22"/>
              </w:rPr>
            </w:pPr>
            <w:r>
              <w:rPr>
                <w:sz w:val="22"/>
                <w:szCs w:val="22"/>
              </w:rPr>
              <w:t>Наименование хранилища (сейф, металлический шкаф)</w:t>
            </w:r>
          </w:p>
          <w:p w14:paraId="15EC1283">
            <w:pPr>
              <w:jc w:val="center"/>
              <w:rPr>
                <w:sz w:val="22"/>
                <w:szCs w:val="22"/>
              </w:rPr>
            </w:pPr>
          </w:p>
        </w:tc>
        <w:tc>
          <w:tcPr>
            <w:tcW w:w="565" w:type="pct"/>
          </w:tcPr>
          <w:p w14:paraId="6DEBF4F0">
            <w:pPr>
              <w:ind w:firstLine="0"/>
              <w:rPr>
                <w:sz w:val="22"/>
                <w:szCs w:val="22"/>
              </w:rPr>
            </w:pPr>
            <w:r>
              <w:rPr>
                <w:sz w:val="22"/>
                <w:szCs w:val="22"/>
              </w:rPr>
              <w:t>Инвентарный номер</w:t>
            </w:r>
          </w:p>
        </w:tc>
        <w:tc>
          <w:tcPr>
            <w:tcW w:w="726" w:type="pct"/>
          </w:tcPr>
          <w:p w14:paraId="5C399417">
            <w:pPr>
              <w:ind w:firstLine="0"/>
              <w:rPr>
                <w:sz w:val="22"/>
                <w:szCs w:val="22"/>
              </w:rPr>
            </w:pPr>
            <w:r>
              <w:rPr>
                <w:sz w:val="22"/>
                <w:szCs w:val="22"/>
              </w:rPr>
              <w:t>Местонахождение (подразделение,</w:t>
            </w:r>
          </w:p>
          <w:p w14:paraId="04403471">
            <w:pPr>
              <w:ind w:firstLine="0"/>
              <w:rPr>
                <w:sz w:val="22"/>
                <w:szCs w:val="22"/>
              </w:rPr>
            </w:pPr>
            <w:r>
              <w:rPr>
                <w:sz w:val="22"/>
                <w:szCs w:val="22"/>
              </w:rPr>
              <w:t>номер комнаты)</w:t>
            </w:r>
          </w:p>
        </w:tc>
        <w:tc>
          <w:tcPr>
            <w:tcW w:w="545" w:type="pct"/>
          </w:tcPr>
          <w:p w14:paraId="482E072C">
            <w:pPr>
              <w:ind w:firstLine="0"/>
              <w:rPr>
                <w:sz w:val="22"/>
                <w:szCs w:val="22"/>
              </w:rPr>
            </w:pPr>
            <w:r>
              <w:rPr>
                <w:sz w:val="22"/>
                <w:szCs w:val="22"/>
              </w:rPr>
              <w:t>Что находится (документы, изделия)</w:t>
            </w:r>
          </w:p>
        </w:tc>
        <w:tc>
          <w:tcPr>
            <w:tcW w:w="620" w:type="pct"/>
          </w:tcPr>
          <w:p w14:paraId="59191594">
            <w:pPr>
              <w:ind w:firstLine="0"/>
              <w:rPr>
                <w:sz w:val="22"/>
                <w:szCs w:val="22"/>
              </w:rPr>
            </w:pPr>
            <w:r>
              <w:rPr>
                <w:sz w:val="22"/>
                <w:szCs w:val="22"/>
              </w:rPr>
              <w:t>Фамилия</w:t>
            </w:r>
          </w:p>
          <w:p w14:paraId="00447D3D">
            <w:pPr>
              <w:ind w:firstLine="0"/>
              <w:rPr>
                <w:sz w:val="22"/>
                <w:szCs w:val="22"/>
              </w:rPr>
            </w:pPr>
            <w:r>
              <w:rPr>
                <w:sz w:val="22"/>
                <w:szCs w:val="22"/>
              </w:rPr>
              <w:t xml:space="preserve">ответственного </w:t>
            </w:r>
          </w:p>
          <w:p w14:paraId="2A474F71">
            <w:pPr>
              <w:ind w:firstLine="0"/>
              <w:rPr>
                <w:sz w:val="22"/>
                <w:szCs w:val="22"/>
              </w:rPr>
            </w:pPr>
            <w:r>
              <w:rPr>
                <w:sz w:val="22"/>
                <w:szCs w:val="22"/>
              </w:rPr>
              <w:t>за сейф (шкаф)</w:t>
            </w:r>
          </w:p>
        </w:tc>
        <w:tc>
          <w:tcPr>
            <w:tcW w:w="523" w:type="pct"/>
          </w:tcPr>
          <w:p w14:paraId="73001FB2">
            <w:pPr>
              <w:ind w:firstLine="0"/>
              <w:rPr>
                <w:sz w:val="22"/>
                <w:szCs w:val="22"/>
              </w:rPr>
            </w:pPr>
            <w:r>
              <w:rPr>
                <w:sz w:val="22"/>
                <w:szCs w:val="22"/>
              </w:rPr>
              <w:t xml:space="preserve">Кол-во комплектов </w:t>
            </w:r>
          </w:p>
          <w:p w14:paraId="01D566CF">
            <w:pPr>
              <w:ind w:firstLine="0"/>
              <w:rPr>
                <w:sz w:val="22"/>
                <w:szCs w:val="22"/>
              </w:rPr>
            </w:pPr>
            <w:r>
              <w:rPr>
                <w:sz w:val="22"/>
                <w:szCs w:val="22"/>
              </w:rPr>
              <w:t>ключей и их номера</w:t>
            </w:r>
          </w:p>
        </w:tc>
        <w:tc>
          <w:tcPr>
            <w:tcW w:w="601" w:type="pct"/>
          </w:tcPr>
          <w:p w14:paraId="02C76783">
            <w:pPr>
              <w:ind w:firstLine="0"/>
              <w:rPr>
                <w:sz w:val="22"/>
                <w:szCs w:val="22"/>
              </w:rPr>
            </w:pPr>
            <w:r>
              <w:rPr>
                <w:sz w:val="22"/>
                <w:szCs w:val="22"/>
              </w:rPr>
              <w:t xml:space="preserve">Расписка </w:t>
            </w:r>
          </w:p>
          <w:p w14:paraId="3EDA014A">
            <w:pPr>
              <w:ind w:firstLine="0"/>
              <w:rPr>
                <w:sz w:val="22"/>
                <w:szCs w:val="22"/>
              </w:rPr>
            </w:pPr>
            <w:r>
              <w:rPr>
                <w:sz w:val="22"/>
                <w:szCs w:val="22"/>
              </w:rPr>
              <w:t>ответственного за хранилище в получении ключа и дата</w:t>
            </w:r>
          </w:p>
        </w:tc>
        <w:tc>
          <w:tcPr>
            <w:tcW w:w="421" w:type="pct"/>
          </w:tcPr>
          <w:p w14:paraId="0E04C14F">
            <w:pPr>
              <w:ind w:firstLine="0"/>
              <w:rPr>
                <w:sz w:val="22"/>
                <w:szCs w:val="22"/>
              </w:rPr>
            </w:pPr>
            <w:r>
              <w:rPr>
                <w:sz w:val="22"/>
                <w:szCs w:val="22"/>
              </w:rPr>
              <w:t>Расписка в приеме ключа и дата</w:t>
            </w:r>
          </w:p>
        </w:tc>
      </w:tr>
      <w:tr w14:paraId="2ABB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 w:type="pct"/>
          </w:tcPr>
          <w:p w14:paraId="4A967AC4">
            <w:pPr>
              <w:jc w:val="center"/>
              <w:rPr>
                <w:sz w:val="22"/>
                <w:szCs w:val="22"/>
              </w:rPr>
            </w:pPr>
            <w:r>
              <w:rPr>
                <w:sz w:val="22"/>
                <w:szCs w:val="22"/>
              </w:rPr>
              <w:t>1</w:t>
            </w:r>
          </w:p>
        </w:tc>
        <w:tc>
          <w:tcPr>
            <w:tcW w:w="601" w:type="pct"/>
          </w:tcPr>
          <w:p w14:paraId="131BEB37">
            <w:pPr>
              <w:jc w:val="center"/>
              <w:rPr>
                <w:sz w:val="22"/>
                <w:szCs w:val="22"/>
              </w:rPr>
            </w:pPr>
            <w:r>
              <w:rPr>
                <w:sz w:val="22"/>
                <w:szCs w:val="22"/>
              </w:rPr>
              <w:t>2</w:t>
            </w:r>
          </w:p>
        </w:tc>
        <w:tc>
          <w:tcPr>
            <w:tcW w:w="565" w:type="pct"/>
          </w:tcPr>
          <w:p w14:paraId="13EDE063">
            <w:pPr>
              <w:jc w:val="center"/>
              <w:rPr>
                <w:sz w:val="22"/>
                <w:szCs w:val="22"/>
              </w:rPr>
            </w:pPr>
            <w:r>
              <w:rPr>
                <w:sz w:val="22"/>
                <w:szCs w:val="22"/>
              </w:rPr>
              <w:t>3</w:t>
            </w:r>
          </w:p>
        </w:tc>
        <w:tc>
          <w:tcPr>
            <w:tcW w:w="726" w:type="pct"/>
          </w:tcPr>
          <w:p w14:paraId="52FC583F">
            <w:pPr>
              <w:jc w:val="center"/>
              <w:rPr>
                <w:sz w:val="22"/>
                <w:szCs w:val="22"/>
              </w:rPr>
            </w:pPr>
            <w:r>
              <w:rPr>
                <w:sz w:val="22"/>
                <w:szCs w:val="22"/>
              </w:rPr>
              <w:t>4</w:t>
            </w:r>
          </w:p>
        </w:tc>
        <w:tc>
          <w:tcPr>
            <w:tcW w:w="545" w:type="pct"/>
          </w:tcPr>
          <w:p w14:paraId="422FC7B1">
            <w:pPr>
              <w:jc w:val="center"/>
              <w:rPr>
                <w:sz w:val="22"/>
                <w:szCs w:val="22"/>
              </w:rPr>
            </w:pPr>
            <w:r>
              <w:rPr>
                <w:sz w:val="22"/>
                <w:szCs w:val="22"/>
              </w:rPr>
              <w:t>5</w:t>
            </w:r>
          </w:p>
        </w:tc>
        <w:tc>
          <w:tcPr>
            <w:tcW w:w="620" w:type="pct"/>
          </w:tcPr>
          <w:p w14:paraId="6034549F">
            <w:pPr>
              <w:jc w:val="center"/>
              <w:rPr>
                <w:sz w:val="22"/>
                <w:szCs w:val="22"/>
              </w:rPr>
            </w:pPr>
            <w:r>
              <w:rPr>
                <w:sz w:val="22"/>
                <w:szCs w:val="22"/>
              </w:rPr>
              <w:t>6</w:t>
            </w:r>
          </w:p>
        </w:tc>
        <w:tc>
          <w:tcPr>
            <w:tcW w:w="523" w:type="pct"/>
          </w:tcPr>
          <w:p w14:paraId="0606CB55">
            <w:pPr>
              <w:jc w:val="center"/>
              <w:rPr>
                <w:sz w:val="22"/>
                <w:szCs w:val="22"/>
              </w:rPr>
            </w:pPr>
            <w:r>
              <w:rPr>
                <w:sz w:val="22"/>
                <w:szCs w:val="22"/>
              </w:rPr>
              <w:t>7</w:t>
            </w:r>
          </w:p>
        </w:tc>
        <w:tc>
          <w:tcPr>
            <w:tcW w:w="601" w:type="pct"/>
          </w:tcPr>
          <w:p w14:paraId="7ECE84FE">
            <w:pPr>
              <w:jc w:val="center"/>
              <w:rPr>
                <w:sz w:val="22"/>
                <w:szCs w:val="22"/>
              </w:rPr>
            </w:pPr>
            <w:r>
              <w:rPr>
                <w:sz w:val="22"/>
                <w:szCs w:val="22"/>
              </w:rPr>
              <w:t>8</w:t>
            </w:r>
          </w:p>
        </w:tc>
        <w:tc>
          <w:tcPr>
            <w:tcW w:w="421" w:type="pct"/>
          </w:tcPr>
          <w:p w14:paraId="13B64FD9">
            <w:pPr>
              <w:jc w:val="center"/>
              <w:rPr>
                <w:sz w:val="22"/>
                <w:szCs w:val="22"/>
              </w:rPr>
            </w:pPr>
            <w:r>
              <w:rPr>
                <w:sz w:val="22"/>
                <w:szCs w:val="22"/>
              </w:rPr>
              <w:t>9</w:t>
            </w:r>
          </w:p>
        </w:tc>
      </w:tr>
      <w:tr w14:paraId="6F2F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397" w:type="pct"/>
          </w:tcPr>
          <w:p w14:paraId="5CEF64F8">
            <w:pPr>
              <w:jc w:val="center"/>
              <w:rPr>
                <w:sz w:val="22"/>
                <w:szCs w:val="22"/>
              </w:rPr>
            </w:pPr>
          </w:p>
          <w:p w14:paraId="361EE14A">
            <w:pPr>
              <w:jc w:val="center"/>
              <w:rPr>
                <w:sz w:val="22"/>
                <w:szCs w:val="22"/>
              </w:rPr>
            </w:pPr>
          </w:p>
        </w:tc>
        <w:tc>
          <w:tcPr>
            <w:tcW w:w="601" w:type="pct"/>
          </w:tcPr>
          <w:p w14:paraId="4B93F703">
            <w:pPr>
              <w:jc w:val="center"/>
              <w:rPr>
                <w:sz w:val="22"/>
                <w:szCs w:val="22"/>
              </w:rPr>
            </w:pPr>
          </w:p>
        </w:tc>
        <w:tc>
          <w:tcPr>
            <w:tcW w:w="565" w:type="pct"/>
          </w:tcPr>
          <w:p w14:paraId="6F7A6E6C">
            <w:pPr>
              <w:jc w:val="center"/>
              <w:rPr>
                <w:sz w:val="22"/>
                <w:szCs w:val="22"/>
              </w:rPr>
            </w:pPr>
          </w:p>
        </w:tc>
        <w:tc>
          <w:tcPr>
            <w:tcW w:w="726" w:type="pct"/>
          </w:tcPr>
          <w:p w14:paraId="30D775D9">
            <w:pPr>
              <w:jc w:val="center"/>
              <w:rPr>
                <w:sz w:val="22"/>
                <w:szCs w:val="22"/>
              </w:rPr>
            </w:pPr>
          </w:p>
        </w:tc>
        <w:tc>
          <w:tcPr>
            <w:tcW w:w="545" w:type="pct"/>
          </w:tcPr>
          <w:p w14:paraId="5263F4FF">
            <w:pPr>
              <w:jc w:val="center"/>
              <w:rPr>
                <w:sz w:val="22"/>
                <w:szCs w:val="22"/>
              </w:rPr>
            </w:pPr>
          </w:p>
        </w:tc>
        <w:tc>
          <w:tcPr>
            <w:tcW w:w="620" w:type="pct"/>
          </w:tcPr>
          <w:p w14:paraId="7CC85049">
            <w:pPr>
              <w:jc w:val="center"/>
              <w:rPr>
                <w:sz w:val="22"/>
                <w:szCs w:val="22"/>
              </w:rPr>
            </w:pPr>
          </w:p>
        </w:tc>
        <w:tc>
          <w:tcPr>
            <w:tcW w:w="523" w:type="pct"/>
          </w:tcPr>
          <w:p w14:paraId="0E7ADF55">
            <w:pPr>
              <w:jc w:val="center"/>
              <w:rPr>
                <w:sz w:val="22"/>
                <w:szCs w:val="22"/>
              </w:rPr>
            </w:pPr>
          </w:p>
        </w:tc>
        <w:tc>
          <w:tcPr>
            <w:tcW w:w="601" w:type="pct"/>
          </w:tcPr>
          <w:p w14:paraId="7B7C6862">
            <w:pPr>
              <w:jc w:val="center"/>
              <w:rPr>
                <w:sz w:val="22"/>
                <w:szCs w:val="22"/>
              </w:rPr>
            </w:pPr>
          </w:p>
        </w:tc>
        <w:tc>
          <w:tcPr>
            <w:tcW w:w="421" w:type="pct"/>
          </w:tcPr>
          <w:p w14:paraId="5B2AD3BD">
            <w:pPr>
              <w:jc w:val="center"/>
              <w:rPr>
                <w:sz w:val="22"/>
                <w:szCs w:val="22"/>
              </w:rPr>
            </w:pPr>
          </w:p>
        </w:tc>
      </w:tr>
      <w:tr w14:paraId="10F7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7" w:type="pct"/>
          </w:tcPr>
          <w:p w14:paraId="5DBC176F">
            <w:pPr>
              <w:jc w:val="center"/>
              <w:rPr>
                <w:sz w:val="22"/>
                <w:szCs w:val="22"/>
              </w:rPr>
            </w:pPr>
          </w:p>
        </w:tc>
        <w:tc>
          <w:tcPr>
            <w:tcW w:w="601" w:type="pct"/>
          </w:tcPr>
          <w:p w14:paraId="1CD8C25A">
            <w:pPr>
              <w:jc w:val="center"/>
              <w:rPr>
                <w:sz w:val="22"/>
                <w:szCs w:val="22"/>
              </w:rPr>
            </w:pPr>
          </w:p>
        </w:tc>
        <w:tc>
          <w:tcPr>
            <w:tcW w:w="565" w:type="pct"/>
          </w:tcPr>
          <w:p w14:paraId="2CE9DB6C">
            <w:pPr>
              <w:jc w:val="center"/>
              <w:rPr>
                <w:sz w:val="22"/>
                <w:szCs w:val="22"/>
              </w:rPr>
            </w:pPr>
          </w:p>
        </w:tc>
        <w:tc>
          <w:tcPr>
            <w:tcW w:w="726" w:type="pct"/>
          </w:tcPr>
          <w:p w14:paraId="2BCD9B43">
            <w:pPr>
              <w:jc w:val="center"/>
              <w:rPr>
                <w:sz w:val="22"/>
                <w:szCs w:val="22"/>
              </w:rPr>
            </w:pPr>
          </w:p>
        </w:tc>
        <w:tc>
          <w:tcPr>
            <w:tcW w:w="545" w:type="pct"/>
          </w:tcPr>
          <w:p w14:paraId="41BED05D">
            <w:pPr>
              <w:jc w:val="center"/>
              <w:rPr>
                <w:sz w:val="22"/>
                <w:szCs w:val="22"/>
              </w:rPr>
            </w:pPr>
          </w:p>
        </w:tc>
        <w:tc>
          <w:tcPr>
            <w:tcW w:w="620" w:type="pct"/>
          </w:tcPr>
          <w:p w14:paraId="5677C59A">
            <w:pPr>
              <w:jc w:val="center"/>
              <w:rPr>
                <w:sz w:val="22"/>
                <w:szCs w:val="22"/>
              </w:rPr>
            </w:pPr>
          </w:p>
        </w:tc>
        <w:tc>
          <w:tcPr>
            <w:tcW w:w="523" w:type="pct"/>
          </w:tcPr>
          <w:p w14:paraId="39498E6F">
            <w:pPr>
              <w:jc w:val="center"/>
              <w:rPr>
                <w:sz w:val="22"/>
                <w:szCs w:val="22"/>
              </w:rPr>
            </w:pPr>
          </w:p>
        </w:tc>
        <w:tc>
          <w:tcPr>
            <w:tcW w:w="601" w:type="pct"/>
          </w:tcPr>
          <w:p w14:paraId="6A134170">
            <w:pPr>
              <w:jc w:val="center"/>
              <w:rPr>
                <w:sz w:val="22"/>
                <w:szCs w:val="22"/>
              </w:rPr>
            </w:pPr>
          </w:p>
        </w:tc>
        <w:tc>
          <w:tcPr>
            <w:tcW w:w="421" w:type="pct"/>
          </w:tcPr>
          <w:p w14:paraId="2692FC1B">
            <w:pPr>
              <w:jc w:val="center"/>
              <w:rPr>
                <w:sz w:val="22"/>
                <w:szCs w:val="22"/>
              </w:rPr>
            </w:pPr>
          </w:p>
        </w:tc>
      </w:tr>
      <w:tr w14:paraId="7609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7" w:type="pct"/>
          </w:tcPr>
          <w:p w14:paraId="14C09FA9">
            <w:pPr>
              <w:jc w:val="center"/>
              <w:rPr>
                <w:sz w:val="22"/>
                <w:szCs w:val="22"/>
              </w:rPr>
            </w:pPr>
          </w:p>
        </w:tc>
        <w:tc>
          <w:tcPr>
            <w:tcW w:w="601" w:type="pct"/>
          </w:tcPr>
          <w:p w14:paraId="67327395">
            <w:pPr>
              <w:jc w:val="center"/>
              <w:rPr>
                <w:sz w:val="22"/>
                <w:szCs w:val="22"/>
              </w:rPr>
            </w:pPr>
          </w:p>
        </w:tc>
        <w:tc>
          <w:tcPr>
            <w:tcW w:w="565" w:type="pct"/>
          </w:tcPr>
          <w:p w14:paraId="2472483D">
            <w:pPr>
              <w:jc w:val="center"/>
              <w:rPr>
                <w:sz w:val="22"/>
                <w:szCs w:val="22"/>
              </w:rPr>
            </w:pPr>
          </w:p>
        </w:tc>
        <w:tc>
          <w:tcPr>
            <w:tcW w:w="726" w:type="pct"/>
          </w:tcPr>
          <w:p w14:paraId="12A74B93">
            <w:pPr>
              <w:jc w:val="center"/>
              <w:rPr>
                <w:sz w:val="22"/>
                <w:szCs w:val="22"/>
              </w:rPr>
            </w:pPr>
          </w:p>
        </w:tc>
        <w:tc>
          <w:tcPr>
            <w:tcW w:w="545" w:type="pct"/>
          </w:tcPr>
          <w:p w14:paraId="07082A10">
            <w:pPr>
              <w:jc w:val="center"/>
              <w:rPr>
                <w:sz w:val="22"/>
                <w:szCs w:val="22"/>
              </w:rPr>
            </w:pPr>
          </w:p>
        </w:tc>
        <w:tc>
          <w:tcPr>
            <w:tcW w:w="620" w:type="pct"/>
          </w:tcPr>
          <w:p w14:paraId="45368541">
            <w:pPr>
              <w:jc w:val="center"/>
              <w:rPr>
                <w:sz w:val="22"/>
                <w:szCs w:val="22"/>
              </w:rPr>
            </w:pPr>
          </w:p>
        </w:tc>
        <w:tc>
          <w:tcPr>
            <w:tcW w:w="523" w:type="pct"/>
          </w:tcPr>
          <w:p w14:paraId="4094011A">
            <w:pPr>
              <w:jc w:val="center"/>
              <w:rPr>
                <w:sz w:val="22"/>
                <w:szCs w:val="22"/>
              </w:rPr>
            </w:pPr>
          </w:p>
        </w:tc>
        <w:tc>
          <w:tcPr>
            <w:tcW w:w="601" w:type="pct"/>
          </w:tcPr>
          <w:p w14:paraId="389A3970">
            <w:pPr>
              <w:jc w:val="center"/>
              <w:rPr>
                <w:sz w:val="22"/>
                <w:szCs w:val="22"/>
              </w:rPr>
            </w:pPr>
          </w:p>
        </w:tc>
        <w:tc>
          <w:tcPr>
            <w:tcW w:w="421" w:type="pct"/>
          </w:tcPr>
          <w:p w14:paraId="5F08D210">
            <w:pPr>
              <w:jc w:val="center"/>
              <w:rPr>
                <w:sz w:val="22"/>
                <w:szCs w:val="22"/>
              </w:rPr>
            </w:pPr>
          </w:p>
        </w:tc>
      </w:tr>
      <w:tr w14:paraId="6EB9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7" w:type="pct"/>
          </w:tcPr>
          <w:p w14:paraId="0E3F8B40">
            <w:pPr>
              <w:jc w:val="center"/>
              <w:rPr>
                <w:sz w:val="22"/>
                <w:szCs w:val="22"/>
              </w:rPr>
            </w:pPr>
          </w:p>
        </w:tc>
        <w:tc>
          <w:tcPr>
            <w:tcW w:w="601" w:type="pct"/>
          </w:tcPr>
          <w:p w14:paraId="44CA6F3A">
            <w:pPr>
              <w:jc w:val="center"/>
              <w:rPr>
                <w:sz w:val="22"/>
                <w:szCs w:val="22"/>
              </w:rPr>
            </w:pPr>
          </w:p>
        </w:tc>
        <w:tc>
          <w:tcPr>
            <w:tcW w:w="565" w:type="pct"/>
          </w:tcPr>
          <w:p w14:paraId="0058EAE2">
            <w:pPr>
              <w:jc w:val="center"/>
              <w:rPr>
                <w:sz w:val="22"/>
                <w:szCs w:val="22"/>
              </w:rPr>
            </w:pPr>
          </w:p>
        </w:tc>
        <w:tc>
          <w:tcPr>
            <w:tcW w:w="726" w:type="pct"/>
          </w:tcPr>
          <w:p w14:paraId="0DE30216">
            <w:pPr>
              <w:jc w:val="center"/>
              <w:rPr>
                <w:sz w:val="22"/>
                <w:szCs w:val="22"/>
              </w:rPr>
            </w:pPr>
          </w:p>
        </w:tc>
        <w:tc>
          <w:tcPr>
            <w:tcW w:w="545" w:type="pct"/>
          </w:tcPr>
          <w:p w14:paraId="57AFA8EA">
            <w:pPr>
              <w:jc w:val="center"/>
              <w:rPr>
                <w:sz w:val="22"/>
                <w:szCs w:val="22"/>
              </w:rPr>
            </w:pPr>
          </w:p>
        </w:tc>
        <w:tc>
          <w:tcPr>
            <w:tcW w:w="620" w:type="pct"/>
          </w:tcPr>
          <w:p w14:paraId="16400EF0">
            <w:pPr>
              <w:jc w:val="center"/>
              <w:rPr>
                <w:sz w:val="22"/>
                <w:szCs w:val="22"/>
              </w:rPr>
            </w:pPr>
          </w:p>
        </w:tc>
        <w:tc>
          <w:tcPr>
            <w:tcW w:w="523" w:type="pct"/>
          </w:tcPr>
          <w:p w14:paraId="32D1E02F">
            <w:pPr>
              <w:jc w:val="center"/>
              <w:rPr>
                <w:sz w:val="22"/>
                <w:szCs w:val="22"/>
              </w:rPr>
            </w:pPr>
          </w:p>
        </w:tc>
        <w:tc>
          <w:tcPr>
            <w:tcW w:w="601" w:type="pct"/>
          </w:tcPr>
          <w:p w14:paraId="08AA1A26">
            <w:pPr>
              <w:jc w:val="center"/>
              <w:rPr>
                <w:sz w:val="22"/>
                <w:szCs w:val="22"/>
              </w:rPr>
            </w:pPr>
          </w:p>
        </w:tc>
        <w:tc>
          <w:tcPr>
            <w:tcW w:w="421" w:type="pct"/>
          </w:tcPr>
          <w:p w14:paraId="4CDBFD95">
            <w:pPr>
              <w:jc w:val="center"/>
              <w:rPr>
                <w:sz w:val="22"/>
                <w:szCs w:val="22"/>
              </w:rPr>
            </w:pPr>
          </w:p>
        </w:tc>
      </w:tr>
      <w:tr w14:paraId="66F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397" w:type="pct"/>
          </w:tcPr>
          <w:p w14:paraId="60B113B1">
            <w:pPr>
              <w:jc w:val="center"/>
              <w:rPr>
                <w:sz w:val="22"/>
                <w:szCs w:val="22"/>
              </w:rPr>
            </w:pPr>
          </w:p>
        </w:tc>
        <w:tc>
          <w:tcPr>
            <w:tcW w:w="601" w:type="pct"/>
          </w:tcPr>
          <w:p w14:paraId="02CE0ADC">
            <w:pPr>
              <w:jc w:val="center"/>
              <w:rPr>
                <w:sz w:val="22"/>
                <w:szCs w:val="22"/>
              </w:rPr>
            </w:pPr>
          </w:p>
        </w:tc>
        <w:tc>
          <w:tcPr>
            <w:tcW w:w="565" w:type="pct"/>
          </w:tcPr>
          <w:p w14:paraId="2DC05AC1">
            <w:pPr>
              <w:jc w:val="center"/>
              <w:rPr>
                <w:sz w:val="22"/>
                <w:szCs w:val="22"/>
              </w:rPr>
            </w:pPr>
          </w:p>
        </w:tc>
        <w:tc>
          <w:tcPr>
            <w:tcW w:w="726" w:type="pct"/>
          </w:tcPr>
          <w:p w14:paraId="46DBCB14">
            <w:pPr>
              <w:jc w:val="center"/>
              <w:rPr>
                <w:sz w:val="22"/>
                <w:szCs w:val="22"/>
              </w:rPr>
            </w:pPr>
          </w:p>
        </w:tc>
        <w:tc>
          <w:tcPr>
            <w:tcW w:w="545" w:type="pct"/>
          </w:tcPr>
          <w:p w14:paraId="14E7FA3F">
            <w:pPr>
              <w:jc w:val="center"/>
              <w:rPr>
                <w:sz w:val="22"/>
                <w:szCs w:val="22"/>
              </w:rPr>
            </w:pPr>
          </w:p>
        </w:tc>
        <w:tc>
          <w:tcPr>
            <w:tcW w:w="620" w:type="pct"/>
          </w:tcPr>
          <w:p w14:paraId="1C671776">
            <w:pPr>
              <w:jc w:val="center"/>
              <w:rPr>
                <w:sz w:val="22"/>
                <w:szCs w:val="22"/>
              </w:rPr>
            </w:pPr>
          </w:p>
        </w:tc>
        <w:tc>
          <w:tcPr>
            <w:tcW w:w="523" w:type="pct"/>
          </w:tcPr>
          <w:p w14:paraId="71E56B92">
            <w:pPr>
              <w:jc w:val="center"/>
              <w:rPr>
                <w:sz w:val="22"/>
                <w:szCs w:val="22"/>
              </w:rPr>
            </w:pPr>
          </w:p>
        </w:tc>
        <w:tc>
          <w:tcPr>
            <w:tcW w:w="601" w:type="pct"/>
          </w:tcPr>
          <w:p w14:paraId="0B077636">
            <w:pPr>
              <w:jc w:val="center"/>
              <w:rPr>
                <w:sz w:val="22"/>
                <w:szCs w:val="22"/>
              </w:rPr>
            </w:pPr>
          </w:p>
        </w:tc>
        <w:tc>
          <w:tcPr>
            <w:tcW w:w="421" w:type="pct"/>
          </w:tcPr>
          <w:p w14:paraId="2980EB0C">
            <w:pPr>
              <w:jc w:val="center"/>
              <w:rPr>
                <w:sz w:val="22"/>
                <w:szCs w:val="22"/>
              </w:rPr>
            </w:pPr>
          </w:p>
        </w:tc>
      </w:tr>
      <w:tr w14:paraId="440F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7" w:type="pct"/>
          </w:tcPr>
          <w:p w14:paraId="7E13C6D8">
            <w:pPr>
              <w:jc w:val="center"/>
              <w:rPr>
                <w:sz w:val="22"/>
                <w:szCs w:val="22"/>
              </w:rPr>
            </w:pPr>
          </w:p>
        </w:tc>
        <w:tc>
          <w:tcPr>
            <w:tcW w:w="601" w:type="pct"/>
          </w:tcPr>
          <w:p w14:paraId="3F03C851">
            <w:pPr>
              <w:jc w:val="center"/>
              <w:rPr>
                <w:sz w:val="22"/>
                <w:szCs w:val="22"/>
              </w:rPr>
            </w:pPr>
          </w:p>
        </w:tc>
        <w:tc>
          <w:tcPr>
            <w:tcW w:w="565" w:type="pct"/>
          </w:tcPr>
          <w:p w14:paraId="0B49039E">
            <w:pPr>
              <w:jc w:val="center"/>
              <w:rPr>
                <w:sz w:val="22"/>
                <w:szCs w:val="22"/>
              </w:rPr>
            </w:pPr>
          </w:p>
        </w:tc>
        <w:tc>
          <w:tcPr>
            <w:tcW w:w="726" w:type="pct"/>
          </w:tcPr>
          <w:p w14:paraId="1099EED9">
            <w:pPr>
              <w:jc w:val="center"/>
              <w:rPr>
                <w:sz w:val="22"/>
                <w:szCs w:val="22"/>
              </w:rPr>
            </w:pPr>
          </w:p>
        </w:tc>
        <w:tc>
          <w:tcPr>
            <w:tcW w:w="545" w:type="pct"/>
          </w:tcPr>
          <w:p w14:paraId="2B0E3872">
            <w:pPr>
              <w:jc w:val="center"/>
              <w:rPr>
                <w:sz w:val="22"/>
                <w:szCs w:val="22"/>
              </w:rPr>
            </w:pPr>
          </w:p>
        </w:tc>
        <w:tc>
          <w:tcPr>
            <w:tcW w:w="620" w:type="pct"/>
          </w:tcPr>
          <w:p w14:paraId="063A1E21">
            <w:pPr>
              <w:jc w:val="center"/>
              <w:rPr>
                <w:sz w:val="22"/>
                <w:szCs w:val="22"/>
              </w:rPr>
            </w:pPr>
          </w:p>
        </w:tc>
        <w:tc>
          <w:tcPr>
            <w:tcW w:w="523" w:type="pct"/>
          </w:tcPr>
          <w:p w14:paraId="028C652A">
            <w:pPr>
              <w:jc w:val="center"/>
              <w:rPr>
                <w:sz w:val="22"/>
                <w:szCs w:val="22"/>
              </w:rPr>
            </w:pPr>
          </w:p>
        </w:tc>
        <w:tc>
          <w:tcPr>
            <w:tcW w:w="601" w:type="pct"/>
          </w:tcPr>
          <w:p w14:paraId="58507E4C">
            <w:pPr>
              <w:jc w:val="center"/>
              <w:rPr>
                <w:sz w:val="22"/>
                <w:szCs w:val="22"/>
              </w:rPr>
            </w:pPr>
          </w:p>
        </w:tc>
        <w:tc>
          <w:tcPr>
            <w:tcW w:w="421" w:type="pct"/>
          </w:tcPr>
          <w:p w14:paraId="55A18846">
            <w:pPr>
              <w:jc w:val="center"/>
              <w:rPr>
                <w:sz w:val="22"/>
                <w:szCs w:val="22"/>
              </w:rPr>
            </w:pPr>
          </w:p>
        </w:tc>
      </w:tr>
      <w:tr w14:paraId="4BC3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397" w:type="pct"/>
          </w:tcPr>
          <w:p w14:paraId="5D343085">
            <w:pPr>
              <w:jc w:val="center"/>
              <w:rPr>
                <w:sz w:val="22"/>
                <w:szCs w:val="22"/>
              </w:rPr>
            </w:pPr>
          </w:p>
        </w:tc>
        <w:tc>
          <w:tcPr>
            <w:tcW w:w="601" w:type="pct"/>
          </w:tcPr>
          <w:p w14:paraId="30DC4E28">
            <w:pPr>
              <w:jc w:val="center"/>
              <w:rPr>
                <w:sz w:val="22"/>
                <w:szCs w:val="22"/>
              </w:rPr>
            </w:pPr>
          </w:p>
        </w:tc>
        <w:tc>
          <w:tcPr>
            <w:tcW w:w="565" w:type="pct"/>
          </w:tcPr>
          <w:p w14:paraId="7C2FCFEE">
            <w:pPr>
              <w:jc w:val="center"/>
              <w:rPr>
                <w:sz w:val="22"/>
                <w:szCs w:val="22"/>
              </w:rPr>
            </w:pPr>
          </w:p>
        </w:tc>
        <w:tc>
          <w:tcPr>
            <w:tcW w:w="726" w:type="pct"/>
          </w:tcPr>
          <w:p w14:paraId="3470CEBA">
            <w:pPr>
              <w:jc w:val="center"/>
              <w:rPr>
                <w:sz w:val="22"/>
                <w:szCs w:val="22"/>
              </w:rPr>
            </w:pPr>
          </w:p>
        </w:tc>
        <w:tc>
          <w:tcPr>
            <w:tcW w:w="545" w:type="pct"/>
          </w:tcPr>
          <w:p w14:paraId="67B5729F">
            <w:pPr>
              <w:jc w:val="center"/>
              <w:rPr>
                <w:sz w:val="22"/>
                <w:szCs w:val="22"/>
              </w:rPr>
            </w:pPr>
          </w:p>
        </w:tc>
        <w:tc>
          <w:tcPr>
            <w:tcW w:w="620" w:type="pct"/>
          </w:tcPr>
          <w:p w14:paraId="23AA7CA7">
            <w:pPr>
              <w:jc w:val="center"/>
              <w:rPr>
                <w:sz w:val="22"/>
                <w:szCs w:val="22"/>
              </w:rPr>
            </w:pPr>
          </w:p>
        </w:tc>
        <w:tc>
          <w:tcPr>
            <w:tcW w:w="523" w:type="pct"/>
          </w:tcPr>
          <w:p w14:paraId="695DE797">
            <w:pPr>
              <w:jc w:val="center"/>
              <w:rPr>
                <w:sz w:val="22"/>
                <w:szCs w:val="22"/>
              </w:rPr>
            </w:pPr>
          </w:p>
        </w:tc>
        <w:tc>
          <w:tcPr>
            <w:tcW w:w="601" w:type="pct"/>
          </w:tcPr>
          <w:p w14:paraId="688B7DF8">
            <w:pPr>
              <w:jc w:val="center"/>
              <w:rPr>
                <w:sz w:val="22"/>
                <w:szCs w:val="22"/>
              </w:rPr>
            </w:pPr>
          </w:p>
        </w:tc>
        <w:tc>
          <w:tcPr>
            <w:tcW w:w="421" w:type="pct"/>
          </w:tcPr>
          <w:p w14:paraId="6E29761E">
            <w:pPr>
              <w:jc w:val="center"/>
              <w:rPr>
                <w:sz w:val="22"/>
                <w:szCs w:val="22"/>
              </w:rPr>
            </w:pPr>
          </w:p>
        </w:tc>
      </w:tr>
    </w:tbl>
    <w:p w14:paraId="39B043EA">
      <w:pPr>
        <w:spacing w:line="288" w:lineRule="auto"/>
      </w:pPr>
    </w:p>
    <w:p w14:paraId="7D16D4F4">
      <w:pPr>
        <w:ind w:firstLine="0"/>
        <w:jc w:val="center"/>
        <w:outlineLvl w:val="0"/>
        <w:rPr>
          <w:b/>
          <w:sz w:val="26"/>
          <w:szCs w:val="26"/>
        </w:rPr>
      </w:pPr>
    </w:p>
    <w:p w14:paraId="2BA73B5C">
      <w:pPr>
        <w:ind w:firstLine="0"/>
        <w:jc w:val="center"/>
        <w:outlineLvl w:val="0"/>
        <w:rPr>
          <w:b/>
          <w:sz w:val="26"/>
          <w:szCs w:val="26"/>
        </w:rPr>
      </w:pPr>
    </w:p>
    <w:p w14:paraId="459D9984">
      <w:pPr>
        <w:ind w:firstLine="0"/>
        <w:outlineLvl w:val="0"/>
        <w:rPr>
          <w:b/>
          <w:sz w:val="26"/>
          <w:szCs w:val="26"/>
        </w:rPr>
      </w:pPr>
    </w:p>
    <w:p w14:paraId="3A98EDAA">
      <w:pPr>
        <w:ind w:firstLine="0"/>
        <w:outlineLvl w:val="0"/>
        <w:rPr>
          <w:b/>
          <w:sz w:val="26"/>
          <w:szCs w:val="26"/>
        </w:rPr>
      </w:pPr>
    </w:p>
    <w:p w14:paraId="6B3D83B9">
      <w:pPr>
        <w:ind w:firstLine="0"/>
        <w:outlineLvl w:val="0"/>
        <w:rPr>
          <w:b/>
          <w:sz w:val="26"/>
          <w:szCs w:val="26"/>
        </w:rPr>
      </w:pPr>
    </w:p>
    <w:p w14:paraId="323A415C">
      <w:pPr>
        <w:ind w:firstLine="0"/>
        <w:outlineLvl w:val="0"/>
        <w:rPr>
          <w:b/>
          <w:sz w:val="26"/>
          <w:szCs w:val="26"/>
        </w:rPr>
      </w:pPr>
    </w:p>
    <w:p w14:paraId="2C2540BC">
      <w:pPr>
        <w:ind w:firstLine="0"/>
        <w:outlineLvl w:val="0"/>
        <w:rPr>
          <w:b/>
          <w:sz w:val="26"/>
          <w:szCs w:val="26"/>
        </w:rPr>
      </w:pPr>
    </w:p>
    <w:p w14:paraId="7B69511D">
      <w:pPr>
        <w:ind w:firstLine="0"/>
        <w:outlineLvl w:val="0"/>
        <w:rPr>
          <w:b/>
          <w:sz w:val="26"/>
          <w:szCs w:val="26"/>
        </w:rPr>
      </w:pPr>
    </w:p>
    <w:p w14:paraId="17AF948F">
      <w:pPr>
        <w:ind w:firstLine="0"/>
        <w:outlineLvl w:val="0"/>
        <w:rPr>
          <w:b/>
          <w:sz w:val="26"/>
          <w:szCs w:val="26"/>
        </w:rPr>
      </w:pPr>
    </w:p>
    <w:p w14:paraId="23E09067">
      <w:pPr>
        <w:ind w:firstLine="0"/>
        <w:outlineLvl w:val="0"/>
        <w:rPr>
          <w:b/>
          <w:sz w:val="26"/>
          <w:szCs w:val="26"/>
        </w:rPr>
      </w:pPr>
    </w:p>
    <w:p w14:paraId="0B4272DF">
      <w:pPr>
        <w:jc w:val="right"/>
        <w:rPr>
          <w:szCs w:val="28"/>
        </w:rPr>
      </w:pPr>
      <w:r>
        <w:rPr>
          <w:szCs w:val="28"/>
        </w:rPr>
        <w:t>ПРИЛОЖЕНИЕ 15</w:t>
      </w:r>
    </w:p>
    <w:p w14:paraId="79B4ABF9">
      <w:pPr>
        <w:jc w:val="right"/>
        <w:rPr>
          <w:sz w:val="26"/>
          <w:szCs w:val="26"/>
        </w:rPr>
      </w:pPr>
      <w:r>
        <w:rPr>
          <w:sz w:val="26"/>
          <w:szCs w:val="26"/>
        </w:rPr>
        <w:t>к Положению об обработке ПДн</w:t>
      </w:r>
    </w:p>
    <w:p w14:paraId="0F69DF46">
      <w:pPr>
        <w:ind w:firstLine="0"/>
        <w:jc w:val="right"/>
        <w:outlineLvl w:val="0"/>
        <w:rPr>
          <w:sz w:val="20"/>
          <w:szCs w:val="20"/>
        </w:rPr>
      </w:pPr>
    </w:p>
    <w:p w14:paraId="23052354">
      <w:pPr>
        <w:jc w:val="right"/>
        <w:outlineLvl w:val="0"/>
        <w:rPr>
          <w:szCs w:val="28"/>
        </w:rPr>
      </w:pPr>
      <w:r>
        <w:rPr>
          <w:sz w:val="20"/>
          <w:szCs w:val="20"/>
        </w:rPr>
        <w:t>Форма – образец</w:t>
      </w:r>
    </w:p>
    <w:p w14:paraId="0A197D55">
      <w:pPr>
        <w:tabs>
          <w:tab w:val="left" w:pos="8040"/>
          <w:tab w:val="left" w:pos="8160"/>
        </w:tabs>
        <w:spacing w:line="288" w:lineRule="auto"/>
        <w:jc w:val="right"/>
        <w:rPr>
          <w:b/>
          <w:szCs w:val="28"/>
        </w:rPr>
      </w:pPr>
    </w:p>
    <w:p w14:paraId="7552FFC2">
      <w:pPr>
        <w:pStyle w:val="52"/>
        <w:jc w:val="center"/>
        <w:rPr>
          <w:rFonts w:ascii="Times New Roman" w:hAnsi="Times New Roman"/>
          <w:b/>
          <w:sz w:val="24"/>
          <w:szCs w:val="24"/>
        </w:rPr>
      </w:pPr>
      <w:r>
        <w:rPr>
          <w:rFonts w:ascii="Times New Roman" w:hAnsi="Times New Roman"/>
          <w:b/>
          <w:sz w:val="24"/>
          <w:szCs w:val="24"/>
        </w:rPr>
        <w:t>ЖУРНАЛ</w:t>
      </w:r>
    </w:p>
    <w:p w14:paraId="1C2AA68F">
      <w:pPr>
        <w:pStyle w:val="52"/>
        <w:jc w:val="center"/>
        <w:rPr>
          <w:rFonts w:ascii="Times New Roman" w:hAnsi="Times New Roman"/>
          <w:b/>
          <w:sz w:val="24"/>
          <w:szCs w:val="24"/>
        </w:rPr>
      </w:pPr>
      <w:r>
        <w:rPr>
          <w:rFonts w:ascii="Times New Roman" w:hAnsi="Times New Roman"/>
          <w:b/>
          <w:sz w:val="24"/>
          <w:szCs w:val="24"/>
        </w:rPr>
        <w:t>учета нештатных ситуаций ИСПДн, выполнения профилактических работ, установки и модификации программных средств на компьютерах ПЭВМ</w:t>
      </w:r>
    </w:p>
    <w:p w14:paraId="481F9CCE">
      <w:pPr>
        <w:tabs>
          <w:tab w:val="left" w:pos="8040"/>
          <w:tab w:val="left" w:pos="8160"/>
        </w:tabs>
        <w:spacing w:line="288" w:lineRule="auto"/>
      </w:pPr>
    </w:p>
    <w:tbl>
      <w:tblPr>
        <w:tblStyle w:val="6"/>
        <w:tblW w:w="5000" w:type="pct"/>
        <w:jc w:val="center"/>
        <w:tblLayout w:type="autofit"/>
        <w:tblCellMar>
          <w:top w:w="0" w:type="dxa"/>
          <w:left w:w="70" w:type="dxa"/>
          <w:bottom w:w="0" w:type="dxa"/>
          <w:right w:w="70" w:type="dxa"/>
        </w:tblCellMar>
      </w:tblPr>
      <w:tblGrid>
        <w:gridCol w:w="717"/>
        <w:gridCol w:w="1023"/>
        <w:gridCol w:w="3043"/>
        <w:gridCol w:w="2340"/>
        <w:gridCol w:w="2809"/>
        <w:gridCol w:w="2912"/>
        <w:gridCol w:w="2293"/>
      </w:tblGrid>
      <w:tr w14:paraId="211D1428">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0E14E375">
            <w:pPr>
              <w:snapToGrid w:val="0"/>
              <w:spacing w:line="200" w:lineRule="atLeast"/>
              <w:ind w:left="-52" w:right="-16" w:firstLine="18"/>
              <w:jc w:val="left"/>
              <w:rPr>
                <w:sz w:val="22"/>
                <w:szCs w:val="22"/>
              </w:rPr>
            </w:pPr>
            <w:r>
              <w:rPr>
                <w:sz w:val="22"/>
                <w:szCs w:val="22"/>
              </w:rPr>
              <w:t>№ п/п</w:t>
            </w:r>
          </w:p>
        </w:tc>
        <w:tc>
          <w:tcPr>
            <w:tcW w:w="338" w:type="pct"/>
            <w:tcBorders>
              <w:top w:val="single" w:color="000000" w:sz="4" w:space="0"/>
              <w:left w:val="single" w:color="000000" w:sz="4" w:space="0"/>
              <w:bottom w:val="single" w:color="000000" w:sz="4" w:space="0"/>
            </w:tcBorders>
          </w:tcPr>
          <w:p w14:paraId="3E67DF88">
            <w:pPr>
              <w:snapToGrid w:val="0"/>
              <w:spacing w:line="200" w:lineRule="atLeast"/>
              <w:ind w:left="-52" w:right="-16" w:firstLine="18"/>
              <w:jc w:val="left"/>
              <w:rPr>
                <w:sz w:val="22"/>
                <w:szCs w:val="22"/>
              </w:rPr>
            </w:pPr>
            <w:r>
              <w:rPr>
                <w:sz w:val="22"/>
                <w:szCs w:val="22"/>
              </w:rPr>
              <w:t>Дата</w:t>
            </w:r>
          </w:p>
        </w:tc>
        <w:tc>
          <w:tcPr>
            <w:tcW w:w="1005" w:type="pct"/>
            <w:tcBorders>
              <w:top w:val="single" w:color="000000" w:sz="4" w:space="0"/>
              <w:left w:val="single" w:color="000000" w:sz="4" w:space="0"/>
              <w:bottom w:val="single" w:color="000000" w:sz="4" w:space="0"/>
            </w:tcBorders>
          </w:tcPr>
          <w:p w14:paraId="49FFCC26">
            <w:pPr>
              <w:snapToGrid w:val="0"/>
              <w:spacing w:line="200" w:lineRule="atLeast"/>
              <w:ind w:left="-52" w:right="-16" w:firstLine="18"/>
              <w:jc w:val="left"/>
              <w:rPr>
                <w:spacing w:val="-4"/>
                <w:sz w:val="22"/>
                <w:szCs w:val="22"/>
              </w:rPr>
            </w:pPr>
            <w:r>
              <w:rPr>
                <w:spacing w:val="-4"/>
                <w:sz w:val="22"/>
                <w:szCs w:val="22"/>
              </w:rPr>
              <w:t>Краткое описание выполненной работы (нештатной ситуации)</w:t>
            </w:r>
          </w:p>
        </w:tc>
        <w:tc>
          <w:tcPr>
            <w:tcW w:w="773" w:type="pct"/>
            <w:tcBorders>
              <w:top w:val="single" w:color="000000" w:sz="4" w:space="0"/>
              <w:left w:val="single" w:color="000000" w:sz="4" w:space="0"/>
              <w:bottom w:val="single" w:color="000000" w:sz="4" w:space="0"/>
            </w:tcBorders>
          </w:tcPr>
          <w:p w14:paraId="0AC99095">
            <w:pPr>
              <w:snapToGrid w:val="0"/>
              <w:spacing w:line="200" w:lineRule="atLeast"/>
              <w:ind w:left="-52" w:right="-16" w:firstLine="18"/>
              <w:jc w:val="left"/>
              <w:rPr>
                <w:sz w:val="22"/>
                <w:szCs w:val="22"/>
              </w:rPr>
            </w:pPr>
            <w:r>
              <w:rPr>
                <w:sz w:val="22"/>
                <w:szCs w:val="22"/>
              </w:rPr>
              <w:t>ФИО исполнителей и их подписи</w:t>
            </w:r>
          </w:p>
        </w:tc>
        <w:tc>
          <w:tcPr>
            <w:tcW w:w="928" w:type="pct"/>
            <w:tcBorders>
              <w:top w:val="single" w:color="000000" w:sz="4" w:space="0"/>
              <w:left w:val="single" w:color="000000" w:sz="4" w:space="0"/>
              <w:bottom w:val="single" w:color="000000" w:sz="4" w:space="0"/>
            </w:tcBorders>
          </w:tcPr>
          <w:p w14:paraId="3F3D23B2">
            <w:pPr>
              <w:snapToGrid w:val="0"/>
              <w:spacing w:line="200" w:lineRule="atLeast"/>
              <w:ind w:left="-52" w:right="-16" w:firstLine="18"/>
              <w:jc w:val="left"/>
              <w:rPr>
                <w:sz w:val="22"/>
                <w:szCs w:val="22"/>
              </w:rPr>
            </w:pPr>
            <w:r>
              <w:rPr>
                <w:sz w:val="22"/>
                <w:szCs w:val="22"/>
              </w:rPr>
              <w:t>ФИО ответственного за эксплуатацию ПЭВМ, подпись</w:t>
            </w:r>
          </w:p>
        </w:tc>
        <w:tc>
          <w:tcPr>
            <w:tcW w:w="962" w:type="pct"/>
            <w:tcBorders>
              <w:top w:val="single" w:color="000000" w:sz="4" w:space="0"/>
              <w:left w:val="single" w:color="000000" w:sz="4" w:space="0"/>
              <w:bottom w:val="single" w:color="000000" w:sz="4" w:space="0"/>
            </w:tcBorders>
          </w:tcPr>
          <w:p w14:paraId="79A7D9C2">
            <w:pPr>
              <w:snapToGrid w:val="0"/>
              <w:spacing w:line="200" w:lineRule="atLeast"/>
              <w:ind w:left="-52" w:right="-16" w:firstLine="18"/>
              <w:jc w:val="left"/>
              <w:rPr>
                <w:sz w:val="22"/>
                <w:szCs w:val="22"/>
              </w:rPr>
            </w:pPr>
            <w:r>
              <w:rPr>
                <w:sz w:val="22"/>
                <w:szCs w:val="22"/>
              </w:rPr>
              <w:t>Подпись администратора безопасности</w:t>
            </w:r>
          </w:p>
        </w:tc>
        <w:tc>
          <w:tcPr>
            <w:tcW w:w="757" w:type="pct"/>
            <w:tcBorders>
              <w:top w:val="single" w:color="000000" w:sz="4" w:space="0"/>
              <w:left w:val="single" w:color="000000" w:sz="4" w:space="0"/>
              <w:bottom w:val="single" w:color="000000" w:sz="4" w:space="0"/>
              <w:right w:val="single" w:color="000000" w:sz="4" w:space="0"/>
            </w:tcBorders>
          </w:tcPr>
          <w:p w14:paraId="4CDBD275">
            <w:pPr>
              <w:snapToGrid w:val="0"/>
              <w:spacing w:line="200" w:lineRule="atLeast"/>
              <w:ind w:left="-52" w:right="-16" w:firstLine="18"/>
              <w:jc w:val="left"/>
              <w:rPr>
                <w:sz w:val="22"/>
                <w:szCs w:val="22"/>
              </w:rPr>
            </w:pPr>
            <w:r>
              <w:rPr>
                <w:sz w:val="22"/>
                <w:szCs w:val="22"/>
              </w:rPr>
              <w:t>Примечание (ссылка на заявку)</w:t>
            </w:r>
          </w:p>
        </w:tc>
      </w:tr>
      <w:tr w14:paraId="49DBFFE9">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vAlign w:val="center"/>
          </w:tcPr>
          <w:p w14:paraId="7FFA96D4">
            <w:pPr>
              <w:snapToGrid w:val="0"/>
              <w:spacing w:line="200" w:lineRule="atLeast"/>
              <w:ind w:left="-52" w:right="-16" w:firstLine="18"/>
              <w:jc w:val="center"/>
              <w:rPr>
                <w:sz w:val="22"/>
                <w:szCs w:val="22"/>
              </w:rPr>
            </w:pPr>
            <w:r>
              <w:rPr>
                <w:sz w:val="22"/>
                <w:szCs w:val="22"/>
              </w:rPr>
              <w:t>1</w:t>
            </w:r>
          </w:p>
        </w:tc>
        <w:tc>
          <w:tcPr>
            <w:tcW w:w="338" w:type="pct"/>
            <w:tcBorders>
              <w:top w:val="single" w:color="000000" w:sz="4" w:space="0"/>
              <w:left w:val="single" w:color="000000" w:sz="4" w:space="0"/>
              <w:bottom w:val="single" w:color="000000" w:sz="4" w:space="0"/>
            </w:tcBorders>
            <w:vAlign w:val="center"/>
          </w:tcPr>
          <w:p w14:paraId="7A9CC060">
            <w:pPr>
              <w:snapToGrid w:val="0"/>
              <w:spacing w:line="200" w:lineRule="atLeast"/>
              <w:ind w:left="-52" w:right="-16" w:firstLine="18"/>
              <w:jc w:val="center"/>
              <w:rPr>
                <w:sz w:val="22"/>
                <w:szCs w:val="22"/>
              </w:rPr>
            </w:pPr>
            <w:r>
              <w:rPr>
                <w:sz w:val="22"/>
                <w:szCs w:val="22"/>
              </w:rPr>
              <w:t>2</w:t>
            </w:r>
          </w:p>
        </w:tc>
        <w:tc>
          <w:tcPr>
            <w:tcW w:w="1005" w:type="pct"/>
            <w:tcBorders>
              <w:top w:val="single" w:color="000000" w:sz="4" w:space="0"/>
              <w:left w:val="single" w:color="000000" w:sz="4" w:space="0"/>
              <w:bottom w:val="single" w:color="000000" w:sz="4" w:space="0"/>
            </w:tcBorders>
            <w:vAlign w:val="center"/>
          </w:tcPr>
          <w:p w14:paraId="171F67D4">
            <w:pPr>
              <w:snapToGrid w:val="0"/>
              <w:spacing w:line="200" w:lineRule="atLeast"/>
              <w:ind w:left="-52" w:right="-16" w:firstLine="18"/>
              <w:jc w:val="center"/>
              <w:rPr>
                <w:sz w:val="22"/>
                <w:szCs w:val="22"/>
              </w:rPr>
            </w:pPr>
            <w:r>
              <w:rPr>
                <w:sz w:val="22"/>
                <w:szCs w:val="22"/>
              </w:rPr>
              <w:t>3</w:t>
            </w:r>
          </w:p>
        </w:tc>
        <w:tc>
          <w:tcPr>
            <w:tcW w:w="773" w:type="pct"/>
            <w:tcBorders>
              <w:top w:val="single" w:color="000000" w:sz="4" w:space="0"/>
              <w:left w:val="single" w:color="000000" w:sz="4" w:space="0"/>
              <w:bottom w:val="single" w:color="000000" w:sz="4" w:space="0"/>
            </w:tcBorders>
            <w:vAlign w:val="center"/>
          </w:tcPr>
          <w:p w14:paraId="042BD783">
            <w:pPr>
              <w:snapToGrid w:val="0"/>
              <w:spacing w:line="200" w:lineRule="atLeast"/>
              <w:ind w:left="-52" w:right="-16" w:firstLine="18"/>
              <w:jc w:val="center"/>
              <w:rPr>
                <w:sz w:val="22"/>
                <w:szCs w:val="22"/>
              </w:rPr>
            </w:pPr>
            <w:r>
              <w:rPr>
                <w:sz w:val="22"/>
                <w:szCs w:val="22"/>
              </w:rPr>
              <w:t>4</w:t>
            </w:r>
          </w:p>
        </w:tc>
        <w:tc>
          <w:tcPr>
            <w:tcW w:w="928" w:type="pct"/>
            <w:tcBorders>
              <w:top w:val="single" w:color="000000" w:sz="4" w:space="0"/>
              <w:left w:val="single" w:color="000000" w:sz="4" w:space="0"/>
              <w:bottom w:val="single" w:color="000000" w:sz="4" w:space="0"/>
            </w:tcBorders>
            <w:vAlign w:val="center"/>
          </w:tcPr>
          <w:p w14:paraId="155007CB">
            <w:pPr>
              <w:snapToGrid w:val="0"/>
              <w:spacing w:line="200" w:lineRule="atLeast"/>
              <w:ind w:left="-52" w:right="-16" w:firstLine="18"/>
              <w:jc w:val="center"/>
              <w:rPr>
                <w:sz w:val="22"/>
                <w:szCs w:val="22"/>
              </w:rPr>
            </w:pPr>
            <w:r>
              <w:rPr>
                <w:sz w:val="22"/>
                <w:szCs w:val="22"/>
              </w:rPr>
              <w:t>5</w:t>
            </w:r>
          </w:p>
        </w:tc>
        <w:tc>
          <w:tcPr>
            <w:tcW w:w="962" w:type="pct"/>
            <w:tcBorders>
              <w:top w:val="single" w:color="000000" w:sz="4" w:space="0"/>
              <w:left w:val="single" w:color="000000" w:sz="4" w:space="0"/>
              <w:bottom w:val="single" w:color="000000" w:sz="4" w:space="0"/>
            </w:tcBorders>
            <w:vAlign w:val="center"/>
          </w:tcPr>
          <w:p w14:paraId="1983AE84">
            <w:pPr>
              <w:snapToGrid w:val="0"/>
              <w:spacing w:line="200" w:lineRule="atLeast"/>
              <w:ind w:left="-52" w:right="-16" w:firstLine="18"/>
              <w:jc w:val="center"/>
              <w:rPr>
                <w:sz w:val="22"/>
                <w:szCs w:val="22"/>
              </w:rPr>
            </w:pPr>
            <w:r>
              <w:rPr>
                <w:sz w:val="22"/>
                <w:szCs w:val="22"/>
              </w:rPr>
              <w:t>6</w:t>
            </w:r>
          </w:p>
        </w:tc>
        <w:tc>
          <w:tcPr>
            <w:tcW w:w="757" w:type="pct"/>
            <w:tcBorders>
              <w:top w:val="single" w:color="000000" w:sz="4" w:space="0"/>
              <w:left w:val="single" w:color="000000" w:sz="4" w:space="0"/>
              <w:bottom w:val="single" w:color="000000" w:sz="4" w:space="0"/>
              <w:right w:val="single" w:color="000000" w:sz="4" w:space="0"/>
            </w:tcBorders>
            <w:vAlign w:val="center"/>
          </w:tcPr>
          <w:p w14:paraId="0DBA9E7A">
            <w:pPr>
              <w:snapToGrid w:val="0"/>
              <w:spacing w:line="200" w:lineRule="atLeast"/>
              <w:ind w:left="-52" w:right="-16" w:firstLine="18"/>
              <w:jc w:val="center"/>
              <w:rPr>
                <w:sz w:val="22"/>
                <w:szCs w:val="22"/>
              </w:rPr>
            </w:pPr>
            <w:r>
              <w:rPr>
                <w:sz w:val="22"/>
                <w:szCs w:val="22"/>
              </w:rPr>
              <w:t>7</w:t>
            </w:r>
          </w:p>
        </w:tc>
      </w:tr>
      <w:tr w14:paraId="178B59CD">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1766A423">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2FDBABD0">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6FBB590D">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7868DC6A">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6C7CCC32">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18529F20">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579D6E0F">
            <w:pPr>
              <w:snapToGrid w:val="0"/>
              <w:spacing w:line="200" w:lineRule="atLeast"/>
              <w:ind w:left="-52" w:right="-16" w:firstLine="18"/>
              <w:jc w:val="center"/>
              <w:rPr>
                <w:sz w:val="22"/>
                <w:szCs w:val="22"/>
              </w:rPr>
            </w:pPr>
          </w:p>
        </w:tc>
      </w:tr>
      <w:tr w14:paraId="2D1CD4A4">
        <w:trPr>
          <w:jc w:val="center"/>
        </w:trPr>
        <w:tc>
          <w:tcPr>
            <w:tcW w:w="237" w:type="pct"/>
            <w:tcBorders>
              <w:top w:val="single" w:color="000000" w:sz="4" w:space="0"/>
              <w:left w:val="single" w:color="000000" w:sz="4" w:space="0"/>
              <w:bottom w:val="single" w:color="000000" w:sz="4" w:space="0"/>
            </w:tcBorders>
          </w:tcPr>
          <w:p w14:paraId="1B40D7C0">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33949886">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6EDD2FE7">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7DFA4220">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68D16618">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2A6800C7">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1C0A6807">
            <w:pPr>
              <w:snapToGrid w:val="0"/>
              <w:spacing w:line="200" w:lineRule="atLeast"/>
              <w:ind w:left="-52" w:right="-16" w:firstLine="18"/>
              <w:jc w:val="center"/>
              <w:rPr>
                <w:sz w:val="22"/>
                <w:szCs w:val="22"/>
              </w:rPr>
            </w:pPr>
          </w:p>
        </w:tc>
      </w:tr>
      <w:tr w14:paraId="7A7182DA">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3103A737">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12299B58">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1A5FCF82">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6B14208A">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0EBA6922">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39302889">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097A6F86">
            <w:pPr>
              <w:snapToGrid w:val="0"/>
              <w:spacing w:line="200" w:lineRule="atLeast"/>
              <w:ind w:left="-52" w:right="-16" w:firstLine="18"/>
              <w:jc w:val="center"/>
              <w:rPr>
                <w:sz w:val="22"/>
                <w:szCs w:val="22"/>
              </w:rPr>
            </w:pPr>
          </w:p>
        </w:tc>
      </w:tr>
      <w:tr w14:paraId="1803CA2B">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250F6715">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64DBF02D">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40858523">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467665F8">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3171A7E7">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1C496193">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4DBAC7C7">
            <w:pPr>
              <w:snapToGrid w:val="0"/>
              <w:spacing w:line="200" w:lineRule="atLeast"/>
              <w:ind w:left="-52" w:right="-16" w:firstLine="18"/>
              <w:jc w:val="center"/>
              <w:rPr>
                <w:sz w:val="22"/>
                <w:szCs w:val="22"/>
              </w:rPr>
            </w:pPr>
          </w:p>
        </w:tc>
      </w:tr>
      <w:tr w14:paraId="74C0C52B">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6A2279FC">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7355611C">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6B6F8C5C">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78FAA3FB">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1C4D4A83">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05ECD0AB">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53506752">
            <w:pPr>
              <w:snapToGrid w:val="0"/>
              <w:spacing w:line="200" w:lineRule="atLeast"/>
              <w:ind w:left="-52" w:right="-16" w:firstLine="18"/>
              <w:jc w:val="center"/>
              <w:rPr>
                <w:sz w:val="22"/>
                <w:szCs w:val="22"/>
              </w:rPr>
            </w:pPr>
          </w:p>
        </w:tc>
      </w:tr>
      <w:tr w14:paraId="063DE68C">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6856DEFA">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11B422FA">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351FEBA0">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77749AEB">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076E4C88">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2DD3235C">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0074B207">
            <w:pPr>
              <w:snapToGrid w:val="0"/>
              <w:spacing w:line="200" w:lineRule="atLeast"/>
              <w:ind w:left="-52" w:right="-16" w:firstLine="18"/>
              <w:jc w:val="center"/>
              <w:rPr>
                <w:sz w:val="22"/>
                <w:szCs w:val="22"/>
              </w:rPr>
            </w:pPr>
          </w:p>
        </w:tc>
      </w:tr>
      <w:tr w14:paraId="3CE5ED65">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3E468B9F">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7FB8BE39">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28952D9C">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1244B420">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2B401EAF">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0D7EE504">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4DF4721D">
            <w:pPr>
              <w:snapToGrid w:val="0"/>
              <w:spacing w:line="200" w:lineRule="atLeast"/>
              <w:ind w:left="-52" w:right="-16" w:firstLine="18"/>
              <w:jc w:val="center"/>
              <w:rPr>
                <w:sz w:val="22"/>
                <w:szCs w:val="22"/>
              </w:rPr>
            </w:pPr>
          </w:p>
        </w:tc>
      </w:tr>
      <w:tr w14:paraId="0DB5FEC6">
        <w:trPr>
          <w:jc w:val="center"/>
        </w:trPr>
        <w:tc>
          <w:tcPr>
            <w:tcW w:w="237" w:type="pct"/>
            <w:tcBorders>
              <w:top w:val="single" w:color="000000" w:sz="4" w:space="0"/>
              <w:left w:val="single" w:color="000000" w:sz="4" w:space="0"/>
              <w:bottom w:val="single" w:color="000000" w:sz="4" w:space="0"/>
            </w:tcBorders>
          </w:tcPr>
          <w:p w14:paraId="136F7AB5">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6AECA13F">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16BC007C">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067DCA7E">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3308E6C4">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2900CD72">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7BEE35EB">
            <w:pPr>
              <w:snapToGrid w:val="0"/>
              <w:spacing w:line="200" w:lineRule="atLeast"/>
              <w:ind w:left="-52" w:right="-16" w:firstLine="18"/>
              <w:jc w:val="center"/>
              <w:rPr>
                <w:sz w:val="22"/>
                <w:szCs w:val="22"/>
              </w:rPr>
            </w:pPr>
          </w:p>
        </w:tc>
      </w:tr>
      <w:tr w14:paraId="2B067EA4">
        <w:tblPrEx>
          <w:tblCellMar>
            <w:top w:w="0" w:type="dxa"/>
            <w:left w:w="70" w:type="dxa"/>
            <w:bottom w:w="0" w:type="dxa"/>
            <w:right w:w="70" w:type="dxa"/>
          </w:tblCellMar>
        </w:tblPrEx>
        <w:trPr>
          <w:jc w:val="center"/>
        </w:trPr>
        <w:tc>
          <w:tcPr>
            <w:tcW w:w="237" w:type="pct"/>
            <w:tcBorders>
              <w:top w:val="single" w:color="000000" w:sz="4" w:space="0"/>
              <w:left w:val="single" w:color="000000" w:sz="4" w:space="0"/>
              <w:bottom w:val="single" w:color="000000" w:sz="4" w:space="0"/>
            </w:tcBorders>
          </w:tcPr>
          <w:p w14:paraId="5001B301">
            <w:pPr>
              <w:snapToGrid w:val="0"/>
              <w:spacing w:line="200" w:lineRule="atLeast"/>
              <w:ind w:left="-52" w:right="-16" w:firstLine="18"/>
              <w:jc w:val="center"/>
              <w:rPr>
                <w:sz w:val="22"/>
                <w:szCs w:val="22"/>
              </w:rPr>
            </w:pPr>
          </w:p>
        </w:tc>
        <w:tc>
          <w:tcPr>
            <w:tcW w:w="338" w:type="pct"/>
            <w:tcBorders>
              <w:top w:val="single" w:color="000000" w:sz="4" w:space="0"/>
              <w:left w:val="single" w:color="000000" w:sz="4" w:space="0"/>
              <w:bottom w:val="single" w:color="000000" w:sz="4" w:space="0"/>
            </w:tcBorders>
          </w:tcPr>
          <w:p w14:paraId="387F84CC">
            <w:pPr>
              <w:snapToGrid w:val="0"/>
              <w:spacing w:line="200" w:lineRule="atLeast"/>
              <w:ind w:left="-52" w:right="-16" w:firstLine="18"/>
              <w:jc w:val="center"/>
              <w:rPr>
                <w:sz w:val="22"/>
                <w:szCs w:val="22"/>
              </w:rPr>
            </w:pPr>
          </w:p>
        </w:tc>
        <w:tc>
          <w:tcPr>
            <w:tcW w:w="1005" w:type="pct"/>
            <w:tcBorders>
              <w:top w:val="single" w:color="000000" w:sz="4" w:space="0"/>
              <w:left w:val="single" w:color="000000" w:sz="4" w:space="0"/>
              <w:bottom w:val="single" w:color="000000" w:sz="4" w:space="0"/>
            </w:tcBorders>
          </w:tcPr>
          <w:p w14:paraId="6159BD1C">
            <w:pPr>
              <w:snapToGrid w:val="0"/>
              <w:spacing w:line="200" w:lineRule="atLeast"/>
              <w:ind w:left="-52" w:right="-16" w:firstLine="18"/>
              <w:jc w:val="center"/>
              <w:rPr>
                <w:sz w:val="22"/>
                <w:szCs w:val="22"/>
              </w:rPr>
            </w:pPr>
          </w:p>
        </w:tc>
        <w:tc>
          <w:tcPr>
            <w:tcW w:w="773" w:type="pct"/>
            <w:tcBorders>
              <w:top w:val="single" w:color="000000" w:sz="4" w:space="0"/>
              <w:left w:val="single" w:color="000000" w:sz="4" w:space="0"/>
              <w:bottom w:val="single" w:color="000000" w:sz="4" w:space="0"/>
            </w:tcBorders>
          </w:tcPr>
          <w:p w14:paraId="3B58DA1C">
            <w:pPr>
              <w:snapToGrid w:val="0"/>
              <w:spacing w:line="200" w:lineRule="atLeast"/>
              <w:ind w:left="-52" w:right="-16" w:firstLine="18"/>
              <w:jc w:val="center"/>
              <w:rPr>
                <w:sz w:val="22"/>
                <w:szCs w:val="22"/>
              </w:rPr>
            </w:pPr>
          </w:p>
        </w:tc>
        <w:tc>
          <w:tcPr>
            <w:tcW w:w="928" w:type="pct"/>
            <w:tcBorders>
              <w:top w:val="single" w:color="000000" w:sz="4" w:space="0"/>
              <w:left w:val="single" w:color="000000" w:sz="4" w:space="0"/>
              <w:bottom w:val="single" w:color="000000" w:sz="4" w:space="0"/>
            </w:tcBorders>
          </w:tcPr>
          <w:p w14:paraId="18F8BA3F">
            <w:pPr>
              <w:snapToGrid w:val="0"/>
              <w:spacing w:line="200" w:lineRule="atLeast"/>
              <w:ind w:left="-52" w:right="-16" w:firstLine="18"/>
              <w:jc w:val="center"/>
              <w:rPr>
                <w:sz w:val="22"/>
                <w:szCs w:val="22"/>
              </w:rPr>
            </w:pPr>
          </w:p>
        </w:tc>
        <w:tc>
          <w:tcPr>
            <w:tcW w:w="962" w:type="pct"/>
            <w:tcBorders>
              <w:top w:val="single" w:color="000000" w:sz="4" w:space="0"/>
              <w:left w:val="single" w:color="000000" w:sz="4" w:space="0"/>
              <w:bottom w:val="single" w:color="000000" w:sz="4" w:space="0"/>
            </w:tcBorders>
          </w:tcPr>
          <w:p w14:paraId="5CA88DD1">
            <w:pPr>
              <w:snapToGrid w:val="0"/>
              <w:spacing w:line="200" w:lineRule="atLeast"/>
              <w:ind w:left="-52" w:right="-16" w:firstLine="18"/>
              <w:jc w:val="center"/>
              <w:rPr>
                <w:sz w:val="22"/>
                <w:szCs w:val="22"/>
              </w:rPr>
            </w:pPr>
          </w:p>
        </w:tc>
        <w:tc>
          <w:tcPr>
            <w:tcW w:w="757" w:type="pct"/>
            <w:tcBorders>
              <w:top w:val="single" w:color="000000" w:sz="4" w:space="0"/>
              <w:left w:val="single" w:color="000000" w:sz="4" w:space="0"/>
              <w:bottom w:val="single" w:color="000000" w:sz="4" w:space="0"/>
              <w:right w:val="single" w:color="000000" w:sz="4" w:space="0"/>
            </w:tcBorders>
          </w:tcPr>
          <w:p w14:paraId="6F509D59">
            <w:pPr>
              <w:snapToGrid w:val="0"/>
              <w:spacing w:line="200" w:lineRule="atLeast"/>
              <w:ind w:left="-52" w:right="-16" w:firstLine="18"/>
              <w:jc w:val="center"/>
              <w:rPr>
                <w:sz w:val="22"/>
                <w:szCs w:val="22"/>
              </w:rPr>
            </w:pPr>
          </w:p>
        </w:tc>
      </w:tr>
    </w:tbl>
    <w:p w14:paraId="7B5E6D40">
      <w:pPr>
        <w:spacing w:line="288" w:lineRule="auto"/>
      </w:pPr>
    </w:p>
    <w:p w14:paraId="517240A3">
      <w:pPr>
        <w:spacing w:line="288" w:lineRule="auto"/>
      </w:pPr>
    </w:p>
    <w:p w14:paraId="25962BF7">
      <w:pPr>
        <w:spacing w:line="288" w:lineRule="auto"/>
      </w:pPr>
    </w:p>
    <w:p w14:paraId="3B4F7407">
      <w:pPr>
        <w:spacing w:line="288" w:lineRule="auto"/>
      </w:pPr>
    </w:p>
    <w:p w14:paraId="30772E67">
      <w:pPr>
        <w:spacing w:line="288" w:lineRule="auto"/>
      </w:pPr>
    </w:p>
    <w:p w14:paraId="6D812566">
      <w:pPr>
        <w:spacing w:line="288" w:lineRule="auto"/>
      </w:pPr>
    </w:p>
    <w:p w14:paraId="181815AC">
      <w:pPr>
        <w:spacing w:line="288" w:lineRule="auto"/>
      </w:pPr>
    </w:p>
    <w:p w14:paraId="5AE7A84B">
      <w:pPr>
        <w:spacing w:line="288" w:lineRule="auto"/>
      </w:pPr>
    </w:p>
    <w:p w14:paraId="6945577E">
      <w:pPr>
        <w:jc w:val="right"/>
        <w:rPr>
          <w:szCs w:val="28"/>
        </w:rPr>
      </w:pPr>
      <w:r>
        <w:rPr>
          <w:szCs w:val="28"/>
        </w:rPr>
        <w:t>ПРИЛОЖЕНИЕ 16</w:t>
      </w:r>
    </w:p>
    <w:p w14:paraId="323AB2AF">
      <w:pPr>
        <w:jc w:val="right"/>
        <w:rPr>
          <w:sz w:val="26"/>
          <w:szCs w:val="26"/>
        </w:rPr>
      </w:pPr>
      <w:r>
        <w:rPr>
          <w:sz w:val="26"/>
          <w:szCs w:val="26"/>
        </w:rPr>
        <w:t>к Положению об обработке ПДн</w:t>
      </w:r>
    </w:p>
    <w:p w14:paraId="5ECC86C7">
      <w:pPr>
        <w:ind w:firstLine="0"/>
        <w:jc w:val="right"/>
        <w:outlineLvl w:val="0"/>
        <w:rPr>
          <w:szCs w:val="28"/>
        </w:rPr>
      </w:pPr>
      <w:r>
        <w:rPr>
          <w:sz w:val="20"/>
          <w:szCs w:val="20"/>
        </w:rPr>
        <w:t>Форма – образец</w:t>
      </w:r>
    </w:p>
    <w:p w14:paraId="40D3160C">
      <w:pPr>
        <w:spacing w:line="288" w:lineRule="auto"/>
        <w:jc w:val="right"/>
      </w:pPr>
    </w:p>
    <w:p w14:paraId="280EA7C4">
      <w:pPr>
        <w:jc w:val="center"/>
        <w:rPr>
          <w:b/>
        </w:rPr>
      </w:pPr>
      <w:r>
        <w:rPr>
          <w:b/>
        </w:rPr>
        <w:t>Журнал периодического тестирования средств защиты информации</w:t>
      </w:r>
    </w:p>
    <w:p w14:paraId="5674194A"/>
    <w:tbl>
      <w:tblPr>
        <w:tblStyle w:val="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80"/>
        <w:gridCol w:w="1591"/>
        <w:gridCol w:w="1950"/>
        <w:gridCol w:w="1844"/>
        <w:gridCol w:w="5032"/>
        <w:gridCol w:w="3316"/>
      </w:tblGrid>
      <w:tr w14:paraId="0580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6596A085">
            <w:pPr>
              <w:spacing w:before="100" w:beforeAutospacing="1" w:after="100" w:afterAutospacing="1"/>
              <w:ind w:firstLine="0"/>
              <w:rPr>
                <w:sz w:val="22"/>
                <w:szCs w:val="22"/>
              </w:rPr>
            </w:pPr>
            <w:r>
              <w:rPr>
                <w:sz w:val="22"/>
                <w:szCs w:val="22"/>
              </w:rPr>
              <w:t>Дата тестирования</w:t>
            </w:r>
          </w:p>
        </w:tc>
        <w:tc>
          <w:tcPr>
            <w:tcW w:w="523" w:type="pct"/>
          </w:tcPr>
          <w:p w14:paraId="698BA27E">
            <w:pPr>
              <w:spacing w:before="100" w:beforeAutospacing="1" w:after="100" w:afterAutospacing="1"/>
              <w:ind w:firstLine="0"/>
              <w:rPr>
                <w:sz w:val="22"/>
                <w:szCs w:val="22"/>
              </w:rPr>
            </w:pPr>
            <w:r>
              <w:rPr>
                <w:sz w:val="22"/>
                <w:szCs w:val="22"/>
              </w:rPr>
              <w:t>Наименование средства защиты</w:t>
            </w:r>
          </w:p>
        </w:tc>
        <w:tc>
          <w:tcPr>
            <w:tcW w:w="641" w:type="pct"/>
          </w:tcPr>
          <w:p w14:paraId="7A701815">
            <w:pPr>
              <w:spacing w:before="100" w:beforeAutospacing="1" w:after="100" w:afterAutospacing="1"/>
              <w:ind w:firstLine="0"/>
              <w:rPr>
                <w:sz w:val="22"/>
                <w:szCs w:val="22"/>
              </w:rPr>
            </w:pPr>
            <w:r>
              <w:rPr>
                <w:sz w:val="22"/>
                <w:szCs w:val="22"/>
              </w:rPr>
              <w:t>Цель, задачи тестирования</w:t>
            </w:r>
          </w:p>
        </w:tc>
        <w:tc>
          <w:tcPr>
            <w:tcW w:w="606" w:type="pct"/>
          </w:tcPr>
          <w:p w14:paraId="6E35E488">
            <w:pPr>
              <w:spacing w:before="100" w:beforeAutospacing="1" w:after="100" w:afterAutospacing="1"/>
              <w:ind w:firstLine="0"/>
              <w:rPr>
                <w:sz w:val="22"/>
                <w:szCs w:val="22"/>
              </w:rPr>
            </w:pPr>
            <w:r>
              <w:rPr>
                <w:sz w:val="22"/>
                <w:szCs w:val="22"/>
              </w:rPr>
              <w:t>Результат тестирования</w:t>
            </w:r>
          </w:p>
        </w:tc>
        <w:tc>
          <w:tcPr>
            <w:tcW w:w="1654" w:type="pct"/>
          </w:tcPr>
          <w:p w14:paraId="7A905BA3">
            <w:pPr>
              <w:spacing w:before="100" w:beforeAutospacing="1" w:after="100" w:afterAutospacing="1"/>
              <w:ind w:firstLine="0"/>
              <w:rPr>
                <w:sz w:val="22"/>
                <w:szCs w:val="22"/>
              </w:rPr>
            </w:pPr>
            <w:r>
              <w:rPr>
                <w:sz w:val="22"/>
                <w:szCs w:val="22"/>
              </w:rPr>
              <w:t>Фамилия, имя, отчество, должность должностного лица (должностных лиц), проводящего(их) тестирование</w:t>
            </w:r>
          </w:p>
        </w:tc>
        <w:tc>
          <w:tcPr>
            <w:tcW w:w="1091" w:type="pct"/>
          </w:tcPr>
          <w:p w14:paraId="414523BA">
            <w:pPr>
              <w:spacing w:before="100" w:beforeAutospacing="1" w:after="100" w:afterAutospacing="1"/>
              <w:ind w:firstLine="0"/>
              <w:rPr>
                <w:sz w:val="22"/>
                <w:szCs w:val="22"/>
              </w:rPr>
            </w:pPr>
            <w:r>
              <w:rPr>
                <w:sz w:val="22"/>
                <w:szCs w:val="22"/>
              </w:rPr>
              <w:t>Подпись должностного лица (лиц), проводившего тестирование</w:t>
            </w:r>
          </w:p>
        </w:tc>
      </w:tr>
      <w:tr w14:paraId="242D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65859695">
            <w:pPr>
              <w:spacing w:before="100" w:beforeAutospacing="1" w:after="100" w:afterAutospacing="1"/>
              <w:jc w:val="center"/>
              <w:rPr>
                <w:sz w:val="22"/>
                <w:szCs w:val="22"/>
              </w:rPr>
            </w:pPr>
            <w:r>
              <w:rPr>
                <w:sz w:val="22"/>
                <w:szCs w:val="22"/>
              </w:rPr>
              <w:t>1</w:t>
            </w:r>
          </w:p>
        </w:tc>
        <w:tc>
          <w:tcPr>
            <w:tcW w:w="523" w:type="pct"/>
          </w:tcPr>
          <w:p w14:paraId="01F33F30">
            <w:pPr>
              <w:spacing w:before="100" w:beforeAutospacing="1" w:after="100" w:afterAutospacing="1"/>
              <w:jc w:val="center"/>
              <w:rPr>
                <w:sz w:val="22"/>
                <w:szCs w:val="22"/>
              </w:rPr>
            </w:pPr>
            <w:r>
              <w:rPr>
                <w:sz w:val="22"/>
                <w:szCs w:val="22"/>
              </w:rPr>
              <w:t>2</w:t>
            </w:r>
          </w:p>
        </w:tc>
        <w:tc>
          <w:tcPr>
            <w:tcW w:w="641" w:type="pct"/>
          </w:tcPr>
          <w:p w14:paraId="554BC625">
            <w:pPr>
              <w:spacing w:before="100" w:beforeAutospacing="1" w:after="100" w:afterAutospacing="1"/>
              <w:jc w:val="center"/>
              <w:rPr>
                <w:sz w:val="22"/>
                <w:szCs w:val="22"/>
              </w:rPr>
            </w:pPr>
            <w:r>
              <w:rPr>
                <w:sz w:val="22"/>
                <w:szCs w:val="22"/>
              </w:rPr>
              <w:t>3</w:t>
            </w:r>
          </w:p>
        </w:tc>
        <w:tc>
          <w:tcPr>
            <w:tcW w:w="606" w:type="pct"/>
          </w:tcPr>
          <w:p w14:paraId="56CF6188">
            <w:pPr>
              <w:spacing w:before="100" w:beforeAutospacing="1" w:after="100" w:afterAutospacing="1"/>
              <w:jc w:val="center"/>
              <w:rPr>
                <w:sz w:val="22"/>
                <w:szCs w:val="22"/>
              </w:rPr>
            </w:pPr>
            <w:r>
              <w:rPr>
                <w:sz w:val="22"/>
                <w:szCs w:val="22"/>
              </w:rPr>
              <w:t>4</w:t>
            </w:r>
          </w:p>
        </w:tc>
        <w:tc>
          <w:tcPr>
            <w:tcW w:w="1654" w:type="pct"/>
          </w:tcPr>
          <w:p w14:paraId="16751CA4">
            <w:pPr>
              <w:spacing w:before="100" w:beforeAutospacing="1" w:after="100" w:afterAutospacing="1"/>
              <w:jc w:val="center"/>
              <w:rPr>
                <w:sz w:val="22"/>
                <w:szCs w:val="22"/>
              </w:rPr>
            </w:pPr>
            <w:r>
              <w:rPr>
                <w:sz w:val="22"/>
                <w:szCs w:val="22"/>
              </w:rPr>
              <w:t>5</w:t>
            </w:r>
          </w:p>
        </w:tc>
        <w:tc>
          <w:tcPr>
            <w:tcW w:w="1091" w:type="pct"/>
          </w:tcPr>
          <w:p w14:paraId="5A115980">
            <w:pPr>
              <w:spacing w:before="100" w:beforeAutospacing="1" w:after="100" w:afterAutospacing="1"/>
              <w:jc w:val="center"/>
              <w:rPr>
                <w:sz w:val="22"/>
                <w:szCs w:val="22"/>
              </w:rPr>
            </w:pPr>
            <w:r>
              <w:rPr>
                <w:sz w:val="22"/>
                <w:szCs w:val="22"/>
              </w:rPr>
              <w:t>6</w:t>
            </w:r>
          </w:p>
        </w:tc>
      </w:tr>
      <w:tr w14:paraId="6708C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282F2A3D">
            <w:pPr>
              <w:spacing w:before="100" w:beforeAutospacing="1" w:after="100" w:afterAutospacing="1"/>
              <w:rPr>
                <w:sz w:val="22"/>
                <w:szCs w:val="22"/>
              </w:rPr>
            </w:pPr>
          </w:p>
        </w:tc>
        <w:tc>
          <w:tcPr>
            <w:tcW w:w="523" w:type="pct"/>
          </w:tcPr>
          <w:p w14:paraId="2EB8C249">
            <w:pPr>
              <w:spacing w:before="100" w:beforeAutospacing="1" w:after="100" w:afterAutospacing="1"/>
              <w:rPr>
                <w:sz w:val="22"/>
                <w:szCs w:val="22"/>
              </w:rPr>
            </w:pPr>
          </w:p>
        </w:tc>
        <w:tc>
          <w:tcPr>
            <w:tcW w:w="641" w:type="pct"/>
          </w:tcPr>
          <w:p w14:paraId="2FB176DF">
            <w:pPr>
              <w:spacing w:before="100" w:beforeAutospacing="1" w:after="100" w:afterAutospacing="1"/>
              <w:rPr>
                <w:sz w:val="22"/>
                <w:szCs w:val="22"/>
              </w:rPr>
            </w:pPr>
          </w:p>
        </w:tc>
        <w:tc>
          <w:tcPr>
            <w:tcW w:w="606" w:type="pct"/>
          </w:tcPr>
          <w:p w14:paraId="64FF7C74">
            <w:pPr>
              <w:spacing w:before="100" w:beforeAutospacing="1" w:after="100" w:afterAutospacing="1"/>
              <w:rPr>
                <w:sz w:val="22"/>
                <w:szCs w:val="22"/>
              </w:rPr>
            </w:pPr>
          </w:p>
        </w:tc>
        <w:tc>
          <w:tcPr>
            <w:tcW w:w="1654" w:type="pct"/>
          </w:tcPr>
          <w:p w14:paraId="16F21CBC">
            <w:pPr>
              <w:spacing w:before="100" w:beforeAutospacing="1" w:after="100" w:afterAutospacing="1"/>
              <w:rPr>
                <w:sz w:val="22"/>
                <w:szCs w:val="22"/>
              </w:rPr>
            </w:pPr>
          </w:p>
        </w:tc>
        <w:tc>
          <w:tcPr>
            <w:tcW w:w="1091" w:type="pct"/>
          </w:tcPr>
          <w:p w14:paraId="6303149C">
            <w:pPr>
              <w:spacing w:before="100" w:beforeAutospacing="1" w:after="100" w:afterAutospacing="1"/>
              <w:rPr>
                <w:sz w:val="22"/>
                <w:szCs w:val="22"/>
              </w:rPr>
            </w:pPr>
          </w:p>
        </w:tc>
      </w:tr>
      <w:tr w14:paraId="57CB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70E17FA5">
            <w:pPr>
              <w:spacing w:before="100" w:beforeAutospacing="1" w:after="100" w:afterAutospacing="1"/>
              <w:rPr>
                <w:sz w:val="22"/>
                <w:szCs w:val="22"/>
              </w:rPr>
            </w:pPr>
          </w:p>
        </w:tc>
        <w:tc>
          <w:tcPr>
            <w:tcW w:w="523" w:type="pct"/>
          </w:tcPr>
          <w:p w14:paraId="763EEFD3">
            <w:pPr>
              <w:spacing w:before="100" w:beforeAutospacing="1" w:after="100" w:afterAutospacing="1"/>
              <w:rPr>
                <w:sz w:val="22"/>
                <w:szCs w:val="22"/>
              </w:rPr>
            </w:pPr>
          </w:p>
        </w:tc>
        <w:tc>
          <w:tcPr>
            <w:tcW w:w="641" w:type="pct"/>
          </w:tcPr>
          <w:p w14:paraId="553A4B67">
            <w:pPr>
              <w:spacing w:before="100" w:beforeAutospacing="1" w:after="100" w:afterAutospacing="1"/>
              <w:rPr>
                <w:sz w:val="22"/>
                <w:szCs w:val="22"/>
              </w:rPr>
            </w:pPr>
          </w:p>
        </w:tc>
        <w:tc>
          <w:tcPr>
            <w:tcW w:w="606" w:type="pct"/>
          </w:tcPr>
          <w:p w14:paraId="3AFF5E0C">
            <w:pPr>
              <w:spacing w:before="100" w:beforeAutospacing="1" w:after="100" w:afterAutospacing="1"/>
              <w:rPr>
                <w:sz w:val="22"/>
                <w:szCs w:val="22"/>
              </w:rPr>
            </w:pPr>
          </w:p>
        </w:tc>
        <w:tc>
          <w:tcPr>
            <w:tcW w:w="1654" w:type="pct"/>
          </w:tcPr>
          <w:p w14:paraId="30C84626">
            <w:pPr>
              <w:spacing w:before="100" w:beforeAutospacing="1" w:after="100" w:afterAutospacing="1"/>
              <w:rPr>
                <w:sz w:val="22"/>
                <w:szCs w:val="22"/>
              </w:rPr>
            </w:pPr>
          </w:p>
        </w:tc>
        <w:tc>
          <w:tcPr>
            <w:tcW w:w="1091" w:type="pct"/>
          </w:tcPr>
          <w:p w14:paraId="61B4F25D">
            <w:pPr>
              <w:spacing w:before="100" w:beforeAutospacing="1" w:after="100" w:afterAutospacing="1"/>
              <w:rPr>
                <w:sz w:val="22"/>
                <w:szCs w:val="22"/>
              </w:rPr>
            </w:pPr>
          </w:p>
        </w:tc>
      </w:tr>
      <w:tr w14:paraId="10D27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360F8287">
            <w:pPr>
              <w:spacing w:before="100" w:beforeAutospacing="1" w:after="100" w:afterAutospacing="1"/>
              <w:rPr>
                <w:sz w:val="22"/>
                <w:szCs w:val="22"/>
              </w:rPr>
            </w:pPr>
          </w:p>
        </w:tc>
        <w:tc>
          <w:tcPr>
            <w:tcW w:w="523" w:type="pct"/>
          </w:tcPr>
          <w:p w14:paraId="51FB660C">
            <w:pPr>
              <w:spacing w:before="100" w:beforeAutospacing="1" w:after="100" w:afterAutospacing="1"/>
              <w:rPr>
                <w:sz w:val="22"/>
                <w:szCs w:val="22"/>
              </w:rPr>
            </w:pPr>
          </w:p>
        </w:tc>
        <w:tc>
          <w:tcPr>
            <w:tcW w:w="641" w:type="pct"/>
          </w:tcPr>
          <w:p w14:paraId="2D93FACA">
            <w:pPr>
              <w:spacing w:before="100" w:beforeAutospacing="1" w:after="100" w:afterAutospacing="1"/>
              <w:rPr>
                <w:sz w:val="22"/>
                <w:szCs w:val="22"/>
              </w:rPr>
            </w:pPr>
          </w:p>
        </w:tc>
        <w:tc>
          <w:tcPr>
            <w:tcW w:w="606" w:type="pct"/>
          </w:tcPr>
          <w:p w14:paraId="39B11E5C">
            <w:pPr>
              <w:spacing w:before="100" w:beforeAutospacing="1" w:after="100" w:afterAutospacing="1"/>
              <w:rPr>
                <w:sz w:val="22"/>
                <w:szCs w:val="22"/>
              </w:rPr>
            </w:pPr>
          </w:p>
        </w:tc>
        <w:tc>
          <w:tcPr>
            <w:tcW w:w="1654" w:type="pct"/>
          </w:tcPr>
          <w:p w14:paraId="2C2DB25C">
            <w:pPr>
              <w:spacing w:before="100" w:beforeAutospacing="1" w:after="100" w:afterAutospacing="1"/>
              <w:rPr>
                <w:sz w:val="22"/>
                <w:szCs w:val="22"/>
              </w:rPr>
            </w:pPr>
          </w:p>
        </w:tc>
        <w:tc>
          <w:tcPr>
            <w:tcW w:w="1091" w:type="pct"/>
          </w:tcPr>
          <w:p w14:paraId="1D9C1408">
            <w:pPr>
              <w:spacing w:before="100" w:beforeAutospacing="1" w:after="100" w:afterAutospacing="1"/>
              <w:rPr>
                <w:sz w:val="22"/>
                <w:szCs w:val="22"/>
              </w:rPr>
            </w:pPr>
          </w:p>
        </w:tc>
      </w:tr>
      <w:tr w14:paraId="7D84E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3F22E94B">
            <w:pPr>
              <w:spacing w:before="100" w:beforeAutospacing="1" w:after="100" w:afterAutospacing="1"/>
              <w:rPr>
                <w:sz w:val="22"/>
                <w:szCs w:val="22"/>
              </w:rPr>
            </w:pPr>
          </w:p>
        </w:tc>
        <w:tc>
          <w:tcPr>
            <w:tcW w:w="523" w:type="pct"/>
          </w:tcPr>
          <w:p w14:paraId="3B6E60A0">
            <w:pPr>
              <w:spacing w:before="100" w:beforeAutospacing="1" w:after="100" w:afterAutospacing="1"/>
              <w:rPr>
                <w:sz w:val="22"/>
                <w:szCs w:val="22"/>
              </w:rPr>
            </w:pPr>
          </w:p>
        </w:tc>
        <w:tc>
          <w:tcPr>
            <w:tcW w:w="641" w:type="pct"/>
          </w:tcPr>
          <w:p w14:paraId="50FBDBFD">
            <w:pPr>
              <w:spacing w:before="100" w:beforeAutospacing="1" w:after="100" w:afterAutospacing="1"/>
              <w:rPr>
                <w:sz w:val="22"/>
                <w:szCs w:val="22"/>
              </w:rPr>
            </w:pPr>
          </w:p>
        </w:tc>
        <w:tc>
          <w:tcPr>
            <w:tcW w:w="606" w:type="pct"/>
          </w:tcPr>
          <w:p w14:paraId="0B5D8892">
            <w:pPr>
              <w:spacing w:before="100" w:beforeAutospacing="1" w:after="100" w:afterAutospacing="1"/>
              <w:rPr>
                <w:sz w:val="22"/>
                <w:szCs w:val="22"/>
              </w:rPr>
            </w:pPr>
          </w:p>
        </w:tc>
        <w:tc>
          <w:tcPr>
            <w:tcW w:w="1654" w:type="pct"/>
          </w:tcPr>
          <w:p w14:paraId="0C1DE576">
            <w:pPr>
              <w:spacing w:before="100" w:beforeAutospacing="1" w:after="100" w:afterAutospacing="1"/>
              <w:rPr>
                <w:sz w:val="22"/>
                <w:szCs w:val="22"/>
              </w:rPr>
            </w:pPr>
          </w:p>
        </w:tc>
        <w:tc>
          <w:tcPr>
            <w:tcW w:w="1091" w:type="pct"/>
          </w:tcPr>
          <w:p w14:paraId="65C1102C">
            <w:pPr>
              <w:spacing w:before="100" w:beforeAutospacing="1" w:after="100" w:afterAutospacing="1"/>
              <w:rPr>
                <w:sz w:val="22"/>
                <w:szCs w:val="22"/>
              </w:rPr>
            </w:pPr>
          </w:p>
        </w:tc>
      </w:tr>
      <w:tr w14:paraId="41F6B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6" w:type="pct"/>
          </w:tcPr>
          <w:p w14:paraId="29285E8D">
            <w:pPr>
              <w:spacing w:before="100" w:beforeAutospacing="1" w:after="100" w:afterAutospacing="1"/>
              <w:rPr>
                <w:sz w:val="22"/>
                <w:szCs w:val="22"/>
              </w:rPr>
            </w:pPr>
          </w:p>
        </w:tc>
        <w:tc>
          <w:tcPr>
            <w:tcW w:w="523" w:type="pct"/>
          </w:tcPr>
          <w:p w14:paraId="51D9AEE6">
            <w:pPr>
              <w:spacing w:before="100" w:beforeAutospacing="1" w:after="100" w:afterAutospacing="1"/>
              <w:rPr>
                <w:sz w:val="22"/>
                <w:szCs w:val="22"/>
              </w:rPr>
            </w:pPr>
          </w:p>
        </w:tc>
        <w:tc>
          <w:tcPr>
            <w:tcW w:w="641" w:type="pct"/>
          </w:tcPr>
          <w:p w14:paraId="6F54434F">
            <w:pPr>
              <w:spacing w:before="100" w:beforeAutospacing="1" w:after="100" w:afterAutospacing="1"/>
              <w:rPr>
                <w:sz w:val="22"/>
                <w:szCs w:val="22"/>
              </w:rPr>
            </w:pPr>
          </w:p>
        </w:tc>
        <w:tc>
          <w:tcPr>
            <w:tcW w:w="606" w:type="pct"/>
          </w:tcPr>
          <w:p w14:paraId="5E3B8CCC">
            <w:pPr>
              <w:spacing w:before="100" w:beforeAutospacing="1" w:after="100" w:afterAutospacing="1"/>
              <w:rPr>
                <w:sz w:val="22"/>
                <w:szCs w:val="22"/>
              </w:rPr>
            </w:pPr>
          </w:p>
        </w:tc>
        <w:tc>
          <w:tcPr>
            <w:tcW w:w="1654" w:type="pct"/>
          </w:tcPr>
          <w:p w14:paraId="7E4EBDBC">
            <w:pPr>
              <w:spacing w:before="100" w:beforeAutospacing="1" w:after="100" w:afterAutospacing="1"/>
              <w:rPr>
                <w:sz w:val="22"/>
                <w:szCs w:val="22"/>
              </w:rPr>
            </w:pPr>
          </w:p>
        </w:tc>
        <w:tc>
          <w:tcPr>
            <w:tcW w:w="1091" w:type="pct"/>
          </w:tcPr>
          <w:p w14:paraId="796A5A5C">
            <w:pPr>
              <w:spacing w:before="100" w:beforeAutospacing="1" w:after="100" w:afterAutospacing="1"/>
              <w:rPr>
                <w:sz w:val="22"/>
                <w:szCs w:val="22"/>
              </w:rPr>
            </w:pPr>
          </w:p>
        </w:tc>
      </w:tr>
      <w:tr w14:paraId="53BB9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4CCE2CC0">
            <w:pPr>
              <w:spacing w:before="100" w:beforeAutospacing="1" w:after="100" w:afterAutospacing="1"/>
              <w:rPr>
                <w:sz w:val="22"/>
                <w:szCs w:val="22"/>
              </w:rPr>
            </w:pPr>
          </w:p>
        </w:tc>
        <w:tc>
          <w:tcPr>
            <w:tcW w:w="523" w:type="pct"/>
          </w:tcPr>
          <w:p w14:paraId="21B14893">
            <w:pPr>
              <w:spacing w:before="100" w:beforeAutospacing="1" w:after="100" w:afterAutospacing="1"/>
              <w:rPr>
                <w:sz w:val="22"/>
                <w:szCs w:val="22"/>
              </w:rPr>
            </w:pPr>
          </w:p>
        </w:tc>
        <w:tc>
          <w:tcPr>
            <w:tcW w:w="641" w:type="pct"/>
          </w:tcPr>
          <w:p w14:paraId="2769A5E1">
            <w:pPr>
              <w:spacing w:before="100" w:beforeAutospacing="1" w:after="100" w:afterAutospacing="1"/>
              <w:rPr>
                <w:sz w:val="22"/>
                <w:szCs w:val="22"/>
              </w:rPr>
            </w:pPr>
          </w:p>
        </w:tc>
        <w:tc>
          <w:tcPr>
            <w:tcW w:w="606" w:type="pct"/>
          </w:tcPr>
          <w:p w14:paraId="2A6135EF">
            <w:pPr>
              <w:spacing w:before="100" w:beforeAutospacing="1" w:after="100" w:afterAutospacing="1"/>
              <w:rPr>
                <w:sz w:val="22"/>
                <w:szCs w:val="22"/>
              </w:rPr>
            </w:pPr>
          </w:p>
        </w:tc>
        <w:tc>
          <w:tcPr>
            <w:tcW w:w="1654" w:type="pct"/>
          </w:tcPr>
          <w:p w14:paraId="26363D84">
            <w:pPr>
              <w:spacing w:before="100" w:beforeAutospacing="1" w:after="100" w:afterAutospacing="1"/>
              <w:rPr>
                <w:sz w:val="22"/>
                <w:szCs w:val="22"/>
              </w:rPr>
            </w:pPr>
          </w:p>
        </w:tc>
        <w:tc>
          <w:tcPr>
            <w:tcW w:w="1091" w:type="pct"/>
          </w:tcPr>
          <w:p w14:paraId="50464277">
            <w:pPr>
              <w:spacing w:before="100" w:beforeAutospacing="1" w:after="100" w:afterAutospacing="1"/>
              <w:rPr>
                <w:sz w:val="22"/>
                <w:szCs w:val="22"/>
              </w:rPr>
            </w:pPr>
          </w:p>
        </w:tc>
      </w:tr>
      <w:tr w14:paraId="51A27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 w:type="pct"/>
          </w:tcPr>
          <w:p w14:paraId="5CE7F58F">
            <w:pPr>
              <w:spacing w:before="100" w:beforeAutospacing="1" w:after="100" w:afterAutospacing="1"/>
              <w:rPr>
                <w:sz w:val="22"/>
                <w:szCs w:val="22"/>
              </w:rPr>
            </w:pPr>
          </w:p>
        </w:tc>
        <w:tc>
          <w:tcPr>
            <w:tcW w:w="523" w:type="pct"/>
          </w:tcPr>
          <w:p w14:paraId="50133BE9">
            <w:pPr>
              <w:spacing w:before="100" w:beforeAutospacing="1" w:after="100" w:afterAutospacing="1"/>
              <w:rPr>
                <w:sz w:val="22"/>
                <w:szCs w:val="22"/>
              </w:rPr>
            </w:pPr>
          </w:p>
        </w:tc>
        <w:tc>
          <w:tcPr>
            <w:tcW w:w="641" w:type="pct"/>
          </w:tcPr>
          <w:p w14:paraId="7CCE2A2C">
            <w:pPr>
              <w:spacing w:before="100" w:beforeAutospacing="1" w:after="100" w:afterAutospacing="1"/>
              <w:rPr>
                <w:sz w:val="22"/>
                <w:szCs w:val="22"/>
              </w:rPr>
            </w:pPr>
          </w:p>
        </w:tc>
        <w:tc>
          <w:tcPr>
            <w:tcW w:w="606" w:type="pct"/>
          </w:tcPr>
          <w:p w14:paraId="5341B61A">
            <w:pPr>
              <w:spacing w:before="100" w:beforeAutospacing="1" w:after="100" w:afterAutospacing="1"/>
              <w:rPr>
                <w:sz w:val="22"/>
                <w:szCs w:val="22"/>
              </w:rPr>
            </w:pPr>
          </w:p>
        </w:tc>
        <w:tc>
          <w:tcPr>
            <w:tcW w:w="1654" w:type="pct"/>
          </w:tcPr>
          <w:p w14:paraId="5A1F8792">
            <w:pPr>
              <w:spacing w:before="100" w:beforeAutospacing="1" w:after="100" w:afterAutospacing="1"/>
              <w:rPr>
                <w:sz w:val="22"/>
                <w:szCs w:val="22"/>
              </w:rPr>
            </w:pPr>
          </w:p>
        </w:tc>
        <w:tc>
          <w:tcPr>
            <w:tcW w:w="1091" w:type="pct"/>
          </w:tcPr>
          <w:p w14:paraId="0DAF6826">
            <w:pPr>
              <w:spacing w:before="100" w:beforeAutospacing="1" w:after="100" w:afterAutospacing="1"/>
              <w:rPr>
                <w:sz w:val="22"/>
                <w:szCs w:val="22"/>
              </w:rPr>
            </w:pPr>
          </w:p>
        </w:tc>
      </w:tr>
    </w:tbl>
    <w:p w14:paraId="7A6DF098">
      <w:pPr>
        <w:spacing w:line="288" w:lineRule="auto"/>
        <w:sectPr>
          <w:pgSz w:w="16840" w:h="11907" w:orient="landscape"/>
          <w:pgMar w:top="1418" w:right="1134" w:bottom="992" w:left="709" w:header="709" w:footer="709" w:gutter="0"/>
          <w:cols w:space="708" w:num="1"/>
          <w:docGrid w:linePitch="360" w:charSpace="0"/>
        </w:sectPr>
      </w:pPr>
    </w:p>
    <w:p w14:paraId="0150AA74">
      <w:pPr>
        <w:jc w:val="right"/>
        <w:rPr>
          <w:szCs w:val="28"/>
        </w:rPr>
      </w:pPr>
      <w:r>
        <w:rPr>
          <w:szCs w:val="28"/>
        </w:rPr>
        <w:t>ПРИЛОЖЕНИЕ 17</w:t>
      </w:r>
    </w:p>
    <w:p w14:paraId="24F49E8D">
      <w:pPr>
        <w:jc w:val="right"/>
        <w:rPr>
          <w:sz w:val="26"/>
          <w:szCs w:val="26"/>
        </w:rPr>
      </w:pPr>
      <w:r>
        <w:rPr>
          <w:sz w:val="26"/>
          <w:szCs w:val="26"/>
        </w:rPr>
        <w:t>к Положению об обработке ПДн</w:t>
      </w:r>
    </w:p>
    <w:p w14:paraId="18CFCE52">
      <w:pPr>
        <w:ind w:firstLine="0"/>
        <w:jc w:val="right"/>
        <w:outlineLvl w:val="0"/>
        <w:rPr>
          <w:sz w:val="20"/>
          <w:szCs w:val="20"/>
        </w:rPr>
      </w:pPr>
    </w:p>
    <w:p w14:paraId="07CBBC9A">
      <w:pPr>
        <w:jc w:val="right"/>
        <w:outlineLvl w:val="0"/>
        <w:rPr>
          <w:szCs w:val="28"/>
        </w:rPr>
      </w:pPr>
      <w:r>
        <w:rPr>
          <w:sz w:val="20"/>
          <w:szCs w:val="20"/>
        </w:rPr>
        <w:t>Форма – образец</w:t>
      </w:r>
    </w:p>
    <w:p w14:paraId="13D42F4F">
      <w:pPr>
        <w:jc w:val="right"/>
        <w:rPr>
          <w:b/>
        </w:rPr>
      </w:pPr>
    </w:p>
    <w:p w14:paraId="4603C077">
      <w:pPr>
        <w:jc w:val="center"/>
        <w:rPr>
          <w:b/>
        </w:rPr>
      </w:pPr>
      <w:r>
        <w:rPr>
          <w:b/>
        </w:rPr>
        <w:t>Журнал проверок электронных журналов</w:t>
      </w:r>
    </w:p>
    <w:p w14:paraId="31F77D49"/>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0"/>
        <w:gridCol w:w="1589"/>
        <w:gridCol w:w="1090"/>
        <w:gridCol w:w="1133"/>
        <w:gridCol w:w="3049"/>
        <w:gridCol w:w="1762"/>
      </w:tblGrid>
      <w:tr w14:paraId="2107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21064211">
            <w:pPr>
              <w:spacing w:before="100" w:beforeAutospacing="1" w:after="100" w:afterAutospacing="1"/>
              <w:ind w:firstLine="0"/>
              <w:rPr>
                <w:sz w:val="22"/>
                <w:szCs w:val="22"/>
              </w:rPr>
            </w:pPr>
            <w:r>
              <w:rPr>
                <w:sz w:val="22"/>
                <w:szCs w:val="22"/>
              </w:rPr>
              <w:t>Дата проверки</w:t>
            </w:r>
          </w:p>
        </w:tc>
        <w:tc>
          <w:tcPr>
            <w:tcW w:w="818" w:type="pct"/>
          </w:tcPr>
          <w:p w14:paraId="0B1102EB">
            <w:pPr>
              <w:spacing w:before="100" w:beforeAutospacing="1" w:after="100" w:afterAutospacing="1"/>
              <w:ind w:firstLine="0"/>
              <w:rPr>
                <w:sz w:val="22"/>
                <w:szCs w:val="22"/>
              </w:rPr>
            </w:pPr>
            <w:r>
              <w:rPr>
                <w:sz w:val="22"/>
                <w:szCs w:val="22"/>
              </w:rPr>
              <w:t>Наименование журнала</w:t>
            </w:r>
          </w:p>
        </w:tc>
        <w:tc>
          <w:tcPr>
            <w:tcW w:w="561" w:type="pct"/>
          </w:tcPr>
          <w:p w14:paraId="56BF68ED">
            <w:pPr>
              <w:spacing w:before="100" w:beforeAutospacing="1" w:after="100" w:afterAutospacing="1"/>
              <w:ind w:firstLine="0"/>
              <w:rPr>
                <w:sz w:val="22"/>
                <w:szCs w:val="22"/>
              </w:rPr>
            </w:pPr>
            <w:r>
              <w:rPr>
                <w:sz w:val="22"/>
                <w:szCs w:val="22"/>
              </w:rPr>
              <w:t>Цель, задачи проверки</w:t>
            </w:r>
          </w:p>
        </w:tc>
        <w:tc>
          <w:tcPr>
            <w:tcW w:w="583" w:type="pct"/>
          </w:tcPr>
          <w:p w14:paraId="243A94FD">
            <w:pPr>
              <w:spacing w:before="100" w:beforeAutospacing="1" w:after="100" w:afterAutospacing="1"/>
              <w:ind w:firstLine="0"/>
              <w:rPr>
                <w:sz w:val="22"/>
                <w:szCs w:val="22"/>
              </w:rPr>
            </w:pPr>
            <w:r>
              <w:rPr>
                <w:sz w:val="22"/>
                <w:szCs w:val="22"/>
              </w:rPr>
              <w:t>Результат проверки</w:t>
            </w:r>
          </w:p>
        </w:tc>
        <w:tc>
          <w:tcPr>
            <w:tcW w:w="1569" w:type="pct"/>
          </w:tcPr>
          <w:p w14:paraId="5638AF18">
            <w:pPr>
              <w:spacing w:before="100" w:beforeAutospacing="1" w:after="100" w:afterAutospacing="1"/>
              <w:ind w:firstLine="0"/>
              <w:rPr>
                <w:sz w:val="22"/>
                <w:szCs w:val="22"/>
              </w:rPr>
            </w:pPr>
            <w:r>
              <w:rPr>
                <w:sz w:val="22"/>
                <w:szCs w:val="22"/>
              </w:rPr>
              <w:t>Фамилия, имя, отчество, должность должностного лица (должностных лиц), проводящего(их) проверку</w:t>
            </w:r>
          </w:p>
        </w:tc>
        <w:tc>
          <w:tcPr>
            <w:tcW w:w="907" w:type="pct"/>
          </w:tcPr>
          <w:p w14:paraId="0C4154FE">
            <w:pPr>
              <w:spacing w:before="100" w:beforeAutospacing="1" w:after="100" w:afterAutospacing="1"/>
              <w:ind w:firstLine="0"/>
              <w:rPr>
                <w:sz w:val="22"/>
                <w:szCs w:val="22"/>
              </w:rPr>
            </w:pPr>
            <w:r>
              <w:rPr>
                <w:sz w:val="22"/>
                <w:szCs w:val="22"/>
              </w:rPr>
              <w:t>Подпись должностного лица (лиц), проводившего проверку</w:t>
            </w:r>
          </w:p>
        </w:tc>
      </w:tr>
      <w:tr w14:paraId="254EA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6137A2D0">
            <w:pPr>
              <w:spacing w:before="100" w:beforeAutospacing="1" w:after="100" w:afterAutospacing="1"/>
              <w:jc w:val="center"/>
              <w:rPr>
                <w:sz w:val="22"/>
                <w:szCs w:val="22"/>
              </w:rPr>
            </w:pPr>
            <w:r>
              <w:rPr>
                <w:sz w:val="22"/>
                <w:szCs w:val="22"/>
              </w:rPr>
              <w:t>1</w:t>
            </w:r>
          </w:p>
        </w:tc>
        <w:tc>
          <w:tcPr>
            <w:tcW w:w="818" w:type="pct"/>
          </w:tcPr>
          <w:p w14:paraId="6220CE8D">
            <w:pPr>
              <w:spacing w:before="100" w:beforeAutospacing="1" w:after="100" w:afterAutospacing="1"/>
              <w:jc w:val="center"/>
              <w:rPr>
                <w:sz w:val="22"/>
                <w:szCs w:val="22"/>
              </w:rPr>
            </w:pPr>
            <w:r>
              <w:rPr>
                <w:sz w:val="22"/>
                <w:szCs w:val="22"/>
              </w:rPr>
              <w:t>2</w:t>
            </w:r>
          </w:p>
        </w:tc>
        <w:tc>
          <w:tcPr>
            <w:tcW w:w="561" w:type="pct"/>
          </w:tcPr>
          <w:p w14:paraId="4D24E24A">
            <w:pPr>
              <w:spacing w:before="100" w:beforeAutospacing="1" w:after="100" w:afterAutospacing="1"/>
              <w:jc w:val="center"/>
              <w:rPr>
                <w:sz w:val="22"/>
                <w:szCs w:val="22"/>
              </w:rPr>
            </w:pPr>
            <w:r>
              <w:rPr>
                <w:sz w:val="22"/>
                <w:szCs w:val="22"/>
              </w:rPr>
              <w:t>3</w:t>
            </w:r>
          </w:p>
        </w:tc>
        <w:tc>
          <w:tcPr>
            <w:tcW w:w="583" w:type="pct"/>
          </w:tcPr>
          <w:p w14:paraId="26DD4C40">
            <w:pPr>
              <w:spacing w:before="100" w:beforeAutospacing="1" w:after="100" w:afterAutospacing="1"/>
              <w:jc w:val="center"/>
              <w:rPr>
                <w:sz w:val="22"/>
                <w:szCs w:val="22"/>
              </w:rPr>
            </w:pPr>
            <w:r>
              <w:rPr>
                <w:sz w:val="22"/>
                <w:szCs w:val="22"/>
              </w:rPr>
              <w:t>4</w:t>
            </w:r>
          </w:p>
        </w:tc>
        <w:tc>
          <w:tcPr>
            <w:tcW w:w="1569" w:type="pct"/>
          </w:tcPr>
          <w:p w14:paraId="7B95334E">
            <w:pPr>
              <w:spacing w:before="100" w:beforeAutospacing="1" w:after="100" w:afterAutospacing="1"/>
              <w:jc w:val="center"/>
              <w:rPr>
                <w:sz w:val="22"/>
                <w:szCs w:val="22"/>
              </w:rPr>
            </w:pPr>
            <w:r>
              <w:rPr>
                <w:sz w:val="22"/>
                <w:szCs w:val="22"/>
              </w:rPr>
              <w:t>5</w:t>
            </w:r>
          </w:p>
        </w:tc>
        <w:tc>
          <w:tcPr>
            <w:tcW w:w="907" w:type="pct"/>
          </w:tcPr>
          <w:p w14:paraId="5EBB70D0">
            <w:pPr>
              <w:spacing w:before="100" w:beforeAutospacing="1" w:after="100" w:afterAutospacing="1"/>
              <w:jc w:val="center"/>
              <w:rPr>
                <w:sz w:val="22"/>
                <w:szCs w:val="22"/>
              </w:rPr>
            </w:pPr>
            <w:r>
              <w:rPr>
                <w:sz w:val="22"/>
                <w:szCs w:val="22"/>
              </w:rPr>
              <w:t>6</w:t>
            </w:r>
          </w:p>
        </w:tc>
      </w:tr>
      <w:tr w14:paraId="75D7D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5D65D464">
            <w:pPr>
              <w:spacing w:before="100" w:beforeAutospacing="1" w:after="100" w:afterAutospacing="1"/>
              <w:jc w:val="center"/>
              <w:rPr>
                <w:sz w:val="22"/>
                <w:szCs w:val="22"/>
              </w:rPr>
            </w:pPr>
          </w:p>
        </w:tc>
        <w:tc>
          <w:tcPr>
            <w:tcW w:w="818" w:type="pct"/>
          </w:tcPr>
          <w:p w14:paraId="2FF715B0">
            <w:pPr>
              <w:spacing w:before="100" w:beforeAutospacing="1" w:after="100" w:afterAutospacing="1"/>
              <w:jc w:val="center"/>
              <w:rPr>
                <w:sz w:val="22"/>
                <w:szCs w:val="22"/>
              </w:rPr>
            </w:pPr>
          </w:p>
        </w:tc>
        <w:tc>
          <w:tcPr>
            <w:tcW w:w="561" w:type="pct"/>
          </w:tcPr>
          <w:p w14:paraId="0C9870E8">
            <w:pPr>
              <w:spacing w:before="100" w:beforeAutospacing="1" w:after="100" w:afterAutospacing="1"/>
              <w:jc w:val="center"/>
              <w:rPr>
                <w:sz w:val="22"/>
                <w:szCs w:val="22"/>
              </w:rPr>
            </w:pPr>
          </w:p>
        </w:tc>
        <w:tc>
          <w:tcPr>
            <w:tcW w:w="583" w:type="pct"/>
          </w:tcPr>
          <w:p w14:paraId="5EE61171">
            <w:pPr>
              <w:spacing w:before="100" w:beforeAutospacing="1" w:after="100" w:afterAutospacing="1"/>
              <w:jc w:val="center"/>
              <w:rPr>
                <w:sz w:val="22"/>
                <w:szCs w:val="22"/>
              </w:rPr>
            </w:pPr>
          </w:p>
        </w:tc>
        <w:tc>
          <w:tcPr>
            <w:tcW w:w="1569" w:type="pct"/>
          </w:tcPr>
          <w:p w14:paraId="0B67A868">
            <w:pPr>
              <w:spacing w:before="100" w:beforeAutospacing="1" w:after="100" w:afterAutospacing="1"/>
              <w:jc w:val="center"/>
              <w:rPr>
                <w:sz w:val="22"/>
                <w:szCs w:val="22"/>
              </w:rPr>
            </w:pPr>
          </w:p>
        </w:tc>
        <w:tc>
          <w:tcPr>
            <w:tcW w:w="907" w:type="pct"/>
          </w:tcPr>
          <w:p w14:paraId="7F031FCE">
            <w:pPr>
              <w:spacing w:before="100" w:beforeAutospacing="1" w:after="100" w:afterAutospacing="1"/>
              <w:jc w:val="center"/>
              <w:rPr>
                <w:sz w:val="22"/>
                <w:szCs w:val="22"/>
              </w:rPr>
            </w:pPr>
          </w:p>
        </w:tc>
      </w:tr>
      <w:tr w14:paraId="54E69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1696D0C1">
            <w:pPr>
              <w:spacing w:before="100" w:beforeAutospacing="1" w:after="100" w:afterAutospacing="1"/>
              <w:jc w:val="center"/>
              <w:rPr>
                <w:sz w:val="22"/>
                <w:szCs w:val="22"/>
              </w:rPr>
            </w:pPr>
          </w:p>
        </w:tc>
        <w:tc>
          <w:tcPr>
            <w:tcW w:w="818" w:type="pct"/>
          </w:tcPr>
          <w:p w14:paraId="484CA7A5">
            <w:pPr>
              <w:spacing w:before="100" w:beforeAutospacing="1" w:after="100" w:afterAutospacing="1"/>
              <w:jc w:val="center"/>
              <w:rPr>
                <w:sz w:val="22"/>
                <w:szCs w:val="22"/>
              </w:rPr>
            </w:pPr>
          </w:p>
        </w:tc>
        <w:tc>
          <w:tcPr>
            <w:tcW w:w="561" w:type="pct"/>
          </w:tcPr>
          <w:p w14:paraId="033D817F">
            <w:pPr>
              <w:spacing w:before="100" w:beforeAutospacing="1" w:after="100" w:afterAutospacing="1"/>
              <w:jc w:val="center"/>
              <w:rPr>
                <w:sz w:val="22"/>
                <w:szCs w:val="22"/>
              </w:rPr>
            </w:pPr>
          </w:p>
        </w:tc>
        <w:tc>
          <w:tcPr>
            <w:tcW w:w="583" w:type="pct"/>
          </w:tcPr>
          <w:p w14:paraId="41A23BA0">
            <w:pPr>
              <w:spacing w:before="100" w:beforeAutospacing="1" w:after="100" w:afterAutospacing="1"/>
              <w:jc w:val="center"/>
              <w:rPr>
                <w:sz w:val="22"/>
                <w:szCs w:val="22"/>
              </w:rPr>
            </w:pPr>
          </w:p>
        </w:tc>
        <w:tc>
          <w:tcPr>
            <w:tcW w:w="1569" w:type="pct"/>
          </w:tcPr>
          <w:p w14:paraId="44BE7EDD">
            <w:pPr>
              <w:spacing w:before="100" w:beforeAutospacing="1" w:after="100" w:afterAutospacing="1"/>
              <w:jc w:val="center"/>
              <w:rPr>
                <w:sz w:val="22"/>
                <w:szCs w:val="22"/>
              </w:rPr>
            </w:pPr>
          </w:p>
        </w:tc>
        <w:tc>
          <w:tcPr>
            <w:tcW w:w="907" w:type="pct"/>
          </w:tcPr>
          <w:p w14:paraId="6BE155D3">
            <w:pPr>
              <w:spacing w:before="100" w:beforeAutospacing="1" w:after="100" w:afterAutospacing="1"/>
              <w:jc w:val="center"/>
              <w:rPr>
                <w:sz w:val="22"/>
                <w:szCs w:val="22"/>
              </w:rPr>
            </w:pPr>
          </w:p>
        </w:tc>
      </w:tr>
      <w:tr w14:paraId="417CA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64B6D91C">
            <w:pPr>
              <w:spacing w:before="100" w:beforeAutospacing="1" w:after="100" w:afterAutospacing="1"/>
              <w:jc w:val="center"/>
              <w:rPr>
                <w:sz w:val="22"/>
                <w:szCs w:val="22"/>
              </w:rPr>
            </w:pPr>
          </w:p>
        </w:tc>
        <w:tc>
          <w:tcPr>
            <w:tcW w:w="818" w:type="pct"/>
          </w:tcPr>
          <w:p w14:paraId="1A1937D3">
            <w:pPr>
              <w:spacing w:before="100" w:beforeAutospacing="1" w:after="100" w:afterAutospacing="1"/>
              <w:jc w:val="center"/>
              <w:rPr>
                <w:sz w:val="22"/>
                <w:szCs w:val="22"/>
              </w:rPr>
            </w:pPr>
          </w:p>
        </w:tc>
        <w:tc>
          <w:tcPr>
            <w:tcW w:w="561" w:type="pct"/>
          </w:tcPr>
          <w:p w14:paraId="7EE3F068">
            <w:pPr>
              <w:spacing w:before="100" w:beforeAutospacing="1" w:after="100" w:afterAutospacing="1"/>
              <w:jc w:val="center"/>
              <w:rPr>
                <w:sz w:val="22"/>
                <w:szCs w:val="22"/>
              </w:rPr>
            </w:pPr>
          </w:p>
        </w:tc>
        <w:tc>
          <w:tcPr>
            <w:tcW w:w="583" w:type="pct"/>
          </w:tcPr>
          <w:p w14:paraId="33D03C68">
            <w:pPr>
              <w:spacing w:before="100" w:beforeAutospacing="1" w:after="100" w:afterAutospacing="1"/>
              <w:jc w:val="center"/>
              <w:rPr>
                <w:sz w:val="22"/>
                <w:szCs w:val="22"/>
              </w:rPr>
            </w:pPr>
          </w:p>
        </w:tc>
        <w:tc>
          <w:tcPr>
            <w:tcW w:w="1569" w:type="pct"/>
          </w:tcPr>
          <w:p w14:paraId="1DAEC13B">
            <w:pPr>
              <w:spacing w:before="100" w:beforeAutospacing="1" w:after="100" w:afterAutospacing="1"/>
              <w:jc w:val="center"/>
              <w:rPr>
                <w:sz w:val="22"/>
                <w:szCs w:val="22"/>
              </w:rPr>
            </w:pPr>
          </w:p>
        </w:tc>
        <w:tc>
          <w:tcPr>
            <w:tcW w:w="907" w:type="pct"/>
          </w:tcPr>
          <w:p w14:paraId="45AF0F16">
            <w:pPr>
              <w:spacing w:before="100" w:beforeAutospacing="1" w:after="100" w:afterAutospacing="1"/>
              <w:jc w:val="center"/>
              <w:rPr>
                <w:sz w:val="22"/>
                <w:szCs w:val="22"/>
              </w:rPr>
            </w:pPr>
          </w:p>
        </w:tc>
      </w:tr>
      <w:tr w14:paraId="7E8EB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584D4165">
            <w:pPr>
              <w:spacing w:before="100" w:beforeAutospacing="1" w:after="100" w:afterAutospacing="1"/>
              <w:jc w:val="center"/>
              <w:rPr>
                <w:sz w:val="22"/>
                <w:szCs w:val="22"/>
              </w:rPr>
            </w:pPr>
          </w:p>
        </w:tc>
        <w:tc>
          <w:tcPr>
            <w:tcW w:w="818" w:type="pct"/>
          </w:tcPr>
          <w:p w14:paraId="33EB88C0">
            <w:pPr>
              <w:spacing w:before="100" w:beforeAutospacing="1" w:after="100" w:afterAutospacing="1"/>
              <w:jc w:val="center"/>
              <w:rPr>
                <w:sz w:val="22"/>
                <w:szCs w:val="22"/>
              </w:rPr>
            </w:pPr>
          </w:p>
        </w:tc>
        <w:tc>
          <w:tcPr>
            <w:tcW w:w="561" w:type="pct"/>
          </w:tcPr>
          <w:p w14:paraId="0A1DF5BE">
            <w:pPr>
              <w:spacing w:before="100" w:beforeAutospacing="1" w:after="100" w:afterAutospacing="1"/>
              <w:jc w:val="center"/>
              <w:rPr>
                <w:sz w:val="22"/>
                <w:szCs w:val="22"/>
              </w:rPr>
            </w:pPr>
          </w:p>
        </w:tc>
        <w:tc>
          <w:tcPr>
            <w:tcW w:w="583" w:type="pct"/>
          </w:tcPr>
          <w:p w14:paraId="75634A56">
            <w:pPr>
              <w:spacing w:before="100" w:beforeAutospacing="1" w:after="100" w:afterAutospacing="1"/>
              <w:jc w:val="center"/>
              <w:rPr>
                <w:sz w:val="22"/>
                <w:szCs w:val="22"/>
              </w:rPr>
            </w:pPr>
          </w:p>
        </w:tc>
        <w:tc>
          <w:tcPr>
            <w:tcW w:w="1569" w:type="pct"/>
          </w:tcPr>
          <w:p w14:paraId="128D1706">
            <w:pPr>
              <w:spacing w:before="100" w:beforeAutospacing="1" w:after="100" w:afterAutospacing="1"/>
              <w:jc w:val="center"/>
              <w:rPr>
                <w:sz w:val="22"/>
                <w:szCs w:val="22"/>
              </w:rPr>
            </w:pPr>
          </w:p>
        </w:tc>
        <w:tc>
          <w:tcPr>
            <w:tcW w:w="907" w:type="pct"/>
          </w:tcPr>
          <w:p w14:paraId="5573A175">
            <w:pPr>
              <w:spacing w:before="100" w:beforeAutospacing="1" w:after="100" w:afterAutospacing="1"/>
              <w:jc w:val="center"/>
              <w:rPr>
                <w:sz w:val="22"/>
                <w:szCs w:val="22"/>
              </w:rPr>
            </w:pPr>
          </w:p>
        </w:tc>
      </w:tr>
      <w:tr w14:paraId="1540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5AA003AF">
            <w:pPr>
              <w:spacing w:before="100" w:beforeAutospacing="1" w:after="100" w:afterAutospacing="1"/>
              <w:jc w:val="center"/>
              <w:rPr>
                <w:sz w:val="22"/>
                <w:szCs w:val="22"/>
              </w:rPr>
            </w:pPr>
          </w:p>
        </w:tc>
        <w:tc>
          <w:tcPr>
            <w:tcW w:w="818" w:type="pct"/>
          </w:tcPr>
          <w:p w14:paraId="49FA6587">
            <w:pPr>
              <w:spacing w:before="100" w:beforeAutospacing="1" w:after="100" w:afterAutospacing="1"/>
              <w:jc w:val="center"/>
              <w:rPr>
                <w:sz w:val="22"/>
                <w:szCs w:val="22"/>
              </w:rPr>
            </w:pPr>
          </w:p>
        </w:tc>
        <w:tc>
          <w:tcPr>
            <w:tcW w:w="561" w:type="pct"/>
          </w:tcPr>
          <w:p w14:paraId="3C6DECE5">
            <w:pPr>
              <w:spacing w:before="100" w:beforeAutospacing="1" w:after="100" w:afterAutospacing="1"/>
              <w:jc w:val="center"/>
              <w:rPr>
                <w:sz w:val="22"/>
                <w:szCs w:val="22"/>
              </w:rPr>
            </w:pPr>
          </w:p>
        </w:tc>
        <w:tc>
          <w:tcPr>
            <w:tcW w:w="583" w:type="pct"/>
          </w:tcPr>
          <w:p w14:paraId="486C3F5C">
            <w:pPr>
              <w:spacing w:before="100" w:beforeAutospacing="1" w:after="100" w:afterAutospacing="1"/>
              <w:jc w:val="center"/>
              <w:rPr>
                <w:sz w:val="22"/>
                <w:szCs w:val="22"/>
              </w:rPr>
            </w:pPr>
          </w:p>
        </w:tc>
        <w:tc>
          <w:tcPr>
            <w:tcW w:w="1569" w:type="pct"/>
          </w:tcPr>
          <w:p w14:paraId="78D5F397">
            <w:pPr>
              <w:spacing w:before="100" w:beforeAutospacing="1" w:after="100" w:afterAutospacing="1"/>
              <w:jc w:val="center"/>
              <w:rPr>
                <w:sz w:val="22"/>
                <w:szCs w:val="22"/>
              </w:rPr>
            </w:pPr>
          </w:p>
        </w:tc>
        <w:tc>
          <w:tcPr>
            <w:tcW w:w="907" w:type="pct"/>
          </w:tcPr>
          <w:p w14:paraId="68B670ED">
            <w:pPr>
              <w:spacing w:before="100" w:beforeAutospacing="1" w:after="100" w:afterAutospacing="1"/>
              <w:jc w:val="center"/>
              <w:rPr>
                <w:sz w:val="22"/>
                <w:szCs w:val="22"/>
              </w:rPr>
            </w:pPr>
          </w:p>
        </w:tc>
      </w:tr>
      <w:tr w14:paraId="38E7B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6555BAB2">
            <w:pPr>
              <w:spacing w:before="100" w:beforeAutospacing="1" w:after="100" w:afterAutospacing="1"/>
              <w:jc w:val="center"/>
              <w:rPr>
                <w:sz w:val="22"/>
                <w:szCs w:val="22"/>
              </w:rPr>
            </w:pPr>
          </w:p>
        </w:tc>
        <w:tc>
          <w:tcPr>
            <w:tcW w:w="818" w:type="pct"/>
          </w:tcPr>
          <w:p w14:paraId="4B146607">
            <w:pPr>
              <w:spacing w:before="100" w:beforeAutospacing="1" w:after="100" w:afterAutospacing="1"/>
              <w:jc w:val="center"/>
              <w:rPr>
                <w:sz w:val="22"/>
                <w:szCs w:val="22"/>
              </w:rPr>
            </w:pPr>
          </w:p>
        </w:tc>
        <w:tc>
          <w:tcPr>
            <w:tcW w:w="561" w:type="pct"/>
          </w:tcPr>
          <w:p w14:paraId="4DC11628">
            <w:pPr>
              <w:spacing w:before="100" w:beforeAutospacing="1" w:after="100" w:afterAutospacing="1"/>
              <w:jc w:val="center"/>
              <w:rPr>
                <w:sz w:val="22"/>
                <w:szCs w:val="22"/>
              </w:rPr>
            </w:pPr>
          </w:p>
        </w:tc>
        <w:tc>
          <w:tcPr>
            <w:tcW w:w="583" w:type="pct"/>
          </w:tcPr>
          <w:p w14:paraId="217960D3">
            <w:pPr>
              <w:spacing w:before="100" w:beforeAutospacing="1" w:after="100" w:afterAutospacing="1"/>
              <w:jc w:val="center"/>
              <w:rPr>
                <w:sz w:val="22"/>
                <w:szCs w:val="22"/>
              </w:rPr>
            </w:pPr>
          </w:p>
        </w:tc>
        <w:tc>
          <w:tcPr>
            <w:tcW w:w="1569" w:type="pct"/>
          </w:tcPr>
          <w:p w14:paraId="24FC3838">
            <w:pPr>
              <w:spacing w:before="100" w:beforeAutospacing="1" w:after="100" w:afterAutospacing="1"/>
              <w:jc w:val="center"/>
              <w:rPr>
                <w:sz w:val="22"/>
                <w:szCs w:val="22"/>
              </w:rPr>
            </w:pPr>
          </w:p>
        </w:tc>
        <w:tc>
          <w:tcPr>
            <w:tcW w:w="907" w:type="pct"/>
          </w:tcPr>
          <w:p w14:paraId="41E604F7">
            <w:pPr>
              <w:spacing w:before="100" w:beforeAutospacing="1" w:after="100" w:afterAutospacing="1"/>
              <w:jc w:val="center"/>
              <w:rPr>
                <w:sz w:val="22"/>
                <w:szCs w:val="22"/>
              </w:rPr>
            </w:pPr>
          </w:p>
        </w:tc>
      </w:tr>
      <w:tr w14:paraId="31715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200B082B">
            <w:pPr>
              <w:spacing w:before="100" w:beforeAutospacing="1" w:after="100" w:afterAutospacing="1"/>
              <w:jc w:val="center"/>
              <w:rPr>
                <w:sz w:val="22"/>
                <w:szCs w:val="22"/>
              </w:rPr>
            </w:pPr>
          </w:p>
        </w:tc>
        <w:tc>
          <w:tcPr>
            <w:tcW w:w="818" w:type="pct"/>
          </w:tcPr>
          <w:p w14:paraId="43BB7F44">
            <w:pPr>
              <w:spacing w:before="100" w:beforeAutospacing="1" w:after="100" w:afterAutospacing="1"/>
              <w:jc w:val="center"/>
              <w:rPr>
                <w:sz w:val="22"/>
                <w:szCs w:val="22"/>
              </w:rPr>
            </w:pPr>
          </w:p>
        </w:tc>
        <w:tc>
          <w:tcPr>
            <w:tcW w:w="561" w:type="pct"/>
          </w:tcPr>
          <w:p w14:paraId="3B1DD35E">
            <w:pPr>
              <w:spacing w:before="100" w:beforeAutospacing="1" w:after="100" w:afterAutospacing="1"/>
              <w:jc w:val="center"/>
              <w:rPr>
                <w:sz w:val="22"/>
                <w:szCs w:val="22"/>
              </w:rPr>
            </w:pPr>
          </w:p>
        </w:tc>
        <w:tc>
          <w:tcPr>
            <w:tcW w:w="583" w:type="pct"/>
          </w:tcPr>
          <w:p w14:paraId="7F9A0F0E">
            <w:pPr>
              <w:spacing w:before="100" w:beforeAutospacing="1" w:after="100" w:afterAutospacing="1"/>
              <w:jc w:val="center"/>
              <w:rPr>
                <w:sz w:val="22"/>
                <w:szCs w:val="22"/>
              </w:rPr>
            </w:pPr>
          </w:p>
        </w:tc>
        <w:tc>
          <w:tcPr>
            <w:tcW w:w="1569" w:type="pct"/>
          </w:tcPr>
          <w:p w14:paraId="003BCD4C">
            <w:pPr>
              <w:spacing w:before="100" w:beforeAutospacing="1" w:after="100" w:afterAutospacing="1"/>
              <w:jc w:val="center"/>
              <w:rPr>
                <w:sz w:val="22"/>
                <w:szCs w:val="22"/>
              </w:rPr>
            </w:pPr>
          </w:p>
        </w:tc>
        <w:tc>
          <w:tcPr>
            <w:tcW w:w="907" w:type="pct"/>
          </w:tcPr>
          <w:p w14:paraId="15CAF446">
            <w:pPr>
              <w:spacing w:before="100" w:beforeAutospacing="1" w:after="100" w:afterAutospacing="1"/>
              <w:jc w:val="center"/>
              <w:rPr>
                <w:sz w:val="22"/>
                <w:szCs w:val="22"/>
              </w:rPr>
            </w:pPr>
          </w:p>
        </w:tc>
      </w:tr>
      <w:tr w14:paraId="6CF6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56F9BBA8">
            <w:pPr>
              <w:spacing w:before="100" w:beforeAutospacing="1" w:after="100" w:afterAutospacing="1"/>
              <w:jc w:val="center"/>
              <w:rPr>
                <w:sz w:val="22"/>
                <w:szCs w:val="22"/>
              </w:rPr>
            </w:pPr>
          </w:p>
        </w:tc>
        <w:tc>
          <w:tcPr>
            <w:tcW w:w="818" w:type="pct"/>
          </w:tcPr>
          <w:p w14:paraId="7A920459">
            <w:pPr>
              <w:spacing w:before="100" w:beforeAutospacing="1" w:after="100" w:afterAutospacing="1"/>
              <w:jc w:val="center"/>
              <w:rPr>
                <w:sz w:val="22"/>
                <w:szCs w:val="22"/>
              </w:rPr>
            </w:pPr>
          </w:p>
        </w:tc>
        <w:tc>
          <w:tcPr>
            <w:tcW w:w="561" w:type="pct"/>
          </w:tcPr>
          <w:p w14:paraId="16C12637">
            <w:pPr>
              <w:spacing w:before="100" w:beforeAutospacing="1" w:after="100" w:afterAutospacing="1"/>
              <w:jc w:val="center"/>
              <w:rPr>
                <w:sz w:val="22"/>
                <w:szCs w:val="22"/>
              </w:rPr>
            </w:pPr>
          </w:p>
        </w:tc>
        <w:tc>
          <w:tcPr>
            <w:tcW w:w="583" w:type="pct"/>
          </w:tcPr>
          <w:p w14:paraId="5290D4AA">
            <w:pPr>
              <w:spacing w:before="100" w:beforeAutospacing="1" w:after="100" w:afterAutospacing="1"/>
              <w:jc w:val="center"/>
              <w:rPr>
                <w:sz w:val="22"/>
                <w:szCs w:val="22"/>
              </w:rPr>
            </w:pPr>
          </w:p>
        </w:tc>
        <w:tc>
          <w:tcPr>
            <w:tcW w:w="1569" w:type="pct"/>
          </w:tcPr>
          <w:p w14:paraId="314A6594">
            <w:pPr>
              <w:spacing w:before="100" w:beforeAutospacing="1" w:after="100" w:afterAutospacing="1"/>
              <w:jc w:val="center"/>
              <w:rPr>
                <w:sz w:val="22"/>
                <w:szCs w:val="22"/>
              </w:rPr>
            </w:pPr>
          </w:p>
        </w:tc>
        <w:tc>
          <w:tcPr>
            <w:tcW w:w="907" w:type="pct"/>
          </w:tcPr>
          <w:p w14:paraId="66A513F5">
            <w:pPr>
              <w:spacing w:before="100" w:beforeAutospacing="1" w:after="100" w:afterAutospacing="1"/>
              <w:jc w:val="center"/>
              <w:rPr>
                <w:sz w:val="22"/>
                <w:szCs w:val="22"/>
              </w:rPr>
            </w:pPr>
          </w:p>
        </w:tc>
      </w:tr>
      <w:tr w14:paraId="25D4E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tcPr>
          <w:p w14:paraId="20CBDFC5">
            <w:pPr>
              <w:spacing w:before="100" w:beforeAutospacing="1" w:after="100" w:afterAutospacing="1"/>
              <w:jc w:val="center"/>
              <w:rPr>
                <w:sz w:val="22"/>
                <w:szCs w:val="22"/>
              </w:rPr>
            </w:pPr>
          </w:p>
        </w:tc>
        <w:tc>
          <w:tcPr>
            <w:tcW w:w="818" w:type="pct"/>
          </w:tcPr>
          <w:p w14:paraId="053A2BFE">
            <w:pPr>
              <w:spacing w:before="100" w:beforeAutospacing="1" w:after="100" w:afterAutospacing="1"/>
              <w:jc w:val="center"/>
              <w:rPr>
                <w:sz w:val="22"/>
                <w:szCs w:val="22"/>
              </w:rPr>
            </w:pPr>
          </w:p>
        </w:tc>
        <w:tc>
          <w:tcPr>
            <w:tcW w:w="561" w:type="pct"/>
          </w:tcPr>
          <w:p w14:paraId="33C0CBAF">
            <w:pPr>
              <w:spacing w:before="100" w:beforeAutospacing="1" w:after="100" w:afterAutospacing="1"/>
              <w:jc w:val="center"/>
              <w:rPr>
                <w:sz w:val="22"/>
                <w:szCs w:val="22"/>
              </w:rPr>
            </w:pPr>
          </w:p>
        </w:tc>
        <w:tc>
          <w:tcPr>
            <w:tcW w:w="583" w:type="pct"/>
          </w:tcPr>
          <w:p w14:paraId="41FD83BE">
            <w:pPr>
              <w:spacing w:before="100" w:beforeAutospacing="1" w:after="100" w:afterAutospacing="1"/>
              <w:jc w:val="center"/>
              <w:rPr>
                <w:sz w:val="22"/>
                <w:szCs w:val="22"/>
              </w:rPr>
            </w:pPr>
          </w:p>
        </w:tc>
        <w:tc>
          <w:tcPr>
            <w:tcW w:w="1569" w:type="pct"/>
          </w:tcPr>
          <w:p w14:paraId="7BB6640D">
            <w:pPr>
              <w:spacing w:before="100" w:beforeAutospacing="1" w:after="100" w:afterAutospacing="1"/>
              <w:jc w:val="center"/>
              <w:rPr>
                <w:sz w:val="22"/>
                <w:szCs w:val="22"/>
              </w:rPr>
            </w:pPr>
          </w:p>
        </w:tc>
        <w:tc>
          <w:tcPr>
            <w:tcW w:w="907" w:type="pct"/>
          </w:tcPr>
          <w:p w14:paraId="52361522">
            <w:pPr>
              <w:spacing w:before="100" w:beforeAutospacing="1" w:after="100" w:afterAutospacing="1"/>
              <w:jc w:val="center"/>
              <w:rPr>
                <w:sz w:val="22"/>
                <w:szCs w:val="22"/>
              </w:rPr>
            </w:pPr>
          </w:p>
        </w:tc>
      </w:tr>
    </w:tbl>
    <w:p w14:paraId="4FA55176">
      <w:pPr>
        <w:jc w:val="right"/>
        <w:rPr>
          <w:szCs w:val="28"/>
        </w:rPr>
      </w:pPr>
    </w:p>
    <w:p w14:paraId="5A81ED0B">
      <w:pPr>
        <w:jc w:val="right"/>
        <w:rPr>
          <w:szCs w:val="28"/>
        </w:rPr>
      </w:pPr>
    </w:p>
    <w:p w14:paraId="3A53505B">
      <w:pPr>
        <w:jc w:val="right"/>
        <w:rPr>
          <w:szCs w:val="28"/>
        </w:rPr>
      </w:pPr>
    </w:p>
    <w:p w14:paraId="323C1910">
      <w:pPr>
        <w:jc w:val="right"/>
        <w:rPr>
          <w:szCs w:val="28"/>
        </w:rPr>
      </w:pPr>
    </w:p>
    <w:p w14:paraId="7A0F4906">
      <w:pPr>
        <w:jc w:val="right"/>
        <w:rPr>
          <w:szCs w:val="28"/>
        </w:rPr>
      </w:pPr>
    </w:p>
    <w:p w14:paraId="3015D3C1">
      <w:pPr>
        <w:jc w:val="right"/>
        <w:rPr>
          <w:szCs w:val="28"/>
        </w:rPr>
      </w:pPr>
    </w:p>
    <w:p w14:paraId="027B048D">
      <w:pPr>
        <w:jc w:val="right"/>
        <w:rPr>
          <w:szCs w:val="28"/>
        </w:rPr>
      </w:pPr>
    </w:p>
    <w:p w14:paraId="452BC36C">
      <w:pPr>
        <w:jc w:val="right"/>
        <w:rPr>
          <w:szCs w:val="28"/>
        </w:rPr>
      </w:pPr>
    </w:p>
    <w:p w14:paraId="7ED3C1CF">
      <w:pPr>
        <w:jc w:val="right"/>
        <w:rPr>
          <w:szCs w:val="28"/>
        </w:rPr>
      </w:pPr>
    </w:p>
    <w:p w14:paraId="253EF8FF">
      <w:pPr>
        <w:jc w:val="right"/>
        <w:rPr>
          <w:szCs w:val="28"/>
        </w:rPr>
      </w:pPr>
    </w:p>
    <w:p w14:paraId="0E43B012">
      <w:pPr>
        <w:jc w:val="right"/>
        <w:rPr>
          <w:szCs w:val="28"/>
        </w:rPr>
      </w:pPr>
    </w:p>
    <w:p w14:paraId="3432DCFB">
      <w:pPr>
        <w:jc w:val="right"/>
        <w:rPr>
          <w:szCs w:val="28"/>
        </w:rPr>
      </w:pPr>
    </w:p>
    <w:p w14:paraId="368B7AD4">
      <w:pPr>
        <w:jc w:val="right"/>
        <w:rPr>
          <w:szCs w:val="28"/>
        </w:rPr>
      </w:pPr>
    </w:p>
    <w:p w14:paraId="65FC185F">
      <w:pPr>
        <w:jc w:val="right"/>
        <w:rPr>
          <w:szCs w:val="28"/>
        </w:rPr>
      </w:pPr>
    </w:p>
    <w:p w14:paraId="4434725C">
      <w:pPr>
        <w:jc w:val="right"/>
        <w:rPr>
          <w:szCs w:val="28"/>
        </w:rPr>
      </w:pPr>
    </w:p>
    <w:p w14:paraId="1EB29477">
      <w:pPr>
        <w:jc w:val="right"/>
        <w:rPr>
          <w:szCs w:val="28"/>
        </w:rPr>
      </w:pPr>
    </w:p>
    <w:p w14:paraId="16E3F358">
      <w:pPr>
        <w:jc w:val="right"/>
        <w:rPr>
          <w:szCs w:val="28"/>
        </w:rPr>
      </w:pPr>
    </w:p>
    <w:p w14:paraId="2F27AA76">
      <w:pPr>
        <w:jc w:val="right"/>
        <w:rPr>
          <w:szCs w:val="28"/>
        </w:rPr>
      </w:pPr>
    </w:p>
    <w:p w14:paraId="6153621C">
      <w:pPr>
        <w:jc w:val="right"/>
        <w:rPr>
          <w:szCs w:val="28"/>
        </w:rPr>
      </w:pPr>
    </w:p>
    <w:p w14:paraId="36580F5C">
      <w:pPr>
        <w:jc w:val="right"/>
        <w:rPr>
          <w:szCs w:val="28"/>
        </w:rPr>
      </w:pPr>
    </w:p>
    <w:p w14:paraId="3E716F4E">
      <w:pPr>
        <w:jc w:val="right"/>
        <w:rPr>
          <w:szCs w:val="28"/>
        </w:rPr>
      </w:pPr>
    </w:p>
    <w:p w14:paraId="164C4626">
      <w:pPr>
        <w:jc w:val="right"/>
        <w:rPr>
          <w:szCs w:val="28"/>
        </w:rPr>
      </w:pPr>
    </w:p>
    <w:p w14:paraId="17D8B518">
      <w:pPr>
        <w:jc w:val="right"/>
        <w:rPr>
          <w:szCs w:val="28"/>
        </w:rPr>
      </w:pPr>
    </w:p>
    <w:p w14:paraId="15154974">
      <w:pPr>
        <w:jc w:val="right"/>
        <w:rPr>
          <w:szCs w:val="28"/>
        </w:rPr>
      </w:pPr>
    </w:p>
    <w:p w14:paraId="78226BC2">
      <w:pPr>
        <w:jc w:val="right"/>
        <w:rPr>
          <w:szCs w:val="28"/>
        </w:rPr>
      </w:pPr>
    </w:p>
    <w:p w14:paraId="4204F267">
      <w:pPr>
        <w:jc w:val="right"/>
        <w:rPr>
          <w:szCs w:val="28"/>
        </w:rPr>
      </w:pPr>
    </w:p>
    <w:p w14:paraId="28BD959A">
      <w:pPr>
        <w:jc w:val="right"/>
        <w:rPr>
          <w:szCs w:val="28"/>
        </w:rPr>
      </w:pPr>
      <w:r>
        <w:rPr>
          <w:szCs w:val="28"/>
        </w:rPr>
        <w:t>ПРИЛОЖЕНИЕ 18</w:t>
      </w:r>
    </w:p>
    <w:p w14:paraId="6E8CB83D">
      <w:pPr>
        <w:jc w:val="right"/>
        <w:rPr>
          <w:sz w:val="26"/>
          <w:szCs w:val="26"/>
        </w:rPr>
      </w:pPr>
      <w:r>
        <w:rPr>
          <w:sz w:val="26"/>
          <w:szCs w:val="26"/>
        </w:rPr>
        <w:t>к Положению об обработке ПДн</w:t>
      </w:r>
    </w:p>
    <w:p w14:paraId="3B4BB058">
      <w:pPr>
        <w:jc w:val="right"/>
        <w:rPr>
          <w:b/>
          <w:bCs/>
          <w:sz w:val="20"/>
          <w:szCs w:val="22"/>
        </w:rPr>
      </w:pPr>
      <w:r>
        <w:rPr>
          <w:sz w:val="20"/>
          <w:szCs w:val="20"/>
        </w:rPr>
        <w:t>Форма – образец</w:t>
      </w:r>
    </w:p>
    <w:p w14:paraId="431DE87B">
      <w:pPr>
        <w:jc w:val="center"/>
        <w:rPr>
          <w:b/>
          <w:bCs/>
          <w:sz w:val="20"/>
          <w:szCs w:val="22"/>
        </w:rPr>
      </w:pPr>
    </w:p>
    <w:p w14:paraId="160B5415">
      <w:pPr>
        <w:jc w:val="center"/>
        <w:rPr>
          <w:b/>
          <w:bCs/>
          <w:sz w:val="20"/>
          <w:szCs w:val="22"/>
        </w:rPr>
      </w:pPr>
      <w:r>
        <w:rPr>
          <w:b/>
          <w:bCs/>
          <w:sz w:val="20"/>
          <w:szCs w:val="22"/>
        </w:rPr>
        <w:t>СОГЛАСИЕ</w:t>
      </w:r>
    </w:p>
    <w:p w14:paraId="5B5A4AF8">
      <w:pPr>
        <w:jc w:val="center"/>
        <w:rPr>
          <w:b/>
          <w:bCs/>
          <w:sz w:val="20"/>
          <w:szCs w:val="22"/>
        </w:rPr>
      </w:pPr>
      <w:r>
        <w:rPr>
          <w:b/>
          <w:bCs/>
          <w:sz w:val="20"/>
          <w:szCs w:val="22"/>
        </w:rPr>
        <w:t>НА ОБРАБОТКУ ПЕРСОНАЛЬНЫХ ДАННЫХ РАБОТНИКОВ, РАЗРЕШЕННЫХ ДЛЯ РАСПРОСТРАНЕНИЯ</w:t>
      </w:r>
    </w:p>
    <w:p w14:paraId="4AF2BC40">
      <w:pPr>
        <w:rPr>
          <w:sz w:val="20"/>
          <w:szCs w:val="22"/>
        </w:rPr>
      </w:pPr>
    </w:p>
    <w:p w14:paraId="4439573A">
      <w:pPr>
        <w:tabs>
          <w:tab w:val="right" w:pos="9354"/>
        </w:tabs>
        <w:rPr>
          <w:sz w:val="24"/>
        </w:rPr>
      </w:pPr>
      <w:r>
        <w:rPr>
          <w:sz w:val="22"/>
        </w:rPr>
        <w:fldChar w:fldCharType="begin"/>
      </w:r>
      <w:r>
        <w:rPr>
          <w:sz w:val="22"/>
        </w:rPr>
        <w:instrText xml:space="preserve"> MERGEFIELD  OrgCity </w:instrText>
      </w:r>
      <w:r>
        <w:rPr>
          <w:sz w:val="22"/>
        </w:rPr>
        <w:fldChar w:fldCharType="separate"/>
      </w:r>
      <w:r>
        <w:rPr>
          <w:sz w:val="22"/>
        </w:rPr>
        <w:t>р.п. Шатки</w:t>
      </w:r>
      <w:r>
        <w:rPr>
          <w:sz w:val="22"/>
        </w:rPr>
        <w:fldChar w:fldCharType="end"/>
      </w:r>
      <w:r>
        <w:rPr>
          <w:sz w:val="22"/>
        </w:rPr>
        <w:tab/>
      </w:r>
      <w:r>
        <w:rPr>
          <w:sz w:val="22"/>
        </w:rPr>
        <w:t>«___» ____________ 20__ г.</w:t>
      </w:r>
    </w:p>
    <w:p w14:paraId="4672474A">
      <w:pPr>
        <w:rPr>
          <w:sz w:val="20"/>
          <w:szCs w:val="20"/>
        </w:rPr>
      </w:pPr>
      <w:r>
        <w:rPr>
          <w:sz w:val="20"/>
          <w:szCs w:val="20"/>
        </w:rPr>
        <w:t>Я,______________________________________________________________________</w:t>
      </w:r>
      <w:r>
        <w:rPr>
          <w:sz w:val="20"/>
          <w:szCs w:val="20"/>
        </w:rPr>
        <w:softHyphen/>
      </w:r>
      <w:r>
        <w:rPr>
          <w:sz w:val="20"/>
          <w:szCs w:val="20"/>
        </w:rPr>
        <w:softHyphen/>
      </w:r>
      <w:r>
        <w:rPr>
          <w:sz w:val="20"/>
          <w:szCs w:val="20"/>
        </w:rPr>
        <w:t>_________</w:t>
      </w:r>
      <w:r>
        <w:rPr>
          <w:sz w:val="20"/>
          <w:szCs w:val="20"/>
        </w:rPr>
        <w:softHyphen/>
      </w:r>
      <w:r>
        <w:rPr>
          <w:sz w:val="20"/>
          <w:szCs w:val="20"/>
        </w:rPr>
        <w:t>,</w:t>
      </w:r>
    </w:p>
    <w:p w14:paraId="48EA2CEB">
      <w:pPr>
        <w:jc w:val="center"/>
        <w:rPr>
          <w:sz w:val="20"/>
          <w:szCs w:val="20"/>
        </w:rPr>
      </w:pPr>
      <w:r>
        <w:rPr>
          <w:sz w:val="20"/>
          <w:szCs w:val="20"/>
          <w:vertAlign w:val="superscript"/>
        </w:rPr>
        <w:t>Фамилия, имя, отчество</w:t>
      </w:r>
      <w:r>
        <w:rPr>
          <w:sz w:val="20"/>
          <w:szCs w:val="20"/>
        </w:rPr>
        <w:t xml:space="preserve"> </w:t>
      </w:r>
    </w:p>
    <w:p w14:paraId="3EF88FF2">
      <w:pPr>
        <w:jc w:val="center"/>
        <w:rPr>
          <w:sz w:val="20"/>
          <w:szCs w:val="20"/>
        </w:rPr>
      </w:pPr>
      <w:r>
        <w:rPr>
          <w:sz w:val="20"/>
          <w:szCs w:val="20"/>
        </w:rPr>
        <w:t>контактная информация: ________________________________________________________</w:t>
      </w:r>
    </w:p>
    <w:p w14:paraId="504946D5">
      <w:pPr>
        <w:jc w:val="center"/>
        <w:rPr>
          <w:sz w:val="20"/>
          <w:szCs w:val="20"/>
          <w:vertAlign w:val="superscript"/>
        </w:rPr>
      </w:pPr>
      <w:r>
        <w:rPr>
          <w:sz w:val="20"/>
          <w:szCs w:val="20"/>
          <w:vertAlign w:val="superscript"/>
        </w:rPr>
        <w:t>(номер телефона, адрес электронной почты или почтовый адрес)</w:t>
      </w:r>
    </w:p>
    <w:p w14:paraId="004D617C">
      <w:pPr>
        <w:jc w:val="center"/>
        <w:rPr>
          <w:sz w:val="20"/>
          <w:szCs w:val="20"/>
        </w:rPr>
      </w:pPr>
      <w:r>
        <w:rPr>
          <w:sz w:val="20"/>
          <w:szCs w:val="20"/>
          <w:vertAlign w:val="superscript"/>
        </w:rPr>
        <w:t>___________________________________________________________________________________________________________________________</w:t>
      </w:r>
      <w:r>
        <w:rPr>
          <w:sz w:val="20"/>
          <w:szCs w:val="20"/>
        </w:rPr>
        <w:t>.</w:t>
      </w:r>
    </w:p>
    <w:p w14:paraId="4A857D9D">
      <w:pPr>
        <w:shd w:val="clear" w:color="auto" w:fill="FFFFFF"/>
        <w:rPr>
          <w:b/>
          <w:sz w:val="24"/>
        </w:rPr>
      </w:pPr>
      <w:r>
        <w:rPr>
          <w:sz w:val="20"/>
          <w:szCs w:val="20"/>
        </w:rPr>
        <w:t xml:space="preserve">Настоящим даю свое согласие </w:t>
      </w:r>
      <w:r>
        <w:rPr>
          <w:sz w:val="20"/>
          <w:szCs w:val="20"/>
        </w:rPr>
        <w:fldChar w:fldCharType="begin"/>
      </w:r>
      <w:r>
        <w:rPr>
          <w:sz w:val="20"/>
          <w:szCs w:val="20"/>
        </w:rPr>
        <w:instrText xml:space="preserve"> MERGEFIELD  OrgNameFullDat </w:instrText>
      </w:r>
      <w:r>
        <w:rPr>
          <w:sz w:val="20"/>
          <w:szCs w:val="20"/>
        </w:rPr>
        <w:fldChar w:fldCharType="separate"/>
      </w:r>
      <w:r>
        <w:rPr>
          <w:sz w:val="20"/>
          <w:szCs w:val="20"/>
        </w:rPr>
        <w:t>Муниципальному дошкольному образовательному учреждению детский сад «Сказка»</w:t>
      </w:r>
      <w:r>
        <w:rPr>
          <w:sz w:val="20"/>
          <w:szCs w:val="20"/>
        </w:rPr>
        <w:fldChar w:fldCharType="end"/>
      </w:r>
      <w:r>
        <w:rPr>
          <w:sz w:val="20"/>
          <w:szCs w:val="20"/>
        </w:rPr>
        <w:t xml:space="preserve"> (</w:t>
      </w:r>
      <w:r>
        <w:rPr>
          <w:sz w:val="20"/>
          <w:szCs w:val="20"/>
        </w:rPr>
        <w:fldChar w:fldCharType="begin"/>
      </w:r>
      <w:r>
        <w:rPr>
          <w:sz w:val="20"/>
          <w:szCs w:val="20"/>
        </w:rPr>
        <w:instrText xml:space="preserve"> MERGEFIELD  OrgAddress </w:instrText>
      </w:r>
      <w:r>
        <w:rPr>
          <w:sz w:val="20"/>
          <w:szCs w:val="20"/>
        </w:rPr>
        <w:fldChar w:fldCharType="separate"/>
      </w:r>
      <w:r>
        <w:rPr>
          <w:sz w:val="20"/>
          <w:szCs w:val="20"/>
        </w:rPr>
        <w:t xml:space="preserve">607700, Нижегородская область, Шатковский р-н, рп Шатки, 1 Мая ул, д. 1 </w:t>
      </w:r>
      <w:r>
        <w:rPr>
          <w:sz w:val="20"/>
          <w:szCs w:val="20"/>
        </w:rPr>
        <w:fldChar w:fldCharType="end"/>
      </w:r>
      <w:r>
        <w:rPr>
          <w:sz w:val="20"/>
          <w:szCs w:val="20"/>
        </w:rPr>
        <w:t xml:space="preserve">) ИНН </w:t>
      </w:r>
      <w:r>
        <w:rPr>
          <w:sz w:val="20"/>
          <w:szCs w:val="20"/>
        </w:rPr>
        <w:fldChar w:fldCharType="begin"/>
      </w:r>
      <w:r>
        <w:rPr>
          <w:sz w:val="20"/>
          <w:szCs w:val="20"/>
        </w:rPr>
        <w:instrText xml:space="preserve"> MERGEFIELD  OrgINN </w:instrText>
      </w:r>
      <w:r>
        <w:rPr>
          <w:sz w:val="20"/>
          <w:szCs w:val="20"/>
        </w:rPr>
        <w:fldChar w:fldCharType="separate"/>
      </w:r>
      <w:r>
        <w:rPr>
          <w:sz w:val="20"/>
          <w:szCs w:val="20"/>
        </w:rPr>
        <w:t>5238003247</w:t>
      </w:r>
      <w:r>
        <w:rPr>
          <w:sz w:val="20"/>
          <w:szCs w:val="20"/>
        </w:rPr>
        <w:fldChar w:fldCharType="end"/>
      </w:r>
      <w:r>
        <w:rPr>
          <w:sz w:val="20"/>
          <w:szCs w:val="20"/>
        </w:rPr>
        <w:t xml:space="preserve">, ОГРН </w:t>
      </w:r>
      <w:r>
        <w:rPr>
          <w:sz w:val="20"/>
          <w:szCs w:val="20"/>
        </w:rPr>
        <w:fldChar w:fldCharType="begin"/>
      </w:r>
      <w:r>
        <w:rPr>
          <w:sz w:val="20"/>
          <w:szCs w:val="20"/>
        </w:rPr>
        <w:instrText xml:space="preserve"> MERGEFIELD  OrgOGRN </w:instrText>
      </w:r>
      <w:r>
        <w:rPr>
          <w:sz w:val="20"/>
          <w:szCs w:val="20"/>
        </w:rPr>
        <w:fldChar w:fldCharType="separate"/>
      </w:r>
      <w:r>
        <w:rPr>
          <w:sz w:val="20"/>
          <w:szCs w:val="20"/>
        </w:rPr>
        <w:t>1025200913583</w:t>
      </w:r>
      <w:r>
        <w:rPr>
          <w:sz w:val="20"/>
          <w:szCs w:val="20"/>
        </w:rPr>
        <w:fldChar w:fldCharType="end"/>
      </w:r>
      <w:r>
        <w:rPr>
          <w:sz w:val="20"/>
          <w:szCs w:val="20"/>
          <w:lang w:eastAsia="en-US"/>
        </w:rPr>
        <w:t>,</w:t>
      </w:r>
      <w:r>
        <w:rPr>
          <w:sz w:val="20"/>
          <w:szCs w:val="20"/>
        </w:rPr>
        <w:t xml:space="preserve"> далее </w:t>
      </w:r>
      <w:r>
        <w:rPr>
          <w:sz w:val="20"/>
          <w:szCs w:val="20"/>
        </w:rPr>
        <w:fldChar w:fldCharType="begin"/>
      </w:r>
      <w:r>
        <w:rPr>
          <w:sz w:val="20"/>
          <w:szCs w:val="20"/>
        </w:rPr>
        <w:instrText xml:space="preserve"> MERGEFIELD  OrgName </w:instrText>
      </w:r>
      <w:r>
        <w:rPr>
          <w:sz w:val="20"/>
          <w:szCs w:val="20"/>
        </w:rPr>
        <w:fldChar w:fldCharType="separate"/>
      </w:r>
      <w:r>
        <w:rPr>
          <w:sz w:val="20"/>
          <w:szCs w:val="20"/>
        </w:rPr>
        <w:t>МДОУ д/с «Сказка»</w:t>
      </w:r>
      <w:r>
        <w:rPr>
          <w:sz w:val="20"/>
          <w:szCs w:val="20"/>
        </w:rPr>
        <w:fldChar w:fldCharType="end"/>
      </w:r>
      <w:r>
        <w:rPr>
          <w:sz w:val="20"/>
          <w:szCs w:val="20"/>
        </w:rPr>
        <w:t xml:space="preserve"> на обработку моих персональных данных, разрешенных для распространения с использованием средств автоматизации, с передачей полученной информации по локальной сети учреждения и по сети интернет, а также без использования таких средств на информационном ресурсе оператора – официальном сайте по адресу: </w:t>
      </w:r>
      <w:r>
        <w:rPr>
          <w:sz w:val="20"/>
          <w:szCs w:val="20"/>
        </w:rPr>
        <w:fldChar w:fldCharType="begin"/>
      </w:r>
      <w:r>
        <w:rPr>
          <w:sz w:val="20"/>
          <w:szCs w:val="20"/>
        </w:rPr>
        <w:instrText xml:space="preserve"> MERGEFIELD  ORGURL </w:instrText>
      </w:r>
      <w:r>
        <w:rPr>
          <w:sz w:val="20"/>
          <w:szCs w:val="20"/>
        </w:rPr>
        <w:fldChar w:fldCharType="separate"/>
      </w:r>
      <w:r>
        <w:rPr>
          <w:sz w:val="20"/>
          <w:szCs w:val="20"/>
        </w:rPr>
        <w:t>https://mdou-skazka.nubex.ru/</w:t>
      </w:r>
      <w:r>
        <w:rPr>
          <w:sz w:val="20"/>
          <w:szCs w:val="20"/>
        </w:rPr>
        <w:fldChar w:fldCharType="end"/>
      </w:r>
      <w:r>
        <w:rPr>
          <w:sz w:val="20"/>
          <w:szCs w:val="20"/>
        </w:rPr>
        <w:t>, посредством которого будут осуществляться предоставление доступа неограниченному кругу лиц и иные действия с персональными данными и подтверждаю, что, давая такое согласие, я действую своей волей и в своих интересах.</w:t>
      </w:r>
    </w:p>
    <w:p w14:paraId="14158DD9">
      <w:pPr>
        <w:ind w:firstLine="708"/>
        <w:rPr>
          <w:sz w:val="20"/>
          <w:szCs w:val="20"/>
        </w:rPr>
      </w:pPr>
      <w:r>
        <w:rPr>
          <w:sz w:val="20"/>
          <w:szCs w:val="20"/>
        </w:rPr>
        <w:t>Согласие дается мною для целей:</w:t>
      </w:r>
    </w:p>
    <w:p w14:paraId="03428D38">
      <w:pPr>
        <w:ind w:firstLine="851"/>
        <w:rPr>
          <w:sz w:val="20"/>
          <w:szCs w:val="20"/>
        </w:rPr>
      </w:pPr>
      <w:r>
        <w:rPr>
          <w:sz w:val="20"/>
          <w:szCs w:val="20"/>
        </w:rPr>
        <w:t xml:space="preserve">Исполнения </w:t>
      </w:r>
      <w:r>
        <w:rPr>
          <w:i/>
          <w:sz w:val="20"/>
          <w:szCs w:val="20"/>
        </w:rPr>
        <w:t>приказа</w:t>
      </w:r>
      <w:r>
        <w:rPr>
          <w:sz w:val="20"/>
          <w:szCs w:val="20"/>
        </w:rPr>
        <w:t xml:space="preserve"> </w:t>
      </w:r>
      <w:r>
        <w:rPr>
          <w:i/>
          <w:sz w:val="20"/>
          <w:szCs w:val="20"/>
        </w:rPr>
        <w:t>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w:t>
      </w:r>
      <w:r>
        <w:rPr>
          <w:sz w:val="20"/>
          <w:szCs w:val="20"/>
        </w:rPr>
        <w:t xml:space="preserve"> и формату представления на нем информации" размещения следующих сведений обо мне на официальном сайте Учреждения, расположенному по адресу: </w:t>
      </w:r>
      <w:r>
        <w:fldChar w:fldCharType="begin"/>
      </w:r>
      <w:r>
        <w:instrText xml:space="preserve"> HYPERLINK "http://www.bichbaish-shemur.edu21.cap.ru/" </w:instrText>
      </w:r>
      <w:r>
        <w:fldChar w:fldCharType="separate"/>
      </w:r>
      <w:r>
        <w:rPr>
          <w:rStyle w:val="7"/>
          <w:color w:val="auto"/>
          <w:sz w:val="20"/>
          <w:szCs w:val="20"/>
          <w:u w:val="none"/>
          <w:shd w:val="clear" w:color="auto" w:fill="FFFFFF"/>
          <w:lang w:val="en-US"/>
        </w:rPr>
        <w:fldChar w:fldCharType="begin"/>
      </w:r>
      <w:r>
        <w:rPr>
          <w:rStyle w:val="7"/>
          <w:color w:val="auto"/>
          <w:sz w:val="20"/>
          <w:szCs w:val="20"/>
          <w:u w:val="none"/>
          <w:shd w:val="clear" w:color="auto" w:fill="FFFFFF"/>
        </w:rPr>
        <w:instrText xml:space="preserve"> </w:instrText>
      </w:r>
      <w:r>
        <w:rPr>
          <w:rStyle w:val="7"/>
          <w:color w:val="auto"/>
          <w:sz w:val="20"/>
          <w:szCs w:val="20"/>
          <w:u w:val="none"/>
          <w:shd w:val="clear" w:color="auto" w:fill="FFFFFF"/>
          <w:lang w:val="en-US"/>
        </w:rPr>
        <w:instrText xml:space="preserve">MERGEFIELD</w:instrText>
      </w:r>
      <w:r>
        <w:rPr>
          <w:rStyle w:val="7"/>
          <w:color w:val="auto"/>
          <w:sz w:val="20"/>
          <w:szCs w:val="20"/>
          <w:u w:val="none"/>
          <w:shd w:val="clear" w:color="auto" w:fill="FFFFFF"/>
        </w:rPr>
        <w:instrText xml:space="preserve">  </w:instrText>
      </w:r>
      <w:r>
        <w:rPr>
          <w:rStyle w:val="7"/>
          <w:color w:val="auto"/>
          <w:sz w:val="20"/>
          <w:szCs w:val="20"/>
          <w:u w:val="none"/>
          <w:shd w:val="clear" w:color="auto" w:fill="FFFFFF"/>
          <w:lang w:val="en-US"/>
        </w:rPr>
        <w:instrText xml:space="preserve">ORGURL</w:instrText>
      </w:r>
      <w:r>
        <w:rPr>
          <w:rStyle w:val="7"/>
          <w:color w:val="auto"/>
          <w:sz w:val="20"/>
          <w:szCs w:val="20"/>
          <w:u w:val="none"/>
          <w:shd w:val="clear" w:color="auto" w:fill="FFFFFF"/>
        </w:rPr>
        <w:instrText xml:space="preserve"> </w:instrText>
      </w:r>
      <w:r>
        <w:rPr>
          <w:rStyle w:val="7"/>
          <w:color w:val="auto"/>
          <w:sz w:val="20"/>
          <w:szCs w:val="20"/>
          <w:u w:val="none"/>
          <w:shd w:val="clear" w:color="auto" w:fill="FFFFFF"/>
          <w:lang w:val="en-US"/>
        </w:rPr>
        <w:fldChar w:fldCharType="separate"/>
      </w:r>
      <w:r>
        <w:rPr>
          <w:rStyle w:val="7"/>
          <w:color w:val="auto"/>
          <w:sz w:val="20"/>
          <w:szCs w:val="20"/>
          <w:u w:val="none"/>
          <w:shd w:val="clear" w:color="auto" w:fill="FFFFFF"/>
          <w:lang w:val="en-US"/>
        </w:rPr>
        <w:t>https</w:t>
      </w:r>
      <w:r>
        <w:rPr>
          <w:rStyle w:val="7"/>
          <w:color w:val="auto"/>
          <w:sz w:val="20"/>
          <w:szCs w:val="20"/>
          <w:u w:val="none"/>
          <w:shd w:val="clear" w:color="auto" w:fill="FFFFFF"/>
        </w:rPr>
        <w:t>://</w:t>
      </w:r>
      <w:r>
        <w:rPr>
          <w:rStyle w:val="7"/>
          <w:color w:val="auto"/>
          <w:sz w:val="20"/>
          <w:szCs w:val="20"/>
          <w:u w:val="none"/>
          <w:shd w:val="clear" w:color="auto" w:fill="FFFFFF"/>
          <w:lang w:val="en-US"/>
        </w:rPr>
        <w:t>mdou</w:t>
      </w:r>
      <w:r>
        <w:rPr>
          <w:rStyle w:val="7"/>
          <w:color w:val="auto"/>
          <w:sz w:val="20"/>
          <w:szCs w:val="20"/>
          <w:u w:val="none"/>
          <w:shd w:val="clear" w:color="auto" w:fill="FFFFFF"/>
        </w:rPr>
        <w:t>-</w:t>
      </w:r>
      <w:r>
        <w:rPr>
          <w:rStyle w:val="7"/>
          <w:color w:val="auto"/>
          <w:sz w:val="20"/>
          <w:szCs w:val="20"/>
          <w:u w:val="none"/>
          <w:shd w:val="clear" w:color="auto" w:fill="FFFFFF"/>
          <w:lang w:val="en-US"/>
        </w:rPr>
        <w:t>skazka</w:t>
      </w:r>
      <w:r>
        <w:rPr>
          <w:rStyle w:val="7"/>
          <w:color w:val="auto"/>
          <w:sz w:val="20"/>
          <w:szCs w:val="20"/>
          <w:u w:val="none"/>
          <w:shd w:val="clear" w:color="auto" w:fill="FFFFFF"/>
        </w:rPr>
        <w:t>.</w:t>
      </w:r>
      <w:r>
        <w:rPr>
          <w:rStyle w:val="7"/>
          <w:color w:val="auto"/>
          <w:sz w:val="20"/>
          <w:szCs w:val="20"/>
          <w:u w:val="none"/>
          <w:shd w:val="clear" w:color="auto" w:fill="FFFFFF"/>
          <w:lang w:val="en-US"/>
        </w:rPr>
        <w:t>nubex</w:t>
      </w:r>
      <w:r>
        <w:rPr>
          <w:rStyle w:val="7"/>
          <w:color w:val="auto"/>
          <w:sz w:val="20"/>
          <w:szCs w:val="20"/>
          <w:u w:val="none"/>
          <w:shd w:val="clear" w:color="auto" w:fill="FFFFFF"/>
        </w:rPr>
        <w:t>.</w:t>
      </w:r>
      <w:r>
        <w:rPr>
          <w:rStyle w:val="7"/>
          <w:color w:val="auto"/>
          <w:sz w:val="20"/>
          <w:szCs w:val="20"/>
          <w:u w:val="none"/>
          <w:shd w:val="clear" w:color="auto" w:fill="FFFFFF"/>
          <w:lang w:val="en-US"/>
        </w:rPr>
        <w:t>ru</w:t>
      </w:r>
      <w:r>
        <w:rPr>
          <w:rStyle w:val="7"/>
          <w:color w:val="auto"/>
          <w:sz w:val="20"/>
          <w:szCs w:val="20"/>
          <w:u w:val="none"/>
          <w:shd w:val="clear" w:color="auto" w:fill="FFFFFF"/>
        </w:rPr>
        <w:t>/</w:t>
      </w:r>
      <w:r>
        <w:rPr>
          <w:rStyle w:val="7"/>
          <w:color w:val="auto"/>
          <w:sz w:val="20"/>
          <w:szCs w:val="20"/>
          <w:u w:val="none"/>
          <w:shd w:val="clear" w:color="auto" w:fill="FFFFFF"/>
          <w:lang w:val="en-US"/>
        </w:rPr>
        <w:fldChar w:fldCharType="end"/>
      </w:r>
      <w:r>
        <w:rPr>
          <w:rStyle w:val="7"/>
          <w:color w:val="auto"/>
          <w:sz w:val="20"/>
          <w:szCs w:val="20"/>
          <w:u w:val="none"/>
          <w:shd w:val="clear" w:color="auto" w:fill="FFFFFF"/>
          <w:lang w:val="en-US"/>
        </w:rPr>
        <w:fldChar w:fldCharType="end"/>
      </w:r>
      <w:r>
        <w:rPr>
          <w:sz w:val="20"/>
          <w:szCs w:val="20"/>
          <w:shd w:val="clear" w:color="auto" w:fill="FFFFFF"/>
        </w:rPr>
        <w:t>.</w:t>
      </w:r>
    </w:p>
    <w:p w14:paraId="3572F479">
      <w:pPr>
        <w:ind w:firstLine="851"/>
        <w:rPr>
          <w:sz w:val="20"/>
          <w:szCs w:val="20"/>
        </w:rPr>
      </w:pPr>
      <w:r>
        <w:rPr>
          <w:sz w:val="20"/>
          <w:szCs w:val="20"/>
        </w:rPr>
        <w:t>Категория и перечень персональных данных, на обработку которых дается согласие: ФИО, должность, рабочий телефон, фотографию, адрес электронной почты, общий стаж работы, стаж работы по специальности, уровень образования, данные о повышении квалификации и (или) профессиональной переподготовки (при наличии), опыт работы, направление подготовки и/или специальность, преподаваемые дисциплины, ученая степень (при наличии), ученое звание (при наличии).</w:t>
      </w:r>
    </w:p>
    <w:p w14:paraId="3A1FA863">
      <w:pPr>
        <w:ind w:firstLine="851"/>
        <w:rPr>
          <w:sz w:val="20"/>
          <w:szCs w:val="20"/>
        </w:rPr>
      </w:pPr>
      <w:r>
        <w:rPr>
          <w:sz w:val="20"/>
          <w:szCs w:val="20"/>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14:paraId="3E7A6C3C">
      <w:pPr>
        <w:ind w:firstLine="851"/>
        <w:rPr>
          <w:sz w:val="20"/>
          <w:szCs w:val="20"/>
        </w:rPr>
      </w:pPr>
      <w:r>
        <w:rPr>
          <w:sz w:val="20"/>
          <w:szCs w:val="20"/>
        </w:rPr>
        <w:t>_____________________________________________________________________________________</w:t>
      </w:r>
    </w:p>
    <w:p w14:paraId="5520632C">
      <w:pPr>
        <w:ind w:firstLine="851"/>
        <w:rPr>
          <w:sz w:val="20"/>
          <w:szCs w:val="20"/>
          <w:vertAlign w:val="superscript"/>
        </w:rPr>
      </w:pPr>
      <w:r>
        <w:rPr>
          <w:sz w:val="20"/>
          <w:szCs w:val="20"/>
          <w:vertAlign w:val="superscript"/>
        </w:rPr>
        <w:t>(Заполняется по желанию субъекта персональных данных часть 9, ст.10.1 Федерального закона от 27 июля 2006 г.№ 152-ФЗ «О персональных данных»)</w:t>
      </w:r>
    </w:p>
    <w:p w14:paraId="5466893F">
      <w:pPr>
        <w:ind w:firstLine="851"/>
        <w:rPr>
          <w:sz w:val="20"/>
          <w:szCs w:val="20"/>
        </w:rPr>
      </w:pPr>
      <w:r>
        <w:rPr>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6F55F374">
      <w:pPr>
        <w:ind w:firstLine="851"/>
        <w:rPr>
          <w:sz w:val="20"/>
          <w:szCs w:val="20"/>
        </w:rPr>
      </w:pPr>
      <w:r>
        <w:rPr>
          <w:sz w:val="20"/>
          <w:szCs w:val="20"/>
        </w:rPr>
        <w:t>_____________________________________________________________________________________</w:t>
      </w:r>
    </w:p>
    <w:p w14:paraId="045833FC">
      <w:pPr>
        <w:ind w:firstLine="851"/>
        <w:rPr>
          <w:color w:val="FF0000"/>
          <w:sz w:val="20"/>
          <w:szCs w:val="20"/>
        </w:rPr>
      </w:pPr>
      <w:r>
        <w:rPr>
          <w:sz w:val="20"/>
          <w:szCs w:val="20"/>
          <w:vertAlign w:val="superscript"/>
        </w:rPr>
        <w:t>(Заполняется по желанию субъекта персональных данных часть 9, ст.10.1 Федерального закона от 27 июля 2006 г.№ 152-ФЗ «О персональных данных»)</w:t>
      </w:r>
    </w:p>
    <w:p w14:paraId="4AAF4F8B">
      <w:pPr>
        <w:ind w:firstLine="708"/>
        <w:rPr>
          <w:sz w:val="20"/>
          <w:szCs w:val="20"/>
        </w:rPr>
      </w:pPr>
      <w:r>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
    <w:p w14:paraId="7A838749">
      <w:pPr>
        <w:ind w:firstLine="708"/>
        <w:rPr>
          <w:sz w:val="20"/>
          <w:szCs w:val="20"/>
        </w:rPr>
      </w:pPr>
      <w:r>
        <w:rPr>
          <w:sz w:val="20"/>
          <w:szCs w:val="20"/>
        </w:rPr>
        <w:t>Согласие на обработку моих персональных данных, разрешенных для распространения дается на срок действия трудового договора или до срока завершения работы сайта, в зависимости от того, какое событие наступит раньше.</w:t>
      </w:r>
    </w:p>
    <w:p w14:paraId="689F8264">
      <w:pPr>
        <w:ind w:firstLine="708"/>
        <w:rPr>
          <w:sz w:val="20"/>
          <w:szCs w:val="20"/>
        </w:rPr>
      </w:pPr>
      <w:r>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14:paraId="02012C4E">
      <w:pPr>
        <w:tabs>
          <w:tab w:val="right" w:pos="9354"/>
        </w:tabs>
        <w:rPr>
          <w:sz w:val="22"/>
          <w:szCs w:val="22"/>
        </w:rPr>
      </w:pPr>
      <w:r>
        <w:rPr>
          <w:sz w:val="20"/>
          <w:szCs w:val="20"/>
        </w:rPr>
        <w:t>___________________________</w:t>
      </w:r>
      <w:r>
        <w:rPr>
          <w:sz w:val="22"/>
          <w:szCs w:val="22"/>
        </w:rPr>
        <w:tab/>
      </w:r>
      <w:r>
        <w:rPr>
          <w:sz w:val="22"/>
          <w:szCs w:val="22"/>
        </w:rPr>
        <w:t>__________________</w:t>
      </w:r>
    </w:p>
    <w:p w14:paraId="33348389">
      <w:pPr>
        <w:tabs>
          <w:tab w:val="center" w:pos="8222"/>
        </w:tabs>
        <w:rPr>
          <w:sz w:val="16"/>
          <w:szCs w:val="16"/>
        </w:rPr>
      </w:pPr>
      <w:r>
        <w:rPr>
          <w:sz w:val="16"/>
          <w:szCs w:val="16"/>
        </w:rPr>
        <w:t>(фамилия, инициалы)</w:t>
      </w:r>
      <w:r>
        <w:rPr>
          <w:sz w:val="22"/>
          <w:szCs w:val="22"/>
        </w:rPr>
        <w:tab/>
      </w:r>
      <w:r>
        <w:rPr>
          <w:sz w:val="16"/>
          <w:szCs w:val="16"/>
        </w:rPr>
        <w:t>(подпись)</w:t>
      </w:r>
    </w:p>
    <w:p w14:paraId="7F0A45C5">
      <w:pPr>
        <w:pStyle w:val="59"/>
        <w:widowControl/>
        <w:ind w:firstLine="720"/>
        <w:jc w:val="both"/>
        <w:rPr>
          <w:rFonts w:hint="default"/>
          <w:b/>
          <w:bCs/>
          <w:sz w:val="27"/>
          <w:szCs w:val="27"/>
          <w:lang w:val="ru-RU"/>
        </w:rPr>
        <w:sectPr>
          <w:pgSz w:w="11907" w:h="16840"/>
          <w:pgMar w:top="709" w:right="1418" w:bottom="1134" w:left="992" w:header="709" w:footer="709" w:gutter="0"/>
          <w:cols w:space="708" w:num="1"/>
          <w:docGrid w:linePitch="360" w:charSpace="0"/>
        </w:sectPr>
      </w:pPr>
      <w:r>
        <w:rPr>
          <w:sz w:val="22"/>
          <w:szCs w:val="22"/>
        </w:rPr>
        <w:t>«____»_____________20__г</w:t>
      </w:r>
      <w:bookmarkStart w:id="17" w:name="_GoBack"/>
      <w:bookmarkEnd w:id="17"/>
    </w:p>
    <w:p w14:paraId="47D52244">
      <w:pPr>
        <w:ind w:left="0" w:leftChars="0" w:firstLine="0" w:firstLineChars="0"/>
        <w:jc w:val="both"/>
        <w:rPr>
          <w:b/>
          <w:color w:val="000000"/>
          <w:sz w:val="24"/>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Franklin Gothic Demi Cond">
    <w:panose1 w:val="020B0706030402020204"/>
    <w:charset w:val="CC"/>
    <w:family w:val="swiss"/>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Constantia">
    <w:panose1 w:val="02030602050306030303"/>
    <w:charset w:val="CC"/>
    <w:family w:val="roman"/>
    <w:pitch w:val="default"/>
    <w:sig w:usb0="A00002EF" w:usb1="4000204B"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4DEC8">
    <w:pPr>
      <w:pStyle w:val="11"/>
      <w:jc w:val="right"/>
      <w:rPr>
        <w:sz w:val="20"/>
      </w:rPr>
    </w:pPr>
    <w:r>
      <w:rPr>
        <w:sz w:val="20"/>
      </w:rPr>
      <w:t xml:space="preserve">Положение об обработке ПДн. Страница </w:t>
    </w:r>
    <w:r>
      <w:rPr>
        <w:b/>
        <w:bCs/>
        <w:sz w:val="20"/>
      </w:rPr>
      <w:fldChar w:fldCharType="begin"/>
    </w:r>
    <w:r>
      <w:rPr>
        <w:b/>
        <w:bCs/>
        <w:sz w:val="20"/>
      </w:rPr>
      <w:instrText xml:space="preserve">PAGE</w:instrText>
    </w:r>
    <w:r>
      <w:rPr>
        <w:b/>
        <w:bCs/>
        <w:sz w:val="20"/>
      </w:rPr>
      <w:fldChar w:fldCharType="separate"/>
    </w:r>
    <w:r>
      <w:rPr>
        <w:b/>
        <w:bCs/>
        <w:sz w:val="20"/>
      </w:rPr>
      <w:t>51</w:t>
    </w:r>
    <w:r>
      <w:rPr>
        <w:b/>
        <w:bCs/>
        <w:sz w:val="20"/>
      </w:rPr>
      <w:fldChar w:fldCharType="end"/>
    </w:r>
    <w:r>
      <w:rPr>
        <w:sz w:val="20"/>
      </w:rPr>
      <w:t xml:space="preserve"> из </w:t>
    </w:r>
    <w:r>
      <w:rPr>
        <w:b/>
        <w:bCs/>
        <w:sz w:val="20"/>
      </w:rPr>
      <w:fldChar w:fldCharType="begin"/>
    </w:r>
    <w:r>
      <w:rPr>
        <w:b/>
        <w:bCs/>
        <w:sz w:val="20"/>
      </w:rPr>
      <w:instrText xml:space="preserve">NUMPAGES</w:instrText>
    </w:r>
    <w:r>
      <w:rPr>
        <w:b/>
        <w:bCs/>
        <w:sz w:val="20"/>
      </w:rPr>
      <w:fldChar w:fldCharType="separate"/>
    </w:r>
    <w:r>
      <w:rPr>
        <w:b/>
        <w:bCs/>
        <w:sz w:val="20"/>
      </w:rPr>
      <w:t>51</w:t>
    </w:r>
    <w:r>
      <w:rPr>
        <w:b/>
        <w:bCs/>
        <w:sz w:val="20"/>
      </w:rPr>
      <w:fldChar w:fldCharType="end"/>
    </w:r>
  </w:p>
  <w:p w14:paraId="43942C1C">
    <w:pPr>
      <w:tabs>
        <w:tab w:val="center" w:pos="4153"/>
        <w:tab w:val="right" w:pos="8306"/>
      </w:tabs>
      <w:jc w:val="right"/>
      <w:rPr>
        <w:rFonts w:eastAsia="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D335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4C534">
    <w:pPr>
      <w:pStyle w:val="11"/>
      <w:jc w:val="right"/>
    </w:pPr>
    <w:r>
      <w:t xml:space="preserve">Положение об обработке ПДн. Страница </w:t>
    </w:r>
    <w:r>
      <w:rPr>
        <w:b/>
        <w:bCs/>
      </w:rPr>
      <w:fldChar w:fldCharType="begin"/>
    </w:r>
    <w:r>
      <w:rPr>
        <w:b/>
        <w:bCs/>
      </w:rPr>
      <w:instrText xml:space="preserve">PAGE</w:instrText>
    </w:r>
    <w:r>
      <w:rPr>
        <w:b/>
        <w:bCs/>
      </w:rPr>
      <w:fldChar w:fldCharType="separate"/>
    </w:r>
    <w:r>
      <w:rPr>
        <w:b/>
        <w:bCs/>
      </w:rPr>
      <w:t>1</w:t>
    </w:r>
    <w:r>
      <w:rPr>
        <w:b/>
        <w:bCs/>
      </w:rPr>
      <w:fldChar w:fldCharType="end"/>
    </w:r>
    <w:r>
      <w:t xml:space="preserve"> из </w:t>
    </w:r>
    <w:r>
      <w:rPr>
        <w:b/>
        <w:bCs/>
      </w:rPr>
      <w:fldChar w:fldCharType="begin"/>
    </w:r>
    <w:r>
      <w:rPr>
        <w:b/>
        <w:bCs/>
      </w:rPr>
      <w:instrText xml:space="preserve">NUMPAGES</w:instrText>
    </w:r>
    <w:r>
      <w:rPr>
        <w:b/>
        <w:bCs/>
      </w:rPr>
      <w:fldChar w:fldCharType="separate"/>
    </w:r>
    <w:r>
      <w:rPr>
        <w:b/>
        <w:bCs/>
      </w:rPr>
      <w:t>48</w:t>
    </w:r>
    <w:r>
      <w:rPr>
        <w:b/>
        <w:bCs/>
      </w:rPr>
      <w:fldChar w:fldCharType="end"/>
    </w:r>
  </w:p>
  <w:p w14:paraId="03DAD90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B5CCA">
    <w:pPr>
      <w:pStyle w:val="9"/>
      <w:ind w:firstLine="0"/>
    </w:pPr>
  </w:p>
  <w:p w14:paraId="4C1E4AFB">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FD7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3EE3">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BE61CEA"/>
    <w:multiLevelType w:val="multilevel"/>
    <w:tmpl w:val="0BE61CEA"/>
    <w:lvl w:ilvl="0" w:tentative="0">
      <w:start w:val="11"/>
      <w:numFmt w:val="decimal"/>
      <w:lvlText w:val="%1"/>
      <w:lvlJc w:val="left"/>
      <w:pPr>
        <w:ind w:left="420" w:hanging="420"/>
      </w:pPr>
      <w:rPr>
        <w:rFonts w:hint="default"/>
      </w:rPr>
    </w:lvl>
    <w:lvl w:ilvl="1" w:tentative="0">
      <w:start w:val="1"/>
      <w:numFmt w:val="decimal"/>
      <w:lvlText w:val="%1.%2"/>
      <w:lvlJc w:val="left"/>
      <w:pPr>
        <w:ind w:left="988" w:hanging="42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2">
    <w:nsid w:val="103567FD"/>
    <w:multiLevelType w:val="multilevel"/>
    <w:tmpl w:val="103567FD"/>
    <w:lvl w:ilvl="0" w:tentative="0">
      <w:start w:val="8"/>
      <w:numFmt w:val="decimal"/>
      <w:lvlText w:val="%1."/>
      <w:lvlJc w:val="left"/>
      <w:pPr>
        <w:ind w:left="540" w:hanging="540"/>
      </w:pPr>
      <w:rPr>
        <w:rFonts w:hint="default"/>
      </w:rPr>
    </w:lvl>
    <w:lvl w:ilvl="1" w:tentative="0">
      <w:start w:val="3"/>
      <w:numFmt w:val="decimal"/>
      <w:lvlText w:val="%1.%2."/>
      <w:lvlJc w:val="left"/>
      <w:pPr>
        <w:ind w:left="611" w:hanging="540"/>
      </w:pPr>
      <w:rPr>
        <w:rFonts w:hint="default"/>
      </w:rPr>
    </w:lvl>
    <w:lvl w:ilvl="2" w:tentative="0">
      <w:start w:val="2"/>
      <w:numFmt w:val="decimal"/>
      <w:lvlText w:val="%1.%2.%3."/>
      <w:lvlJc w:val="left"/>
      <w:pPr>
        <w:ind w:left="862" w:hanging="720"/>
      </w:pPr>
      <w:rPr>
        <w:rFonts w:hint="default"/>
      </w:rPr>
    </w:lvl>
    <w:lvl w:ilvl="3" w:tentative="0">
      <w:start w:val="1"/>
      <w:numFmt w:val="decimal"/>
      <w:lvlText w:val="%1.%2.%3.%4."/>
      <w:lvlJc w:val="left"/>
      <w:pPr>
        <w:ind w:left="933" w:hanging="720"/>
      </w:pPr>
      <w:rPr>
        <w:rFonts w:hint="default"/>
      </w:rPr>
    </w:lvl>
    <w:lvl w:ilvl="4" w:tentative="0">
      <w:start w:val="1"/>
      <w:numFmt w:val="decimal"/>
      <w:lvlText w:val="%1.%2.%3.%4.%5."/>
      <w:lvlJc w:val="left"/>
      <w:pPr>
        <w:ind w:left="1364" w:hanging="1080"/>
      </w:pPr>
      <w:rPr>
        <w:rFonts w:hint="default"/>
      </w:rPr>
    </w:lvl>
    <w:lvl w:ilvl="5" w:tentative="0">
      <w:start w:val="1"/>
      <w:numFmt w:val="decimal"/>
      <w:lvlText w:val="%1.%2.%3.%4.%5.%6."/>
      <w:lvlJc w:val="left"/>
      <w:pPr>
        <w:ind w:left="1435" w:hanging="1080"/>
      </w:pPr>
      <w:rPr>
        <w:rFonts w:hint="default"/>
      </w:rPr>
    </w:lvl>
    <w:lvl w:ilvl="6" w:tentative="0">
      <w:start w:val="1"/>
      <w:numFmt w:val="decimal"/>
      <w:lvlText w:val="%1.%2.%3.%4.%5.%6.%7."/>
      <w:lvlJc w:val="left"/>
      <w:pPr>
        <w:ind w:left="1866" w:hanging="1440"/>
      </w:pPr>
      <w:rPr>
        <w:rFonts w:hint="default"/>
      </w:rPr>
    </w:lvl>
    <w:lvl w:ilvl="7" w:tentative="0">
      <w:start w:val="1"/>
      <w:numFmt w:val="decimal"/>
      <w:lvlText w:val="%1.%2.%3.%4.%5.%6.%7.%8."/>
      <w:lvlJc w:val="left"/>
      <w:pPr>
        <w:ind w:left="1937" w:hanging="1440"/>
      </w:pPr>
      <w:rPr>
        <w:rFonts w:hint="default"/>
      </w:rPr>
    </w:lvl>
    <w:lvl w:ilvl="8" w:tentative="0">
      <w:start w:val="1"/>
      <w:numFmt w:val="decimal"/>
      <w:lvlText w:val="%1.%2.%3.%4.%5.%6.%7.%8.%9."/>
      <w:lvlJc w:val="left"/>
      <w:pPr>
        <w:ind w:left="2368" w:hanging="1800"/>
      </w:pPr>
      <w:rPr>
        <w:rFonts w:hint="default"/>
      </w:rPr>
    </w:lvl>
  </w:abstractNum>
  <w:abstractNum w:abstractNumId="3">
    <w:nsid w:val="3D2446FE"/>
    <w:multiLevelType w:val="multilevel"/>
    <w:tmpl w:val="3D2446FE"/>
    <w:lvl w:ilvl="0" w:tentative="0">
      <w:start w:val="1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4C481CCD"/>
    <w:multiLevelType w:val="singleLevel"/>
    <w:tmpl w:val="4C481CCD"/>
    <w:lvl w:ilvl="0" w:tentative="0">
      <w:start w:val="1"/>
      <w:numFmt w:val="decimal"/>
      <w:lvlText w:val="%1."/>
      <w:legacy w:legacy="1" w:legacySpace="0" w:legacyIndent="204"/>
      <w:lvlJc w:val="left"/>
      <w:rPr>
        <w:rFonts w:hint="default" w:ascii="Times New Roman" w:hAnsi="Times New Roman" w:cs="Times New Roman"/>
      </w:rPr>
    </w:lvl>
  </w:abstractNum>
  <w:abstractNum w:abstractNumId="5">
    <w:nsid w:val="67C672E8"/>
    <w:multiLevelType w:val="multilevel"/>
    <w:tmpl w:val="67C672E8"/>
    <w:lvl w:ilvl="0" w:tentative="0">
      <w:start w:val="6"/>
      <w:numFmt w:val="decimal"/>
      <w:lvlText w:val="%1."/>
      <w:lvlJc w:val="left"/>
      <w:pPr>
        <w:ind w:left="360" w:hanging="360"/>
      </w:pPr>
      <w:rPr>
        <w:rFonts w:hint="default" w:cs="Times New Roman"/>
      </w:rPr>
    </w:lvl>
    <w:lvl w:ilvl="1" w:tentative="0">
      <w:start w:val="3"/>
      <w:numFmt w:val="decimal"/>
      <w:lvlText w:val="%1.%2."/>
      <w:lvlJc w:val="left"/>
      <w:pPr>
        <w:ind w:left="360" w:hanging="360"/>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6">
    <w:nsid w:val="69E24EF1"/>
    <w:multiLevelType w:val="multilevel"/>
    <w:tmpl w:val="69E24EF1"/>
    <w:lvl w:ilvl="0" w:tentative="0">
      <w:start w:val="3"/>
      <w:numFmt w:val="decimal"/>
      <w:lvlText w:val="%1."/>
      <w:lvlJc w:val="left"/>
      <w:pPr>
        <w:ind w:left="720" w:hanging="360"/>
      </w:pPr>
      <w:rPr>
        <w:rFonts w:hint="default" w:cs="Times New Roman"/>
      </w:rPr>
    </w:lvl>
    <w:lvl w:ilvl="1" w:tentative="0">
      <w:start w:val="5"/>
      <w:numFmt w:val="decimal"/>
      <w:isLgl/>
      <w:lvlText w:val="%1.%2."/>
      <w:lvlJc w:val="left"/>
      <w:pPr>
        <w:ind w:left="1929" w:hanging="1395"/>
      </w:pPr>
      <w:rPr>
        <w:rFonts w:hint="default"/>
      </w:rPr>
    </w:lvl>
    <w:lvl w:ilvl="2" w:tentative="0">
      <w:start w:val="3"/>
      <w:numFmt w:val="decimal"/>
      <w:isLgl/>
      <w:lvlText w:val="%1.%2.%3."/>
      <w:lvlJc w:val="left"/>
      <w:pPr>
        <w:ind w:left="2103" w:hanging="1395"/>
      </w:pPr>
      <w:rPr>
        <w:rFonts w:hint="default"/>
      </w:rPr>
    </w:lvl>
    <w:lvl w:ilvl="3" w:tentative="0">
      <w:start w:val="1"/>
      <w:numFmt w:val="decimal"/>
      <w:isLgl/>
      <w:lvlText w:val="%1.%2.%3.%4."/>
      <w:lvlJc w:val="left"/>
      <w:pPr>
        <w:ind w:left="2277" w:hanging="1395"/>
      </w:pPr>
      <w:rPr>
        <w:rFonts w:hint="default"/>
        <w:b w:val="0"/>
      </w:rPr>
    </w:lvl>
    <w:lvl w:ilvl="4" w:tentative="0">
      <w:start w:val="1"/>
      <w:numFmt w:val="decimal"/>
      <w:isLgl/>
      <w:lvlText w:val="%1.%2.%3.%4.%5."/>
      <w:lvlJc w:val="left"/>
      <w:pPr>
        <w:ind w:left="2451" w:hanging="1395"/>
      </w:pPr>
      <w:rPr>
        <w:rFonts w:hint="default"/>
      </w:rPr>
    </w:lvl>
    <w:lvl w:ilvl="5" w:tentative="0">
      <w:start w:val="1"/>
      <w:numFmt w:val="decimal"/>
      <w:isLgl/>
      <w:lvlText w:val="%1.%2.%3.%4.%5.%6."/>
      <w:lvlJc w:val="left"/>
      <w:pPr>
        <w:ind w:left="2625" w:hanging="1395"/>
      </w:pPr>
      <w:rPr>
        <w:rFonts w:hint="default"/>
      </w:rPr>
    </w:lvl>
    <w:lvl w:ilvl="6" w:tentative="0">
      <w:start w:val="1"/>
      <w:numFmt w:val="decimal"/>
      <w:isLgl/>
      <w:lvlText w:val="%1.%2.%3.%4.%5.%6.%7."/>
      <w:lvlJc w:val="left"/>
      <w:pPr>
        <w:ind w:left="2844" w:hanging="1440"/>
      </w:pPr>
      <w:rPr>
        <w:rFonts w:hint="default"/>
      </w:rPr>
    </w:lvl>
    <w:lvl w:ilvl="7" w:tentative="0">
      <w:start w:val="1"/>
      <w:numFmt w:val="decimal"/>
      <w:isLgl/>
      <w:lvlText w:val="%1.%2.%3.%4.%5.%6.%7.%8."/>
      <w:lvlJc w:val="left"/>
      <w:pPr>
        <w:ind w:left="3018" w:hanging="1440"/>
      </w:pPr>
      <w:rPr>
        <w:rFonts w:hint="default"/>
      </w:rPr>
    </w:lvl>
    <w:lvl w:ilvl="8" w:tentative="0">
      <w:start w:val="1"/>
      <w:numFmt w:val="decimal"/>
      <w:isLgl/>
      <w:lvlText w:val="%1.%2.%3.%4.%5.%6.%7.%8.%9."/>
      <w:lvlJc w:val="left"/>
      <w:pPr>
        <w:ind w:left="3552" w:hanging="1800"/>
      </w:pPr>
      <w:rPr>
        <w:rFonts w:hint="default"/>
      </w:rPr>
    </w:lvl>
  </w:abstractNum>
  <w:abstractNum w:abstractNumId="7">
    <w:nsid w:val="6BDD5C12"/>
    <w:multiLevelType w:val="multilevel"/>
    <w:tmpl w:val="6BDD5C12"/>
    <w:lvl w:ilvl="0" w:tentative="0">
      <w:start w:val="4"/>
      <w:numFmt w:val="decimal"/>
      <w:lvlText w:val="%1."/>
      <w:lvlJc w:val="left"/>
      <w:pPr>
        <w:ind w:left="540" w:hanging="540"/>
      </w:pPr>
      <w:rPr>
        <w:rFonts w:hint="default"/>
      </w:rPr>
    </w:lvl>
    <w:lvl w:ilvl="1" w:tentative="0">
      <w:start w:val="6"/>
      <w:numFmt w:val="decimal"/>
      <w:lvlText w:val="%1.%2."/>
      <w:lvlJc w:val="left"/>
      <w:pPr>
        <w:ind w:left="807" w:hanging="540"/>
      </w:pPr>
      <w:rPr>
        <w:rFonts w:hint="default"/>
      </w:rPr>
    </w:lvl>
    <w:lvl w:ilvl="2" w:tentative="0">
      <w:start w:val="1"/>
      <w:numFmt w:val="decimal"/>
      <w:lvlText w:val="%1.%2.%3."/>
      <w:lvlJc w:val="left"/>
      <w:pPr>
        <w:ind w:left="1254" w:hanging="720"/>
      </w:pPr>
      <w:rPr>
        <w:rFonts w:hint="default"/>
      </w:rPr>
    </w:lvl>
    <w:lvl w:ilvl="3" w:tentative="0">
      <w:start w:val="1"/>
      <w:numFmt w:val="decimal"/>
      <w:lvlText w:val="%1.%2.%3.%4."/>
      <w:lvlJc w:val="left"/>
      <w:pPr>
        <w:ind w:left="1521" w:hanging="720"/>
      </w:pPr>
      <w:rPr>
        <w:rFonts w:hint="default"/>
      </w:rPr>
    </w:lvl>
    <w:lvl w:ilvl="4" w:tentative="0">
      <w:start w:val="1"/>
      <w:numFmt w:val="decimal"/>
      <w:lvlText w:val="%1.%2.%3.%4.%5."/>
      <w:lvlJc w:val="left"/>
      <w:pPr>
        <w:ind w:left="2148" w:hanging="1080"/>
      </w:pPr>
      <w:rPr>
        <w:rFonts w:hint="default"/>
      </w:rPr>
    </w:lvl>
    <w:lvl w:ilvl="5" w:tentative="0">
      <w:start w:val="1"/>
      <w:numFmt w:val="decimal"/>
      <w:lvlText w:val="%1.%2.%3.%4.%5.%6."/>
      <w:lvlJc w:val="left"/>
      <w:pPr>
        <w:ind w:left="2415" w:hanging="1080"/>
      </w:pPr>
      <w:rPr>
        <w:rFonts w:hint="default"/>
      </w:rPr>
    </w:lvl>
    <w:lvl w:ilvl="6" w:tentative="0">
      <w:start w:val="1"/>
      <w:numFmt w:val="decimal"/>
      <w:lvlText w:val="%1.%2.%3.%4.%5.%6.%7."/>
      <w:lvlJc w:val="left"/>
      <w:pPr>
        <w:ind w:left="3042" w:hanging="1440"/>
      </w:pPr>
      <w:rPr>
        <w:rFonts w:hint="default"/>
      </w:rPr>
    </w:lvl>
    <w:lvl w:ilvl="7" w:tentative="0">
      <w:start w:val="1"/>
      <w:numFmt w:val="decimal"/>
      <w:lvlText w:val="%1.%2.%3.%4.%5.%6.%7.%8."/>
      <w:lvlJc w:val="left"/>
      <w:pPr>
        <w:ind w:left="3309" w:hanging="1440"/>
      </w:pPr>
      <w:rPr>
        <w:rFonts w:hint="default"/>
      </w:rPr>
    </w:lvl>
    <w:lvl w:ilvl="8" w:tentative="0">
      <w:start w:val="1"/>
      <w:numFmt w:val="decimal"/>
      <w:lvlText w:val="%1.%2.%3.%4.%5.%6.%7.%8.%9."/>
      <w:lvlJc w:val="left"/>
      <w:pPr>
        <w:ind w:left="3936" w:hanging="1800"/>
      </w:pPr>
      <w:rPr>
        <w:rFonts w:hint="default"/>
      </w:rPr>
    </w:lvl>
  </w:abstractNum>
  <w:abstractNum w:abstractNumId="8">
    <w:nsid w:val="787873DA"/>
    <w:multiLevelType w:val="multilevel"/>
    <w:tmpl w:val="787873DA"/>
    <w:lvl w:ilvl="0" w:tentative="0">
      <w:start w:val="1"/>
      <w:numFmt w:val="decimal"/>
      <w:lvlText w:val="%1."/>
      <w:lvlJc w:val="left"/>
      <w:pPr>
        <w:tabs>
          <w:tab w:val="left" w:pos="1288"/>
        </w:tabs>
        <w:ind w:left="928" w:hanging="360"/>
      </w:pPr>
      <w:rPr>
        <w:rFonts w:hint="default"/>
      </w:rPr>
    </w:lvl>
    <w:lvl w:ilvl="1" w:tentative="0">
      <w:start w:val="1"/>
      <w:numFmt w:val="decimal"/>
      <w:pStyle w:val="54"/>
      <w:lvlText w:val="%1.%2."/>
      <w:lvlJc w:val="left"/>
      <w:pPr>
        <w:tabs>
          <w:tab w:val="left" w:pos="2008"/>
        </w:tabs>
        <w:ind w:left="1360" w:hanging="432"/>
      </w:pPr>
    </w:lvl>
    <w:lvl w:ilvl="2" w:tentative="0">
      <w:start w:val="1"/>
      <w:numFmt w:val="decimal"/>
      <w:lvlText w:val="%1.%2.%3."/>
      <w:lvlJc w:val="left"/>
      <w:pPr>
        <w:tabs>
          <w:tab w:val="left" w:pos="1866"/>
        </w:tabs>
        <w:ind w:left="930" w:hanging="504"/>
      </w:pPr>
    </w:lvl>
    <w:lvl w:ilvl="3" w:tentative="0">
      <w:start w:val="1"/>
      <w:numFmt w:val="decimal"/>
      <w:pStyle w:val="53"/>
      <w:lvlText w:val="%1.%2.%3.%4."/>
      <w:lvlJc w:val="left"/>
      <w:pPr>
        <w:tabs>
          <w:tab w:val="left" w:pos="3448"/>
        </w:tabs>
        <w:ind w:left="2296" w:hanging="648"/>
      </w:pPr>
    </w:lvl>
    <w:lvl w:ilvl="4" w:tentative="0">
      <w:start w:val="1"/>
      <w:numFmt w:val="decimal"/>
      <w:lvlText w:val="%1.%2.%3.%4.%5."/>
      <w:lvlJc w:val="left"/>
      <w:pPr>
        <w:tabs>
          <w:tab w:val="left" w:pos="4168"/>
        </w:tabs>
        <w:ind w:left="2800" w:hanging="792"/>
      </w:pPr>
    </w:lvl>
    <w:lvl w:ilvl="5" w:tentative="0">
      <w:start w:val="1"/>
      <w:numFmt w:val="decimal"/>
      <w:lvlText w:val="%1.%2.%3.%4.%5.%6."/>
      <w:lvlJc w:val="left"/>
      <w:pPr>
        <w:tabs>
          <w:tab w:val="left" w:pos="4888"/>
        </w:tabs>
        <w:ind w:left="3304" w:hanging="936"/>
      </w:pPr>
    </w:lvl>
    <w:lvl w:ilvl="6" w:tentative="0">
      <w:start w:val="1"/>
      <w:numFmt w:val="decimal"/>
      <w:lvlText w:val="%1.%2.%3.%4.%5.%6.%7."/>
      <w:lvlJc w:val="left"/>
      <w:pPr>
        <w:tabs>
          <w:tab w:val="left" w:pos="5608"/>
        </w:tabs>
        <w:ind w:left="3808" w:hanging="1080"/>
      </w:pPr>
    </w:lvl>
    <w:lvl w:ilvl="7" w:tentative="0">
      <w:start w:val="1"/>
      <w:numFmt w:val="decimal"/>
      <w:lvlText w:val="%1.%2.%3.%4.%5.%6.%7.%8."/>
      <w:lvlJc w:val="left"/>
      <w:pPr>
        <w:tabs>
          <w:tab w:val="left" w:pos="6328"/>
        </w:tabs>
        <w:ind w:left="4312" w:hanging="1224"/>
      </w:pPr>
    </w:lvl>
    <w:lvl w:ilvl="8" w:tentative="0">
      <w:start w:val="1"/>
      <w:numFmt w:val="decimal"/>
      <w:lvlText w:val="%1.%2.%3.%4.%5.%6.%7.%8.%9."/>
      <w:lvlJc w:val="left"/>
      <w:pPr>
        <w:tabs>
          <w:tab w:val="left" w:pos="7048"/>
        </w:tabs>
        <w:ind w:left="4888" w:hanging="1440"/>
      </w:pPr>
    </w:lvl>
  </w:abstractNum>
  <w:num w:numId="1">
    <w:abstractNumId w:val="8"/>
  </w:num>
  <w:num w:numId="2">
    <w:abstractNumId w:val="6"/>
  </w:num>
  <w:num w:numId="3">
    <w:abstractNumId w:val="0"/>
    <w:lvlOverride w:ilvl="0">
      <w:lvl w:ilvl="0" w:tentative="1">
        <w:start w:val="0"/>
        <w:numFmt w:val="bullet"/>
        <w:lvlText w:val="-"/>
        <w:legacy w:legacy="1" w:legacySpace="0" w:legacyIndent="112"/>
        <w:lvlJc w:val="left"/>
        <w:rPr>
          <w:rFonts w:hint="default" w:ascii="Times New Roman" w:hAnsi="Times New Roman"/>
        </w:rPr>
      </w:lvl>
    </w:lvlOverride>
  </w:num>
  <w:num w:numId="4">
    <w:abstractNumId w:val="0"/>
    <w:lvlOverride w:ilvl="0">
      <w:lvl w:ilvl="0" w:tentative="1">
        <w:start w:val="0"/>
        <w:numFmt w:val="bullet"/>
        <w:lvlText w:val="-"/>
        <w:legacy w:legacy="1" w:legacySpace="0" w:legacyIndent="111"/>
        <w:lvlJc w:val="left"/>
        <w:rPr>
          <w:rFonts w:hint="default" w:ascii="Times New Roman" w:hAnsi="Times New Roman"/>
        </w:rPr>
      </w:lvl>
    </w:lvlOverride>
  </w:num>
  <w:num w:numId="5">
    <w:abstractNumId w:val="0"/>
    <w:lvlOverride w:ilvl="0">
      <w:lvl w:ilvl="0" w:tentative="1">
        <w:start w:val="0"/>
        <w:numFmt w:val="bullet"/>
        <w:lvlText w:val="-"/>
        <w:legacy w:legacy="1" w:legacySpace="0" w:legacyIndent="117"/>
        <w:lvlJc w:val="left"/>
        <w:rPr>
          <w:rFonts w:hint="default" w:ascii="Times New Roman" w:hAnsi="Times New Roman"/>
        </w:rPr>
      </w:lvl>
    </w:lvlOverride>
  </w:num>
  <w:num w:numId="6">
    <w:abstractNumId w:val="0"/>
    <w:lvlOverride w:ilvl="0">
      <w:lvl w:ilvl="0" w:tentative="1">
        <w:start w:val="0"/>
        <w:numFmt w:val="bullet"/>
        <w:lvlText w:val="-"/>
        <w:legacy w:legacy="1" w:legacySpace="0" w:legacyIndent="126"/>
        <w:lvlJc w:val="left"/>
        <w:rPr>
          <w:rFonts w:hint="default" w:ascii="Times New Roman" w:hAnsi="Times New Roman"/>
        </w:rPr>
      </w:lvl>
    </w:lvlOverride>
  </w:num>
  <w:num w:numId="7">
    <w:abstractNumId w:val="7"/>
  </w:num>
  <w:num w:numId="8">
    <w:abstractNumId w:val="0"/>
    <w:lvlOverride w:ilvl="0">
      <w:lvl w:ilvl="0" w:tentative="1">
        <w:start w:val="0"/>
        <w:numFmt w:val="bullet"/>
        <w:lvlText w:val="-"/>
        <w:legacy w:legacy="1" w:legacySpace="0" w:legacyIndent="139"/>
        <w:lvlJc w:val="left"/>
        <w:rPr>
          <w:rFonts w:hint="default" w:ascii="Times New Roman" w:hAnsi="Times New Roman"/>
        </w:rPr>
      </w:lvl>
    </w:lvlOverride>
  </w:num>
  <w:num w:numId="9">
    <w:abstractNumId w:val="0"/>
    <w:lvlOverride w:ilvl="0">
      <w:lvl w:ilvl="0" w:tentative="1">
        <w:start w:val="0"/>
        <w:numFmt w:val="bullet"/>
        <w:lvlText w:val="-"/>
        <w:legacy w:legacy="1" w:legacySpace="0" w:legacyIndent="113"/>
        <w:lvlJc w:val="left"/>
        <w:rPr>
          <w:rFonts w:hint="default" w:ascii="Times New Roman" w:hAnsi="Times New Roman"/>
        </w:rPr>
      </w:lvl>
    </w:lvlOverride>
  </w:num>
  <w:num w:numId="10">
    <w:abstractNumId w:val="0"/>
    <w:lvlOverride w:ilvl="0">
      <w:lvl w:ilvl="0" w:tentative="1">
        <w:start w:val="0"/>
        <w:numFmt w:val="bullet"/>
        <w:lvlText w:val="-"/>
        <w:legacy w:legacy="1" w:legacySpace="0" w:legacyIndent="121"/>
        <w:lvlJc w:val="left"/>
        <w:rPr>
          <w:rFonts w:hint="default" w:ascii="Times New Roman" w:hAnsi="Times New Roman"/>
        </w:rPr>
      </w:lvl>
    </w:lvlOverride>
  </w:num>
  <w:num w:numId="11">
    <w:abstractNumId w:val="5"/>
  </w:num>
  <w:num w:numId="12">
    <w:abstractNumId w:val="2"/>
  </w:num>
  <w:num w:numId="13">
    <w:abstractNumId w:val="3"/>
  </w:num>
  <w:num w:numId="14">
    <w:abstractNumId w:val="1"/>
  </w:num>
  <w:num w:numId="15">
    <w:abstractNumId w:val="0"/>
    <w:lvlOverride w:ilvl="0">
      <w:lvl w:ilvl="0" w:tentative="1">
        <w:start w:val="0"/>
        <w:numFmt w:val="bullet"/>
        <w:lvlText w:val="-"/>
        <w:legacy w:legacy="1" w:legacySpace="0" w:legacyIndent="108"/>
        <w:lvlJc w:val="left"/>
        <w:rPr>
          <w:rFonts w:hint="default" w:ascii="Times New Roman" w:hAnsi="Times New Roman"/>
        </w:rPr>
      </w:lvl>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mirrorMargins w:val="1"/>
  <w:documentProtection w:enforcement="0"/>
  <w:defaultTabStop w:val="708"/>
  <w:drawingGridHorizontalSpacing w:val="140"/>
  <w:displayHorizontalDrawingGridEvery w:val="2"/>
  <w:characterSpacingControl w:val="doNotCompress"/>
  <w:compat>
    <w:compatSetting w:name="compatibilityMode" w:uri="http://schemas.microsoft.com/office/word" w:val="12"/>
  </w:compat>
  <w:rsids>
    <w:rsidRoot w:val="00300F89"/>
    <w:rsid w:val="000004EC"/>
    <w:rsid w:val="00000B8B"/>
    <w:rsid w:val="000012C9"/>
    <w:rsid w:val="00001B84"/>
    <w:rsid w:val="000023C8"/>
    <w:rsid w:val="00002754"/>
    <w:rsid w:val="000029EF"/>
    <w:rsid w:val="00002F88"/>
    <w:rsid w:val="00006280"/>
    <w:rsid w:val="00011ACE"/>
    <w:rsid w:val="0001357B"/>
    <w:rsid w:val="00014050"/>
    <w:rsid w:val="00014A85"/>
    <w:rsid w:val="00016D69"/>
    <w:rsid w:val="00016EA3"/>
    <w:rsid w:val="0002117C"/>
    <w:rsid w:val="00022C34"/>
    <w:rsid w:val="00023CB1"/>
    <w:rsid w:val="00024030"/>
    <w:rsid w:val="0002521E"/>
    <w:rsid w:val="0002687A"/>
    <w:rsid w:val="00027ACB"/>
    <w:rsid w:val="0003186A"/>
    <w:rsid w:val="00033D21"/>
    <w:rsid w:val="000343B7"/>
    <w:rsid w:val="00035E5A"/>
    <w:rsid w:val="00036A73"/>
    <w:rsid w:val="000405C9"/>
    <w:rsid w:val="00040D40"/>
    <w:rsid w:val="000415BC"/>
    <w:rsid w:val="00042126"/>
    <w:rsid w:val="0004584E"/>
    <w:rsid w:val="00045A36"/>
    <w:rsid w:val="00046950"/>
    <w:rsid w:val="00046C82"/>
    <w:rsid w:val="00047976"/>
    <w:rsid w:val="000479FD"/>
    <w:rsid w:val="00047C7A"/>
    <w:rsid w:val="00052064"/>
    <w:rsid w:val="00052B62"/>
    <w:rsid w:val="000540BA"/>
    <w:rsid w:val="000559A0"/>
    <w:rsid w:val="0005646A"/>
    <w:rsid w:val="00056CE4"/>
    <w:rsid w:val="00056D9E"/>
    <w:rsid w:val="00057156"/>
    <w:rsid w:val="00057DCE"/>
    <w:rsid w:val="0006052D"/>
    <w:rsid w:val="00062C36"/>
    <w:rsid w:val="00063967"/>
    <w:rsid w:val="000657D4"/>
    <w:rsid w:val="00065C68"/>
    <w:rsid w:val="000666DA"/>
    <w:rsid w:val="00066B6E"/>
    <w:rsid w:val="00070289"/>
    <w:rsid w:val="00070641"/>
    <w:rsid w:val="00072B1C"/>
    <w:rsid w:val="00072DC2"/>
    <w:rsid w:val="0007335D"/>
    <w:rsid w:val="00076139"/>
    <w:rsid w:val="00077C34"/>
    <w:rsid w:val="00077C62"/>
    <w:rsid w:val="0008092E"/>
    <w:rsid w:val="0008229A"/>
    <w:rsid w:val="00082527"/>
    <w:rsid w:val="00082534"/>
    <w:rsid w:val="000826A6"/>
    <w:rsid w:val="000836B2"/>
    <w:rsid w:val="00085B60"/>
    <w:rsid w:val="00086778"/>
    <w:rsid w:val="00086970"/>
    <w:rsid w:val="00086CD8"/>
    <w:rsid w:val="00086DCA"/>
    <w:rsid w:val="00086F7D"/>
    <w:rsid w:val="00092E96"/>
    <w:rsid w:val="000930FF"/>
    <w:rsid w:val="000939AA"/>
    <w:rsid w:val="0009557C"/>
    <w:rsid w:val="00095B1E"/>
    <w:rsid w:val="00096B19"/>
    <w:rsid w:val="00097D9A"/>
    <w:rsid w:val="000A01AF"/>
    <w:rsid w:val="000A1135"/>
    <w:rsid w:val="000A1593"/>
    <w:rsid w:val="000A1A57"/>
    <w:rsid w:val="000A211C"/>
    <w:rsid w:val="000A3075"/>
    <w:rsid w:val="000A3583"/>
    <w:rsid w:val="000A3671"/>
    <w:rsid w:val="000A381E"/>
    <w:rsid w:val="000A4A44"/>
    <w:rsid w:val="000A5FAF"/>
    <w:rsid w:val="000A6B56"/>
    <w:rsid w:val="000A7C9A"/>
    <w:rsid w:val="000A7CB1"/>
    <w:rsid w:val="000B1687"/>
    <w:rsid w:val="000B1A17"/>
    <w:rsid w:val="000B1AA9"/>
    <w:rsid w:val="000B1BB2"/>
    <w:rsid w:val="000B2F43"/>
    <w:rsid w:val="000B43BE"/>
    <w:rsid w:val="000B7E5B"/>
    <w:rsid w:val="000C1886"/>
    <w:rsid w:val="000C6B16"/>
    <w:rsid w:val="000D018C"/>
    <w:rsid w:val="000D0F61"/>
    <w:rsid w:val="000D266E"/>
    <w:rsid w:val="000D56E9"/>
    <w:rsid w:val="000D7D4C"/>
    <w:rsid w:val="000E087E"/>
    <w:rsid w:val="000E0EE0"/>
    <w:rsid w:val="000E1705"/>
    <w:rsid w:val="000E17E3"/>
    <w:rsid w:val="000E187D"/>
    <w:rsid w:val="000E34D0"/>
    <w:rsid w:val="000E5C94"/>
    <w:rsid w:val="000E67E0"/>
    <w:rsid w:val="000F0027"/>
    <w:rsid w:val="000F0A38"/>
    <w:rsid w:val="000F404A"/>
    <w:rsid w:val="000F4617"/>
    <w:rsid w:val="000F7277"/>
    <w:rsid w:val="000F7A00"/>
    <w:rsid w:val="000F7CD1"/>
    <w:rsid w:val="00100093"/>
    <w:rsid w:val="001014D1"/>
    <w:rsid w:val="00101911"/>
    <w:rsid w:val="00101F55"/>
    <w:rsid w:val="001024EA"/>
    <w:rsid w:val="001027CD"/>
    <w:rsid w:val="00102D2F"/>
    <w:rsid w:val="001030D8"/>
    <w:rsid w:val="001044BB"/>
    <w:rsid w:val="0010651B"/>
    <w:rsid w:val="00107280"/>
    <w:rsid w:val="0010781A"/>
    <w:rsid w:val="00110055"/>
    <w:rsid w:val="00111509"/>
    <w:rsid w:val="001118F3"/>
    <w:rsid w:val="001145D5"/>
    <w:rsid w:val="00114F9C"/>
    <w:rsid w:val="001155FF"/>
    <w:rsid w:val="001230C9"/>
    <w:rsid w:val="001236CC"/>
    <w:rsid w:val="00123B02"/>
    <w:rsid w:val="00124361"/>
    <w:rsid w:val="00126603"/>
    <w:rsid w:val="00126DF6"/>
    <w:rsid w:val="00132B50"/>
    <w:rsid w:val="001340D3"/>
    <w:rsid w:val="00134666"/>
    <w:rsid w:val="00135103"/>
    <w:rsid w:val="00135CD1"/>
    <w:rsid w:val="001360DF"/>
    <w:rsid w:val="001363F4"/>
    <w:rsid w:val="0013798A"/>
    <w:rsid w:val="001403A9"/>
    <w:rsid w:val="001434F5"/>
    <w:rsid w:val="00144C56"/>
    <w:rsid w:val="00144C86"/>
    <w:rsid w:val="00145405"/>
    <w:rsid w:val="00150BA2"/>
    <w:rsid w:val="00151A5C"/>
    <w:rsid w:val="00152272"/>
    <w:rsid w:val="001525EF"/>
    <w:rsid w:val="001526A9"/>
    <w:rsid w:val="0015292E"/>
    <w:rsid w:val="00153CC8"/>
    <w:rsid w:val="00154133"/>
    <w:rsid w:val="0015458D"/>
    <w:rsid w:val="00155816"/>
    <w:rsid w:val="0015589A"/>
    <w:rsid w:val="00155D1A"/>
    <w:rsid w:val="0015632D"/>
    <w:rsid w:val="00156687"/>
    <w:rsid w:val="00156AC3"/>
    <w:rsid w:val="001570DE"/>
    <w:rsid w:val="001576AA"/>
    <w:rsid w:val="00161CBE"/>
    <w:rsid w:val="00163829"/>
    <w:rsid w:val="00163F63"/>
    <w:rsid w:val="001642A2"/>
    <w:rsid w:val="001652E7"/>
    <w:rsid w:val="0016533D"/>
    <w:rsid w:val="001664BF"/>
    <w:rsid w:val="00170FF3"/>
    <w:rsid w:val="00171895"/>
    <w:rsid w:val="00172923"/>
    <w:rsid w:val="00172F0E"/>
    <w:rsid w:val="00173ECC"/>
    <w:rsid w:val="001742EE"/>
    <w:rsid w:val="0017529B"/>
    <w:rsid w:val="001757EB"/>
    <w:rsid w:val="00176AD1"/>
    <w:rsid w:val="00180EC8"/>
    <w:rsid w:val="0018347F"/>
    <w:rsid w:val="0018374B"/>
    <w:rsid w:val="00183D9C"/>
    <w:rsid w:val="0018661C"/>
    <w:rsid w:val="00190D4C"/>
    <w:rsid w:val="0019103B"/>
    <w:rsid w:val="00191D1B"/>
    <w:rsid w:val="0019223B"/>
    <w:rsid w:val="00192875"/>
    <w:rsid w:val="00194A01"/>
    <w:rsid w:val="00195D6F"/>
    <w:rsid w:val="00196CC1"/>
    <w:rsid w:val="00197B2C"/>
    <w:rsid w:val="001A014D"/>
    <w:rsid w:val="001A052F"/>
    <w:rsid w:val="001A306B"/>
    <w:rsid w:val="001A3985"/>
    <w:rsid w:val="001A59B2"/>
    <w:rsid w:val="001A7061"/>
    <w:rsid w:val="001B0853"/>
    <w:rsid w:val="001B0D41"/>
    <w:rsid w:val="001B0DFF"/>
    <w:rsid w:val="001B0F09"/>
    <w:rsid w:val="001B1CA5"/>
    <w:rsid w:val="001B41F9"/>
    <w:rsid w:val="001B449E"/>
    <w:rsid w:val="001B4F1B"/>
    <w:rsid w:val="001B6148"/>
    <w:rsid w:val="001B627D"/>
    <w:rsid w:val="001B662F"/>
    <w:rsid w:val="001B73F8"/>
    <w:rsid w:val="001B7D5D"/>
    <w:rsid w:val="001C04E1"/>
    <w:rsid w:val="001C0B49"/>
    <w:rsid w:val="001C3A44"/>
    <w:rsid w:val="001C6A94"/>
    <w:rsid w:val="001C6EF0"/>
    <w:rsid w:val="001D00D3"/>
    <w:rsid w:val="001D0CBB"/>
    <w:rsid w:val="001D2336"/>
    <w:rsid w:val="001D241F"/>
    <w:rsid w:val="001D371D"/>
    <w:rsid w:val="001D38C1"/>
    <w:rsid w:val="001D4D6E"/>
    <w:rsid w:val="001D527D"/>
    <w:rsid w:val="001D5C8F"/>
    <w:rsid w:val="001E1D2F"/>
    <w:rsid w:val="001E2190"/>
    <w:rsid w:val="001E390C"/>
    <w:rsid w:val="001E3C9B"/>
    <w:rsid w:val="001E654A"/>
    <w:rsid w:val="001E7C3E"/>
    <w:rsid w:val="001F04A2"/>
    <w:rsid w:val="001F1014"/>
    <w:rsid w:val="001F1D0D"/>
    <w:rsid w:val="001F1DD0"/>
    <w:rsid w:val="001F1F03"/>
    <w:rsid w:val="001F3BDF"/>
    <w:rsid w:val="001F4B44"/>
    <w:rsid w:val="001F4D87"/>
    <w:rsid w:val="001F52CA"/>
    <w:rsid w:val="001F59DF"/>
    <w:rsid w:val="001F61CC"/>
    <w:rsid w:val="001F649F"/>
    <w:rsid w:val="001F7C1D"/>
    <w:rsid w:val="002004DF"/>
    <w:rsid w:val="0020221F"/>
    <w:rsid w:val="00205FBE"/>
    <w:rsid w:val="002067D6"/>
    <w:rsid w:val="0020698C"/>
    <w:rsid w:val="002073F1"/>
    <w:rsid w:val="00210C87"/>
    <w:rsid w:val="002112FC"/>
    <w:rsid w:val="00213FA0"/>
    <w:rsid w:val="002144D0"/>
    <w:rsid w:val="00221361"/>
    <w:rsid w:val="002215EE"/>
    <w:rsid w:val="00223C83"/>
    <w:rsid w:val="00224321"/>
    <w:rsid w:val="00224E88"/>
    <w:rsid w:val="002258A9"/>
    <w:rsid w:val="00225B28"/>
    <w:rsid w:val="00227AD2"/>
    <w:rsid w:val="00227C2B"/>
    <w:rsid w:val="00227DEC"/>
    <w:rsid w:val="00227FFB"/>
    <w:rsid w:val="00232692"/>
    <w:rsid w:val="00232A74"/>
    <w:rsid w:val="002331A1"/>
    <w:rsid w:val="002332AC"/>
    <w:rsid w:val="00233A2D"/>
    <w:rsid w:val="00233CEB"/>
    <w:rsid w:val="00234145"/>
    <w:rsid w:val="00234372"/>
    <w:rsid w:val="00235FCD"/>
    <w:rsid w:val="00236D90"/>
    <w:rsid w:val="00240EA5"/>
    <w:rsid w:val="0024258F"/>
    <w:rsid w:val="002432BF"/>
    <w:rsid w:val="00244B59"/>
    <w:rsid w:val="00245A59"/>
    <w:rsid w:val="00247344"/>
    <w:rsid w:val="00247B21"/>
    <w:rsid w:val="00251197"/>
    <w:rsid w:val="00251283"/>
    <w:rsid w:val="00252064"/>
    <w:rsid w:val="0025278D"/>
    <w:rsid w:val="002528AE"/>
    <w:rsid w:val="002539A6"/>
    <w:rsid w:val="00254378"/>
    <w:rsid w:val="00255C11"/>
    <w:rsid w:val="00256CE4"/>
    <w:rsid w:val="0026097F"/>
    <w:rsid w:val="00262D54"/>
    <w:rsid w:val="00263E05"/>
    <w:rsid w:val="00270CD4"/>
    <w:rsid w:val="002710FA"/>
    <w:rsid w:val="00272B0F"/>
    <w:rsid w:val="00272C1D"/>
    <w:rsid w:val="00272FBF"/>
    <w:rsid w:val="0027413A"/>
    <w:rsid w:val="00275AD4"/>
    <w:rsid w:val="00276022"/>
    <w:rsid w:val="00277D42"/>
    <w:rsid w:val="002800A2"/>
    <w:rsid w:val="0028047B"/>
    <w:rsid w:val="00281A75"/>
    <w:rsid w:val="00282AB3"/>
    <w:rsid w:val="0028357E"/>
    <w:rsid w:val="002835E1"/>
    <w:rsid w:val="0028526B"/>
    <w:rsid w:val="00285DA4"/>
    <w:rsid w:val="00286F00"/>
    <w:rsid w:val="00287594"/>
    <w:rsid w:val="00287865"/>
    <w:rsid w:val="002905E8"/>
    <w:rsid w:val="00291572"/>
    <w:rsid w:val="00291CB3"/>
    <w:rsid w:val="00291D84"/>
    <w:rsid w:val="00291FE4"/>
    <w:rsid w:val="002923F8"/>
    <w:rsid w:val="002A016D"/>
    <w:rsid w:val="002A0C22"/>
    <w:rsid w:val="002A2354"/>
    <w:rsid w:val="002A2D7E"/>
    <w:rsid w:val="002A3106"/>
    <w:rsid w:val="002A6626"/>
    <w:rsid w:val="002A7864"/>
    <w:rsid w:val="002A7C70"/>
    <w:rsid w:val="002B07CF"/>
    <w:rsid w:val="002B0CC6"/>
    <w:rsid w:val="002B3E10"/>
    <w:rsid w:val="002B4843"/>
    <w:rsid w:val="002B5155"/>
    <w:rsid w:val="002B53AD"/>
    <w:rsid w:val="002B587C"/>
    <w:rsid w:val="002B7891"/>
    <w:rsid w:val="002C0617"/>
    <w:rsid w:val="002C10A5"/>
    <w:rsid w:val="002C13D4"/>
    <w:rsid w:val="002C1B6D"/>
    <w:rsid w:val="002C22A4"/>
    <w:rsid w:val="002C329B"/>
    <w:rsid w:val="002C4057"/>
    <w:rsid w:val="002C5800"/>
    <w:rsid w:val="002D0FD1"/>
    <w:rsid w:val="002D22F3"/>
    <w:rsid w:val="002D24D6"/>
    <w:rsid w:val="002D37CE"/>
    <w:rsid w:val="002D5678"/>
    <w:rsid w:val="002D6569"/>
    <w:rsid w:val="002D7139"/>
    <w:rsid w:val="002E0458"/>
    <w:rsid w:val="002E06ED"/>
    <w:rsid w:val="002E1040"/>
    <w:rsid w:val="002E1160"/>
    <w:rsid w:val="002E2662"/>
    <w:rsid w:val="002E2E7C"/>
    <w:rsid w:val="002E3AC7"/>
    <w:rsid w:val="002E447D"/>
    <w:rsid w:val="002E7E5E"/>
    <w:rsid w:val="002F06B4"/>
    <w:rsid w:val="002F1165"/>
    <w:rsid w:val="002F54DC"/>
    <w:rsid w:val="002F68A7"/>
    <w:rsid w:val="002F6C07"/>
    <w:rsid w:val="002F6DA5"/>
    <w:rsid w:val="00300F89"/>
    <w:rsid w:val="00301EAD"/>
    <w:rsid w:val="003020E6"/>
    <w:rsid w:val="00302CF1"/>
    <w:rsid w:val="00304E03"/>
    <w:rsid w:val="00305F36"/>
    <w:rsid w:val="00306E91"/>
    <w:rsid w:val="00307835"/>
    <w:rsid w:val="0031034C"/>
    <w:rsid w:val="003106B4"/>
    <w:rsid w:val="00311209"/>
    <w:rsid w:val="003172B2"/>
    <w:rsid w:val="0032117A"/>
    <w:rsid w:val="003214A8"/>
    <w:rsid w:val="00323C05"/>
    <w:rsid w:val="00326A5D"/>
    <w:rsid w:val="003279B1"/>
    <w:rsid w:val="00330709"/>
    <w:rsid w:val="00331E54"/>
    <w:rsid w:val="0033248A"/>
    <w:rsid w:val="00332B63"/>
    <w:rsid w:val="00332CFA"/>
    <w:rsid w:val="00336068"/>
    <w:rsid w:val="00336213"/>
    <w:rsid w:val="003375B8"/>
    <w:rsid w:val="00340A93"/>
    <w:rsid w:val="00341E8B"/>
    <w:rsid w:val="00343784"/>
    <w:rsid w:val="00344CE2"/>
    <w:rsid w:val="003457E0"/>
    <w:rsid w:val="00345E7F"/>
    <w:rsid w:val="003478D3"/>
    <w:rsid w:val="0035221D"/>
    <w:rsid w:val="00353AEE"/>
    <w:rsid w:val="00353B04"/>
    <w:rsid w:val="00354A42"/>
    <w:rsid w:val="00355272"/>
    <w:rsid w:val="003609DA"/>
    <w:rsid w:val="00361688"/>
    <w:rsid w:val="00364D82"/>
    <w:rsid w:val="00372BB8"/>
    <w:rsid w:val="00372BCA"/>
    <w:rsid w:val="0037351F"/>
    <w:rsid w:val="003743B1"/>
    <w:rsid w:val="00374D1E"/>
    <w:rsid w:val="00375E3D"/>
    <w:rsid w:val="00380376"/>
    <w:rsid w:val="0038162B"/>
    <w:rsid w:val="00381AF7"/>
    <w:rsid w:val="00382189"/>
    <w:rsid w:val="003832B4"/>
    <w:rsid w:val="00385B3D"/>
    <w:rsid w:val="00385C3A"/>
    <w:rsid w:val="00385C49"/>
    <w:rsid w:val="00385C6C"/>
    <w:rsid w:val="00385E84"/>
    <w:rsid w:val="00386553"/>
    <w:rsid w:val="00386A19"/>
    <w:rsid w:val="0039097D"/>
    <w:rsid w:val="0039123C"/>
    <w:rsid w:val="00392185"/>
    <w:rsid w:val="00392C22"/>
    <w:rsid w:val="0039410F"/>
    <w:rsid w:val="00394206"/>
    <w:rsid w:val="00394C32"/>
    <w:rsid w:val="00394F9F"/>
    <w:rsid w:val="0039550B"/>
    <w:rsid w:val="00395E0B"/>
    <w:rsid w:val="003A0F8D"/>
    <w:rsid w:val="003A13B3"/>
    <w:rsid w:val="003A19F9"/>
    <w:rsid w:val="003A1BC9"/>
    <w:rsid w:val="003A248E"/>
    <w:rsid w:val="003A2C8A"/>
    <w:rsid w:val="003A324F"/>
    <w:rsid w:val="003A3953"/>
    <w:rsid w:val="003A4C2F"/>
    <w:rsid w:val="003A75D7"/>
    <w:rsid w:val="003B00DE"/>
    <w:rsid w:val="003B5228"/>
    <w:rsid w:val="003B5465"/>
    <w:rsid w:val="003B6736"/>
    <w:rsid w:val="003B6935"/>
    <w:rsid w:val="003C15D0"/>
    <w:rsid w:val="003C16A5"/>
    <w:rsid w:val="003C1C1E"/>
    <w:rsid w:val="003C1E35"/>
    <w:rsid w:val="003C298B"/>
    <w:rsid w:val="003C3690"/>
    <w:rsid w:val="003C5DAA"/>
    <w:rsid w:val="003D0669"/>
    <w:rsid w:val="003D0C12"/>
    <w:rsid w:val="003D0C78"/>
    <w:rsid w:val="003D1F8B"/>
    <w:rsid w:val="003D23C1"/>
    <w:rsid w:val="003D33B8"/>
    <w:rsid w:val="003D51EF"/>
    <w:rsid w:val="003D5200"/>
    <w:rsid w:val="003D5F91"/>
    <w:rsid w:val="003D668F"/>
    <w:rsid w:val="003D7378"/>
    <w:rsid w:val="003D774C"/>
    <w:rsid w:val="003E1A4D"/>
    <w:rsid w:val="003E2AAF"/>
    <w:rsid w:val="003E3ABC"/>
    <w:rsid w:val="003E3BA8"/>
    <w:rsid w:val="003E3FD2"/>
    <w:rsid w:val="003E45BE"/>
    <w:rsid w:val="003E4E02"/>
    <w:rsid w:val="003E56C1"/>
    <w:rsid w:val="003E6A32"/>
    <w:rsid w:val="003E6FEC"/>
    <w:rsid w:val="003F11C0"/>
    <w:rsid w:val="003F2EBE"/>
    <w:rsid w:val="003F3573"/>
    <w:rsid w:val="003F405A"/>
    <w:rsid w:val="003F5B0D"/>
    <w:rsid w:val="00401746"/>
    <w:rsid w:val="004026BB"/>
    <w:rsid w:val="00402EEF"/>
    <w:rsid w:val="00404253"/>
    <w:rsid w:val="00404295"/>
    <w:rsid w:val="00404586"/>
    <w:rsid w:val="00405159"/>
    <w:rsid w:val="00406C2B"/>
    <w:rsid w:val="004106FE"/>
    <w:rsid w:val="00411AE3"/>
    <w:rsid w:val="00414547"/>
    <w:rsid w:val="0041454F"/>
    <w:rsid w:val="00414EE5"/>
    <w:rsid w:val="00415509"/>
    <w:rsid w:val="004164DF"/>
    <w:rsid w:val="004224B6"/>
    <w:rsid w:val="00422952"/>
    <w:rsid w:val="00424343"/>
    <w:rsid w:val="0042459F"/>
    <w:rsid w:val="00424C80"/>
    <w:rsid w:val="00426DB4"/>
    <w:rsid w:val="004276CE"/>
    <w:rsid w:val="00430C51"/>
    <w:rsid w:val="0043107D"/>
    <w:rsid w:val="00431495"/>
    <w:rsid w:val="00433779"/>
    <w:rsid w:val="004344FF"/>
    <w:rsid w:val="00436F91"/>
    <w:rsid w:val="004372AA"/>
    <w:rsid w:val="00437E0E"/>
    <w:rsid w:val="004400B7"/>
    <w:rsid w:val="0044191C"/>
    <w:rsid w:val="00442D4C"/>
    <w:rsid w:val="00443D77"/>
    <w:rsid w:val="0044435A"/>
    <w:rsid w:val="00444BCF"/>
    <w:rsid w:val="00444D45"/>
    <w:rsid w:val="0044536C"/>
    <w:rsid w:val="00447B1E"/>
    <w:rsid w:val="00450269"/>
    <w:rsid w:val="00450525"/>
    <w:rsid w:val="00450DCA"/>
    <w:rsid w:val="00450FFE"/>
    <w:rsid w:val="00451207"/>
    <w:rsid w:val="00451996"/>
    <w:rsid w:val="00452930"/>
    <w:rsid w:val="00453764"/>
    <w:rsid w:val="00453CC7"/>
    <w:rsid w:val="00453F97"/>
    <w:rsid w:val="004541B1"/>
    <w:rsid w:val="00454F45"/>
    <w:rsid w:val="004555DC"/>
    <w:rsid w:val="00456145"/>
    <w:rsid w:val="00456DEA"/>
    <w:rsid w:val="00457668"/>
    <w:rsid w:val="004610A3"/>
    <w:rsid w:val="004632CB"/>
    <w:rsid w:val="004634AD"/>
    <w:rsid w:val="00463835"/>
    <w:rsid w:val="00465382"/>
    <w:rsid w:val="004665A5"/>
    <w:rsid w:val="00467253"/>
    <w:rsid w:val="00467C73"/>
    <w:rsid w:val="00470C02"/>
    <w:rsid w:val="004716A1"/>
    <w:rsid w:val="00472BBF"/>
    <w:rsid w:val="00472DE5"/>
    <w:rsid w:val="00473702"/>
    <w:rsid w:val="0047536D"/>
    <w:rsid w:val="004766C1"/>
    <w:rsid w:val="00482738"/>
    <w:rsid w:val="0048298E"/>
    <w:rsid w:val="00483A76"/>
    <w:rsid w:val="00486E1E"/>
    <w:rsid w:val="00487076"/>
    <w:rsid w:val="00487F89"/>
    <w:rsid w:val="00490343"/>
    <w:rsid w:val="00492C2A"/>
    <w:rsid w:val="00493489"/>
    <w:rsid w:val="00494441"/>
    <w:rsid w:val="00494972"/>
    <w:rsid w:val="00495232"/>
    <w:rsid w:val="00496972"/>
    <w:rsid w:val="00497812"/>
    <w:rsid w:val="004A13D0"/>
    <w:rsid w:val="004A1A61"/>
    <w:rsid w:val="004A2A93"/>
    <w:rsid w:val="004A3372"/>
    <w:rsid w:val="004A42D5"/>
    <w:rsid w:val="004A481F"/>
    <w:rsid w:val="004A62FE"/>
    <w:rsid w:val="004A7F75"/>
    <w:rsid w:val="004B008D"/>
    <w:rsid w:val="004B04E5"/>
    <w:rsid w:val="004B0ED6"/>
    <w:rsid w:val="004B3661"/>
    <w:rsid w:val="004B3E01"/>
    <w:rsid w:val="004B50C5"/>
    <w:rsid w:val="004B52D5"/>
    <w:rsid w:val="004B52F3"/>
    <w:rsid w:val="004B5442"/>
    <w:rsid w:val="004B7105"/>
    <w:rsid w:val="004B78CC"/>
    <w:rsid w:val="004C0533"/>
    <w:rsid w:val="004C1029"/>
    <w:rsid w:val="004C191B"/>
    <w:rsid w:val="004C1D68"/>
    <w:rsid w:val="004C28E2"/>
    <w:rsid w:val="004C44C9"/>
    <w:rsid w:val="004C5E5B"/>
    <w:rsid w:val="004C6296"/>
    <w:rsid w:val="004D0DBB"/>
    <w:rsid w:val="004D17BF"/>
    <w:rsid w:val="004D2516"/>
    <w:rsid w:val="004D33E1"/>
    <w:rsid w:val="004D547C"/>
    <w:rsid w:val="004D68A9"/>
    <w:rsid w:val="004D6D46"/>
    <w:rsid w:val="004E2C68"/>
    <w:rsid w:val="004E3097"/>
    <w:rsid w:val="004E4321"/>
    <w:rsid w:val="004E4B75"/>
    <w:rsid w:val="004E56DF"/>
    <w:rsid w:val="004E6016"/>
    <w:rsid w:val="004F1445"/>
    <w:rsid w:val="004F176C"/>
    <w:rsid w:val="004F2421"/>
    <w:rsid w:val="004F4DB8"/>
    <w:rsid w:val="004F6978"/>
    <w:rsid w:val="004F6DF0"/>
    <w:rsid w:val="004F7EDB"/>
    <w:rsid w:val="00500F9F"/>
    <w:rsid w:val="00501803"/>
    <w:rsid w:val="005020D2"/>
    <w:rsid w:val="005022BF"/>
    <w:rsid w:val="00502304"/>
    <w:rsid w:val="00515518"/>
    <w:rsid w:val="005159F0"/>
    <w:rsid w:val="00515CD4"/>
    <w:rsid w:val="00517556"/>
    <w:rsid w:val="0052326C"/>
    <w:rsid w:val="00524B9C"/>
    <w:rsid w:val="00525DFD"/>
    <w:rsid w:val="00527C17"/>
    <w:rsid w:val="00530CCC"/>
    <w:rsid w:val="00530F1D"/>
    <w:rsid w:val="0053202F"/>
    <w:rsid w:val="0053266E"/>
    <w:rsid w:val="00534218"/>
    <w:rsid w:val="00534C07"/>
    <w:rsid w:val="0053553F"/>
    <w:rsid w:val="00536541"/>
    <w:rsid w:val="00540564"/>
    <w:rsid w:val="0054090D"/>
    <w:rsid w:val="005416DB"/>
    <w:rsid w:val="00541CBB"/>
    <w:rsid w:val="00542053"/>
    <w:rsid w:val="00544A52"/>
    <w:rsid w:val="00545A21"/>
    <w:rsid w:val="005504FE"/>
    <w:rsid w:val="005505CD"/>
    <w:rsid w:val="00550C3A"/>
    <w:rsid w:val="0055152F"/>
    <w:rsid w:val="00551A3B"/>
    <w:rsid w:val="00551B8C"/>
    <w:rsid w:val="0055238A"/>
    <w:rsid w:val="005543D7"/>
    <w:rsid w:val="0055570B"/>
    <w:rsid w:val="0055748B"/>
    <w:rsid w:val="00560130"/>
    <w:rsid w:val="0056252D"/>
    <w:rsid w:val="00563501"/>
    <w:rsid w:val="00563683"/>
    <w:rsid w:val="00564984"/>
    <w:rsid w:val="005652FF"/>
    <w:rsid w:val="00565C43"/>
    <w:rsid w:val="00566273"/>
    <w:rsid w:val="00566B1E"/>
    <w:rsid w:val="00566F3B"/>
    <w:rsid w:val="005674D0"/>
    <w:rsid w:val="00571442"/>
    <w:rsid w:val="00571A9A"/>
    <w:rsid w:val="0057343B"/>
    <w:rsid w:val="0057492E"/>
    <w:rsid w:val="0057557E"/>
    <w:rsid w:val="00577885"/>
    <w:rsid w:val="0058053D"/>
    <w:rsid w:val="00580D33"/>
    <w:rsid w:val="00580F65"/>
    <w:rsid w:val="00581CF6"/>
    <w:rsid w:val="005822EB"/>
    <w:rsid w:val="0058495F"/>
    <w:rsid w:val="00584BE5"/>
    <w:rsid w:val="005872FF"/>
    <w:rsid w:val="00590164"/>
    <w:rsid w:val="00591B19"/>
    <w:rsid w:val="005935B6"/>
    <w:rsid w:val="00594AF3"/>
    <w:rsid w:val="00595684"/>
    <w:rsid w:val="005965C7"/>
    <w:rsid w:val="00596D4E"/>
    <w:rsid w:val="005977E8"/>
    <w:rsid w:val="0059786E"/>
    <w:rsid w:val="005A14E0"/>
    <w:rsid w:val="005A23D3"/>
    <w:rsid w:val="005A574F"/>
    <w:rsid w:val="005A5AE8"/>
    <w:rsid w:val="005B0872"/>
    <w:rsid w:val="005B0E02"/>
    <w:rsid w:val="005B11EE"/>
    <w:rsid w:val="005B1C57"/>
    <w:rsid w:val="005B2ACC"/>
    <w:rsid w:val="005B3CA6"/>
    <w:rsid w:val="005B3E59"/>
    <w:rsid w:val="005B5A8F"/>
    <w:rsid w:val="005B627F"/>
    <w:rsid w:val="005B64A3"/>
    <w:rsid w:val="005C200C"/>
    <w:rsid w:val="005C241B"/>
    <w:rsid w:val="005C397A"/>
    <w:rsid w:val="005C3C1A"/>
    <w:rsid w:val="005C42D7"/>
    <w:rsid w:val="005C461E"/>
    <w:rsid w:val="005C4651"/>
    <w:rsid w:val="005C6256"/>
    <w:rsid w:val="005C6E6E"/>
    <w:rsid w:val="005C7F81"/>
    <w:rsid w:val="005D0E0C"/>
    <w:rsid w:val="005D345E"/>
    <w:rsid w:val="005D466C"/>
    <w:rsid w:val="005D57AD"/>
    <w:rsid w:val="005D5D28"/>
    <w:rsid w:val="005D62B1"/>
    <w:rsid w:val="005D760D"/>
    <w:rsid w:val="005D7AE2"/>
    <w:rsid w:val="005D7C85"/>
    <w:rsid w:val="005E3AFF"/>
    <w:rsid w:val="005E3C51"/>
    <w:rsid w:val="005E5054"/>
    <w:rsid w:val="005F0247"/>
    <w:rsid w:val="005F2B43"/>
    <w:rsid w:val="005F36B4"/>
    <w:rsid w:val="005F5032"/>
    <w:rsid w:val="005F5534"/>
    <w:rsid w:val="005F5FC4"/>
    <w:rsid w:val="005F633D"/>
    <w:rsid w:val="005F7866"/>
    <w:rsid w:val="005F78BD"/>
    <w:rsid w:val="006003A7"/>
    <w:rsid w:val="00602A29"/>
    <w:rsid w:val="0060366B"/>
    <w:rsid w:val="00603E5B"/>
    <w:rsid w:val="006056A6"/>
    <w:rsid w:val="00605BDA"/>
    <w:rsid w:val="006061E8"/>
    <w:rsid w:val="00606C2B"/>
    <w:rsid w:val="006110EF"/>
    <w:rsid w:val="0061153C"/>
    <w:rsid w:val="0061176A"/>
    <w:rsid w:val="006118B4"/>
    <w:rsid w:val="00614A08"/>
    <w:rsid w:val="0061598E"/>
    <w:rsid w:val="00616E60"/>
    <w:rsid w:val="00621E8C"/>
    <w:rsid w:val="00621EC5"/>
    <w:rsid w:val="006221F5"/>
    <w:rsid w:val="0062238A"/>
    <w:rsid w:val="0062294F"/>
    <w:rsid w:val="0062419B"/>
    <w:rsid w:val="006244B3"/>
    <w:rsid w:val="00624F77"/>
    <w:rsid w:val="006320BD"/>
    <w:rsid w:val="00632B95"/>
    <w:rsid w:val="00633C76"/>
    <w:rsid w:val="00634331"/>
    <w:rsid w:val="00634540"/>
    <w:rsid w:val="00634FD0"/>
    <w:rsid w:val="00635471"/>
    <w:rsid w:val="00635FBB"/>
    <w:rsid w:val="0063676B"/>
    <w:rsid w:val="006408D5"/>
    <w:rsid w:val="00641E04"/>
    <w:rsid w:val="006437CD"/>
    <w:rsid w:val="006445EB"/>
    <w:rsid w:val="00644F79"/>
    <w:rsid w:val="00645C2D"/>
    <w:rsid w:val="00646F92"/>
    <w:rsid w:val="006470E1"/>
    <w:rsid w:val="006475A4"/>
    <w:rsid w:val="00650520"/>
    <w:rsid w:val="00651F91"/>
    <w:rsid w:val="00652A7B"/>
    <w:rsid w:val="00653035"/>
    <w:rsid w:val="0065437A"/>
    <w:rsid w:val="006562D6"/>
    <w:rsid w:val="00661196"/>
    <w:rsid w:val="0066168C"/>
    <w:rsid w:val="00663555"/>
    <w:rsid w:val="006644B2"/>
    <w:rsid w:val="00664B73"/>
    <w:rsid w:val="006654D8"/>
    <w:rsid w:val="00666FBE"/>
    <w:rsid w:val="00670724"/>
    <w:rsid w:val="00670CCF"/>
    <w:rsid w:val="00670E6C"/>
    <w:rsid w:val="00672587"/>
    <w:rsid w:val="00672B0E"/>
    <w:rsid w:val="00673D0A"/>
    <w:rsid w:val="006741AC"/>
    <w:rsid w:val="00676727"/>
    <w:rsid w:val="00680DC8"/>
    <w:rsid w:val="00681D1D"/>
    <w:rsid w:val="006837DE"/>
    <w:rsid w:val="006837FD"/>
    <w:rsid w:val="00684D31"/>
    <w:rsid w:val="006852DF"/>
    <w:rsid w:val="0068686B"/>
    <w:rsid w:val="00686E39"/>
    <w:rsid w:val="0068737C"/>
    <w:rsid w:val="00690F35"/>
    <w:rsid w:val="006922D3"/>
    <w:rsid w:val="00693DED"/>
    <w:rsid w:val="006948DF"/>
    <w:rsid w:val="006951CC"/>
    <w:rsid w:val="006962C0"/>
    <w:rsid w:val="00696A8E"/>
    <w:rsid w:val="00696C9B"/>
    <w:rsid w:val="00696D8A"/>
    <w:rsid w:val="00697802"/>
    <w:rsid w:val="00697C10"/>
    <w:rsid w:val="00697ED3"/>
    <w:rsid w:val="00697F60"/>
    <w:rsid w:val="006A0D31"/>
    <w:rsid w:val="006A0E92"/>
    <w:rsid w:val="006A290C"/>
    <w:rsid w:val="006A40A7"/>
    <w:rsid w:val="006A6C35"/>
    <w:rsid w:val="006A7416"/>
    <w:rsid w:val="006B0CD4"/>
    <w:rsid w:val="006B20D8"/>
    <w:rsid w:val="006B4686"/>
    <w:rsid w:val="006B4F09"/>
    <w:rsid w:val="006B6473"/>
    <w:rsid w:val="006B710D"/>
    <w:rsid w:val="006C0346"/>
    <w:rsid w:val="006C0508"/>
    <w:rsid w:val="006C1103"/>
    <w:rsid w:val="006C2516"/>
    <w:rsid w:val="006C3938"/>
    <w:rsid w:val="006C3F12"/>
    <w:rsid w:val="006C466E"/>
    <w:rsid w:val="006C7C31"/>
    <w:rsid w:val="006D03BF"/>
    <w:rsid w:val="006D1B4E"/>
    <w:rsid w:val="006D1FCD"/>
    <w:rsid w:val="006D3925"/>
    <w:rsid w:val="006D41BD"/>
    <w:rsid w:val="006D47E3"/>
    <w:rsid w:val="006D504B"/>
    <w:rsid w:val="006D6770"/>
    <w:rsid w:val="006D7797"/>
    <w:rsid w:val="006E0F2D"/>
    <w:rsid w:val="006E206B"/>
    <w:rsid w:val="006E2495"/>
    <w:rsid w:val="006E379F"/>
    <w:rsid w:val="006E430E"/>
    <w:rsid w:val="006E57A5"/>
    <w:rsid w:val="006E5E20"/>
    <w:rsid w:val="006E5F59"/>
    <w:rsid w:val="006E699B"/>
    <w:rsid w:val="006E7CCB"/>
    <w:rsid w:val="006E7F36"/>
    <w:rsid w:val="006F2A3C"/>
    <w:rsid w:val="006F5494"/>
    <w:rsid w:val="0070054D"/>
    <w:rsid w:val="007010FC"/>
    <w:rsid w:val="007017FB"/>
    <w:rsid w:val="00702706"/>
    <w:rsid w:val="007034A6"/>
    <w:rsid w:val="007037A5"/>
    <w:rsid w:val="00703A3C"/>
    <w:rsid w:val="0070684D"/>
    <w:rsid w:val="00707B0A"/>
    <w:rsid w:val="00714272"/>
    <w:rsid w:val="007143CB"/>
    <w:rsid w:val="007148E7"/>
    <w:rsid w:val="00714EBE"/>
    <w:rsid w:val="00715073"/>
    <w:rsid w:val="00716920"/>
    <w:rsid w:val="00721567"/>
    <w:rsid w:val="00721DCB"/>
    <w:rsid w:val="0072203C"/>
    <w:rsid w:val="007241AA"/>
    <w:rsid w:val="00727BEA"/>
    <w:rsid w:val="00730F4B"/>
    <w:rsid w:val="00732344"/>
    <w:rsid w:val="0073265D"/>
    <w:rsid w:val="00733EFA"/>
    <w:rsid w:val="007343AF"/>
    <w:rsid w:val="00734D90"/>
    <w:rsid w:val="00735F19"/>
    <w:rsid w:val="00736943"/>
    <w:rsid w:val="007369E5"/>
    <w:rsid w:val="007378E5"/>
    <w:rsid w:val="00740306"/>
    <w:rsid w:val="00740558"/>
    <w:rsid w:val="007405D4"/>
    <w:rsid w:val="0074083E"/>
    <w:rsid w:val="00740FFB"/>
    <w:rsid w:val="007411CE"/>
    <w:rsid w:val="00741284"/>
    <w:rsid w:val="0074407B"/>
    <w:rsid w:val="007447DE"/>
    <w:rsid w:val="0074527D"/>
    <w:rsid w:val="0074712E"/>
    <w:rsid w:val="0074760E"/>
    <w:rsid w:val="00747AEF"/>
    <w:rsid w:val="00747B3D"/>
    <w:rsid w:val="00751668"/>
    <w:rsid w:val="00751749"/>
    <w:rsid w:val="00751813"/>
    <w:rsid w:val="00752CF5"/>
    <w:rsid w:val="00752FBF"/>
    <w:rsid w:val="0075433D"/>
    <w:rsid w:val="00754426"/>
    <w:rsid w:val="00760398"/>
    <w:rsid w:val="00761250"/>
    <w:rsid w:val="007614CE"/>
    <w:rsid w:val="00761F7B"/>
    <w:rsid w:val="007620A2"/>
    <w:rsid w:val="00763681"/>
    <w:rsid w:val="00763F8F"/>
    <w:rsid w:val="00764606"/>
    <w:rsid w:val="00764AAF"/>
    <w:rsid w:val="00764DB6"/>
    <w:rsid w:val="00765485"/>
    <w:rsid w:val="00765596"/>
    <w:rsid w:val="007656DC"/>
    <w:rsid w:val="0076635C"/>
    <w:rsid w:val="007669FA"/>
    <w:rsid w:val="00772779"/>
    <w:rsid w:val="007744C6"/>
    <w:rsid w:val="00775652"/>
    <w:rsid w:val="00775A96"/>
    <w:rsid w:val="00776F09"/>
    <w:rsid w:val="0077735B"/>
    <w:rsid w:val="0077781C"/>
    <w:rsid w:val="007805C7"/>
    <w:rsid w:val="00781392"/>
    <w:rsid w:val="007820DB"/>
    <w:rsid w:val="00785F44"/>
    <w:rsid w:val="0078617D"/>
    <w:rsid w:val="00787920"/>
    <w:rsid w:val="00790AB6"/>
    <w:rsid w:val="007914D8"/>
    <w:rsid w:val="00792243"/>
    <w:rsid w:val="007926D6"/>
    <w:rsid w:val="007931A9"/>
    <w:rsid w:val="007933DD"/>
    <w:rsid w:val="00794417"/>
    <w:rsid w:val="00796348"/>
    <w:rsid w:val="00796BD1"/>
    <w:rsid w:val="00796EDD"/>
    <w:rsid w:val="00797B35"/>
    <w:rsid w:val="007A182F"/>
    <w:rsid w:val="007A2A19"/>
    <w:rsid w:val="007A394C"/>
    <w:rsid w:val="007A3FBE"/>
    <w:rsid w:val="007A4DAE"/>
    <w:rsid w:val="007A5AF6"/>
    <w:rsid w:val="007A5CE0"/>
    <w:rsid w:val="007B1FB5"/>
    <w:rsid w:val="007B3B45"/>
    <w:rsid w:val="007B787A"/>
    <w:rsid w:val="007C01CF"/>
    <w:rsid w:val="007C12BF"/>
    <w:rsid w:val="007C3435"/>
    <w:rsid w:val="007C524E"/>
    <w:rsid w:val="007C6FB1"/>
    <w:rsid w:val="007C7264"/>
    <w:rsid w:val="007D0114"/>
    <w:rsid w:val="007D6C72"/>
    <w:rsid w:val="007E4614"/>
    <w:rsid w:val="007E4A84"/>
    <w:rsid w:val="007E515D"/>
    <w:rsid w:val="007E68BA"/>
    <w:rsid w:val="007E7408"/>
    <w:rsid w:val="007E7500"/>
    <w:rsid w:val="007F02B5"/>
    <w:rsid w:val="007F0779"/>
    <w:rsid w:val="007F26CE"/>
    <w:rsid w:val="007F29D1"/>
    <w:rsid w:val="007F2C5A"/>
    <w:rsid w:val="007F37B1"/>
    <w:rsid w:val="007F402B"/>
    <w:rsid w:val="007F40D0"/>
    <w:rsid w:val="007F44E4"/>
    <w:rsid w:val="007F68B9"/>
    <w:rsid w:val="008001DB"/>
    <w:rsid w:val="008004E1"/>
    <w:rsid w:val="0080184C"/>
    <w:rsid w:val="00801BA8"/>
    <w:rsid w:val="00802D77"/>
    <w:rsid w:val="00803449"/>
    <w:rsid w:val="008034AC"/>
    <w:rsid w:val="00803D27"/>
    <w:rsid w:val="008046B1"/>
    <w:rsid w:val="008053AF"/>
    <w:rsid w:val="008069A0"/>
    <w:rsid w:val="00806E35"/>
    <w:rsid w:val="00807326"/>
    <w:rsid w:val="00807FB1"/>
    <w:rsid w:val="00810915"/>
    <w:rsid w:val="00810A71"/>
    <w:rsid w:val="00811640"/>
    <w:rsid w:val="008121C4"/>
    <w:rsid w:val="00812BEF"/>
    <w:rsid w:val="00813FA1"/>
    <w:rsid w:val="00814B13"/>
    <w:rsid w:val="0081564B"/>
    <w:rsid w:val="00817236"/>
    <w:rsid w:val="00820ABB"/>
    <w:rsid w:val="00821E94"/>
    <w:rsid w:val="00822209"/>
    <w:rsid w:val="008223E2"/>
    <w:rsid w:val="00822A6A"/>
    <w:rsid w:val="00823267"/>
    <w:rsid w:val="008233E7"/>
    <w:rsid w:val="008242F4"/>
    <w:rsid w:val="008252C7"/>
    <w:rsid w:val="00826460"/>
    <w:rsid w:val="00826D96"/>
    <w:rsid w:val="008322BE"/>
    <w:rsid w:val="00832E27"/>
    <w:rsid w:val="0083347B"/>
    <w:rsid w:val="00835F9F"/>
    <w:rsid w:val="0083732B"/>
    <w:rsid w:val="008374F6"/>
    <w:rsid w:val="0083770C"/>
    <w:rsid w:val="00840D25"/>
    <w:rsid w:val="00841040"/>
    <w:rsid w:val="00841454"/>
    <w:rsid w:val="00841BD2"/>
    <w:rsid w:val="00843688"/>
    <w:rsid w:val="00843D02"/>
    <w:rsid w:val="008463F1"/>
    <w:rsid w:val="00846BDF"/>
    <w:rsid w:val="008503D9"/>
    <w:rsid w:val="0085342C"/>
    <w:rsid w:val="00853F2D"/>
    <w:rsid w:val="00856473"/>
    <w:rsid w:val="008567BE"/>
    <w:rsid w:val="008575D7"/>
    <w:rsid w:val="00857EF6"/>
    <w:rsid w:val="008603B0"/>
    <w:rsid w:val="00860FC9"/>
    <w:rsid w:val="00861D83"/>
    <w:rsid w:val="00863794"/>
    <w:rsid w:val="0086426A"/>
    <w:rsid w:val="008643A5"/>
    <w:rsid w:val="00864E2A"/>
    <w:rsid w:val="0086631C"/>
    <w:rsid w:val="00866B94"/>
    <w:rsid w:val="008712CB"/>
    <w:rsid w:val="00871683"/>
    <w:rsid w:val="00872224"/>
    <w:rsid w:val="00872BAD"/>
    <w:rsid w:val="008731C2"/>
    <w:rsid w:val="008734E7"/>
    <w:rsid w:val="00875223"/>
    <w:rsid w:val="00875933"/>
    <w:rsid w:val="00876A51"/>
    <w:rsid w:val="00876DBF"/>
    <w:rsid w:val="00877171"/>
    <w:rsid w:val="00880C51"/>
    <w:rsid w:val="00881BEC"/>
    <w:rsid w:val="00882427"/>
    <w:rsid w:val="00884D84"/>
    <w:rsid w:val="00884DFE"/>
    <w:rsid w:val="00885CA8"/>
    <w:rsid w:val="00886CB6"/>
    <w:rsid w:val="0089027B"/>
    <w:rsid w:val="00893290"/>
    <w:rsid w:val="00893990"/>
    <w:rsid w:val="00895E03"/>
    <w:rsid w:val="0089723F"/>
    <w:rsid w:val="00897AF2"/>
    <w:rsid w:val="008A0B43"/>
    <w:rsid w:val="008A22BD"/>
    <w:rsid w:val="008A37F2"/>
    <w:rsid w:val="008A4223"/>
    <w:rsid w:val="008A4C04"/>
    <w:rsid w:val="008A51BE"/>
    <w:rsid w:val="008A579F"/>
    <w:rsid w:val="008A5842"/>
    <w:rsid w:val="008A7445"/>
    <w:rsid w:val="008B06D1"/>
    <w:rsid w:val="008B0D5F"/>
    <w:rsid w:val="008B1030"/>
    <w:rsid w:val="008B1278"/>
    <w:rsid w:val="008B1994"/>
    <w:rsid w:val="008B3016"/>
    <w:rsid w:val="008B357E"/>
    <w:rsid w:val="008B38F1"/>
    <w:rsid w:val="008B38F8"/>
    <w:rsid w:val="008B449E"/>
    <w:rsid w:val="008B59F9"/>
    <w:rsid w:val="008B5A72"/>
    <w:rsid w:val="008B6508"/>
    <w:rsid w:val="008B6B25"/>
    <w:rsid w:val="008B7FCD"/>
    <w:rsid w:val="008C004C"/>
    <w:rsid w:val="008C0696"/>
    <w:rsid w:val="008C182F"/>
    <w:rsid w:val="008C3812"/>
    <w:rsid w:val="008C3909"/>
    <w:rsid w:val="008C3925"/>
    <w:rsid w:val="008C42BA"/>
    <w:rsid w:val="008C44AE"/>
    <w:rsid w:val="008C5A9D"/>
    <w:rsid w:val="008C61A4"/>
    <w:rsid w:val="008C6B94"/>
    <w:rsid w:val="008C78BB"/>
    <w:rsid w:val="008D0711"/>
    <w:rsid w:val="008D22FB"/>
    <w:rsid w:val="008D2D24"/>
    <w:rsid w:val="008D4644"/>
    <w:rsid w:val="008D58CE"/>
    <w:rsid w:val="008D67DF"/>
    <w:rsid w:val="008D7307"/>
    <w:rsid w:val="008E06AA"/>
    <w:rsid w:val="008E120E"/>
    <w:rsid w:val="008E3DFD"/>
    <w:rsid w:val="008E487E"/>
    <w:rsid w:val="008E4C3C"/>
    <w:rsid w:val="008E6C63"/>
    <w:rsid w:val="008E7AE6"/>
    <w:rsid w:val="008F101D"/>
    <w:rsid w:val="008F18CA"/>
    <w:rsid w:val="008F469A"/>
    <w:rsid w:val="008F60BC"/>
    <w:rsid w:val="008F6AD1"/>
    <w:rsid w:val="0090170C"/>
    <w:rsid w:val="00901CE2"/>
    <w:rsid w:val="0090211D"/>
    <w:rsid w:val="009047F2"/>
    <w:rsid w:val="00905D06"/>
    <w:rsid w:val="00910B95"/>
    <w:rsid w:val="009150FE"/>
    <w:rsid w:val="009169EF"/>
    <w:rsid w:val="00920BF2"/>
    <w:rsid w:val="00920C3E"/>
    <w:rsid w:val="00921454"/>
    <w:rsid w:val="00924E58"/>
    <w:rsid w:val="009252E9"/>
    <w:rsid w:val="0092588B"/>
    <w:rsid w:val="00926130"/>
    <w:rsid w:val="00926FAD"/>
    <w:rsid w:val="00927427"/>
    <w:rsid w:val="0092748D"/>
    <w:rsid w:val="00927B25"/>
    <w:rsid w:val="009302C3"/>
    <w:rsid w:val="00931142"/>
    <w:rsid w:val="0093679A"/>
    <w:rsid w:val="00937688"/>
    <w:rsid w:val="00937936"/>
    <w:rsid w:val="00941966"/>
    <w:rsid w:val="0094468B"/>
    <w:rsid w:val="00946372"/>
    <w:rsid w:val="00946FB7"/>
    <w:rsid w:val="009477E8"/>
    <w:rsid w:val="00947BE1"/>
    <w:rsid w:val="00950074"/>
    <w:rsid w:val="0095026C"/>
    <w:rsid w:val="00950C9D"/>
    <w:rsid w:val="00951633"/>
    <w:rsid w:val="00954DE9"/>
    <w:rsid w:val="00955B20"/>
    <w:rsid w:val="0095602A"/>
    <w:rsid w:val="00956509"/>
    <w:rsid w:val="00956511"/>
    <w:rsid w:val="00956857"/>
    <w:rsid w:val="00957D28"/>
    <w:rsid w:val="00960612"/>
    <w:rsid w:val="00960AF2"/>
    <w:rsid w:val="00960BED"/>
    <w:rsid w:val="00961355"/>
    <w:rsid w:val="00961D9A"/>
    <w:rsid w:val="00962502"/>
    <w:rsid w:val="00962BB9"/>
    <w:rsid w:val="009630ED"/>
    <w:rsid w:val="00963970"/>
    <w:rsid w:val="00964B1F"/>
    <w:rsid w:val="00964E25"/>
    <w:rsid w:val="00966B34"/>
    <w:rsid w:val="009673D2"/>
    <w:rsid w:val="009701F2"/>
    <w:rsid w:val="00970ACE"/>
    <w:rsid w:val="0097277C"/>
    <w:rsid w:val="0097307F"/>
    <w:rsid w:val="009735A6"/>
    <w:rsid w:val="0097372B"/>
    <w:rsid w:val="00973B3F"/>
    <w:rsid w:val="00973E03"/>
    <w:rsid w:val="00974558"/>
    <w:rsid w:val="00974F24"/>
    <w:rsid w:val="00976ADA"/>
    <w:rsid w:val="009803E1"/>
    <w:rsid w:val="00980679"/>
    <w:rsid w:val="009918D9"/>
    <w:rsid w:val="00991A37"/>
    <w:rsid w:val="00992F78"/>
    <w:rsid w:val="0099371B"/>
    <w:rsid w:val="00994463"/>
    <w:rsid w:val="00994573"/>
    <w:rsid w:val="009951B7"/>
    <w:rsid w:val="009A0212"/>
    <w:rsid w:val="009A0C38"/>
    <w:rsid w:val="009A1201"/>
    <w:rsid w:val="009A34C5"/>
    <w:rsid w:val="009A4F74"/>
    <w:rsid w:val="009A66AB"/>
    <w:rsid w:val="009B078F"/>
    <w:rsid w:val="009B0F52"/>
    <w:rsid w:val="009B1DFC"/>
    <w:rsid w:val="009B29D4"/>
    <w:rsid w:val="009B2D2B"/>
    <w:rsid w:val="009B37E4"/>
    <w:rsid w:val="009B5B32"/>
    <w:rsid w:val="009B63A6"/>
    <w:rsid w:val="009B6D0F"/>
    <w:rsid w:val="009C0F4D"/>
    <w:rsid w:val="009C11D0"/>
    <w:rsid w:val="009C5993"/>
    <w:rsid w:val="009C63B6"/>
    <w:rsid w:val="009C66EA"/>
    <w:rsid w:val="009C75BB"/>
    <w:rsid w:val="009D266C"/>
    <w:rsid w:val="009D32CC"/>
    <w:rsid w:val="009D4658"/>
    <w:rsid w:val="009D6A07"/>
    <w:rsid w:val="009E0647"/>
    <w:rsid w:val="009E0660"/>
    <w:rsid w:val="009E214C"/>
    <w:rsid w:val="009E263A"/>
    <w:rsid w:val="009E2A65"/>
    <w:rsid w:val="009E3138"/>
    <w:rsid w:val="009E5D62"/>
    <w:rsid w:val="009E7BC8"/>
    <w:rsid w:val="009E7F5A"/>
    <w:rsid w:val="009F1189"/>
    <w:rsid w:val="009F1388"/>
    <w:rsid w:val="009F220C"/>
    <w:rsid w:val="009F2EBA"/>
    <w:rsid w:val="009F3B57"/>
    <w:rsid w:val="009F53F8"/>
    <w:rsid w:val="009F559D"/>
    <w:rsid w:val="009F7F81"/>
    <w:rsid w:val="00A01AA1"/>
    <w:rsid w:val="00A03F1F"/>
    <w:rsid w:val="00A050D8"/>
    <w:rsid w:val="00A0533A"/>
    <w:rsid w:val="00A07325"/>
    <w:rsid w:val="00A108AB"/>
    <w:rsid w:val="00A10BEC"/>
    <w:rsid w:val="00A10E5A"/>
    <w:rsid w:val="00A11062"/>
    <w:rsid w:val="00A11399"/>
    <w:rsid w:val="00A135CD"/>
    <w:rsid w:val="00A136DB"/>
    <w:rsid w:val="00A15481"/>
    <w:rsid w:val="00A16EA9"/>
    <w:rsid w:val="00A16EB8"/>
    <w:rsid w:val="00A1713C"/>
    <w:rsid w:val="00A1791F"/>
    <w:rsid w:val="00A17970"/>
    <w:rsid w:val="00A2040B"/>
    <w:rsid w:val="00A222D9"/>
    <w:rsid w:val="00A226BC"/>
    <w:rsid w:val="00A226E9"/>
    <w:rsid w:val="00A23D06"/>
    <w:rsid w:val="00A23D15"/>
    <w:rsid w:val="00A24473"/>
    <w:rsid w:val="00A24542"/>
    <w:rsid w:val="00A25D99"/>
    <w:rsid w:val="00A26A44"/>
    <w:rsid w:val="00A30095"/>
    <w:rsid w:val="00A31181"/>
    <w:rsid w:val="00A31F8E"/>
    <w:rsid w:val="00A33720"/>
    <w:rsid w:val="00A345AC"/>
    <w:rsid w:val="00A34DF2"/>
    <w:rsid w:val="00A3572D"/>
    <w:rsid w:val="00A36896"/>
    <w:rsid w:val="00A40584"/>
    <w:rsid w:val="00A444BF"/>
    <w:rsid w:val="00A45737"/>
    <w:rsid w:val="00A45800"/>
    <w:rsid w:val="00A4583F"/>
    <w:rsid w:val="00A51637"/>
    <w:rsid w:val="00A520FC"/>
    <w:rsid w:val="00A53F5B"/>
    <w:rsid w:val="00A54275"/>
    <w:rsid w:val="00A5432B"/>
    <w:rsid w:val="00A548E4"/>
    <w:rsid w:val="00A56042"/>
    <w:rsid w:val="00A602FC"/>
    <w:rsid w:val="00A6031C"/>
    <w:rsid w:val="00A61725"/>
    <w:rsid w:val="00A6304D"/>
    <w:rsid w:val="00A6321B"/>
    <w:rsid w:val="00A63E5D"/>
    <w:rsid w:val="00A6443B"/>
    <w:rsid w:val="00A64C76"/>
    <w:rsid w:val="00A658F9"/>
    <w:rsid w:val="00A67431"/>
    <w:rsid w:val="00A67874"/>
    <w:rsid w:val="00A70C6D"/>
    <w:rsid w:val="00A70F29"/>
    <w:rsid w:val="00A71B61"/>
    <w:rsid w:val="00A73723"/>
    <w:rsid w:val="00A7674F"/>
    <w:rsid w:val="00A76761"/>
    <w:rsid w:val="00A771FA"/>
    <w:rsid w:val="00A77BEB"/>
    <w:rsid w:val="00A77E96"/>
    <w:rsid w:val="00A80DD4"/>
    <w:rsid w:val="00A81ADA"/>
    <w:rsid w:val="00A82092"/>
    <w:rsid w:val="00A82290"/>
    <w:rsid w:val="00A822A5"/>
    <w:rsid w:val="00A86837"/>
    <w:rsid w:val="00A927CD"/>
    <w:rsid w:val="00A92D7C"/>
    <w:rsid w:val="00A95B69"/>
    <w:rsid w:val="00A96475"/>
    <w:rsid w:val="00A974F8"/>
    <w:rsid w:val="00AA06AA"/>
    <w:rsid w:val="00AA1666"/>
    <w:rsid w:val="00AA1D68"/>
    <w:rsid w:val="00AA313D"/>
    <w:rsid w:val="00AA6C9C"/>
    <w:rsid w:val="00AA7F89"/>
    <w:rsid w:val="00AB12B1"/>
    <w:rsid w:val="00AB30A9"/>
    <w:rsid w:val="00AB753D"/>
    <w:rsid w:val="00AB77DA"/>
    <w:rsid w:val="00AC06AE"/>
    <w:rsid w:val="00AC21F7"/>
    <w:rsid w:val="00AC44F2"/>
    <w:rsid w:val="00AC66AC"/>
    <w:rsid w:val="00AC68D9"/>
    <w:rsid w:val="00AC7603"/>
    <w:rsid w:val="00AC7EE5"/>
    <w:rsid w:val="00AD0636"/>
    <w:rsid w:val="00AD0650"/>
    <w:rsid w:val="00AD1D2E"/>
    <w:rsid w:val="00AD205C"/>
    <w:rsid w:val="00AD29AE"/>
    <w:rsid w:val="00AD2E89"/>
    <w:rsid w:val="00AD4CB1"/>
    <w:rsid w:val="00AD55E1"/>
    <w:rsid w:val="00AD5A41"/>
    <w:rsid w:val="00AE0DE3"/>
    <w:rsid w:val="00AE1464"/>
    <w:rsid w:val="00AE2C0C"/>
    <w:rsid w:val="00AE52D9"/>
    <w:rsid w:val="00AE541B"/>
    <w:rsid w:val="00AE5B6D"/>
    <w:rsid w:val="00AE5D21"/>
    <w:rsid w:val="00AE60BC"/>
    <w:rsid w:val="00AE6201"/>
    <w:rsid w:val="00AE7D37"/>
    <w:rsid w:val="00AF1AC8"/>
    <w:rsid w:val="00AF2AF1"/>
    <w:rsid w:val="00AF32A0"/>
    <w:rsid w:val="00AF5EEE"/>
    <w:rsid w:val="00AF6826"/>
    <w:rsid w:val="00AF6AEA"/>
    <w:rsid w:val="00AF7751"/>
    <w:rsid w:val="00B00103"/>
    <w:rsid w:val="00B006B0"/>
    <w:rsid w:val="00B00876"/>
    <w:rsid w:val="00B0127B"/>
    <w:rsid w:val="00B025BA"/>
    <w:rsid w:val="00B039F9"/>
    <w:rsid w:val="00B03AFB"/>
    <w:rsid w:val="00B04990"/>
    <w:rsid w:val="00B10827"/>
    <w:rsid w:val="00B10C82"/>
    <w:rsid w:val="00B12950"/>
    <w:rsid w:val="00B13EA1"/>
    <w:rsid w:val="00B20332"/>
    <w:rsid w:val="00B21B78"/>
    <w:rsid w:val="00B233C5"/>
    <w:rsid w:val="00B240B1"/>
    <w:rsid w:val="00B24948"/>
    <w:rsid w:val="00B25849"/>
    <w:rsid w:val="00B304F9"/>
    <w:rsid w:val="00B3083D"/>
    <w:rsid w:val="00B3235A"/>
    <w:rsid w:val="00B32ED5"/>
    <w:rsid w:val="00B33373"/>
    <w:rsid w:val="00B33F21"/>
    <w:rsid w:val="00B33F8F"/>
    <w:rsid w:val="00B3592E"/>
    <w:rsid w:val="00B40193"/>
    <w:rsid w:val="00B423A8"/>
    <w:rsid w:val="00B4488E"/>
    <w:rsid w:val="00B45294"/>
    <w:rsid w:val="00B45356"/>
    <w:rsid w:val="00B45B6A"/>
    <w:rsid w:val="00B464F6"/>
    <w:rsid w:val="00B46B02"/>
    <w:rsid w:val="00B47D79"/>
    <w:rsid w:val="00B503A0"/>
    <w:rsid w:val="00B503D6"/>
    <w:rsid w:val="00B518A0"/>
    <w:rsid w:val="00B51B0E"/>
    <w:rsid w:val="00B51D11"/>
    <w:rsid w:val="00B53F6B"/>
    <w:rsid w:val="00B541E5"/>
    <w:rsid w:val="00B55004"/>
    <w:rsid w:val="00B550F0"/>
    <w:rsid w:val="00B5523D"/>
    <w:rsid w:val="00B55335"/>
    <w:rsid w:val="00B60F82"/>
    <w:rsid w:val="00B61C10"/>
    <w:rsid w:val="00B62771"/>
    <w:rsid w:val="00B64690"/>
    <w:rsid w:val="00B6569B"/>
    <w:rsid w:val="00B66261"/>
    <w:rsid w:val="00B664D7"/>
    <w:rsid w:val="00B66701"/>
    <w:rsid w:val="00B718E4"/>
    <w:rsid w:val="00B72392"/>
    <w:rsid w:val="00B7368D"/>
    <w:rsid w:val="00B758AE"/>
    <w:rsid w:val="00B75C62"/>
    <w:rsid w:val="00B76768"/>
    <w:rsid w:val="00B77F14"/>
    <w:rsid w:val="00B80AAA"/>
    <w:rsid w:val="00B80F43"/>
    <w:rsid w:val="00B82704"/>
    <w:rsid w:val="00B828E3"/>
    <w:rsid w:val="00B83D50"/>
    <w:rsid w:val="00B85532"/>
    <w:rsid w:val="00B86019"/>
    <w:rsid w:val="00B868CE"/>
    <w:rsid w:val="00B90673"/>
    <w:rsid w:val="00B912DD"/>
    <w:rsid w:val="00B917B1"/>
    <w:rsid w:val="00B920E7"/>
    <w:rsid w:val="00B926C3"/>
    <w:rsid w:val="00B9326B"/>
    <w:rsid w:val="00B95817"/>
    <w:rsid w:val="00B96647"/>
    <w:rsid w:val="00B96A3D"/>
    <w:rsid w:val="00B972A4"/>
    <w:rsid w:val="00B97492"/>
    <w:rsid w:val="00B9767E"/>
    <w:rsid w:val="00B97C18"/>
    <w:rsid w:val="00BA01A9"/>
    <w:rsid w:val="00BA1207"/>
    <w:rsid w:val="00BA181E"/>
    <w:rsid w:val="00BA5B49"/>
    <w:rsid w:val="00BB1670"/>
    <w:rsid w:val="00BB2536"/>
    <w:rsid w:val="00BB282C"/>
    <w:rsid w:val="00BB3698"/>
    <w:rsid w:val="00BB41CA"/>
    <w:rsid w:val="00BB54F8"/>
    <w:rsid w:val="00BB7553"/>
    <w:rsid w:val="00BB7E58"/>
    <w:rsid w:val="00BC09F9"/>
    <w:rsid w:val="00BC29D4"/>
    <w:rsid w:val="00BC2B34"/>
    <w:rsid w:val="00BC2DBA"/>
    <w:rsid w:val="00BC3417"/>
    <w:rsid w:val="00BC36F8"/>
    <w:rsid w:val="00BC3AA9"/>
    <w:rsid w:val="00BC4085"/>
    <w:rsid w:val="00BC4889"/>
    <w:rsid w:val="00BD0607"/>
    <w:rsid w:val="00BD23A6"/>
    <w:rsid w:val="00BD5236"/>
    <w:rsid w:val="00BD79A9"/>
    <w:rsid w:val="00BE02AC"/>
    <w:rsid w:val="00BE1109"/>
    <w:rsid w:val="00BE16D7"/>
    <w:rsid w:val="00BE2EE5"/>
    <w:rsid w:val="00BE399B"/>
    <w:rsid w:val="00BE403F"/>
    <w:rsid w:val="00BE4FAC"/>
    <w:rsid w:val="00BE5D26"/>
    <w:rsid w:val="00BF155D"/>
    <w:rsid w:val="00BF1934"/>
    <w:rsid w:val="00BF1B94"/>
    <w:rsid w:val="00BF22E7"/>
    <w:rsid w:val="00BF2FB8"/>
    <w:rsid w:val="00BF4170"/>
    <w:rsid w:val="00BF551C"/>
    <w:rsid w:val="00BF5C1F"/>
    <w:rsid w:val="00BF5F77"/>
    <w:rsid w:val="00BF6423"/>
    <w:rsid w:val="00C00DA2"/>
    <w:rsid w:val="00C014E7"/>
    <w:rsid w:val="00C01DA4"/>
    <w:rsid w:val="00C0264C"/>
    <w:rsid w:val="00C04295"/>
    <w:rsid w:val="00C05159"/>
    <w:rsid w:val="00C05A01"/>
    <w:rsid w:val="00C067BE"/>
    <w:rsid w:val="00C073A4"/>
    <w:rsid w:val="00C078B2"/>
    <w:rsid w:val="00C123B6"/>
    <w:rsid w:val="00C134F6"/>
    <w:rsid w:val="00C14665"/>
    <w:rsid w:val="00C14B68"/>
    <w:rsid w:val="00C1500E"/>
    <w:rsid w:val="00C167B4"/>
    <w:rsid w:val="00C17BC8"/>
    <w:rsid w:val="00C20316"/>
    <w:rsid w:val="00C203A6"/>
    <w:rsid w:val="00C20E0F"/>
    <w:rsid w:val="00C219D7"/>
    <w:rsid w:val="00C2294D"/>
    <w:rsid w:val="00C22C73"/>
    <w:rsid w:val="00C27823"/>
    <w:rsid w:val="00C27EB9"/>
    <w:rsid w:val="00C27FAB"/>
    <w:rsid w:val="00C32A24"/>
    <w:rsid w:val="00C3445B"/>
    <w:rsid w:val="00C35B4E"/>
    <w:rsid w:val="00C362D5"/>
    <w:rsid w:val="00C40A85"/>
    <w:rsid w:val="00C41B01"/>
    <w:rsid w:val="00C45C23"/>
    <w:rsid w:val="00C45E39"/>
    <w:rsid w:val="00C47628"/>
    <w:rsid w:val="00C47F57"/>
    <w:rsid w:val="00C50F10"/>
    <w:rsid w:val="00C521C1"/>
    <w:rsid w:val="00C554E4"/>
    <w:rsid w:val="00C60724"/>
    <w:rsid w:val="00C60B19"/>
    <w:rsid w:val="00C610B4"/>
    <w:rsid w:val="00C618C9"/>
    <w:rsid w:val="00C61E31"/>
    <w:rsid w:val="00C625FC"/>
    <w:rsid w:val="00C626E3"/>
    <w:rsid w:val="00C62F53"/>
    <w:rsid w:val="00C637F7"/>
    <w:rsid w:val="00C63CFE"/>
    <w:rsid w:val="00C65D22"/>
    <w:rsid w:val="00C66277"/>
    <w:rsid w:val="00C664E7"/>
    <w:rsid w:val="00C6667F"/>
    <w:rsid w:val="00C70696"/>
    <w:rsid w:val="00C70F73"/>
    <w:rsid w:val="00C74052"/>
    <w:rsid w:val="00C74C54"/>
    <w:rsid w:val="00C75781"/>
    <w:rsid w:val="00C758CA"/>
    <w:rsid w:val="00C8096A"/>
    <w:rsid w:val="00C81814"/>
    <w:rsid w:val="00C82512"/>
    <w:rsid w:val="00C82C42"/>
    <w:rsid w:val="00C83DAF"/>
    <w:rsid w:val="00C9342F"/>
    <w:rsid w:val="00C9354F"/>
    <w:rsid w:val="00C93922"/>
    <w:rsid w:val="00C9469F"/>
    <w:rsid w:val="00C961CA"/>
    <w:rsid w:val="00C97E84"/>
    <w:rsid w:val="00CA17F5"/>
    <w:rsid w:val="00CA1986"/>
    <w:rsid w:val="00CA3D26"/>
    <w:rsid w:val="00CA51BA"/>
    <w:rsid w:val="00CA67A2"/>
    <w:rsid w:val="00CA6881"/>
    <w:rsid w:val="00CA6C4E"/>
    <w:rsid w:val="00CA7E69"/>
    <w:rsid w:val="00CB0196"/>
    <w:rsid w:val="00CB02C8"/>
    <w:rsid w:val="00CB1B86"/>
    <w:rsid w:val="00CB2A63"/>
    <w:rsid w:val="00CB2DB2"/>
    <w:rsid w:val="00CB3103"/>
    <w:rsid w:val="00CB6901"/>
    <w:rsid w:val="00CC0522"/>
    <w:rsid w:val="00CC0C4E"/>
    <w:rsid w:val="00CC186F"/>
    <w:rsid w:val="00CC206E"/>
    <w:rsid w:val="00CC2515"/>
    <w:rsid w:val="00CC264E"/>
    <w:rsid w:val="00CC27AB"/>
    <w:rsid w:val="00CC295C"/>
    <w:rsid w:val="00CC3511"/>
    <w:rsid w:val="00CC35B6"/>
    <w:rsid w:val="00CC60FB"/>
    <w:rsid w:val="00CC6853"/>
    <w:rsid w:val="00CD30C3"/>
    <w:rsid w:val="00CD3FD2"/>
    <w:rsid w:val="00CD491B"/>
    <w:rsid w:val="00CD49FA"/>
    <w:rsid w:val="00CD63EB"/>
    <w:rsid w:val="00CD6BC8"/>
    <w:rsid w:val="00CE0625"/>
    <w:rsid w:val="00CE21A5"/>
    <w:rsid w:val="00CE2CB4"/>
    <w:rsid w:val="00CE3F3E"/>
    <w:rsid w:val="00CE5B7B"/>
    <w:rsid w:val="00CE6A7A"/>
    <w:rsid w:val="00CE7E36"/>
    <w:rsid w:val="00CF0C23"/>
    <w:rsid w:val="00CF0E83"/>
    <w:rsid w:val="00CF1379"/>
    <w:rsid w:val="00CF158A"/>
    <w:rsid w:val="00CF3DD2"/>
    <w:rsid w:val="00CF4280"/>
    <w:rsid w:val="00CF5F66"/>
    <w:rsid w:val="00CF7400"/>
    <w:rsid w:val="00D00E63"/>
    <w:rsid w:val="00D05236"/>
    <w:rsid w:val="00D064F9"/>
    <w:rsid w:val="00D06DD4"/>
    <w:rsid w:val="00D06E57"/>
    <w:rsid w:val="00D10BF0"/>
    <w:rsid w:val="00D10F96"/>
    <w:rsid w:val="00D11724"/>
    <w:rsid w:val="00D12340"/>
    <w:rsid w:val="00D133BE"/>
    <w:rsid w:val="00D13560"/>
    <w:rsid w:val="00D142D3"/>
    <w:rsid w:val="00D155F8"/>
    <w:rsid w:val="00D170AE"/>
    <w:rsid w:val="00D17E39"/>
    <w:rsid w:val="00D2168B"/>
    <w:rsid w:val="00D236CF"/>
    <w:rsid w:val="00D23DFF"/>
    <w:rsid w:val="00D2413B"/>
    <w:rsid w:val="00D2420F"/>
    <w:rsid w:val="00D25493"/>
    <w:rsid w:val="00D257AC"/>
    <w:rsid w:val="00D26271"/>
    <w:rsid w:val="00D27014"/>
    <w:rsid w:val="00D27E89"/>
    <w:rsid w:val="00D30E55"/>
    <w:rsid w:val="00D31F79"/>
    <w:rsid w:val="00D33883"/>
    <w:rsid w:val="00D33D13"/>
    <w:rsid w:val="00D33FC1"/>
    <w:rsid w:val="00D34159"/>
    <w:rsid w:val="00D34D30"/>
    <w:rsid w:val="00D355D9"/>
    <w:rsid w:val="00D35755"/>
    <w:rsid w:val="00D362D2"/>
    <w:rsid w:val="00D4127B"/>
    <w:rsid w:val="00D417C6"/>
    <w:rsid w:val="00D41D02"/>
    <w:rsid w:val="00D427FF"/>
    <w:rsid w:val="00D4576C"/>
    <w:rsid w:val="00D46018"/>
    <w:rsid w:val="00D46A21"/>
    <w:rsid w:val="00D46AA0"/>
    <w:rsid w:val="00D4747D"/>
    <w:rsid w:val="00D477C7"/>
    <w:rsid w:val="00D479B8"/>
    <w:rsid w:val="00D47DE7"/>
    <w:rsid w:val="00D50768"/>
    <w:rsid w:val="00D508D4"/>
    <w:rsid w:val="00D51E99"/>
    <w:rsid w:val="00D52025"/>
    <w:rsid w:val="00D529C0"/>
    <w:rsid w:val="00D532D7"/>
    <w:rsid w:val="00D53C13"/>
    <w:rsid w:val="00D55C0D"/>
    <w:rsid w:val="00D56355"/>
    <w:rsid w:val="00D567E3"/>
    <w:rsid w:val="00D57A38"/>
    <w:rsid w:val="00D60D51"/>
    <w:rsid w:val="00D618E2"/>
    <w:rsid w:val="00D628A9"/>
    <w:rsid w:val="00D63D9A"/>
    <w:rsid w:val="00D64685"/>
    <w:rsid w:val="00D65908"/>
    <w:rsid w:val="00D66A0B"/>
    <w:rsid w:val="00D67390"/>
    <w:rsid w:val="00D70198"/>
    <w:rsid w:val="00D704BC"/>
    <w:rsid w:val="00D70578"/>
    <w:rsid w:val="00D749F6"/>
    <w:rsid w:val="00D778F0"/>
    <w:rsid w:val="00D8457D"/>
    <w:rsid w:val="00D84EFB"/>
    <w:rsid w:val="00D85601"/>
    <w:rsid w:val="00D867CA"/>
    <w:rsid w:val="00D87E84"/>
    <w:rsid w:val="00D9083E"/>
    <w:rsid w:val="00D91D86"/>
    <w:rsid w:val="00D932E4"/>
    <w:rsid w:val="00D9383E"/>
    <w:rsid w:val="00D94039"/>
    <w:rsid w:val="00D94ABA"/>
    <w:rsid w:val="00D94ABD"/>
    <w:rsid w:val="00D9554D"/>
    <w:rsid w:val="00D96558"/>
    <w:rsid w:val="00D96703"/>
    <w:rsid w:val="00D9687F"/>
    <w:rsid w:val="00D97168"/>
    <w:rsid w:val="00D97DA6"/>
    <w:rsid w:val="00DA0DAE"/>
    <w:rsid w:val="00DA1418"/>
    <w:rsid w:val="00DA1C4E"/>
    <w:rsid w:val="00DA2D99"/>
    <w:rsid w:val="00DA4D79"/>
    <w:rsid w:val="00DA556F"/>
    <w:rsid w:val="00DA652E"/>
    <w:rsid w:val="00DA7099"/>
    <w:rsid w:val="00DB08FC"/>
    <w:rsid w:val="00DB1EB7"/>
    <w:rsid w:val="00DB3765"/>
    <w:rsid w:val="00DB3778"/>
    <w:rsid w:val="00DB6640"/>
    <w:rsid w:val="00DB7B6A"/>
    <w:rsid w:val="00DC134D"/>
    <w:rsid w:val="00DC2C70"/>
    <w:rsid w:val="00DC34F9"/>
    <w:rsid w:val="00DC407E"/>
    <w:rsid w:val="00DC7A71"/>
    <w:rsid w:val="00DC7D3C"/>
    <w:rsid w:val="00DC7F05"/>
    <w:rsid w:val="00DD060D"/>
    <w:rsid w:val="00DD0906"/>
    <w:rsid w:val="00DD1258"/>
    <w:rsid w:val="00DD1A8E"/>
    <w:rsid w:val="00DD383D"/>
    <w:rsid w:val="00DD3B14"/>
    <w:rsid w:val="00DD499A"/>
    <w:rsid w:val="00DD4DC4"/>
    <w:rsid w:val="00DD74DE"/>
    <w:rsid w:val="00DD751A"/>
    <w:rsid w:val="00DE0473"/>
    <w:rsid w:val="00DE0891"/>
    <w:rsid w:val="00DE2454"/>
    <w:rsid w:val="00DE2AF7"/>
    <w:rsid w:val="00DE3D5D"/>
    <w:rsid w:val="00DE3D80"/>
    <w:rsid w:val="00DE48C0"/>
    <w:rsid w:val="00DE6E94"/>
    <w:rsid w:val="00DF4A13"/>
    <w:rsid w:val="00DF4CD8"/>
    <w:rsid w:val="00DF61F6"/>
    <w:rsid w:val="00DF63AD"/>
    <w:rsid w:val="00DF7104"/>
    <w:rsid w:val="00E00DA3"/>
    <w:rsid w:val="00E048AB"/>
    <w:rsid w:val="00E05401"/>
    <w:rsid w:val="00E0610D"/>
    <w:rsid w:val="00E06224"/>
    <w:rsid w:val="00E0743D"/>
    <w:rsid w:val="00E10D92"/>
    <w:rsid w:val="00E11154"/>
    <w:rsid w:val="00E11257"/>
    <w:rsid w:val="00E12C94"/>
    <w:rsid w:val="00E13981"/>
    <w:rsid w:val="00E1426D"/>
    <w:rsid w:val="00E152A9"/>
    <w:rsid w:val="00E16B50"/>
    <w:rsid w:val="00E17831"/>
    <w:rsid w:val="00E2061D"/>
    <w:rsid w:val="00E22F03"/>
    <w:rsid w:val="00E23F05"/>
    <w:rsid w:val="00E25F81"/>
    <w:rsid w:val="00E27BC1"/>
    <w:rsid w:val="00E312C4"/>
    <w:rsid w:val="00E33770"/>
    <w:rsid w:val="00E344DA"/>
    <w:rsid w:val="00E3528D"/>
    <w:rsid w:val="00E35937"/>
    <w:rsid w:val="00E36CE4"/>
    <w:rsid w:val="00E418DC"/>
    <w:rsid w:val="00E4215C"/>
    <w:rsid w:val="00E42F3C"/>
    <w:rsid w:val="00E43C05"/>
    <w:rsid w:val="00E45829"/>
    <w:rsid w:val="00E45E6F"/>
    <w:rsid w:val="00E46DFF"/>
    <w:rsid w:val="00E4702D"/>
    <w:rsid w:val="00E477DE"/>
    <w:rsid w:val="00E507C8"/>
    <w:rsid w:val="00E50A60"/>
    <w:rsid w:val="00E515B5"/>
    <w:rsid w:val="00E537CA"/>
    <w:rsid w:val="00E53A1E"/>
    <w:rsid w:val="00E54AC2"/>
    <w:rsid w:val="00E562D9"/>
    <w:rsid w:val="00E56B16"/>
    <w:rsid w:val="00E57E5A"/>
    <w:rsid w:val="00E60592"/>
    <w:rsid w:val="00E63767"/>
    <w:rsid w:val="00E655FE"/>
    <w:rsid w:val="00E65CD8"/>
    <w:rsid w:val="00E66E3A"/>
    <w:rsid w:val="00E66F46"/>
    <w:rsid w:val="00E67495"/>
    <w:rsid w:val="00E67A7E"/>
    <w:rsid w:val="00E71063"/>
    <w:rsid w:val="00E713C6"/>
    <w:rsid w:val="00E72DBC"/>
    <w:rsid w:val="00E73725"/>
    <w:rsid w:val="00E74776"/>
    <w:rsid w:val="00E753CF"/>
    <w:rsid w:val="00E7569C"/>
    <w:rsid w:val="00E76418"/>
    <w:rsid w:val="00E765D2"/>
    <w:rsid w:val="00E767DF"/>
    <w:rsid w:val="00E7700D"/>
    <w:rsid w:val="00E777B7"/>
    <w:rsid w:val="00E81258"/>
    <w:rsid w:val="00E83F25"/>
    <w:rsid w:val="00E86845"/>
    <w:rsid w:val="00E907EB"/>
    <w:rsid w:val="00E925C6"/>
    <w:rsid w:val="00E92E90"/>
    <w:rsid w:val="00E930E3"/>
    <w:rsid w:val="00E93FE2"/>
    <w:rsid w:val="00E949EC"/>
    <w:rsid w:val="00E964F6"/>
    <w:rsid w:val="00E96707"/>
    <w:rsid w:val="00E96D23"/>
    <w:rsid w:val="00E976B4"/>
    <w:rsid w:val="00E97CC1"/>
    <w:rsid w:val="00E97D14"/>
    <w:rsid w:val="00EA092B"/>
    <w:rsid w:val="00EA0FBB"/>
    <w:rsid w:val="00EA1171"/>
    <w:rsid w:val="00EA65E8"/>
    <w:rsid w:val="00EB1219"/>
    <w:rsid w:val="00EB1DD6"/>
    <w:rsid w:val="00EB482A"/>
    <w:rsid w:val="00EB5B44"/>
    <w:rsid w:val="00EB60DF"/>
    <w:rsid w:val="00EB616C"/>
    <w:rsid w:val="00EB76FC"/>
    <w:rsid w:val="00EC14AA"/>
    <w:rsid w:val="00EC3D63"/>
    <w:rsid w:val="00EC41B4"/>
    <w:rsid w:val="00EC5258"/>
    <w:rsid w:val="00EC5A18"/>
    <w:rsid w:val="00EC6718"/>
    <w:rsid w:val="00EC7202"/>
    <w:rsid w:val="00EC7EE5"/>
    <w:rsid w:val="00ED13A4"/>
    <w:rsid w:val="00ED1B61"/>
    <w:rsid w:val="00ED4B7A"/>
    <w:rsid w:val="00ED5DF8"/>
    <w:rsid w:val="00ED6B26"/>
    <w:rsid w:val="00ED7DAD"/>
    <w:rsid w:val="00EE0A54"/>
    <w:rsid w:val="00EE0EBB"/>
    <w:rsid w:val="00EE2E0F"/>
    <w:rsid w:val="00EE40FB"/>
    <w:rsid w:val="00EE518B"/>
    <w:rsid w:val="00EE6B19"/>
    <w:rsid w:val="00EE7DCF"/>
    <w:rsid w:val="00EF0AAE"/>
    <w:rsid w:val="00EF16D0"/>
    <w:rsid w:val="00EF4667"/>
    <w:rsid w:val="00EF4897"/>
    <w:rsid w:val="00EF56C9"/>
    <w:rsid w:val="00EF748A"/>
    <w:rsid w:val="00EF762B"/>
    <w:rsid w:val="00EF76DE"/>
    <w:rsid w:val="00EF77A7"/>
    <w:rsid w:val="00F013B4"/>
    <w:rsid w:val="00F04A8C"/>
    <w:rsid w:val="00F058A7"/>
    <w:rsid w:val="00F065A3"/>
    <w:rsid w:val="00F075E2"/>
    <w:rsid w:val="00F0789C"/>
    <w:rsid w:val="00F07B81"/>
    <w:rsid w:val="00F07E1D"/>
    <w:rsid w:val="00F11EF9"/>
    <w:rsid w:val="00F12B89"/>
    <w:rsid w:val="00F1371D"/>
    <w:rsid w:val="00F13CDF"/>
    <w:rsid w:val="00F14DA9"/>
    <w:rsid w:val="00F16CDF"/>
    <w:rsid w:val="00F17CE9"/>
    <w:rsid w:val="00F2023B"/>
    <w:rsid w:val="00F2034A"/>
    <w:rsid w:val="00F21ABB"/>
    <w:rsid w:val="00F22CE8"/>
    <w:rsid w:val="00F24E4A"/>
    <w:rsid w:val="00F251BA"/>
    <w:rsid w:val="00F257C8"/>
    <w:rsid w:val="00F26644"/>
    <w:rsid w:val="00F321B5"/>
    <w:rsid w:val="00F33E23"/>
    <w:rsid w:val="00F37924"/>
    <w:rsid w:val="00F3799B"/>
    <w:rsid w:val="00F414B8"/>
    <w:rsid w:val="00F43CD1"/>
    <w:rsid w:val="00F46C11"/>
    <w:rsid w:val="00F46F21"/>
    <w:rsid w:val="00F507E5"/>
    <w:rsid w:val="00F51629"/>
    <w:rsid w:val="00F51631"/>
    <w:rsid w:val="00F51FEE"/>
    <w:rsid w:val="00F522B4"/>
    <w:rsid w:val="00F54ECA"/>
    <w:rsid w:val="00F565F2"/>
    <w:rsid w:val="00F5685F"/>
    <w:rsid w:val="00F568B2"/>
    <w:rsid w:val="00F56C7D"/>
    <w:rsid w:val="00F61240"/>
    <w:rsid w:val="00F61ED5"/>
    <w:rsid w:val="00F62778"/>
    <w:rsid w:val="00F64815"/>
    <w:rsid w:val="00F652F4"/>
    <w:rsid w:val="00F665E5"/>
    <w:rsid w:val="00F6782C"/>
    <w:rsid w:val="00F70B86"/>
    <w:rsid w:val="00F71DB5"/>
    <w:rsid w:val="00F71FCE"/>
    <w:rsid w:val="00F72753"/>
    <w:rsid w:val="00F747D5"/>
    <w:rsid w:val="00F74FBC"/>
    <w:rsid w:val="00F759AC"/>
    <w:rsid w:val="00F77EB5"/>
    <w:rsid w:val="00F8135A"/>
    <w:rsid w:val="00F84211"/>
    <w:rsid w:val="00F8596E"/>
    <w:rsid w:val="00F85BE6"/>
    <w:rsid w:val="00F861D8"/>
    <w:rsid w:val="00F8738A"/>
    <w:rsid w:val="00F87ED2"/>
    <w:rsid w:val="00F908A8"/>
    <w:rsid w:val="00F929EA"/>
    <w:rsid w:val="00F931DA"/>
    <w:rsid w:val="00F93AA0"/>
    <w:rsid w:val="00F941EB"/>
    <w:rsid w:val="00F958AC"/>
    <w:rsid w:val="00F96403"/>
    <w:rsid w:val="00FA0813"/>
    <w:rsid w:val="00FA08C3"/>
    <w:rsid w:val="00FA3E7C"/>
    <w:rsid w:val="00FA5CD7"/>
    <w:rsid w:val="00FA6B98"/>
    <w:rsid w:val="00FA6D19"/>
    <w:rsid w:val="00FA6E5D"/>
    <w:rsid w:val="00FB000D"/>
    <w:rsid w:val="00FB024E"/>
    <w:rsid w:val="00FB0D0B"/>
    <w:rsid w:val="00FB0FC0"/>
    <w:rsid w:val="00FB1215"/>
    <w:rsid w:val="00FB200C"/>
    <w:rsid w:val="00FB4BB2"/>
    <w:rsid w:val="00FB5394"/>
    <w:rsid w:val="00FB6580"/>
    <w:rsid w:val="00FB7399"/>
    <w:rsid w:val="00FC1816"/>
    <w:rsid w:val="00FC2BEF"/>
    <w:rsid w:val="00FC3B2B"/>
    <w:rsid w:val="00FC532F"/>
    <w:rsid w:val="00FC6DE5"/>
    <w:rsid w:val="00FC7850"/>
    <w:rsid w:val="00FC7D61"/>
    <w:rsid w:val="00FD03C4"/>
    <w:rsid w:val="00FD0EF8"/>
    <w:rsid w:val="00FD1B1E"/>
    <w:rsid w:val="00FD232D"/>
    <w:rsid w:val="00FD325C"/>
    <w:rsid w:val="00FD4BAD"/>
    <w:rsid w:val="00FD4EB8"/>
    <w:rsid w:val="00FD5610"/>
    <w:rsid w:val="00FD6371"/>
    <w:rsid w:val="00FD6CE1"/>
    <w:rsid w:val="00FE0172"/>
    <w:rsid w:val="00FE02A8"/>
    <w:rsid w:val="00FE0FE7"/>
    <w:rsid w:val="00FE2C2C"/>
    <w:rsid w:val="00FE3201"/>
    <w:rsid w:val="00FE4344"/>
    <w:rsid w:val="00FE4686"/>
    <w:rsid w:val="00FE6513"/>
    <w:rsid w:val="00FE6D96"/>
    <w:rsid w:val="00FF174B"/>
    <w:rsid w:val="00FF2142"/>
    <w:rsid w:val="00FF275F"/>
    <w:rsid w:val="00FF2FF5"/>
    <w:rsid w:val="00FF496B"/>
    <w:rsid w:val="00FF5A52"/>
    <w:rsid w:val="00FF6813"/>
    <w:rsid w:val="00FF6952"/>
    <w:rsid w:val="00FF70F2"/>
    <w:rsid w:val="00FF71B3"/>
    <w:rsid w:val="00FF72B7"/>
    <w:rsid w:val="00FF75F0"/>
    <w:rsid w:val="0CC403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ind w:firstLine="709"/>
      <w:jc w:val="both"/>
    </w:pPr>
    <w:rPr>
      <w:rFonts w:ascii="Times New Roman" w:hAnsi="Times New Roman" w:eastAsia="Calibri" w:cs="Times New Roman"/>
      <w:sz w:val="28"/>
      <w:szCs w:val="24"/>
      <w:lang w:val="ru-RU" w:eastAsia="ru-RU" w:bidi="ar-SA"/>
    </w:rPr>
  </w:style>
  <w:style w:type="paragraph" w:styleId="2">
    <w:name w:val="heading 1"/>
    <w:basedOn w:val="1"/>
    <w:next w:val="1"/>
    <w:link w:val="18"/>
    <w:qFormat/>
    <w:uiPriority w:val="0"/>
    <w:pPr>
      <w:keepNext/>
      <w:spacing w:before="240" w:after="60"/>
      <w:outlineLvl w:val="0"/>
    </w:pPr>
    <w:rPr>
      <w:rFonts w:ascii="Cambria" w:hAnsi="Cambria"/>
      <w:b/>
      <w:kern w:val="32"/>
      <w:sz w:val="32"/>
      <w:szCs w:val="20"/>
    </w:rPr>
  </w:style>
  <w:style w:type="paragraph" w:styleId="3">
    <w:name w:val="heading 2"/>
    <w:basedOn w:val="1"/>
    <w:next w:val="1"/>
    <w:link w:val="57"/>
    <w:qFormat/>
    <w:locked/>
    <w:uiPriority w:val="0"/>
    <w:pPr>
      <w:keepNext/>
      <w:spacing w:before="240" w:after="60"/>
      <w:outlineLvl w:val="1"/>
    </w:pPr>
    <w:rPr>
      <w:rFonts w:ascii="Cambria" w:hAnsi="Cambria" w:eastAsia="Times New Roman"/>
      <w:b/>
      <w:bCs/>
      <w:i/>
      <w:iCs/>
      <w:szCs w:val="28"/>
    </w:rPr>
  </w:style>
  <w:style w:type="paragraph" w:styleId="4">
    <w:name w:val="heading 4"/>
    <w:basedOn w:val="1"/>
    <w:next w:val="1"/>
    <w:link w:val="56"/>
    <w:qFormat/>
    <w:locked/>
    <w:uiPriority w:val="0"/>
    <w:pPr>
      <w:keepNext/>
      <w:spacing w:before="240" w:after="60"/>
      <w:outlineLvl w:val="3"/>
    </w:pPr>
    <w:rPr>
      <w:rFonts w:ascii="Calibri" w:hAnsi="Calibri" w:eastAsia="Times New Roman"/>
      <w:b/>
      <w:bCs/>
      <w:szCs w:val="28"/>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paragraph" w:styleId="8">
    <w:name w:val="Balloon Text"/>
    <w:basedOn w:val="1"/>
    <w:link w:val="60"/>
    <w:qFormat/>
    <w:uiPriority w:val="0"/>
    <w:rPr>
      <w:rFonts w:ascii="Tahoma" w:hAnsi="Tahoma"/>
      <w:sz w:val="16"/>
      <w:szCs w:val="16"/>
    </w:rPr>
  </w:style>
  <w:style w:type="paragraph" w:styleId="9">
    <w:name w:val="header"/>
    <w:basedOn w:val="1"/>
    <w:link w:val="16"/>
    <w:qFormat/>
    <w:uiPriority w:val="0"/>
    <w:pPr>
      <w:tabs>
        <w:tab w:val="center" w:pos="4677"/>
        <w:tab w:val="right" w:pos="9355"/>
      </w:tabs>
    </w:pPr>
    <w:rPr>
      <w:sz w:val="24"/>
      <w:szCs w:val="20"/>
    </w:rPr>
  </w:style>
  <w:style w:type="paragraph" w:styleId="10">
    <w:name w:val="Body Text Indent"/>
    <w:basedOn w:val="1"/>
    <w:link w:val="63"/>
    <w:unhideWhenUsed/>
    <w:qFormat/>
    <w:uiPriority w:val="0"/>
    <w:pPr>
      <w:widowControl/>
      <w:ind w:left="97" w:firstLine="0"/>
      <w:jc w:val="left"/>
    </w:pPr>
    <w:rPr>
      <w:rFonts w:eastAsia="Times New Roman"/>
      <w:sz w:val="24"/>
    </w:rPr>
  </w:style>
  <w:style w:type="paragraph" w:styleId="11">
    <w:name w:val="footer"/>
    <w:basedOn w:val="1"/>
    <w:link w:val="17"/>
    <w:qFormat/>
    <w:uiPriority w:val="99"/>
    <w:pPr>
      <w:tabs>
        <w:tab w:val="center" w:pos="4677"/>
        <w:tab w:val="right" w:pos="9355"/>
      </w:tabs>
    </w:pPr>
    <w:rPr>
      <w:sz w:val="24"/>
      <w:szCs w:val="20"/>
    </w:rPr>
  </w:style>
  <w:style w:type="paragraph" w:styleId="12">
    <w:name w:val="Normal (Web)"/>
    <w:basedOn w:val="1"/>
    <w:qFormat/>
    <w:uiPriority w:val="0"/>
    <w:pPr>
      <w:widowControl/>
      <w:ind w:firstLine="0"/>
    </w:pPr>
    <w:rPr>
      <w:sz w:val="24"/>
    </w:rPr>
  </w:style>
  <w:style w:type="paragraph" w:styleId="13">
    <w:name w:val="HTML Preformatted"/>
    <w:basedOn w:val="1"/>
    <w:link w:val="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rPr>
  </w:style>
  <w:style w:type="table" w:styleId="14">
    <w:name w:val="Table Grid"/>
    <w:basedOn w:val="6"/>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Стандартный HTML Знак"/>
    <w:link w:val="13"/>
    <w:qFormat/>
    <w:locked/>
    <w:uiPriority w:val="0"/>
    <w:rPr>
      <w:rFonts w:ascii="Courier New" w:hAnsi="Courier New"/>
      <w:sz w:val="20"/>
      <w:lang w:eastAsia="ru-RU"/>
    </w:rPr>
  </w:style>
  <w:style w:type="character" w:customStyle="1" w:styleId="16">
    <w:name w:val="Верхний колонтитул Знак"/>
    <w:link w:val="9"/>
    <w:qFormat/>
    <w:locked/>
    <w:uiPriority w:val="0"/>
    <w:rPr>
      <w:rFonts w:ascii="Times New Roman" w:hAnsi="Times New Roman"/>
      <w:sz w:val="24"/>
    </w:rPr>
  </w:style>
  <w:style w:type="character" w:customStyle="1" w:styleId="17">
    <w:name w:val="Нижний колонтитул Знак"/>
    <w:link w:val="11"/>
    <w:qFormat/>
    <w:locked/>
    <w:uiPriority w:val="99"/>
    <w:rPr>
      <w:rFonts w:ascii="Times New Roman" w:hAnsi="Times New Roman"/>
      <w:sz w:val="24"/>
    </w:rPr>
  </w:style>
  <w:style w:type="character" w:customStyle="1" w:styleId="18">
    <w:name w:val="Заголовок 1 Знак"/>
    <w:link w:val="2"/>
    <w:qFormat/>
    <w:locked/>
    <w:uiPriority w:val="0"/>
    <w:rPr>
      <w:rFonts w:ascii="Cambria" w:hAnsi="Cambria"/>
      <w:b/>
      <w:kern w:val="32"/>
      <w:sz w:val="32"/>
    </w:rPr>
  </w:style>
  <w:style w:type="paragraph" w:customStyle="1" w:styleId="19">
    <w:name w:val="Без интервала1"/>
    <w:qFormat/>
    <w:uiPriority w:val="0"/>
    <w:pPr>
      <w:widowControl w:val="0"/>
      <w:ind w:firstLine="709"/>
      <w:jc w:val="both"/>
    </w:pPr>
    <w:rPr>
      <w:rFonts w:ascii="Times New Roman" w:hAnsi="Times New Roman" w:eastAsia="Calibri" w:cs="Times New Roman"/>
      <w:sz w:val="28"/>
      <w:szCs w:val="24"/>
      <w:lang w:val="ru-RU" w:eastAsia="ru-RU" w:bidi="ar-SA"/>
    </w:rPr>
  </w:style>
  <w:style w:type="paragraph" w:customStyle="1" w:styleId="20">
    <w:name w:val="Style101"/>
    <w:basedOn w:val="1"/>
    <w:qFormat/>
    <w:uiPriority w:val="0"/>
    <w:pPr>
      <w:autoSpaceDE w:val="0"/>
      <w:autoSpaceDN w:val="0"/>
      <w:adjustRightInd w:val="0"/>
      <w:spacing w:line="249" w:lineRule="exact"/>
      <w:ind w:firstLine="0"/>
    </w:pPr>
    <w:rPr>
      <w:sz w:val="24"/>
    </w:rPr>
  </w:style>
  <w:style w:type="paragraph" w:customStyle="1" w:styleId="21">
    <w:name w:val="Style118"/>
    <w:basedOn w:val="1"/>
    <w:qFormat/>
    <w:uiPriority w:val="0"/>
    <w:pPr>
      <w:autoSpaceDE w:val="0"/>
      <w:autoSpaceDN w:val="0"/>
      <w:adjustRightInd w:val="0"/>
      <w:spacing w:line="334" w:lineRule="exact"/>
      <w:ind w:firstLine="0"/>
      <w:jc w:val="left"/>
    </w:pPr>
    <w:rPr>
      <w:sz w:val="24"/>
    </w:rPr>
  </w:style>
  <w:style w:type="paragraph" w:customStyle="1" w:styleId="22">
    <w:name w:val="Style151"/>
    <w:basedOn w:val="1"/>
    <w:qFormat/>
    <w:uiPriority w:val="0"/>
    <w:pPr>
      <w:autoSpaceDE w:val="0"/>
      <w:autoSpaceDN w:val="0"/>
      <w:adjustRightInd w:val="0"/>
      <w:spacing w:line="269" w:lineRule="exact"/>
      <w:ind w:firstLine="1046"/>
      <w:jc w:val="left"/>
    </w:pPr>
    <w:rPr>
      <w:sz w:val="24"/>
    </w:rPr>
  </w:style>
  <w:style w:type="character" w:customStyle="1" w:styleId="23">
    <w:name w:val="Font Style512"/>
    <w:qFormat/>
    <w:uiPriority w:val="0"/>
    <w:rPr>
      <w:rFonts w:ascii="Times New Roman" w:hAnsi="Times New Roman"/>
      <w:sz w:val="18"/>
    </w:rPr>
  </w:style>
  <w:style w:type="character" w:customStyle="1" w:styleId="24">
    <w:name w:val="Font Style522"/>
    <w:qFormat/>
    <w:uiPriority w:val="0"/>
    <w:rPr>
      <w:rFonts w:ascii="Times New Roman" w:hAnsi="Times New Roman"/>
      <w:b/>
      <w:sz w:val="20"/>
    </w:rPr>
  </w:style>
  <w:style w:type="paragraph" w:customStyle="1" w:styleId="25">
    <w:name w:val="Style17"/>
    <w:basedOn w:val="1"/>
    <w:qFormat/>
    <w:uiPriority w:val="0"/>
    <w:pPr>
      <w:autoSpaceDE w:val="0"/>
      <w:autoSpaceDN w:val="0"/>
      <w:adjustRightInd w:val="0"/>
      <w:ind w:firstLine="0"/>
      <w:jc w:val="right"/>
    </w:pPr>
    <w:rPr>
      <w:sz w:val="24"/>
    </w:rPr>
  </w:style>
  <w:style w:type="paragraph" w:customStyle="1" w:styleId="26">
    <w:name w:val="Style43"/>
    <w:basedOn w:val="1"/>
    <w:qFormat/>
    <w:uiPriority w:val="0"/>
    <w:pPr>
      <w:autoSpaceDE w:val="0"/>
      <w:autoSpaceDN w:val="0"/>
      <w:adjustRightInd w:val="0"/>
      <w:ind w:firstLine="0"/>
      <w:jc w:val="left"/>
    </w:pPr>
    <w:rPr>
      <w:sz w:val="24"/>
    </w:rPr>
  </w:style>
  <w:style w:type="paragraph" w:customStyle="1" w:styleId="27">
    <w:name w:val="Style144"/>
    <w:basedOn w:val="1"/>
    <w:qFormat/>
    <w:uiPriority w:val="0"/>
    <w:pPr>
      <w:autoSpaceDE w:val="0"/>
      <w:autoSpaceDN w:val="0"/>
      <w:adjustRightInd w:val="0"/>
      <w:spacing w:line="282" w:lineRule="exact"/>
      <w:ind w:firstLine="569"/>
    </w:pPr>
    <w:rPr>
      <w:sz w:val="24"/>
    </w:rPr>
  </w:style>
  <w:style w:type="paragraph" w:customStyle="1" w:styleId="28">
    <w:name w:val="Style179"/>
    <w:basedOn w:val="1"/>
    <w:qFormat/>
    <w:uiPriority w:val="0"/>
    <w:pPr>
      <w:autoSpaceDE w:val="0"/>
      <w:autoSpaceDN w:val="0"/>
      <w:adjustRightInd w:val="0"/>
      <w:ind w:firstLine="0"/>
      <w:jc w:val="left"/>
    </w:pPr>
    <w:rPr>
      <w:sz w:val="24"/>
    </w:rPr>
  </w:style>
  <w:style w:type="paragraph" w:customStyle="1" w:styleId="29">
    <w:name w:val="Style180"/>
    <w:basedOn w:val="1"/>
    <w:qFormat/>
    <w:uiPriority w:val="0"/>
    <w:pPr>
      <w:autoSpaceDE w:val="0"/>
      <w:autoSpaceDN w:val="0"/>
      <w:adjustRightInd w:val="0"/>
      <w:ind w:firstLine="0"/>
      <w:jc w:val="left"/>
    </w:pPr>
    <w:rPr>
      <w:sz w:val="24"/>
    </w:rPr>
  </w:style>
  <w:style w:type="character" w:customStyle="1" w:styleId="30">
    <w:name w:val="Font Style510"/>
    <w:qFormat/>
    <w:uiPriority w:val="0"/>
    <w:rPr>
      <w:rFonts w:ascii="Times New Roman" w:hAnsi="Times New Roman"/>
      <w:b/>
      <w:sz w:val="18"/>
    </w:rPr>
  </w:style>
  <w:style w:type="character" w:customStyle="1" w:styleId="31">
    <w:name w:val="Font Style521"/>
    <w:qFormat/>
    <w:uiPriority w:val="0"/>
    <w:rPr>
      <w:rFonts w:ascii="Arial" w:hAnsi="Arial"/>
      <w:b/>
      <w:sz w:val="22"/>
    </w:rPr>
  </w:style>
  <w:style w:type="character" w:customStyle="1" w:styleId="32">
    <w:name w:val="Font Style528"/>
    <w:qFormat/>
    <w:uiPriority w:val="0"/>
    <w:rPr>
      <w:rFonts w:ascii="Times New Roman" w:hAnsi="Times New Roman"/>
      <w:b/>
      <w:spacing w:val="-10"/>
      <w:sz w:val="16"/>
    </w:rPr>
  </w:style>
  <w:style w:type="character" w:customStyle="1" w:styleId="33">
    <w:name w:val="Font Style531"/>
    <w:qFormat/>
    <w:uiPriority w:val="0"/>
    <w:rPr>
      <w:rFonts w:ascii="Franklin Gothic Demi Cond" w:hAnsi="Franklin Gothic Demi Cond"/>
      <w:b/>
      <w:sz w:val="14"/>
    </w:rPr>
  </w:style>
  <w:style w:type="character" w:customStyle="1" w:styleId="34">
    <w:name w:val="Font Style564"/>
    <w:qFormat/>
    <w:uiPriority w:val="0"/>
    <w:rPr>
      <w:rFonts w:ascii="Times New Roman" w:hAnsi="Times New Roman"/>
      <w:spacing w:val="-20"/>
      <w:sz w:val="26"/>
    </w:rPr>
  </w:style>
  <w:style w:type="character" w:customStyle="1" w:styleId="35">
    <w:name w:val="Font Style566"/>
    <w:qFormat/>
    <w:uiPriority w:val="0"/>
    <w:rPr>
      <w:rFonts w:ascii="Franklin Gothic Demi Cond" w:hAnsi="Franklin Gothic Demi Cond"/>
      <w:b/>
      <w:sz w:val="20"/>
    </w:rPr>
  </w:style>
  <w:style w:type="character" w:customStyle="1" w:styleId="36">
    <w:name w:val="Font Style567"/>
    <w:qFormat/>
    <w:uiPriority w:val="0"/>
    <w:rPr>
      <w:rFonts w:ascii="Candara" w:hAnsi="Candara"/>
      <w:i/>
      <w:sz w:val="30"/>
    </w:rPr>
  </w:style>
  <w:style w:type="paragraph" w:customStyle="1" w:styleId="37">
    <w:name w:val="Style153"/>
    <w:basedOn w:val="1"/>
    <w:qFormat/>
    <w:uiPriority w:val="0"/>
    <w:pPr>
      <w:autoSpaceDE w:val="0"/>
      <w:autoSpaceDN w:val="0"/>
      <w:adjustRightInd w:val="0"/>
      <w:ind w:firstLine="0"/>
      <w:jc w:val="left"/>
    </w:pPr>
    <w:rPr>
      <w:sz w:val="24"/>
    </w:rPr>
  </w:style>
  <w:style w:type="paragraph" w:customStyle="1" w:styleId="38">
    <w:name w:val="Style167"/>
    <w:basedOn w:val="1"/>
    <w:qFormat/>
    <w:uiPriority w:val="0"/>
    <w:pPr>
      <w:autoSpaceDE w:val="0"/>
      <w:autoSpaceDN w:val="0"/>
      <w:adjustRightInd w:val="0"/>
      <w:spacing w:line="422" w:lineRule="exact"/>
      <w:ind w:firstLine="2849"/>
      <w:jc w:val="left"/>
    </w:pPr>
    <w:rPr>
      <w:sz w:val="24"/>
    </w:rPr>
  </w:style>
  <w:style w:type="paragraph" w:customStyle="1" w:styleId="39">
    <w:name w:val="Style187"/>
    <w:basedOn w:val="1"/>
    <w:qFormat/>
    <w:uiPriority w:val="0"/>
    <w:pPr>
      <w:autoSpaceDE w:val="0"/>
      <w:autoSpaceDN w:val="0"/>
      <w:adjustRightInd w:val="0"/>
      <w:ind w:firstLine="0"/>
      <w:jc w:val="left"/>
    </w:pPr>
    <w:rPr>
      <w:sz w:val="24"/>
    </w:rPr>
  </w:style>
  <w:style w:type="paragraph" w:customStyle="1" w:styleId="40">
    <w:name w:val="Style188"/>
    <w:basedOn w:val="1"/>
    <w:qFormat/>
    <w:uiPriority w:val="0"/>
    <w:pPr>
      <w:autoSpaceDE w:val="0"/>
      <w:autoSpaceDN w:val="0"/>
      <w:adjustRightInd w:val="0"/>
      <w:spacing w:line="216" w:lineRule="exact"/>
      <w:ind w:firstLine="453"/>
    </w:pPr>
    <w:rPr>
      <w:sz w:val="24"/>
    </w:rPr>
  </w:style>
  <w:style w:type="character" w:customStyle="1" w:styleId="41">
    <w:name w:val="Font Style525"/>
    <w:qFormat/>
    <w:uiPriority w:val="0"/>
    <w:rPr>
      <w:rFonts w:ascii="Arial" w:hAnsi="Arial"/>
      <w:b/>
      <w:spacing w:val="-10"/>
      <w:sz w:val="14"/>
    </w:rPr>
  </w:style>
  <w:style w:type="character" w:customStyle="1" w:styleId="42">
    <w:name w:val="Font Style530"/>
    <w:qFormat/>
    <w:uiPriority w:val="0"/>
    <w:rPr>
      <w:rFonts w:ascii="Arial" w:hAnsi="Arial"/>
      <w:b/>
      <w:sz w:val="14"/>
    </w:rPr>
  </w:style>
  <w:style w:type="character" w:customStyle="1" w:styleId="43">
    <w:name w:val="Font Style568"/>
    <w:qFormat/>
    <w:uiPriority w:val="0"/>
    <w:rPr>
      <w:rFonts w:ascii="Times New Roman" w:hAnsi="Times New Roman"/>
      <w:sz w:val="14"/>
    </w:rPr>
  </w:style>
  <w:style w:type="paragraph" w:customStyle="1" w:styleId="44">
    <w:name w:val="Style2"/>
    <w:basedOn w:val="1"/>
    <w:qFormat/>
    <w:uiPriority w:val="0"/>
    <w:pPr>
      <w:autoSpaceDE w:val="0"/>
      <w:autoSpaceDN w:val="0"/>
      <w:adjustRightInd w:val="0"/>
      <w:ind w:firstLine="0"/>
    </w:pPr>
    <w:rPr>
      <w:sz w:val="24"/>
    </w:rPr>
  </w:style>
  <w:style w:type="paragraph" w:customStyle="1" w:styleId="45">
    <w:name w:val="Style16"/>
    <w:basedOn w:val="1"/>
    <w:qFormat/>
    <w:uiPriority w:val="0"/>
    <w:pPr>
      <w:autoSpaceDE w:val="0"/>
      <w:autoSpaceDN w:val="0"/>
      <w:adjustRightInd w:val="0"/>
      <w:spacing w:line="223" w:lineRule="exact"/>
      <w:ind w:firstLine="0"/>
      <w:jc w:val="center"/>
    </w:pPr>
    <w:rPr>
      <w:sz w:val="24"/>
    </w:rPr>
  </w:style>
  <w:style w:type="paragraph" w:customStyle="1" w:styleId="46">
    <w:name w:val="Style181"/>
    <w:basedOn w:val="1"/>
    <w:qFormat/>
    <w:uiPriority w:val="0"/>
    <w:pPr>
      <w:autoSpaceDE w:val="0"/>
      <w:autoSpaceDN w:val="0"/>
      <w:adjustRightInd w:val="0"/>
      <w:ind w:firstLine="0"/>
      <w:jc w:val="left"/>
    </w:pPr>
    <w:rPr>
      <w:sz w:val="24"/>
    </w:rPr>
  </w:style>
  <w:style w:type="character" w:customStyle="1" w:styleId="47">
    <w:name w:val="Font Style569"/>
    <w:qFormat/>
    <w:uiPriority w:val="0"/>
    <w:rPr>
      <w:rFonts w:ascii="Constantia" w:hAnsi="Constantia"/>
      <w:spacing w:val="-10"/>
      <w:sz w:val="10"/>
    </w:rPr>
  </w:style>
  <w:style w:type="paragraph" w:customStyle="1" w:styleId="48">
    <w:name w:val="Style161"/>
    <w:basedOn w:val="1"/>
    <w:qFormat/>
    <w:uiPriority w:val="0"/>
    <w:pPr>
      <w:autoSpaceDE w:val="0"/>
      <w:autoSpaceDN w:val="0"/>
      <w:adjustRightInd w:val="0"/>
      <w:ind w:firstLine="0"/>
      <w:jc w:val="left"/>
    </w:pPr>
    <w:rPr>
      <w:sz w:val="24"/>
    </w:rPr>
  </w:style>
  <w:style w:type="paragraph" w:customStyle="1" w:styleId="49">
    <w:name w:val="Style165"/>
    <w:basedOn w:val="1"/>
    <w:qFormat/>
    <w:uiPriority w:val="0"/>
    <w:pPr>
      <w:autoSpaceDE w:val="0"/>
      <w:autoSpaceDN w:val="0"/>
      <w:adjustRightInd w:val="0"/>
      <w:spacing w:line="206" w:lineRule="exact"/>
      <w:ind w:firstLine="521"/>
      <w:jc w:val="left"/>
    </w:pPr>
    <w:rPr>
      <w:sz w:val="24"/>
    </w:rPr>
  </w:style>
  <w:style w:type="character" w:customStyle="1" w:styleId="50">
    <w:name w:val="Font Style563"/>
    <w:qFormat/>
    <w:uiPriority w:val="0"/>
    <w:rPr>
      <w:rFonts w:ascii="Times New Roman" w:hAnsi="Times New Roman"/>
      <w:b/>
      <w:sz w:val="14"/>
    </w:rPr>
  </w:style>
  <w:style w:type="paragraph" w:customStyle="1" w:styleId="51">
    <w:name w:val="Абзац списка1"/>
    <w:basedOn w:val="1"/>
    <w:qFormat/>
    <w:uiPriority w:val="0"/>
    <w:pPr>
      <w:ind w:left="708"/>
    </w:pPr>
  </w:style>
  <w:style w:type="paragraph" w:customStyle="1" w:styleId="52">
    <w:name w:val="ConsPlusNonformat"/>
    <w:uiPriority w:val="99"/>
    <w:pPr>
      <w:widowControl w:val="0"/>
      <w:autoSpaceDE w:val="0"/>
      <w:autoSpaceDN w:val="0"/>
      <w:adjustRightInd w:val="0"/>
    </w:pPr>
    <w:rPr>
      <w:rFonts w:ascii="Courier New" w:hAnsi="Courier New" w:eastAsia="Calibri" w:cs="Courier New"/>
      <w:lang w:val="ru-RU" w:eastAsia="ru-RU" w:bidi="ar-SA"/>
    </w:rPr>
  </w:style>
  <w:style w:type="paragraph" w:customStyle="1" w:styleId="53">
    <w:name w:val="Заголовок 4 (КС)"/>
    <w:basedOn w:val="4"/>
    <w:qFormat/>
    <w:uiPriority w:val="0"/>
    <w:pPr>
      <w:widowControl/>
      <w:numPr>
        <w:ilvl w:val="3"/>
        <w:numId w:val="1"/>
      </w:numPr>
      <w:tabs>
        <w:tab w:val="left" w:pos="1209"/>
        <w:tab w:val="left" w:pos="1980"/>
        <w:tab w:val="clear" w:pos="3448"/>
      </w:tabs>
      <w:ind w:left="1979" w:hanging="1259"/>
    </w:pPr>
    <w:rPr>
      <w:rFonts w:ascii="Times New Roman" w:hAnsi="Times New Roman"/>
      <w:lang w:val="en-US"/>
    </w:rPr>
  </w:style>
  <w:style w:type="paragraph" w:customStyle="1" w:styleId="54">
    <w:name w:val="Заголовок 2 (КС)"/>
    <w:basedOn w:val="3"/>
    <w:qFormat/>
    <w:uiPriority w:val="0"/>
    <w:pPr>
      <w:widowControl/>
      <w:numPr>
        <w:ilvl w:val="1"/>
        <w:numId w:val="1"/>
      </w:numPr>
      <w:tabs>
        <w:tab w:val="clear" w:pos="2008"/>
      </w:tabs>
      <w:ind w:left="0" w:firstLine="709"/>
    </w:pPr>
    <w:rPr>
      <w:rFonts w:ascii="Times New Roman" w:hAnsi="Times New Roman"/>
      <w:i w:val="0"/>
      <w:iCs w:val="0"/>
    </w:rPr>
  </w:style>
  <w:style w:type="paragraph" w:customStyle="1" w:styleId="55">
    <w:name w:val="3 для текста (КейС)"/>
    <w:basedOn w:val="1"/>
    <w:qFormat/>
    <w:uiPriority w:val="0"/>
    <w:pPr>
      <w:widowControl/>
      <w:tabs>
        <w:tab w:val="left" w:pos="1440"/>
      </w:tabs>
      <w:spacing w:before="240" w:after="60"/>
      <w:ind w:firstLine="720"/>
      <w:outlineLvl w:val="2"/>
    </w:pPr>
    <w:rPr>
      <w:rFonts w:eastAsia="Times New Roman"/>
      <w:szCs w:val="28"/>
    </w:rPr>
  </w:style>
  <w:style w:type="character" w:customStyle="1" w:styleId="56">
    <w:name w:val="Заголовок 4 Знак"/>
    <w:link w:val="4"/>
    <w:semiHidden/>
    <w:qFormat/>
    <w:uiPriority w:val="0"/>
    <w:rPr>
      <w:rFonts w:ascii="Calibri" w:hAnsi="Calibri" w:eastAsia="Times New Roman" w:cs="Times New Roman"/>
      <w:b/>
      <w:bCs/>
      <w:sz w:val="28"/>
      <w:szCs w:val="28"/>
    </w:rPr>
  </w:style>
  <w:style w:type="character" w:customStyle="1" w:styleId="57">
    <w:name w:val="Заголовок 2 Знак"/>
    <w:link w:val="3"/>
    <w:qFormat/>
    <w:uiPriority w:val="0"/>
    <w:rPr>
      <w:rFonts w:ascii="Cambria" w:hAnsi="Cambria" w:eastAsia="Times New Roman" w:cs="Times New Roman"/>
      <w:b/>
      <w:bCs/>
      <w:i/>
      <w:iCs/>
      <w:sz w:val="28"/>
      <w:szCs w:val="28"/>
    </w:rPr>
  </w:style>
  <w:style w:type="character" w:customStyle="1" w:styleId="58">
    <w:name w:val="Цветовое выделение"/>
    <w:qFormat/>
    <w:uiPriority w:val="0"/>
    <w:rPr>
      <w:b/>
      <w:bCs/>
      <w:color w:val="000080"/>
      <w:sz w:val="20"/>
      <w:szCs w:val="20"/>
    </w:rPr>
  </w:style>
  <w:style w:type="paragraph" w:customStyle="1" w:styleId="59">
    <w:name w:val="Style27"/>
    <w:basedOn w:val="1"/>
    <w:qFormat/>
    <w:uiPriority w:val="0"/>
    <w:pPr>
      <w:autoSpaceDE w:val="0"/>
      <w:autoSpaceDN w:val="0"/>
      <w:adjustRightInd w:val="0"/>
      <w:ind w:firstLine="0"/>
      <w:jc w:val="center"/>
    </w:pPr>
    <w:rPr>
      <w:rFonts w:eastAsia="Times New Roman"/>
      <w:sz w:val="24"/>
    </w:rPr>
  </w:style>
  <w:style w:type="character" w:customStyle="1" w:styleId="60">
    <w:name w:val="Текст выноски Знак"/>
    <w:link w:val="8"/>
    <w:qFormat/>
    <w:uiPriority w:val="0"/>
    <w:rPr>
      <w:rFonts w:ascii="Tahoma" w:hAnsi="Tahoma" w:cs="Tahoma"/>
      <w:sz w:val="16"/>
      <w:szCs w:val="16"/>
    </w:rPr>
  </w:style>
  <w:style w:type="paragraph" w:styleId="61">
    <w:name w:val="No Spacing"/>
    <w:qFormat/>
    <w:uiPriority w:val="1"/>
    <w:rPr>
      <w:rFonts w:ascii="Calibri" w:hAnsi="Calibri" w:eastAsia="Times New Roman" w:cs="Times New Roman"/>
      <w:sz w:val="22"/>
      <w:szCs w:val="22"/>
      <w:lang w:val="ru-RU" w:eastAsia="ru-RU" w:bidi="ar-SA"/>
    </w:rPr>
  </w:style>
  <w:style w:type="paragraph" w:styleId="62">
    <w:name w:val="List Paragraph"/>
    <w:basedOn w:val="1"/>
    <w:qFormat/>
    <w:uiPriority w:val="34"/>
    <w:pPr>
      <w:widowControl/>
      <w:ind w:left="720"/>
      <w:contextualSpacing/>
    </w:pPr>
    <w:rPr>
      <w:kern w:val="24"/>
      <w:szCs w:val="22"/>
      <w:lang w:eastAsia="en-US"/>
    </w:rPr>
  </w:style>
  <w:style w:type="character" w:customStyle="1" w:styleId="63">
    <w:name w:val="Основной текст с отступом Знак"/>
    <w:link w:val="10"/>
    <w:qFormat/>
    <w:uiPriority w:val="0"/>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6B659-D1D2-4BF1-9CD5-D34D85DAD419}">
  <ds:schemaRefs/>
</ds:datastoreItem>
</file>

<file path=docProps/app.xml><?xml version="1.0" encoding="utf-8"?>
<Properties xmlns="http://schemas.openxmlformats.org/officeDocument/2006/extended-properties" xmlns:vt="http://schemas.openxmlformats.org/officeDocument/2006/docPropsVTypes">
  <Template>Normal</Template>
  <Company>ООО "Фрин"</Company>
  <Pages>50</Pages>
  <Words>18777</Words>
  <Characters>107033</Characters>
  <Lines>891</Lines>
  <Paragraphs>251</Paragraphs>
  <TotalTime>3</TotalTime>
  <ScaleCrop>false</ScaleCrop>
  <LinksUpToDate>false</LinksUpToDate>
  <CharactersWithSpaces>125559</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2025-04-01T15:25:00Z</dcterms:created>
  <dc:creator>anastasia</dc:creator>
  <cp:lastModifiedBy>Елена</cp:lastModifiedBy>
  <cp:lastPrinted>2019-07-02T10:21:00Z</cp:lastPrinted>
  <dcterms:modified xsi:type="dcterms:W3CDTF">2025-04-08T11:52:37Z</dcterms:modified>
  <dc:title>Утверждено</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C1800E2213A54778868EBAF0A535F8AC_12</vt:lpwstr>
  </property>
</Properties>
</file>