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85" w:rsidRDefault="007A78E7">
      <w:pPr>
        <w:shd w:val="clear" w:color="auto" w:fill="E2EFD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Памятка для граждан о действиях в случае бессимптомного или легкого течения новой коронавирусной инфекции и острой респираторной вирусной инфекции  </w:t>
      </w:r>
    </w:p>
    <w:p w:rsidR="00E65E85" w:rsidRDefault="00E65E8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93390953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 Если Вы вакцинированы/ревакцинированы против новой коронавирусной инфекции COVID-19 менее 6 месяцев назад или переболели новой коронавирусной инфекцией COVID-19 менее 6 месяцев назад, при это</w:t>
      </w:r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м: </w:t>
      </w:r>
    </w:p>
    <w:p w:rsidR="00E65E85" w:rsidRDefault="00E65E8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93390981"/>
      <w:r>
        <w:rPr>
          <w:rFonts w:ascii="Times New Roman" w:hAnsi="Times New Roman"/>
          <w:b/>
          <w:bCs/>
          <w:sz w:val="28"/>
          <w:szCs w:val="28"/>
        </w:rPr>
        <w:t>у Вас положительный мазок на SARS-CoV-2 (новая коронавирусная инфекция COVID-19) и при этом нет никаких симптомов заболевания</w:t>
      </w:r>
      <w:bookmarkEnd w:id="2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E65E85" w:rsidRDefault="007A78E7">
      <w:pPr>
        <w:pStyle w:val="a6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ситуации не требуется лечение и может быть получен листок нетрудоспособности и необходима самоизоляция. Рекомендуется контролировать температуру тела не реже 1 раза в сутки.</w:t>
      </w:r>
    </w:p>
    <w:p w:rsidR="00E65E85" w:rsidRDefault="00E65E8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E85" w:rsidRDefault="007A78E7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Вас есть симптомы ОРВИ (кашель, насморк,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першение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или боль в горле, однократное повышение температуры не выше 37,5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С), но нет результата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ПЦР-диагностики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 SARS-CoV-2 (новая коронавирусная инфекция COVID-19); </w:t>
      </w:r>
    </w:p>
    <w:p w:rsidR="00E65E85" w:rsidRDefault="007A78E7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 НЕ относитесь к группе риска: </w:t>
      </w:r>
    </w:p>
    <w:p w:rsidR="00E65E85" w:rsidRDefault="007A78E7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Вам меньше 60 лет;</w:t>
      </w:r>
    </w:p>
    <w:p w:rsidR="00E65E85" w:rsidRDefault="007A78E7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у Вас отсутствуют сопутствующие хронические заболевания (сахарный диабет,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сердечно-сосудистые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заболевания, онкологические заболевания, хронические заболевания почек и печени,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иммунодефицитные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состояния);</w:t>
      </w:r>
    </w:p>
    <w:p w:rsidR="00E65E85" w:rsidRDefault="007A78E7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Вас нет избыточного веса.</w:t>
      </w:r>
    </w:p>
    <w:p w:rsidR="00E65E85" w:rsidRDefault="00E65E8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Hlk93395316"/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bookmarkEnd w:id="3"/>
      <w:r>
        <w:rPr>
          <w:rFonts w:ascii="Times New Roman" w:hAnsi="Times New Roman"/>
          <w:b/>
          <w:bCs/>
          <w:sz w:val="28"/>
          <w:szCs w:val="28"/>
        </w:rPr>
        <w:t>:</w:t>
      </w:r>
      <w:bookmarkStart w:id="4" w:name="_Hlk93335722"/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дома;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открытия листка нетрудоспособности или справки учащегося позвоните в единую службу «122» или в call-центр Вашей поликлиники. Листок нетрудоспособности и справка будут оформлены.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проживаете не один в квартире/доме, по возможности изолируйтесь в отдельной комнате, избегайте тесных контактов с домочадцами, носите маску при выходе из комнаты. Маски или респираторы должны носить все домочадцы.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Проветривайте помещения (регулярно, 1 раз в 3 часа).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Соблюдайте питьевой режим (не менее 2 литров в сутки при повышенной температуре тела).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Измеряйте температуру тела не реже 3 раз в сутки.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возможности измеряйте уровень сатурации </w:t>
      </w:r>
      <w:proofErr w:type="spellStart"/>
      <w:r>
        <w:rPr>
          <w:rFonts w:ascii="Times New Roman" w:hAnsi="Times New Roman"/>
          <w:sz w:val="28"/>
          <w:szCs w:val="28"/>
        </w:rPr>
        <w:t>пульсоксиметром</w:t>
      </w:r>
      <w:proofErr w:type="spellEnd"/>
      <w:r>
        <w:rPr>
          <w:rFonts w:ascii="Times New Roman" w:hAnsi="Times New Roman"/>
          <w:sz w:val="28"/>
          <w:szCs w:val="28"/>
        </w:rPr>
        <w:t xml:space="preserve"> (насыщение крови кислородом) 2 раза в день (нормальные значения – не ниже 95-96%).</w:t>
      </w:r>
      <w:bookmarkEnd w:id="4"/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 использование противовирусных препаратов, капли или </w:t>
      </w:r>
      <w:proofErr w:type="spellStart"/>
      <w:r>
        <w:rPr>
          <w:rFonts w:ascii="Times New Roman" w:hAnsi="Times New Roman"/>
          <w:sz w:val="28"/>
          <w:szCs w:val="28"/>
        </w:rPr>
        <w:t>спрей</w:t>
      </w:r>
      <w:proofErr w:type="spellEnd"/>
      <w:r>
        <w:rPr>
          <w:rFonts w:ascii="Times New Roman" w:hAnsi="Times New Roman"/>
          <w:sz w:val="28"/>
          <w:szCs w:val="28"/>
        </w:rPr>
        <w:t xml:space="preserve"> в нос (</w:t>
      </w:r>
      <w:r>
        <w:rPr>
          <w:rFonts w:ascii="Times New Roman" w:hAnsi="Times New Roman"/>
          <w:i/>
          <w:iCs/>
          <w:sz w:val="28"/>
          <w:szCs w:val="28"/>
        </w:rPr>
        <w:t>например, содержащие интерферон-альфа</w:t>
      </w:r>
      <w:r>
        <w:rPr>
          <w:rFonts w:ascii="Times New Roman" w:hAnsi="Times New Roman"/>
          <w:sz w:val="28"/>
          <w:szCs w:val="28"/>
        </w:rPr>
        <w:t>), беременным только по назначению врача.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насморке и заложенности носа можно использовать солевые растворы, в том числе на основе морской воды.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боли в горле можно применять местные средства в виде растворов для полоскания горла, таблеток для рассасывания, </w:t>
      </w:r>
      <w:proofErr w:type="spellStart"/>
      <w:r>
        <w:rPr>
          <w:rFonts w:ascii="Times New Roman" w:hAnsi="Times New Roman"/>
          <w:sz w:val="28"/>
          <w:szCs w:val="28"/>
        </w:rPr>
        <w:t>спреев</w:t>
      </w:r>
      <w:proofErr w:type="spellEnd"/>
      <w:r>
        <w:rPr>
          <w:rFonts w:ascii="Times New Roman" w:hAnsi="Times New Roman"/>
          <w:sz w:val="28"/>
          <w:szCs w:val="28"/>
        </w:rPr>
        <w:t>. Данные препараты отпускаются без рецептов врача.</w:t>
      </w:r>
    </w:p>
    <w:p w:rsidR="00E65E85" w:rsidRDefault="007A78E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повышении температуры до 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и выше Вы можете принять жаропонижающие препараты.</w:t>
      </w:r>
    </w:p>
    <w:p w:rsidR="00E65E85" w:rsidRDefault="007A78E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можете также принимать препараты витамина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и витамина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в соответствии с инструкциями по применению.</w:t>
      </w:r>
    </w:p>
    <w:p w:rsidR="00E65E85" w:rsidRDefault="007A78E7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4"/>
          <w:szCs w:val="24"/>
        </w:rPr>
        <w:t>*Лекарственные препараты применяются в соответствии с инструкцией, при отсутствии противопоказаний к их применению.</w:t>
      </w:r>
    </w:p>
    <w:p w:rsidR="00E65E85" w:rsidRDefault="00E65E8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При ухудшении состояния:</w:t>
      </w:r>
    </w:p>
    <w:p w:rsidR="00E65E85" w:rsidRDefault="007A78E7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 Вас </w:t>
      </w:r>
      <w:r>
        <w:rPr>
          <w:rFonts w:ascii="Times New Roman" w:hAnsi="Times New Roman"/>
          <w:b/>
          <w:bCs/>
          <w:sz w:val="28"/>
          <w:szCs w:val="28"/>
        </w:rPr>
        <w:t>повысилась температура выше 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 сохраняется более 2-х суток</w:t>
      </w:r>
      <w:r>
        <w:rPr>
          <w:rFonts w:ascii="Times New Roman" w:hAnsi="Times New Roman"/>
          <w:sz w:val="28"/>
          <w:szCs w:val="28"/>
        </w:rPr>
        <w:t xml:space="preserve">, несмотря на прием жаропонижающих средств, Вам необходимо позвонить в </w:t>
      </w:r>
      <w:r>
        <w:rPr>
          <w:rFonts w:ascii="Times New Roman" w:hAnsi="Times New Roman"/>
          <w:sz w:val="28"/>
          <w:szCs w:val="28"/>
          <w:lang w:val="en-US"/>
        </w:rPr>
        <w:t>call</w:t>
      </w:r>
      <w:r>
        <w:rPr>
          <w:rFonts w:ascii="Times New Roman" w:hAnsi="Times New Roman"/>
          <w:sz w:val="28"/>
          <w:szCs w:val="28"/>
        </w:rPr>
        <w:t xml:space="preserve">-центр Вашей поликлиники, или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«122»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для дистанционной консультации с медицинским работником;</w:t>
      </w:r>
    </w:p>
    <w:p w:rsidR="00E65E85" w:rsidRDefault="007A78E7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появилась </w:t>
      </w:r>
      <w:r>
        <w:rPr>
          <w:rFonts w:ascii="Times New Roman" w:hAnsi="Times New Roman"/>
          <w:b/>
          <w:bCs/>
          <w:sz w:val="28"/>
          <w:szCs w:val="28"/>
        </w:rPr>
        <w:t>одышка, чувство нехватки воздуха, боли за грудиной Вам трудно дышать и/или уровень сатурации менее 94-95%, и/или учащение дыхания, то необходимо позвонить в единую службу «103» для вызова скорой помощи</w:t>
      </w:r>
      <w:r>
        <w:rPr>
          <w:rFonts w:ascii="Times New Roman" w:hAnsi="Times New Roman"/>
          <w:sz w:val="28"/>
          <w:szCs w:val="28"/>
        </w:rPr>
        <w:t>.</w:t>
      </w:r>
    </w:p>
    <w:p w:rsidR="00E65E85" w:rsidRDefault="00E65E8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E85" w:rsidRDefault="007A78E7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ВАЖНО: Не стоит самостоятельно принимать антибиотики. Антибиотики назначаются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медицинскими работниками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показаний.</w:t>
      </w:r>
    </w:p>
    <w:p w:rsidR="00E65E85" w:rsidRDefault="00E65E8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E85" w:rsidRDefault="007A78E7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 Если Вы вакцинированы/ревакцинированы против новой коронавирусной инфекции COVID-19 менее 6 месяцев назад или переболели новой коронавирусной инфекцией COVID-19 менее 6 месяцев назад, при этом:</w:t>
      </w:r>
    </w:p>
    <w:p w:rsidR="00E65E85" w:rsidRDefault="00E65E85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E85" w:rsidRDefault="007A78E7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– у Вас положительный мазок на SARS-CoV-2 (новая коронавирусная инфекция COVID-19) и отсутствуют симптомы заболевания;</w:t>
      </w:r>
    </w:p>
    <w:p w:rsidR="00E65E85" w:rsidRDefault="00E65E85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E85" w:rsidRDefault="007A78E7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– Вы относитесь к группе риска: </w:t>
      </w:r>
    </w:p>
    <w:p w:rsidR="00E65E85" w:rsidRDefault="007A78E7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возраст 60 лет и старше;</w:t>
      </w:r>
    </w:p>
    <w:p w:rsidR="00E65E85" w:rsidRDefault="007A78E7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Вас есть хронические заболевания (сахарный диабет,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сердечно-сосудистые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заболевания, онкологические заболевания, хронические заболеваниям почек и печени,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иммунодефицитные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состояния);</w:t>
      </w:r>
    </w:p>
    <w:p w:rsidR="00E65E85" w:rsidRDefault="007A78E7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Вас есть избыточный вес.</w:t>
      </w:r>
    </w:p>
    <w:p w:rsidR="00E65E85" w:rsidRDefault="00E65E85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действия: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дома.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проживаете не один в квартире/доме, по возможности изолируйтесь в отдельной комнате, избегайте тесных контактов с домочадцами, носите маску при выходе из комнаты, маски или респираторы должны носить все домочадцы.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Проветривайте помещения (регулярно, 1 раз в 3 часа).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Соблюдайте питьевой режим (не менее 2 литров в сутки при повышенной температуре тела).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Измеряйте температуру тела не реже 3 раз в сутки.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возможности измеряйте сатурацию </w:t>
      </w:r>
      <w:proofErr w:type="spellStart"/>
      <w:r>
        <w:rPr>
          <w:rFonts w:ascii="Times New Roman" w:hAnsi="Times New Roman"/>
          <w:sz w:val="28"/>
          <w:szCs w:val="28"/>
        </w:rPr>
        <w:t>пульсоксиметром</w:t>
      </w:r>
      <w:proofErr w:type="spellEnd"/>
      <w:r>
        <w:rPr>
          <w:rFonts w:ascii="Times New Roman" w:hAnsi="Times New Roman"/>
          <w:sz w:val="28"/>
          <w:szCs w:val="28"/>
        </w:rPr>
        <w:t xml:space="preserve"> 2 раза в день (нормальные показатели </w:t>
      </w:r>
      <w:proofErr w:type="spellStart"/>
      <w:r>
        <w:rPr>
          <w:rFonts w:ascii="Times New Roman" w:hAnsi="Times New Roman"/>
          <w:sz w:val="28"/>
          <w:szCs w:val="28"/>
        </w:rPr>
        <w:t>пульсоксиметрии</w:t>
      </w:r>
      <w:proofErr w:type="spellEnd"/>
      <w:r>
        <w:rPr>
          <w:rFonts w:ascii="Times New Roman" w:hAnsi="Times New Roman"/>
          <w:sz w:val="28"/>
          <w:szCs w:val="28"/>
        </w:rPr>
        <w:t xml:space="preserve"> – не ниже 95-96%).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 использование противовирусных препаратов, капли или </w:t>
      </w:r>
      <w:proofErr w:type="spellStart"/>
      <w:r>
        <w:rPr>
          <w:rFonts w:ascii="Times New Roman" w:hAnsi="Times New Roman"/>
          <w:sz w:val="28"/>
          <w:szCs w:val="28"/>
        </w:rPr>
        <w:t>спрей</w:t>
      </w:r>
      <w:proofErr w:type="spellEnd"/>
      <w:r>
        <w:rPr>
          <w:rFonts w:ascii="Times New Roman" w:hAnsi="Times New Roman"/>
          <w:sz w:val="28"/>
          <w:szCs w:val="28"/>
        </w:rPr>
        <w:t xml:space="preserve"> в нос (</w:t>
      </w:r>
      <w:r>
        <w:rPr>
          <w:rFonts w:ascii="Times New Roman" w:hAnsi="Times New Roman"/>
          <w:i/>
          <w:iCs/>
          <w:sz w:val="28"/>
          <w:szCs w:val="28"/>
        </w:rPr>
        <w:t>например, содержащие интерферон-альфа</w:t>
      </w:r>
      <w:r>
        <w:rPr>
          <w:rFonts w:ascii="Times New Roman" w:hAnsi="Times New Roman"/>
          <w:sz w:val="28"/>
          <w:szCs w:val="28"/>
        </w:rPr>
        <w:t>), беременным только по назначению врача.</w:t>
      </w:r>
    </w:p>
    <w:p w:rsidR="00E65E85" w:rsidRDefault="007A78E7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насморке и заложенности носа можно использовать солевые растворы, в том числе на основе морской воды.</w:t>
      </w:r>
    </w:p>
    <w:p w:rsidR="00E65E85" w:rsidRDefault="007A78E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Препараты, которые Вам были назначены на регулярной основе необходимо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продолжить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принимать в той же дозировке</w:t>
      </w:r>
      <w:bookmarkStart w:id="5" w:name="_Hlk93396641"/>
      <w:r>
        <w:rPr>
          <w:rFonts w:ascii="Times New Roman" w:hAnsi="Times New Roman"/>
          <w:sz w:val="28"/>
          <w:szCs w:val="28"/>
        </w:rPr>
        <w:t>.</w:t>
      </w:r>
    </w:p>
    <w:p w:rsidR="00E65E85" w:rsidRDefault="007A78E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Лечение Вам назначит медицинский работник.</w:t>
      </w:r>
    </w:p>
    <w:p w:rsidR="00E65E85" w:rsidRDefault="00E65E85">
      <w:pPr>
        <w:pStyle w:val="a6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65E85" w:rsidRDefault="007A78E7">
      <w:pPr>
        <w:pStyle w:val="a6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*Лекарственные препараты применяются в соответствии с инструкцией, при отсутствии противопоказаний к их применению.</w:t>
      </w:r>
    </w:p>
    <w:p w:rsidR="00E65E85" w:rsidRDefault="00E65E8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! При появлении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симптомов ОРВИ:</w:t>
      </w:r>
    </w:p>
    <w:p w:rsidR="00E65E85" w:rsidRDefault="007A78E7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кашель;</w:t>
      </w:r>
    </w:p>
    <w:p w:rsidR="00E65E85" w:rsidRDefault="007A78E7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насморк;</w:t>
      </w:r>
    </w:p>
    <w:p w:rsidR="00E65E85" w:rsidRDefault="007A78E7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боль в горле;</w:t>
      </w:r>
    </w:p>
    <w:p w:rsidR="00E65E85" w:rsidRDefault="007A78E7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температуры выше 38,0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С.</w:t>
      </w:r>
    </w:p>
    <w:p w:rsidR="00E65E85" w:rsidRDefault="00E65E8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Вам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позвонить в call-центр Вашей поликлиники или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«122»</w:t>
      </w:r>
      <w:r>
        <w:rPr>
          <w:rFonts w:ascii="Times New Roman" w:hAnsi="Times New Roman"/>
          <w:sz w:val="28"/>
          <w:szCs w:val="28"/>
        </w:rPr>
        <w:t xml:space="preserve"> для дистанционной консультации с медицинским работником.</w:t>
      </w:r>
    </w:p>
    <w:p w:rsidR="00E65E85" w:rsidRDefault="00E65E8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! При появлении:</w:t>
      </w:r>
    </w:p>
    <w:p w:rsidR="00E65E85" w:rsidRDefault="007A78E7">
      <w:pPr>
        <w:pStyle w:val="a6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одышки </w:t>
      </w:r>
      <w:r>
        <w:rPr>
          <w:rFonts w:ascii="Times New Roman" w:hAnsi="Times New Roman"/>
          <w:sz w:val="28"/>
          <w:szCs w:val="28"/>
        </w:rPr>
        <w:t>(чувство нехватки воздуха, учащенное дыхание, боль за грудиной) и/или снижения уровня сатурации менее 94-95%;</w:t>
      </w:r>
    </w:p>
    <w:p w:rsidR="00E65E85" w:rsidRDefault="007A78E7">
      <w:pPr>
        <w:pStyle w:val="a6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повышения температуры выше 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С.</w:t>
      </w:r>
    </w:p>
    <w:p w:rsidR="00E65E85" w:rsidRDefault="00E65E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E85" w:rsidRDefault="007A78E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Необходимо </w:t>
      </w:r>
      <w:r>
        <w:rPr>
          <w:rFonts w:ascii="Times New Roman" w:hAnsi="Times New Roman"/>
          <w:b/>
          <w:bCs/>
          <w:sz w:val="28"/>
          <w:szCs w:val="28"/>
        </w:rPr>
        <w:t>позвонить в единую службу «103» для вызова скорой помощи.</w:t>
      </w:r>
      <w:bookmarkEnd w:id="5"/>
    </w:p>
    <w:p w:rsidR="00E65E85" w:rsidRDefault="00E65E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E85" w:rsidRDefault="007A78E7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ВАЖНО: Не стоит самостоятельно принимать антибиотики. Антибиотики могут быть назначены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медицинским работником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показаний.</w:t>
      </w:r>
    </w:p>
    <w:p w:rsidR="00E65E85" w:rsidRDefault="00E65E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E85" w:rsidRDefault="00E65E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>. Если Вы не вакцинированы и не переболели новой коронавирусной инфекцией COVID-19, то:</w:t>
      </w:r>
    </w:p>
    <w:p w:rsidR="00E65E85" w:rsidRDefault="00E65E8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E85" w:rsidRDefault="007A78E7">
      <w:pPr>
        <w:pStyle w:val="a6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 появлении любых симптомов ОРВИ (кашель, насморк,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першение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или боль в горле, повышение температуры выше 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С) и вне зависимости от результатов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ПЦР-диагностики</w:t>
      </w:r>
      <w:proofErr w:type="spellEnd"/>
    </w:p>
    <w:p w:rsidR="00E65E85" w:rsidRDefault="00E65E8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E85" w:rsidRDefault="007A78E7">
      <w:pPr>
        <w:pStyle w:val="a6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Вас положительный мазок на SARS-CoV-2 (новая коронавирусная инфекция COVID-19) вне зависимости от симптомов заболевания</w:t>
      </w: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действия: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дома.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позвонить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«122»</w:t>
      </w:r>
      <w:r>
        <w:rPr>
          <w:rFonts w:ascii="Times New Roman" w:hAnsi="Times New Roman"/>
          <w:sz w:val="28"/>
          <w:szCs w:val="28"/>
        </w:rPr>
        <w:t xml:space="preserve"> или в call-центр Вашей поликлиники для дистанционной консультации с медицинским работником. 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ухудшения состояния необходимо позвонить в службу скорой помощи по номеру </w:t>
      </w:r>
      <w:r>
        <w:rPr>
          <w:rFonts w:ascii="Times New Roman" w:hAnsi="Times New Roman"/>
          <w:b/>
          <w:bCs/>
          <w:sz w:val="28"/>
          <w:szCs w:val="28"/>
        </w:rPr>
        <w:t>«103».</w:t>
      </w:r>
    </w:p>
    <w:p w:rsidR="00E65E85" w:rsidRDefault="00E65E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E85" w:rsidRDefault="007A78E7">
      <w:pPr>
        <w:shd w:val="clear" w:color="auto" w:fill="FFF2CC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Что делать, если заболел ребенок?</w:t>
      </w:r>
    </w:p>
    <w:p w:rsidR="00E65E85" w:rsidRDefault="007A78E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действия:</w:t>
      </w:r>
    </w:p>
    <w:p w:rsidR="00E65E85" w:rsidRDefault="007A78E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Оставить ребенка дома, не отправлять в детский сад или школу.</w:t>
      </w:r>
    </w:p>
    <w:p w:rsidR="00E65E85" w:rsidRDefault="007A78E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Строго выполнять рекомендации медицинских работников по диагностике и лечению заболевания. </w:t>
      </w:r>
      <w:r>
        <w:rPr>
          <w:rFonts w:ascii="Times New Roman" w:hAnsi="Times New Roman"/>
          <w:b/>
          <w:bCs/>
          <w:sz w:val="28"/>
          <w:szCs w:val="28"/>
        </w:rPr>
        <w:t>Ни в коем случае не заниматься самолечением.</w:t>
      </w:r>
    </w:p>
    <w:p w:rsidR="00E65E85" w:rsidRDefault="007A78E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позвонить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«122»</w:t>
      </w:r>
      <w:r>
        <w:rPr>
          <w:rFonts w:ascii="Times New Roman" w:hAnsi="Times New Roman"/>
          <w:sz w:val="28"/>
          <w:szCs w:val="28"/>
        </w:rPr>
        <w:t xml:space="preserve"> или в call-центр Вашей поликлиники для дистанционной консультации с медицинским работником. </w:t>
      </w:r>
    </w:p>
    <w:p w:rsidR="00E65E85" w:rsidRDefault="007A78E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ухудшения состояния необходимо позвонить в службу скорой помощи по номеру </w:t>
      </w:r>
      <w:r>
        <w:rPr>
          <w:rFonts w:ascii="Times New Roman" w:hAnsi="Times New Roman"/>
          <w:b/>
          <w:bCs/>
          <w:sz w:val="28"/>
          <w:szCs w:val="28"/>
        </w:rPr>
        <w:t>«103».</w:t>
      </w:r>
    </w:p>
    <w:p w:rsidR="00E65E85" w:rsidRDefault="00E65E85">
      <w:pPr>
        <w:pStyle w:val="a6"/>
        <w:tabs>
          <w:tab w:val="left" w:pos="1134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E85" w:rsidRDefault="007A78E7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ВАЖНО: Не стоит самостоятельно лечить ребенка антибиотиками. Антибиотики могут быть назначены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врачом-педиатром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показаний.</w:t>
      </w:r>
    </w:p>
    <w:p w:rsidR="00E65E85" w:rsidRDefault="00E65E8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E85" w:rsidRDefault="007A78E7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 По мере развития заболевания и наблюдения за течением болезни рекомендации могут быть скорректированы.</w:t>
      </w:r>
    </w:p>
    <w:p w:rsidR="00E65E85" w:rsidRDefault="00E65E8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Минздрав России призывает всех граждан:</w:t>
      </w: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используйте защитные маски или респираторы при нахождении в закрытых помещениях и контактах с другими людьми.</w:t>
      </w: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тщательно и часто мойте руки и обрабатывайте их антисептиком.</w:t>
      </w: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возможности минимизируйте посещения мест с большим скоплением людей, а в случае, если избежать этого невозможно, соблюдайте дистанцию 1,5-2 метра.</w:t>
      </w:r>
    </w:p>
    <w:p w:rsidR="00E65E85" w:rsidRDefault="007A78E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 простые профилактические меры снизят риск заражения. </w:t>
      </w:r>
    </w:p>
    <w:p w:rsidR="00E65E85" w:rsidRDefault="007A78E7">
      <w:pPr>
        <w:pStyle w:val="a6"/>
        <w:spacing w:after="0" w:line="276" w:lineRule="auto"/>
        <w:ind w:left="0" w:firstLine="851"/>
        <w:jc w:val="both"/>
      </w:pPr>
      <w:r>
        <w:rPr>
          <w:rFonts w:ascii="Times New Roman" w:hAnsi="Times New Roman"/>
          <w:sz w:val="28"/>
          <w:szCs w:val="28"/>
        </w:rPr>
        <w:t xml:space="preserve">Также напоминаем о необходимости пройти вакцинацию и своевременную ревакцинацию от </w:t>
      </w:r>
      <w:proofErr w:type="spellStart"/>
      <w:r>
        <w:rPr>
          <w:rFonts w:ascii="Times New Roman" w:hAnsi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sectPr w:rsidR="00E65E85" w:rsidSect="00625BBC">
      <w:headerReference w:type="default" r:id="rId7"/>
      <w:footerReference w:type="default" r:id="rId8"/>
      <w:pgSz w:w="11900" w:h="16840"/>
      <w:pgMar w:top="851" w:right="567" w:bottom="709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EC8" w:rsidRDefault="005C0EC8">
      <w:pPr>
        <w:spacing w:after="0" w:line="240" w:lineRule="auto"/>
      </w:pPr>
      <w:r>
        <w:separator/>
      </w:r>
    </w:p>
  </w:endnote>
  <w:endnote w:type="continuationSeparator" w:id="0">
    <w:p w:rsidR="005C0EC8" w:rsidRDefault="005C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E85" w:rsidRDefault="00625BBC">
    <w:pPr>
      <w:pStyle w:val="a5"/>
      <w:jc w:val="right"/>
    </w:pPr>
    <w:r>
      <w:fldChar w:fldCharType="begin"/>
    </w:r>
    <w:r w:rsidR="007A78E7">
      <w:instrText xml:space="preserve"> PAGE </w:instrText>
    </w:r>
    <w:r>
      <w:fldChar w:fldCharType="separate"/>
    </w:r>
    <w:r w:rsidR="00D0281B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EC8" w:rsidRDefault="005C0EC8">
      <w:pPr>
        <w:spacing w:after="0" w:line="240" w:lineRule="auto"/>
      </w:pPr>
      <w:r>
        <w:separator/>
      </w:r>
    </w:p>
  </w:footnote>
  <w:footnote w:type="continuationSeparator" w:id="0">
    <w:p w:rsidR="005C0EC8" w:rsidRDefault="005C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E85" w:rsidRDefault="007A78E7">
    <w:pPr>
      <w:pStyle w:val="a4"/>
    </w:pPr>
    <w:r>
      <w:rPr>
        <w:noProof/>
      </w:rPr>
      <w:drawing>
        <wp:inline distT="0" distB="0" distL="0" distR="0">
          <wp:extent cx="1999488" cy="611609"/>
          <wp:effectExtent l="0" t="0" r="0" b="0"/>
          <wp:docPr id="1073741825" name="officeArt object" descr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Рисунок 1" descr="Рисунок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488" cy="6116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7802"/>
    <w:multiLevelType w:val="hybridMultilevel"/>
    <w:tmpl w:val="C7327FE4"/>
    <w:numStyleLink w:val="ImportedStyle7"/>
  </w:abstractNum>
  <w:abstractNum w:abstractNumId="1">
    <w:nsid w:val="0FD873D5"/>
    <w:multiLevelType w:val="hybridMultilevel"/>
    <w:tmpl w:val="DC08ADFC"/>
    <w:numStyleLink w:val="ImportedStyle3"/>
  </w:abstractNum>
  <w:abstractNum w:abstractNumId="2">
    <w:nsid w:val="1E0F531B"/>
    <w:multiLevelType w:val="hybridMultilevel"/>
    <w:tmpl w:val="E7D8D4B2"/>
    <w:styleLink w:val="ImportedStyle9"/>
    <w:lvl w:ilvl="0" w:tplc="27F08488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308418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94097A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382BA0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02B778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1EBF66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B0AB76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D67FDA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14ED0E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E5147F5"/>
    <w:multiLevelType w:val="hybridMultilevel"/>
    <w:tmpl w:val="834ECA36"/>
    <w:styleLink w:val="ImportedStyle8"/>
    <w:lvl w:ilvl="0" w:tplc="F5929970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3CB54A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F615E4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D82B9A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BEBD30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2D53A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A41930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C06C2A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9A82EE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F8436BB"/>
    <w:multiLevelType w:val="hybridMultilevel"/>
    <w:tmpl w:val="DC08ADFC"/>
    <w:styleLink w:val="ImportedStyle3"/>
    <w:lvl w:ilvl="0" w:tplc="29283AC0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8E5A26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74E764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A42434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0E2DA6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42C916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C2CCD4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6AA8AE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0C6C3E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9E44C28"/>
    <w:multiLevelType w:val="hybridMultilevel"/>
    <w:tmpl w:val="42AE7CAE"/>
    <w:numStyleLink w:val="ImportedStyle6"/>
  </w:abstractNum>
  <w:abstractNum w:abstractNumId="6">
    <w:nsid w:val="2ED84E76"/>
    <w:multiLevelType w:val="hybridMultilevel"/>
    <w:tmpl w:val="941EBAD0"/>
    <w:styleLink w:val="ImportedStyle2"/>
    <w:lvl w:ilvl="0" w:tplc="646CF612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944DFC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DC69BC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04E17E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120CD8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DE243E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562EE6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B87430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9800F6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3435044"/>
    <w:multiLevelType w:val="hybridMultilevel"/>
    <w:tmpl w:val="E7D8D4B2"/>
    <w:numStyleLink w:val="ImportedStyle9"/>
  </w:abstractNum>
  <w:abstractNum w:abstractNumId="8">
    <w:nsid w:val="342F2D36"/>
    <w:multiLevelType w:val="hybridMultilevel"/>
    <w:tmpl w:val="42AE7CAE"/>
    <w:styleLink w:val="ImportedStyle6"/>
    <w:lvl w:ilvl="0" w:tplc="ABA20A38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046E66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22D97A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12BAE8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C6AD62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3A34FC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A827B8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428994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089DC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DF93008"/>
    <w:multiLevelType w:val="hybridMultilevel"/>
    <w:tmpl w:val="D38C26DC"/>
    <w:styleLink w:val="ImportedStyle5"/>
    <w:lvl w:ilvl="0" w:tplc="33862162">
      <w:start w:val="1"/>
      <w:numFmt w:val="bullet"/>
      <w:lvlText w:val="o"/>
      <w:lvlJc w:val="left"/>
      <w:pPr>
        <w:tabs>
          <w:tab w:val="num" w:pos="1416"/>
        </w:tabs>
        <w:ind w:left="565" w:firstLine="28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09B6E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5875D8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9A27A4">
      <w:start w:val="1"/>
      <w:numFmt w:val="bullet"/>
      <w:lvlText w:val="•"/>
      <w:lvlJc w:val="left"/>
      <w:pPr>
        <w:tabs>
          <w:tab w:val="num" w:pos="3011"/>
        </w:tabs>
        <w:ind w:left="2160" w:firstLine="32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2AFE4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AC6ED2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5465CC">
      <w:start w:val="1"/>
      <w:numFmt w:val="bullet"/>
      <w:lvlText w:val="•"/>
      <w:lvlJc w:val="left"/>
      <w:pPr>
        <w:tabs>
          <w:tab w:val="num" w:pos="5171"/>
        </w:tabs>
        <w:ind w:left="4320" w:firstLine="3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407CA4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C6F94A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1092C4B"/>
    <w:multiLevelType w:val="hybridMultilevel"/>
    <w:tmpl w:val="C7327FE4"/>
    <w:styleLink w:val="ImportedStyle7"/>
    <w:lvl w:ilvl="0" w:tplc="ED14980E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EE7F76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D009A0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380C54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94809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2988A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70EFB2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87092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BC475A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E5F55A5"/>
    <w:multiLevelType w:val="hybridMultilevel"/>
    <w:tmpl w:val="941EBAD0"/>
    <w:numStyleLink w:val="ImportedStyle2"/>
  </w:abstractNum>
  <w:abstractNum w:abstractNumId="12">
    <w:nsid w:val="608C235C"/>
    <w:multiLevelType w:val="hybridMultilevel"/>
    <w:tmpl w:val="D38C26DC"/>
    <w:numStyleLink w:val="ImportedStyle5"/>
  </w:abstractNum>
  <w:abstractNum w:abstractNumId="13">
    <w:nsid w:val="6AEA6968"/>
    <w:multiLevelType w:val="hybridMultilevel"/>
    <w:tmpl w:val="834ECA36"/>
    <w:numStyleLink w:val="ImportedStyle8"/>
  </w:abstractNum>
  <w:abstractNum w:abstractNumId="14">
    <w:nsid w:val="6EDB06B4"/>
    <w:multiLevelType w:val="hybridMultilevel"/>
    <w:tmpl w:val="B164F598"/>
    <w:styleLink w:val="ImportedStyle4"/>
    <w:lvl w:ilvl="0" w:tplc="94A04E8E">
      <w:start w:val="1"/>
      <w:numFmt w:val="bullet"/>
      <w:lvlText w:val="·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A7C02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509852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924F52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2C056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A495EA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28B1F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28E99C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BE2054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39C6F67"/>
    <w:multiLevelType w:val="hybridMultilevel"/>
    <w:tmpl w:val="B164F598"/>
    <w:numStyleLink w:val="ImportedStyle4"/>
  </w:abstractNum>
  <w:abstractNum w:abstractNumId="16">
    <w:nsid w:val="7786112F"/>
    <w:multiLevelType w:val="hybridMultilevel"/>
    <w:tmpl w:val="B4244098"/>
    <w:styleLink w:val="ImportedStyle1"/>
    <w:lvl w:ilvl="0" w:tplc="8F86A7A2">
      <w:start w:val="1"/>
      <w:numFmt w:val="bullet"/>
      <w:lvlText w:val="-"/>
      <w:lvlJc w:val="left"/>
      <w:pPr>
        <w:tabs>
          <w:tab w:val="num" w:pos="2236"/>
        </w:tabs>
        <w:ind w:left="1385" w:firstLine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02D09A">
      <w:start w:val="1"/>
      <w:numFmt w:val="bullet"/>
      <w:lvlText w:val="o"/>
      <w:lvlJc w:val="left"/>
      <w:pPr>
        <w:tabs>
          <w:tab w:val="num" w:pos="1416"/>
        </w:tabs>
        <w:ind w:left="565" w:firstLine="28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0E55DC">
      <w:start w:val="1"/>
      <w:numFmt w:val="bullet"/>
      <w:lvlText w:val="▪"/>
      <w:lvlJc w:val="left"/>
      <w:pPr>
        <w:tabs>
          <w:tab w:val="num" w:pos="1571"/>
        </w:tabs>
        <w:ind w:left="720" w:firstLine="2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24EB62">
      <w:start w:val="1"/>
      <w:numFmt w:val="bullet"/>
      <w:lvlText w:val="•"/>
      <w:lvlJc w:val="left"/>
      <w:pPr>
        <w:tabs>
          <w:tab w:val="num" w:pos="2291"/>
        </w:tabs>
        <w:ind w:left="1440" w:firstLine="31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20504C">
      <w:start w:val="1"/>
      <w:numFmt w:val="bullet"/>
      <w:lvlText w:val="o"/>
      <w:lvlJc w:val="left"/>
      <w:pPr>
        <w:tabs>
          <w:tab w:val="num" w:pos="3011"/>
        </w:tabs>
        <w:ind w:left="2160" w:firstLine="32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2F0B2">
      <w:start w:val="1"/>
      <w:numFmt w:val="bullet"/>
      <w:lvlText w:val="▪"/>
      <w:lvlJc w:val="left"/>
      <w:pPr>
        <w:tabs>
          <w:tab w:val="num" w:pos="3731"/>
        </w:tabs>
        <w:ind w:left="2880" w:firstLine="33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8AC32C">
      <w:start w:val="1"/>
      <w:numFmt w:val="bullet"/>
      <w:lvlText w:val="•"/>
      <w:lvlJc w:val="left"/>
      <w:pPr>
        <w:tabs>
          <w:tab w:val="num" w:pos="4451"/>
        </w:tabs>
        <w:ind w:left="3600" w:firstLine="34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62E76E">
      <w:start w:val="1"/>
      <w:numFmt w:val="bullet"/>
      <w:lvlText w:val="o"/>
      <w:lvlJc w:val="left"/>
      <w:pPr>
        <w:tabs>
          <w:tab w:val="num" w:pos="5171"/>
        </w:tabs>
        <w:ind w:left="4320" w:firstLine="3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F0B13A">
      <w:start w:val="1"/>
      <w:numFmt w:val="bullet"/>
      <w:lvlText w:val="▪"/>
      <w:lvlJc w:val="left"/>
      <w:pPr>
        <w:tabs>
          <w:tab w:val="num" w:pos="5891"/>
        </w:tabs>
        <w:ind w:left="5040" w:firstLine="3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AC779AB"/>
    <w:multiLevelType w:val="hybridMultilevel"/>
    <w:tmpl w:val="B4244098"/>
    <w:numStyleLink w:val="ImportedStyle1"/>
  </w:abstractNum>
  <w:num w:numId="1">
    <w:abstractNumId w:val="16"/>
  </w:num>
  <w:num w:numId="2">
    <w:abstractNumId w:val="17"/>
  </w:num>
  <w:num w:numId="3">
    <w:abstractNumId w:val="17"/>
    <w:lvlOverride w:ilvl="0">
      <w:lvl w:ilvl="0" w:tplc="FAF2DA2A">
        <w:start w:val="1"/>
        <w:numFmt w:val="bullet"/>
        <w:lvlText w:val="-"/>
        <w:lvlJc w:val="left"/>
        <w:pPr>
          <w:tabs>
            <w:tab w:val="num" w:pos="1416"/>
          </w:tabs>
          <w:ind w:left="565" w:firstLine="28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42CE42">
        <w:start w:val="1"/>
        <w:numFmt w:val="bullet"/>
        <w:lvlText w:val="o"/>
        <w:lvlJc w:val="left"/>
        <w:pPr>
          <w:tabs>
            <w:tab w:val="num" w:pos="1416"/>
          </w:tabs>
          <w:ind w:left="565" w:firstLine="28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FEA30E">
        <w:start w:val="1"/>
        <w:numFmt w:val="bullet"/>
        <w:lvlText w:val="▪"/>
        <w:lvlJc w:val="left"/>
        <w:pPr>
          <w:tabs>
            <w:tab w:val="num" w:pos="1571"/>
          </w:tabs>
          <w:ind w:left="720" w:firstLine="29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CEDEF2">
        <w:start w:val="1"/>
        <w:numFmt w:val="bullet"/>
        <w:lvlText w:val="•"/>
        <w:lvlJc w:val="left"/>
        <w:pPr>
          <w:tabs>
            <w:tab w:val="num" w:pos="2291"/>
          </w:tabs>
          <w:ind w:left="1440" w:firstLine="31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1AACFE">
        <w:start w:val="1"/>
        <w:numFmt w:val="bullet"/>
        <w:lvlText w:val="o"/>
        <w:lvlJc w:val="left"/>
        <w:pPr>
          <w:tabs>
            <w:tab w:val="num" w:pos="3011"/>
          </w:tabs>
          <w:ind w:left="2160" w:firstLine="32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F482A2">
        <w:start w:val="1"/>
        <w:numFmt w:val="bullet"/>
        <w:lvlText w:val="▪"/>
        <w:lvlJc w:val="left"/>
        <w:pPr>
          <w:tabs>
            <w:tab w:val="num" w:pos="3731"/>
          </w:tabs>
          <w:ind w:left="2880" w:firstLine="334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C46C6E">
        <w:start w:val="1"/>
        <w:numFmt w:val="bullet"/>
        <w:lvlText w:val="•"/>
        <w:lvlJc w:val="left"/>
        <w:pPr>
          <w:tabs>
            <w:tab w:val="num" w:pos="4451"/>
          </w:tabs>
          <w:ind w:left="3600" w:firstLine="34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B4A98C">
        <w:start w:val="1"/>
        <w:numFmt w:val="bullet"/>
        <w:lvlText w:val="o"/>
        <w:lvlJc w:val="left"/>
        <w:pPr>
          <w:tabs>
            <w:tab w:val="num" w:pos="5171"/>
          </w:tabs>
          <w:ind w:left="4320" w:firstLine="35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5EE174">
        <w:start w:val="1"/>
        <w:numFmt w:val="bullet"/>
        <w:lvlText w:val="▪"/>
        <w:lvlJc w:val="left"/>
        <w:pPr>
          <w:tabs>
            <w:tab w:val="num" w:pos="5891"/>
          </w:tabs>
          <w:ind w:left="5040" w:firstLine="37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11"/>
  </w:num>
  <w:num w:numId="6">
    <w:abstractNumId w:val="4"/>
  </w:num>
  <w:num w:numId="7">
    <w:abstractNumId w:val="1"/>
  </w:num>
  <w:num w:numId="8">
    <w:abstractNumId w:val="14"/>
  </w:num>
  <w:num w:numId="9">
    <w:abstractNumId w:val="15"/>
  </w:num>
  <w:num w:numId="10">
    <w:abstractNumId w:val="9"/>
  </w:num>
  <w:num w:numId="11">
    <w:abstractNumId w:val="12"/>
  </w:num>
  <w:num w:numId="12">
    <w:abstractNumId w:val="8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5E85"/>
    <w:rsid w:val="005C0EC8"/>
    <w:rsid w:val="00625BBC"/>
    <w:rsid w:val="007A78E7"/>
    <w:rsid w:val="00D0281B"/>
    <w:rsid w:val="00E65E85"/>
    <w:rsid w:val="00FE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5BB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5BBC"/>
    <w:rPr>
      <w:u w:val="single"/>
    </w:rPr>
  </w:style>
  <w:style w:type="table" w:customStyle="1" w:styleId="TableNormal">
    <w:name w:val="Table Normal"/>
    <w:rsid w:val="00625B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625BBC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footer"/>
    <w:rsid w:val="00625BBC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List Paragraph"/>
    <w:rsid w:val="00625BBC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625BBC"/>
    <w:pPr>
      <w:numPr>
        <w:numId w:val="1"/>
      </w:numPr>
    </w:pPr>
  </w:style>
  <w:style w:type="numbering" w:customStyle="1" w:styleId="ImportedStyle2">
    <w:name w:val="Imported Style 2"/>
    <w:rsid w:val="00625BBC"/>
    <w:pPr>
      <w:numPr>
        <w:numId w:val="4"/>
      </w:numPr>
    </w:pPr>
  </w:style>
  <w:style w:type="numbering" w:customStyle="1" w:styleId="ImportedStyle3">
    <w:name w:val="Imported Style 3"/>
    <w:rsid w:val="00625BBC"/>
    <w:pPr>
      <w:numPr>
        <w:numId w:val="6"/>
      </w:numPr>
    </w:pPr>
  </w:style>
  <w:style w:type="numbering" w:customStyle="1" w:styleId="ImportedStyle4">
    <w:name w:val="Imported Style 4"/>
    <w:rsid w:val="00625BBC"/>
    <w:pPr>
      <w:numPr>
        <w:numId w:val="8"/>
      </w:numPr>
    </w:pPr>
  </w:style>
  <w:style w:type="numbering" w:customStyle="1" w:styleId="ImportedStyle5">
    <w:name w:val="Imported Style 5"/>
    <w:rsid w:val="00625BBC"/>
    <w:pPr>
      <w:numPr>
        <w:numId w:val="10"/>
      </w:numPr>
    </w:pPr>
  </w:style>
  <w:style w:type="numbering" w:customStyle="1" w:styleId="ImportedStyle6">
    <w:name w:val="Imported Style 6"/>
    <w:rsid w:val="00625BBC"/>
    <w:pPr>
      <w:numPr>
        <w:numId w:val="12"/>
      </w:numPr>
    </w:pPr>
  </w:style>
  <w:style w:type="numbering" w:customStyle="1" w:styleId="ImportedStyle7">
    <w:name w:val="Imported Style 7"/>
    <w:rsid w:val="00625BBC"/>
    <w:pPr>
      <w:numPr>
        <w:numId w:val="14"/>
      </w:numPr>
    </w:pPr>
  </w:style>
  <w:style w:type="numbering" w:customStyle="1" w:styleId="ImportedStyle8">
    <w:name w:val="Imported Style 8"/>
    <w:rsid w:val="00625BBC"/>
    <w:pPr>
      <w:numPr>
        <w:numId w:val="16"/>
      </w:numPr>
    </w:pPr>
  </w:style>
  <w:style w:type="numbering" w:customStyle="1" w:styleId="ImportedStyle9">
    <w:name w:val="Imported Style 9"/>
    <w:rsid w:val="00625BBC"/>
    <w:pPr>
      <w:numPr>
        <w:numId w:val="18"/>
      </w:numPr>
    </w:pPr>
  </w:style>
  <w:style w:type="paragraph" w:styleId="a7">
    <w:name w:val="Balloon Text"/>
    <w:basedOn w:val="a"/>
    <w:link w:val="a8"/>
    <w:uiPriority w:val="99"/>
    <w:semiHidden/>
    <w:unhideWhenUsed/>
    <w:rsid w:val="00D0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81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2022-01-26T07:59:00Z</cp:lastPrinted>
  <dcterms:created xsi:type="dcterms:W3CDTF">2022-01-26T07:27:00Z</dcterms:created>
  <dcterms:modified xsi:type="dcterms:W3CDTF">2022-01-26T07:27:00Z</dcterms:modified>
</cp:coreProperties>
</file>