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5DF" w:rsidRPr="00E67E44" w:rsidRDefault="002C7191" w:rsidP="002C7191">
      <w:pPr>
        <w:jc w:val="center"/>
        <w:rPr>
          <w:rFonts w:ascii="Arial" w:hAnsi="Arial" w:cs="Arial"/>
          <w:color w:val="C00000"/>
          <w:sz w:val="36"/>
          <w:szCs w:val="30"/>
          <w:shd w:val="clear" w:color="auto" w:fill="FFFFFF"/>
        </w:rPr>
      </w:pPr>
      <w:r w:rsidRPr="00E67E44">
        <w:rPr>
          <w:rStyle w:val="a3"/>
          <w:rFonts w:ascii="Times New Roman" w:hAnsi="Times New Roman" w:cs="Times New Roman"/>
          <w:color w:val="C00000"/>
          <w:sz w:val="36"/>
          <w:szCs w:val="30"/>
          <w:bdr w:val="none" w:sz="0" w:space="0" w:color="auto" w:frame="1"/>
          <w:shd w:val="clear" w:color="auto" w:fill="FFFFFF"/>
        </w:rPr>
        <w:t>Правила дорожного движения</w:t>
      </w:r>
      <w:r w:rsidR="00DB7DBE" w:rsidRPr="00E67E44">
        <w:rPr>
          <w:rStyle w:val="a3"/>
          <w:rFonts w:ascii="Times New Roman" w:hAnsi="Times New Roman" w:cs="Times New Roman"/>
          <w:color w:val="C00000"/>
          <w:sz w:val="36"/>
          <w:szCs w:val="30"/>
          <w:bdr w:val="none" w:sz="0" w:space="0" w:color="auto" w:frame="1"/>
          <w:shd w:val="clear" w:color="auto" w:fill="FFFFFF"/>
        </w:rPr>
        <w:t xml:space="preserve"> -</w:t>
      </w:r>
      <w:r w:rsidR="00E67E44" w:rsidRPr="00E67E44">
        <w:rPr>
          <w:rStyle w:val="a3"/>
          <w:rFonts w:ascii="Times New Roman" w:hAnsi="Times New Roman" w:cs="Times New Roman"/>
          <w:color w:val="C00000"/>
          <w:sz w:val="36"/>
          <w:szCs w:val="30"/>
          <w:bdr w:val="none" w:sz="0" w:space="0" w:color="auto" w:frame="1"/>
          <w:shd w:val="clear" w:color="auto" w:fill="FFFFFF"/>
        </w:rPr>
        <w:t xml:space="preserve"> </w:t>
      </w:r>
      <w:r w:rsidR="00DB7DBE" w:rsidRPr="00E67E44">
        <w:rPr>
          <w:rStyle w:val="a3"/>
          <w:rFonts w:ascii="Times New Roman" w:hAnsi="Times New Roman" w:cs="Times New Roman"/>
          <w:color w:val="C00000"/>
          <w:sz w:val="36"/>
          <w:szCs w:val="30"/>
          <w:bdr w:val="none" w:sz="0" w:space="0" w:color="auto" w:frame="1"/>
          <w:shd w:val="clear" w:color="auto" w:fill="FFFFFF"/>
        </w:rPr>
        <w:t>это важно!</w:t>
      </w:r>
    </w:p>
    <w:p w:rsidR="005F45DF" w:rsidRPr="000E7896" w:rsidRDefault="005F45DF" w:rsidP="00CA7966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30"/>
          <w:szCs w:val="30"/>
        </w:rPr>
      </w:pPr>
      <w:r w:rsidRPr="000E7896">
        <w:rPr>
          <w:rStyle w:val="a3"/>
          <w:color w:val="111111"/>
          <w:sz w:val="30"/>
          <w:szCs w:val="30"/>
          <w:bdr w:val="none" w:sz="0" w:space="0" w:color="auto" w:frame="1"/>
        </w:rPr>
        <w:t>Лето</w:t>
      </w:r>
      <w:r w:rsidRPr="000E7896">
        <w:rPr>
          <w:color w:val="111111"/>
          <w:sz w:val="30"/>
          <w:szCs w:val="30"/>
        </w:rPr>
        <w:t> - благоприятная пора не только для отдыха и оздо</w:t>
      </w:r>
      <w:r w:rsidR="00CA7966">
        <w:rPr>
          <w:color w:val="111111"/>
          <w:sz w:val="30"/>
          <w:szCs w:val="30"/>
        </w:rPr>
        <w:t>ровления детей, но и изучения ПД</w:t>
      </w:r>
      <w:r w:rsidRPr="000E7896">
        <w:rPr>
          <w:color w:val="111111"/>
          <w:sz w:val="30"/>
          <w:szCs w:val="30"/>
        </w:rPr>
        <w:t>Д. Мы стараемся с пользой распорядиться этим драгоценным временем.</w:t>
      </w:r>
    </w:p>
    <w:p w:rsidR="00186F2C" w:rsidRDefault="00186F2C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noProof/>
          <w:color w:val="111111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3298190</wp:posOffset>
            </wp:positionH>
            <wp:positionV relativeFrom="paragraph">
              <wp:posOffset>646430</wp:posOffset>
            </wp:positionV>
            <wp:extent cx="2766060" cy="1668780"/>
            <wp:effectExtent l="171450" t="133350" r="358140" b="312420"/>
            <wp:wrapTight wrapText="bothSides">
              <wp:wrapPolygon edited="0">
                <wp:start x="1636" y="-1726"/>
                <wp:lineTo x="446" y="-1479"/>
                <wp:lineTo x="-1339" y="740"/>
                <wp:lineTo x="-1339" y="22932"/>
                <wp:lineTo x="298" y="25644"/>
                <wp:lineTo x="893" y="25644"/>
                <wp:lineTo x="22165" y="25644"/>
                <wp:lineTo x="22760" y="25644"/>
                <wp:lineTo x="24248" y="22932"/>
                <wp:lineTo x="24248" y="2219"/>
                <wp:lineTo x="24397" y="986"/>
                <wp:lineTo x="22612" y="-1479"/>
                <wp:lineTo x="21421" y="-1726"/>
                <wp:lineTo x="1636" y="-1726"/>
              </wp:wrapPolygon>
            </wp:wrapTight>
            <wp:docPr id="2" name="Рисунок 2" descr="C:\Users\Администратор\Downloads\1687169773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wnloads\16871697731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668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E7896" w:rsidRPr="000E7896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Ведь л</w:t>
      </w:r>
      <w:r w:rsidR="00474E8A" w:rsidRPr="000E7896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учш</w:t>
      </w:r>
      <w:r w:rsidR="00AA69EC" w:rsidRPr="000E7896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ий способ сохранить  жизнь</w:t>
      </w:r>
      <w:r w:rsidR="00474E8A" w:rsidRPr="000E7896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 ребенка на </w:t>
      </w:r>
      <w:r w:rsidR="00474E8A" w:rsidRPr="00CA7966">
        <w:rPr>
          <w:rStyle w:val="a3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дорогах</w:t>
      </w:r>
      <w:r w:rsidR="00474E8A" w:rsidRPr="000E7896">
        <w:rPr>
          <w:rStyle w:val="a3"/>
          <w:rFonts w:ascii="Times New Roman" w:hAnsi="Times New Roman" w:cs="Times New Roman"/>
          <w:color w:val="111111"/>
          <w:sz w:val="30"/>
          <w:szCs w:val="30"/>
          <w:bdr w:val="none" w:sz="0" w:space="0" w:color="auto" w:frame="1"/>
          <w:shd w:val="clear" w:color="auto" w:fill="FFFFFF"/>
        </w:rPr>
        <w:t xml:space="preserve"> – соблюдать правила дорожного движения</w:t>
      </w:r>
      <w:r w:rsidR="00474E8A" w:rsidRPr="000E7896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! Воспитание у детей навыков безопа</w:t>
      </w:r>
      <w:r w:rsidR="00AA69EC" w:rsidRPr="000E7896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сного поведения на улицах </w:t>
      </w:r>
      <w:r w:rsidR="00474E8A" w:rsidRPr="000E7896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 – очень важная проблема.</w:t>
      </w:r>
      <w:r w:rsidR="00BC07EA" w:rsidRPr="00BC07E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65F5A" w:rsidRDefault="00474E8A">
      <w:pP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</w:pPr>
      <w:r w:rsidRPr="000E7896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 </w:t>
      </w:r>
      <w:r w:rsidRPr="000E7896">
        <w:rPr>
          <w:rFonts w:ascii="Times New Roman" w:hAnsi="Times New Roman" w:cs="Times New Roman"/>
          <w:color w:val="111111"/>
          <w:sz w:val="30"/>
          <w:szCs w:val="30"/>
          <w:u w:val="single"/>
          <w:bdr w:val="none" w:sz="0" w:space="0" w:color="auto" w:frame="1"/>
          <w:shd w:val="clear" w:color="auto" w:fill="FFFFFF"/>
        </w:rPr>
        <w:t>Может возникнуть вопрос</w:t>
      </w:r>
      <w:r w:rsidRPr="000E7896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: зачем объяснять детям особенности </w:t>
      </w:r>
      <w:r w:rsidRPr="00CA7966">
        <w:rPr>
          <w:rStyle w:val="a3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движения транспорта</w:t>
      </w:r>
      <w:r w:rsidRPr="00CA7966">
        <w:rPr>
          <w:rFonts w:ascii="Times New Roman" w:hAnsi="Times New Roman" w:cs="Times New Roman"/>
          <w:b/>
          <w:color w:val="111111"/>
          <w:sz w:val="30"/>
          <w:szCs w:val="30"/>
          <w:shd w:val="clear" w:color="auto" w:fill="FFFFFF"/>
        </w:rPr>
        <w:t>, </w:t>
      </w:r>
      <w:r w:rsidRPr="00CA7966">
        <w:rPr>
          <w:rStyle w:val="a3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правила перехода улицы</w:t>
      </w:r>
      <w:r w:rsidRPr="00CA7966">
        <w:rPr>
          <w:rFonts w:ascii="Times New Roman" w:hAnsi="Times New Roman" w:cs="Times New Roman"/>
          <w:b/>
          <w:color w:val="111111"/>
          <w:sz w:val="30"/>
          <w:szCs w:val="30"/>
          <w:shd w:val="clear" w:color="auto" w:fill="FFFFFF"/>
        </w:rPr>
        <w:t xml:space="preserve">, </w:t>
      </w:r>
      <w:r w:rsidRPr="00CA7966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если малыши всё равно переходят </w:t>
      </w:r>
      <w:r w:rsidRPr="00CA7966">
        <w:rPr>
          <w:rStyle w:val="a3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дорогу</w:t>
      </w:r>
      <w:r w:rsidRPr="00CA7966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, только держась за руку взрослого</w:t>
      </w:r>
      <w:r w:rsidRPr="000E7896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? Важно помнить о том, что формирование сознательного поведения – это длительный процесс. Это сегодня ребенок всюду ходит за ру</w:t>
      </w:r>
      <w:r w:rsidR="00746FD2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чку с мамой, а завтра он станет </w:t>
      </w:r>
      <w:r w:rsidRPr="000E7896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самостоятельным пешеходом</w:t>
      </w:r>
      <w:r w:rsidR="00B65F5A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. </w:t>
      </w:r>
    </w:p>
    <w:p w:rsidR="009F3419" w:rsidRDefault="00DD4A02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Мы </w:t>
      </w:r>
      <w:r w:rsidR="0044001D" w:rsidRPr="0044001D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 рассказываем о </w:t>
      </w:r>
      <w:r w:rsidR="0044001D" w:rsidRPr="00DD4A02">
        <w:rPr>
          <w:rStyle w:val="a3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правилах дорожного движения</w:t>
      </w:r>
      <w:r w:rsidR="0044001D" w:rsidRPr="0044001D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, дорожных знаках,</w:t>
      </w:r>
      <w: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 проводя мероприятия в различных  игровых </w:t>
      </w:r>
      <w:r w:rsidR="0044001D" w:rsidRPr="0044001D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 xml:space="preserve"> форм</w:t>
      </w:r>
      <w: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ах</w:t>
      </w:r>
      <w:r w:rsidR="0044001D">
        <w:rPr>
          <w:rFonts w:ascii="Arial" w:hAnsi="Arial" w:cs="Arial"/>
          <w:color w:val="111111"/>
          <w:sz w:val="30"/>
          <w:szCs w:val="30"/>
          <w:shd w:val="clear" w:color="auto" w:fill="FFFFFF"/>
        </w:rPr>
        <w:t>.</w:t>
      </w:r>
      <w:r>
        <w:rPr>
          <w:rFonts w:ascii="Arial" w:hAnsi="Arial" w:cs="Arial"/>
          <w:color w:val="111111"/>
          <w:sz w:val="30"/>
          <w:szCs w:val="30"/>
          <w:shd w:val="clear" w:color="auto" w:fill="FFFFFF"/>
        </w:rPr>
        <w:t xml:space="preserve"> </w:t>
      </w:r>
    </w:p>
    <w:p w:rsidR="009F3419" w:rsidRDefault="009F3419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B2FD1" w:rsidRDefault="003B2FD1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F3419" w:rsidRDefault="008B29E3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3846830</wp:posOffset>
            </wp:positionH>
            <wp:positionV relativeFrom="paragraph">
              <wp:posOffset>121920</wp:posOffset>
            </wp:positionV>
            <wp:extent cx="2428875" cy="1800860"/>
            <wp:effectExtent l="171450" t="133350" r="371475" b="313690"/>
            <wp:wrapTight wrapText="bothSides">
              <wp:wrapPolygon edited="0">
                <wp:start x="1864" y="-1599"/>
                <wp:lineTo x="508" y="-1371"/>
                <wp:lineTo x="-1525" y="685"/>
                <wp:lineTo x="-1525" y="20336"/>
                <wp:lineTo x="-847" y="23992"/>
                <wp:lineTo x="678" y="25362"/>
                <wp:lineTo x="1016" y="25362"/>
                <wp:lineTo x="22362" y="25362"/>
                <wp:lineTo x="22701" y="25362"/>
                <wp:lineTo x="24056" y="24220"/>
                <wp:lineTo x="24056" y="23992"/>
                <wp:lineTo x="24226" y="23992"/>
                <wp:lineTo x="24734" y="20793"/>
                <wp:lineTo x="24734" y="2056"/>
                <wp:lineTo x="24904" y="914"/>
                <wp:lineTo x="22871" y="-1371"/>
                <wp:lineTo x="21515" y="-1599"/>
                <wp:lineTo x="1864" y="-1599"/>
              </wp:wrapPolygon>
            </wp:wrapTight>
            <wp:docPr id="15" name="Рисунок 7" descr="C:\Users\Администратор\Downloads\1687169900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ownloads\16871699004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9203" t="5463" b="11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8008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92F7C">
        <w:rPr>
          <w:rFonts w:ascii="Times New Roman" w:eastAsia="Times New Roman" w:hAnsi="Times New Roman" w:cs="Times New Roman"/>
          <w:noProof/>
          <w:color w:val="000000"/>
          <w:sz w:val="0"/>
          <w:szCs w:val="0"/>
          <w:u w:color="00000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391160</wp:posOffset>
            </wp:positionH>
            <wp:positionV relativeFrom="paragraph">
              <wp:posOffset>121285</wp:posOffset>
            </wp:positionV>
            <wp:extent cx="2395220" cy="1797050"/>
            <wp:effectExtent l="171450" t="133350" r="367030" b="298450"/>
            <wp:wrapTight wrapText="bothSides">
              <wp:wrapPolygon edited="0">
                <wp:start x="1890" y="-1603"/>
                <wp:lineTo x="515" y="-1374"/>
                <wp:lineTo x="-1546" y="687"/>
                <wp:lineTo x="-1546" y="20379"/>
                <wp:lineTo x="-859" y="24042"/>
                <wp:lineTo x="687" y="25187"/>
                <wp:lineTo x="1031" y="25187"/>
                <wp:lineTo x="22333" y="25187"/>
                <wp:lineTo x="22677" y="25187"/>
                <wp:lineTo x="23879" y="24271"/>
                <wp:lineTo x="23879" y="24042"/>
                <wp:lineTo x="24051" y="24042"/>
                <wp:lineTo x="24738" y="21066"/>
                <wp:lineTo x="24738" y="2061"/>
                <wp:lineTo x="24910" y="916"/>
                <wp:lineTo x="22848" y="-1374"/>
                <wp:lineTo x="21474" y="-1603"/>
                <wp:lineTo x="1890" y="-1603"/>
              </wp:wrapPolygon>
            </wp:wrapTight>
            <wp:docPr id="14" name="Рисунок 5" descr="C:\Users\Администратор\Downloads\IMG_20230619_131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ownloads\IMG_20230619_1314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220" cy="17970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9F3419" w:rsidRPr="009F3419" w:rsidRDefault="009F3419">
      <w:pP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</w:pPr>
    </w:p>
    <w:p w:rsidR="00113B58" w:rsidRPr="000E7896" w:rsidRDefault="00113B58">
      <w:pPr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</w:pPr>
    </w:p>
    <w:p w:rsidR="00186F2C" w:rsidRDefault="00186F2C" w:rsidP="00AA69E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:rsidR="00186F2C" w:rsidRDefault="00186F2C" w:rsidP="00AA69E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:rsidR="00186F2C" w:rsidRDefault="00186F2C" w:rsidP="00AA69E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:rsidR="00186F2C" w:rsidRDefault="00186F2C" w:rsidP="003470C9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30"/>
          <w:szCs w:val="30"/>
        </w:rPr>
      </w:pPr>
    </w:p>
    <w:p w:rsidR="00C0685F" w:rsidRDefault="00C0685F" w:rsidP="00AA69EC">
      <w:pPr>
        <w:pStyle w:val="a4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:rsidR="008B29E3" w:rsidRDefault="00F1107E" w:rsidP="00D02A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>
        <w:rPr>
          <w:noProof/>
          <w:color w:val="111111"/>
          <w:sz w:val="30"/>
          <w:szCs w:val="3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488315</wp:posOffset>
            </wp:positionH>
            <wp:positionV relativeFrom="paragraph">
              <wp:posOffset>334645</wp:posOffset>
            </wp:positionV>
            <wp:extent cx="2396490" cy="1795780"/>
            <wp:effectExtent l="171450" t="133350" r="365760" b="299720"/>
            <wp:wrapTight wrapText="bothSides">
              <wp:wrapPolygon edited="0">
                <wp:start x="1889" y="-1604"/>
                <wp:lineTo x="515" y="-1375"/>
                <wp:lineTo x="-1545" y="687"/>
                <wp:lineTo x="-1545" y="20393"/>
                <wp:lineTo x="-859" y="24059"/>
                <wp:lineTo x="687" y="25205"/>
                <wp:lineTo x="1030" y="25205"/>
                <wp:lineTo x="22321" y="25205"/>
                <wp:lineTo x="22665" y="25205"/>
                <wp:lineTo x="23866" y="24289"/>
                <wp:lineTo x="23866" y="24059"/>
                <wp:lineTo x="24038" y="24059"/>
                <wp:lineTo x="24725" y="21081"/>
                <wp:lineTo x="24725" y="2062"/>
                <wp:lineTo x="24897" y="917"/>
                <wp:lineTo x="22836" y="-1375"/>
                <wp:lineTo x="21463" y="-1604"/>
                <wp:lineTo x="1889" y="-1604"/>
              </wp:wrapPolygon>
            </wp:wrapTight>
            <wp:docPr id="18" name="Рисунок 18" descr="C:\Users\Администратор\Downloads\16871754877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дминистратор\Downloads\16871754877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490" cy="17957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B29E3" w:rsidRDefault="00F1107E" w:rsidP="00D02A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>
        <w:rPr>
          <w:noProof/>
          <w:color w:val="111111"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3909060</wp:posOffset>
            </wp:positionH>
            <wp:positionV relativeFrom="paragraph">
              <wp:posOffset>115570</wp:posOffset>
            </wp:positionV>
            <wp:extent cx="2353945" cy="1798320"/>
            <wp:effectExtent l="171450" t="133350" r="370205" b="297180"/>
            <wp:wrapSquare wrapText="bothSides"/>
            <wp:docPr id="1" name="Рисунок 1" descr="C:\Users\Администратор\Downloads\1687169773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16871697731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108" r="-67" b="258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1798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B29E3" w:rsidRDefault="008B29E3" w:rsidP="00D02A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</w:p>
    <w:p w:rsidR="008B29E3" w:rsidRDefault="008B29E3" w:rsidP="00D02A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</w:p>
    <w:p w:rsidR="008B29E3" w:rsidRDefault="008B29E3" w:rsidP="00D02A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</w:p>
    <w:p w:rsidR="008B29E3" w:rsidRDefault="008B29E3" w:rsidP="00D02A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</w:p>
    <w:p w:rsidR="008B29E3" w:rsidRDefault="008B29E3" w:rsidP="00D02A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</w:p>
    <w:p w:rsidR="008B29E3" w:rsidRDefault="008B29E3" w:rsidP="00D02A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</w:p>
    <w:p w:rsidR="008B29E3" w:rsidRDefault="008B29E3" w:rsidP="00D02A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</w:p>
    <w:p w:rsidR="008B29E3" w:rsidRDefault="008B29E3" w:rsidP="00D02A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</w:p>
    <w:p w:rsidR="00D02A72" w:rsidRDefault="003F300F" w:rsidP="00D02A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  <w:r>
        <w:rPr>
          <w:color w:val="111111"/>
          <w:sz w:val="30"/>
          <w:szCs w:val="30"/>
        </w:rPr>
        <w:lastRenderedPageBreak/>
        <w:t xml:space="preserve">Весело было </w:t>
      </w:r>
      <w:r w:rsidR="00C111E1">
        <w:rPr>
          <w:color w:val="111111"/>
          <w:sz w:val="30"/>
          <w:szCs w:val="30"/>
        </w:rPr>
        <w:t>детям учи</w:t>
      </w:r>
      <w:r>
        <w:rPr>
          <w:color w:val="111111"/>
          <w:sz w:val="30"/>
          <w:szCs w:val="30"/>
        </w:rPr>
        <w:t>ть Незнайку</w:t>
      </w:r>
      <w:r w:rsidR="00AA69EC" w:rsidRPr="00B33D5E">
        <w:rPr>
          <w:color w:val="111111"/>
          <w:sz w:val="30"/>
          <w:szCs w:val="30"/>
        </w:rPr>
        <w:t xml:space="preserve"> переходить дорогу по "пешеходному переходу"</w:t>
      </w:r>
      <w:r w:rsidR="005B4250">
        <w:rPr>
          <w:color w:val="111111"/>
          <w:sz w:val="30"/>
          <w:szCs w:val="30"/>
        </w:rPr>
        <w:t xml:space="preserve"> </w:t>
      </w:r>
      <w:r w:rsidR="00AA69EC" w:rsidRPr="00B33D5E">
        <w:rPr>
          <w:i/>
          <w:iCs/>
          <w:color w:val="111111"/>
          <w:sz w:val="30"/>
          <w:szCs w:val="30"/>
          <w:bdr w:val="none" w:sz="0" w:space="0" w:color="auto" w:frame="1"/>
        </w:rPr>
        <w:t>(зебре)</w:t>
      </w:r>
      <w:r w:rsidR="00C111E1">
        <w:rPr>
          <w:color w:val="111111"/>
          <w:sz w:val="30"/>
          <w:szCs w:val="30"/>
        </w:rPr>
        <w:t> на зелёный сигнал светофора</w:t>
      </w:r>
      <w:proofErr w:type="gramStart"/>
      <w:r w:rsidR="00C111E1">
        <w:rPr>
          <w:color w:val="111111"/>
          <w:sz w:val="30"/>
          <w:szCs w:val="30"/>
        </w:rPr>
        <w:t xml:space="preserve"> </w:t>
      </w:r>
      <w:r w:rsidR="00B65F5A">
        <w:rPr>
          <w:color w:val="111111"/>
          <w:sz w:val="30"/>
          <w:szCs w:val="30"/>
        </w:rPr>
        <w:t>.</w:t>
      </w:r>
      <w:proofErr w:type="gramEnd"/>
    </w:p>
    <w:p w:rsidR="003470C9" w:rsidRDefault="003470C9" w:rsidP="00D02A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</w:p>
    <w:p w:rsidR="00D06AFB" w:rsidRDefault="00D06AFB" w:rsidP="00D02A72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</w:p>
    <w:p w:rsidR="00D02A72" w:rsidRDefault="007E7FEC" w:rsidP="009E25EF">
      <w:pPr>
        <w:pStyle w:val="a4"/>
        <w:shd w:val="clear" w:color="auto" w:fill="FFFFFF"/>
        <w:spacing w:before="0" w:beforeAutospacing="0" w:after="0" w:afterAutospacing="0"/>
        <w:rPr>
          <w:color w:val="111111"/>
          <w:sz w:val="30"/>
          <w:szCs w:val="30"/>
        </w:rPr>
      </w:pPr>
      <w:r>
        <w:rPr>
          <w:noProof/>
          <w:color w:val="111111"/>
          <w:sz w:val="30"/>
          <w:szCs w:val="30"/>
        </w:rPr>
        <w:drawing>
          <wp:inline distT="0" distB="0" distL="0" distR="0">
            <wp:extent cx="2720606" cy="1922913"/>
            <wp:effectExtent l="171450" t="133350" r="365494" b="305937"/>
            <wp:docPr id="21" name="Рисунок 21" descr="C:\Users\Администратор\Downloads\image-19-06-23-03-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Администратор\Downloads\image-19-06-23-03-01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001" t="31639" r="15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841" cy="19244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9B5E0D">
        <w:rPr>
          <w:noProof/>
          <w:color w:val="111111"/>
          <w:sz w:val="30"/>
          <w:szCs w:val="30"/>
        </w:rPr>
        <w:t xml:space="preserve"> </w:t>
      </w:r>
      <w:r w:rsidR="00EC29DE">
        <w:rPr>
          <w:noProof/>
          <w:color w:val="111111"/>
          <w:sz w:val="30"/>
          <w:szCs w:val="30"/>
        </w:rPr>
        <w:drawing>
          <wp:inline distT="0" distB="0" distL="0" distR="0">
            <wp:extent cx="2778110" cy="1924493"/>
            <wp:effectExtent l="171450" t="133350" r="365140" b="304357"/>
            <wp:docPr id="22" name="Рисунок 22" descr="C:\Users\Администратор\Downloads\IMG_9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Администратор\Downloads\IMG_93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0534" t="22838" r="5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10" cy="19244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C111E1" w:rsidRPr="00B33D5E" w:rsidRDefault="00C111E1" w:rsidP="00AA69E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30"/>
          <w:szCs w:val="30"/>
        </w:rPr>
      </w:pPr>
    </w:p>
    <w:p w:rsidR="00AA69EC" w:rsidRPr="00B33D5E" w:rsidRDefault="00AA69EC" w:rsidP="00AA69EC">
      <w:pPr>
        <w:jc w:val="center"/>
        <w:rPr>
          <w:rFonts w:ascii="Times New Roman" w:hAnsi="Times New Roman" w:cs="Times New Roman"/>
        </w:rPr>
      </w:pPr>
      <w:r w:rsidRPr="00B33D5E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Таким образом, проведённая </w:t>
      </w:r>
      <w:r w:rsidRPr="00E67E44">
        <w:rPr>
          <w:rStyle w:val="a3"/>
          <w:rFonts w:ascii="Times New Roman" w:hAnsi="Times New Roman" w:cs="Times New Roman"/>
          <w:b w:val="0"/>
          <w:color w:val="111111"/>
          <w:sz w:val="30"/>
          <w:szCs w:val="30"/>
          <w:bdr w:val="none" w:sz="0" w:space="0" w:color="auto" w:frame="1"/>
          <w:shd w:val="clear" w:color="auto" w:fill="FFFFFF"/>
        </w:rPr>
        <w:t>работа</w:t>
      </w:r>
      <w:r w:rsidRPr="00B33D5E">
        <w:rPr>
          <w:rFonts w:ascii="Times New Roman" w:hAnsi="Times New Roman" w:cs="Times New Roman"/>
          <w:color w:val="111111"/>
          <w:sz w:val="30"/>
          <w:szCs w:val="30"/>
          <w:shd w:val="clear" w:color="auto" w:fill="FFFFFF"/>
        </w:rPr>
        <w:t> по данной теме способствует формированию у детей простейших понятий о ПДД.</w:t>
      </w:r>
    </w:p>
    <w:p w:rsidR="005F45DF" w:rsidRPr="005F45DF" w:rsidRDefault="005F45DF" w:rsidP="005F45DF"/>
    <w:p w:rsidR="005F45DF" w:rsidRPr="005F45DF" w:rsidRDefault="005F45DF" w:rsidP="005F45DF"/>
    <w:p w:rsidR="005F45DF" w:rsidRPr="005F45DF" w:rsidRDefault="005F45DF" w:rsidP="005F45DF"/>
    <w:p w:rsidR="005F45DF" w:rsidRPr="005F45DF" w:rsidRDefault="005F45DF" w:rsidP="005F45DF"/>
    <w:p w:rsidR="005F45DF" w:rsidRPr="005F45DF" w:rsidRDefault="005F45DF" w:rsidP="005F45DF"/>
    <w:p w:rsidR="005F45DF" w:rsidRPr="005F45DF" w:rsidRDefault="005F45DF" w:rsidP="005F45DF"/>
    <w:p w:rsidR="005F45DF" w:rsidRPr="005F45DF" w:rsidRDefault="005F45DF" w:rsidP="005F45DF"/>
    <w:p w:rsidR="005F45DF" w:rsidRPr="005F45DF" w:rsidRDefault="005F45DF" w:rsidP="005F45DF"/>
    <w:p w:rsidR="005F45DF" w:rsidRPr="005F45DF" w:rsidRDefault="005F45DF" w:rsidP="005F45DF"/>
    <w:p w:rsidR="005F45DF" w:rsidRPr="005F45DF" w:rsidRDefault="005F45DF" w:rsidP="005F45DF"/>
    <w:p w:rsidR="005F45DF" w:rsidRDefault="005F45DF" w:rsidP="005F45DF"/>
    <w:p w:rsidR="005F45DF" w:rsidRDefault="005F45DF" w:rsidP="005F45DF">
      <w:pPr>
        <w:rPr>
          <w:rFonts w:ascii="Arial" w:hAnsi="Arial" w:cs="Arial"/>
          <w:color w:val="111111"/>
          <w:sz w:val="30"/>
          <w:szCs w:val="30"/>
          <w:shd w:val="clear" w:color="auto" w:fill="FFFFFF"/>
        </w:rPr>
      </w:pPr>
      <w:r>
        <w:tab/>
      </w:r>
      <w:r>
        <w:rPr>
          <w:rFonts w:ascii="Arial" w:hAnsi="Arial" w:cs="Arial"/>
          <w:color w:val="111111"/>
          <w:sz w:val="30"/>
          <w:szCs w:val="30"/>
          <w:shd w:val="clear" w:color="auto" w:fill="FFFFFF"/>
        </w:rPr>
        <w:t>Мероприятия, посвящённые теме безопасности детей на дорогах, всегда актуальны в детском саду. Эту необходимость диктует сама жизнь. Чтобы улицы и дороги стали для наших детей безопасными, с детьми и родителями проводим </w:t>
      </w:r>
      <w:r>
        <w:rPr>
          <w:rStyle w:val="a3"/>
          <w:rFonts w:ascii="Arial" w:hAnsi="Arial" w:cs="Arial"/>
          <w:color w:val="111111"/>
          <w:sz w:val="30"/>
          <w:szCs w:val="30"/>
          <w:bdr w:val="none" w:sz="0" w:space="0" w:color="auto" w:frame="1"/>
          <w:shd w:val="clear" w:color="auto" w:fill="FFFFFF"/>
        </w:rPr>
        <w:t>целенаправленную работу</w:t>
      </w:r>
      <w:r>
        <w:rPr>
          <w:rFonts w:ascii="Arial" w:hAnsi="Arial" w:cs="Arial"/>
          <w:color w:val="111111"/>
          <w:sz w:val="30"/>
          <w:szCs w:val="30"/>
          <w:shd w:val="clear" w:color="auto" w:fill="FFFFFF"/>
        </w:rPr>
        <w:t>. Детям рассказываем о </w:t>
      </w:r>
      <w:r>
        <w:rPr>
          <w:rStyle w:val="a3"/>
          <w:rFonts w:ascii="Arial" w:hAnsi="Arial" w:cs="Arial"/>
          <w:color w:val="111111"/>
          <w:sz w:val="30"/>
          <w:szCs w:val="30"/>
          <w:bdr w:val="none" w:sz="0" w:space="0" w:color="auto" w:frame="1"/>
          <w:shd w:val="clear" w:color="auto" w:fill="FFFFFF"/>
        </w:rPr>
        <w:t>правилах дорожного движения</w:t>
      </w:r>
      <w:r>
        <w:rPr>
          <w:rFonts w:ascii="Arial" w:hAnsi="Arial" w:cs="Arial"/>
          <w:color w:val="111111"/>
          <w:sz w:val="30"/>
          <w:szCs w:val="30"/>
          <w:shd w:val="clear" w:color="auto" w:fill="FFFFFF"/>
        </w:rPr>
        <w:t>, дорожных знаках, проводя мероприятия в различной игровой форме. Дети быстрее понимают и усваивают </w:t>
      </w:r>
      <w:r>
        <w:rPr>
          <w:rStyle w:val="a3"/>
          <w:rFonts w:ascii="Arial" w:hAnsi="Arial" w:cs="Arial"/>
          <w:color w:val="111111"/>
          <w:sz w:val="30"/>
          <w:szCs w:val="30"/>
          <w:bdr w:val="none" w:sz="0" w:space="0" w:color="auto" w:frame="1"/>
          <w:shd w:val="clear" w:color="auto" w:fill="FFFFFF"/>
        </w:rPr>
        <w:t>правила</w:t>
      </w:r>
      <w:r>
        <w:rPr>
          <w:rFonts w:ascii="Arial" w:hAnsi="Arial" w:cs="Arial"/>
          <w:color w:val="111111"/>
          <w:sz w:val="30"/>
          <w:szCs w:val="30"/>
          <w:shd w:val="clear" w:color="auto" w:fill="FFFFFF"/>
        </w:rPr>
        <w:t xml:space="preserve">, преподнесённые не только в обыкновенной беседе, а и в близкой детям дорожной сказке, викторине, игре. Знания детей о </w:t>
      </w:r>
      <w:r>
        <w:rPr>
          <w:rFonts w:ascii="Arial" w:hAnsi="Arial" w:cs="Arial"/>
          <w:color w:val="111111"/>
          <w:sz w:val="30"/>
          <w:szCs w:val="30"/>
          <w:shd w:val="clear" w:color="auto" w:fill="FFFFFF"/>
        </w:rPr>
        <w:lastRenderedPageBreak/>
        <w:t>сигналах светофора закрепляем в театрализованных сценках со сказочными героями и в продуктивной деятельности.</w:t>
      </w:r>
    </w:p>
    <w:p w:rsidR="00ED0A01" w:rsidRPr="005F45DF" w:rsidRDefault="00ED0A01" w:rsidP="005F45DF">
      <w:pPr>
        <w:tabs>
          <w:tab w:val="left" w:pos="1189"/>
        </w:tabs>
      </w:pPr>
    </w:p>
    <w:sectPr w:rsidR="00ED0A01" w:rsidRPr="005F45DF" w:rsidSect="008B29E3">
      <w:pgSz w:w="11906" w:h="16838"/>
      <w:pgMar w:top="851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74E8A"/>
    <w:rsid w:val="000E7896"/>
    <w:rsid w:val="00111825"/>
    <w:rsid w:val="00113B58"/>
    <w:rsid w:val="00125252"/>
    <w:rsid w:val="00186F2C"/>
    <w:rsid w:val="002C7191"/>
    <w:rsid w:val="003470C9"/>
    <w:rsid w:val="00360406"/>
    <w:rsid w:val="003B2FD1"/>
    <w:rsid w:val="003C6292"/>
    <w:rsid w:val="003F300F"/>
    <w:rsid w:val="0044001D"/>
    <w:rsid w:val="00474E8A"/>
    <w:rsid w:val="00492A61"/>
    <w:rsid w:val="004D68CF"/>
    <w:rsid w:val="00544EA2"/>
    <w:rsid w:val="005B4250"/>
    <w:rsid w:val="005B4251"/>
    <w:rsid w:val="005F45D0"/>
    <w:rsid w:val="005F45DF"/>
    <w:rsid w:val="00616379"/>
    <w:rsid w:val="00662C89"/>
    <w:rsid w:val="0071272F"/>
    <w:rsid w:val="00746FD2"/>
    <w:rsid w:val="007E7FEC"/>
    <w:rsid w:val="008B29E3"/>
    <w:rsid w:val="00975E72"/>
    <w:rsid w:val="009B5E0D"/>
    <w:rsid w:val="009E25EF"/>
    <w:rsid w:val="009F3419"/>
    <w:rsid w:val="00A16330"/>
    <w:rsid w:val="00A76B59"/>
    <w:rsid w:val="00AA69EC"/>
    <w:rsid w:val="00B33D5E"/>
    <w:rsid w:val="00B44DE7"/>
    <w:rsid w:val="00B6221D"/>
    <w:rsid w:val="00B65F5A"/>
    <w:rsid w:val="00BA0095"/>
    <w:rsid w:val="00BC07EA"/>
    <w:rsid w:val="00C0685F"/>
    <w:rsid w:val="00C111E1"/>
    <w:rsid w:val="00C708CA"/>
    <w:rsid w:val="00C92F7C"/>
    <w:rsid w:val="00CA7966"/>
    <w:rsid w:val="00CC0B88"/>
    <w:rsid w:val="00D02A72"/>
    <w:rsid w:val="00D06AFB"/>
    <w:rsid w:val="00D97BE3"/>
    <w:rsid w:val="00DB7DBE"/>
    <w:rsid w:val="00DD4A02"/>
    <w:rsid w:val="00E67E44"/>
    <w:rsid w:val="00EC29DE"/>
    <w:rsid w:val="00ED0A01"/>
    <w:rsid w:val="00F1107E"/>
    <w:rsid w:val="00F6368E"/>
    <w:rsid w:val="00FA1EDB"/>
    <w:rsid w:val="00FB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74E8A"/>
    <w:rPr>
      <w:b/>
      <w:bCs/>
    </w:rPr>
  </w:style>
  <w:style w:type="paragraph" w:styleId="a4">
    <w:name w:val="Normal (Web)"/>
    <w:basedOn w:val="a"/>
    <w:uiPriority w:val="99"/>
    <w:semiHidden/>
    <w:unhideWhenUsed/>
    <w:rsid w:val="00492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C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0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9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2023-06-17T16:46:00Z</dcterms:created>
  <dcterms:modified xsi:type="dcterms:W3CDTF">2023-06-19T12:11:00Z</dcterms:modified>
</cp:coreProperties>
</file>