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576420">
      <w:r>
        <w:t>Плен</w:t>
      </w:r>
      <w:r w:rsidR="006E32ED">
        <w:t>эр гр. 5/8. Преп. Сафина Л.М. 12</w:t>
      </w:r>
      <w:r>
        <w:t>.02.2022 г.</w:t>
      </w:r>
    </w:p>
    <w:p w:rsidR="00576420" w:rsidRDefault="00576420">
      <w:r>
        <w:t>Архитектурные мотивы. 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Самостоятельная работа. Этюды и зарисовки памятников скульптуры и архитектуры. Материал. Карандаш, акварель, фломастер, маркеры.</w:t>
      </w:r>
    </w:p>
    <w:sectPr w:rsidR="00576420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6420"/>
    <w:rsid w:val="003A78B8"/>
    <w:rsid w:val="00576420"/>
    <w:rsid w:val="006E32ED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2022-02-07T09:44:00Z</dcterms:created>
  <dcterms:modified xsi:type="dcterms:W3CDTF">2022-02-07T09:46:00Z</dcterms:modified>
</cp:coreProperties>
</file>