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F08" w14:textId="44089874" w:rsidR="00A57E4B" w:rsidRDefault="00A57E4B" w:rsidP="00A57E4B">
      <w:r>
        <w:rPr>
          <w:rFonts w:ascii="Segoe UI" w:hAnsi="Segoe UI" w:cs="Segoe UI"/>
          <w:color w:val="000000"/>
          <w:sz w:val="21"/>
          <w:szCs w:val="21"/>
          <w:shd w:val="clear" w:color="auto" w:fill="F7F7F7"/>
        </w:rPr>
        <w:t xml:space="preserve">История народной культуры 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7F7F7"/>
        </w:rPr>
        <w:t>изорбразительного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7F7F7"/>
        </w:rPr>
        <w:t xml:space="preserve"> искусства</w:t>
      </w:r>
    </w:p>
    <w:p w14:paraId="31778DE6" w14:textId="69566344" w:rsidR="00A57E4B" w:rsidRDefault="00A57E4B" w:rsidP="00A57E4B">
      <w:r w:rsidRPr="00A57E4B">
        <w:t xml:space="preserve">гр. </w:t>
      </w:r>
      <w:proofErr w:type="gramStart"/>
      <w:r>
        <w:t>3</w:t>
      </w:r>
      <w:r w:rsidRPr="00A57E4B">
        <w:t>.5  .</w:t>
      </w:r>
      <w:proofErr w:type="gramEnd"/>
      <w:r w:rsidRPr="00A57E4B">
        <w:t xml:space="preserve">Преп. </w:t>
      </w:r>
      <w:proofErr w:type="spellStart"/>
      <w:r w:rsidRPr="00A57E4B">
        <w:t>Понкратова</w:t>
      </w:r>
      <w:proofErr w:type="spellEnd"/>
      <w:r w:rsidRPr="00A57E4B">
        <w:t xml:space="preserve"> Н.А.     </w:t>
      </w:r>
    </w:p>
    <w:p w14:paraId="4B5AD81E" w14:textId="77777777" w:rsidR="00A57E4B" w:rsidRDefault="00A57E4B" w:rsidP="00A57E4B"/>
    <w:p w14:paraId="229C24E9" w14:textId="528B76D6" w:rsidR="00A57E4B" w:rsidRDefault="00A57E4B" w:rsidP="00A57E4B">
      <w:r>
        <w:t>ВОЗРОЖДЕНИЕ</w:t>
      </w:r>
    </w:p>
    <w:p w14:paraId="5B40B7F7" w14:textId="406070E1" w:rsidR="00A57E4B" w:rsidRDefault="00A57E4B" w:rsidP="00A57E4B">
      <w:r>
        <w:t xml:space="preserve"> Архитектура и скульптура Флоренции </w:t>
      </w:r>
    </w:p>
    <w:p w14:paraId="5CDE56D8" w14:textId="77777777" w:rsidR="00A57E4B" w:rsidRDefault="00A57E4B" w:rsidP="00A57E4B">
      <w:r>
        <w:t>Сформировать представление об архитектурном стиле Возрождения. Познакомить</w:t>
      </w:r>
    </w:p>
    <w:p w14:paraId="58B68DAF" w14:textId="77777777" w:rsidR="00A57E4B" w:rsidRDefault="00A57E4B" w:rsidP="00A57E4B">
      <w:r>
        <w:t>с происхождением термина «Возрождение»; с особенностями строительного дела в</w:t>
      </w:r>
    </w:p>
    <w:p w14:paraId="6E665E05" w14:textId="77777777" w:rsidR="00A57E4B" w:rsidRDefault="00A57E4B" w:rsidP="00A57E4B">
      <w:r>
        <w:t>Италии. Политическая независимость городов-коммун. Рассказать о стремлении</w:t>
      </w:r>
    </w:p>
    <w:p w14:paraId="6831D1C9" w14:textId="77777777" w:rsidR="00A57E4B" w:rsidRDefault="00A57E4B" w:rsidP="00A57E4B">
      <w:r>
        <w:t>архитекторов подражать формам античности на основе своего личного ее понимания.</w:t>
      </w:r>
    </w:p>
    <w:p w14:paraId="5A4A027B" w14:textId="77777777" w:rsidR="00A57E4B" w:rsidRDefault="00A57E4B" w:rsidP="00A57E4B">
      <w:r>
        <w:t xml:space="preserve">Сравнить конструкцию купола собора Санта Мария дель </w:t>
      </w:r>
      <w:proofErr w:type="spellStart"/>
      <w:r>
        <w:t>Фьере</w:t>
      </w:r>
      <w:proofErr w:type="spellEnd"/>
      <w:r>
        <w:t xml:space="preserve"> архитектора Брунеллески</w:t>
      </w:r>
    </w:p>
    <w:p w14:paraId="644E0930" w14:textId="77777777" w:rsidR="00A57E4B" w:rsidRDefault="00A57E4B" w:rsidP="00A57E4B">
      <w:r>
        <w:t>с римским Пантеоном, рассказать об исторической роли памятника – это творение стало</w:t>
      </w:r>
    </w:p>
    <w:p w14:paraId="20C374D8" w14:textId="77777777" w:rsidR="00A57E4B" w:rsidRDefault="00A57E4B" w:rsidP="00A57E4B">
      <w:r>
        <w:t>началом архитектуры эпохи Возрождения. Появление новой конструкции храма:</w:t>
      </w:r>
    </w:p>
    <w:p w14:paraId="0566465C" w14:textId="77777777" w:rsidR="00A57E4B" w:rsidRDefault="00A57E4B" w:rsidP="00A57E4B">
      <w:r>
        <w:t xml:space="preserve">кирпичной стены со сводами разной конфигурации. </w:t>
      </w:r>
      <w:proofErr w:type="spellStart"/>
      <w:r>
        <w:t>Браманте</w:t>
      </w:r>
      <w:proofErr w:type="spellEnd"/>
      <w:r>
        <w:t>, Микеланджело и др. Собор</w:t>
      </w:r>
    </w:p>
    <w:p w14:paraId="3FA5DA44" w14:textId="77777777" w:rsidR="00A57E4B" w:rsidRDefault="00A57E4B" w:rsidP="00A57E4B">
      <w:r>
        <w:t xml:space="preserve">св. Петра в Риме. Светская архитектура. Виллы А. </w:t>
      </w:r>
      <w:proofErr w:type="spellStart"/>
      <w:r>
        <w:t>Палладио</w:t>
      </w:r>
      <w:proofErr w:type="spellEnd"/>
      <w:r>
        <w:t>. Вилла Ротонда около города</w:t>
      </w:r>
    </w:p>
    <w:p w14:paraId="58B327F0" w14:textId="77777777" w:rsidR="00A57E4B" w:rsidRDefault="00A57E4B" w:rsidP="00A57E4B">
      <w:proofErr w:type="spellStart"/>
      <w:r>
        <w:t>Виченца</w:t>
      </w:r>
      <w:proofErr w:type="spellEnd"/>
      <w:r>
        <w:t xml:space="preserve"> – как одна из вершин мастера. В итальянской скульптуре реформатором был</w:t>
      </w:r>
    </w:p>
    <w:p w14:paraId="6C0FF5BB" w14:textId="77777777" w:rsidR="00A57E4B" w:rsidRDefault="00A57E4B" w:rsidP="00A57E4B">
      <w:r>
        <w:t xml:space="preserve">Донателло. Давид (1430-1440-е годы). Конная статуя кондотьера </w:t>
      </w:r>
      <w:proofErr w:type="spellStart"/>
      <w:r>
        <w:t>Гаттамелаты</w:t>
      </w:r>
      <w:proofErr w:type="spellEnd"/>
      <w:r>
        <w:t>. Алтарь в</w:t>
      </w:r>
    </w:p>
    <w:p w14:paraId="3B52F514" w14:textId="77777777" w:rsidR="00A57E4B" w:rsidRDefault="00A57E4B" w:rsidP="00A57E4B">
      <w:r>
        <w:t>Падуе. Скульптор Донателло впервые сумел воплотить новый идеал человека,</w:t>
      </w:r>
    </w:p>
    <w:p w14:paraId="7890DAB3" w14:textId="77777777" w:rsidR="00A57E4B" w:rsidRDefault="00A57E4B" w:rsidP="00A57E4B">
      <w:r>
        <w:t>основанный на представлениях гуманистов о всесторонне развитой личности, создал</w:t>
      </w:r>
    </w:p>
    <w:p w14:paraId="68230E72" w14:textId="77777777" w:rsidR="00A57E4B" w:rsidRDefault="00A57E4B" w:rsidP="00A57E4B">
      <w:r>
        <w:t>героизированный образ человека Возрождения.</w:t>
      </w:r>
    </w:p>
    <w:p w14:paraId="23EE0A5A" w14:textId="77777777" w:rsidR="00A57E4B" w:rsidRDefault="00A57E4B" w:rsidP="00A57E4B">
      <w:r>
        <w:t>Самостоятельная работа: сделать в тетради запись о роли Брунеллески,</w:t>
      </w:r>
    </w:p>
    <w:p w14:paraId="7E0FD77D" w14:textId="77777777" w:rsidR="00A57E4B" w:rsidRDefault="00A57E4B" w:rsidP="00A57E4B">
      <w:proofErr w:type="spellStart"/>
      <w:r>
        <w:t>Браманте</w:t>
      </w:r>
      <w:proofErr w:type="spellEnd"/>
      <w:r>
        <w:t xml:space="preserve">, </w:t>
      </w:r>
      <w:proofErr w:type="spellStart"/>
      <w:r>
        <w:t>Палладио</w:t>
      </w:r>
      <w:proofErr w:type="spellEnd"/>
      <w:r>
        <w:t xml:space="preserve"> в истории архитектуры; перечислить основные произведения</w:t>
      </w:r>
    </w:p>
    <w:p w14:paraId="0DA72DF0" w14:textId="40CACA79" w:rsidR="00996CEC" w:rsidRDefault="00A57E4B" w:rsidP="00A57E4B">
      <w:r>
        <w:t>Донателло.</w:t>
      </w:r>
    </w:p>
    <w:sectPr w:rsidR="0099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EC"/>
    <w:rsid w:val="00996CEC"/>
    <w:rsid w:val="00A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6BBC"/>
  <w15:chartTrackingRefBased/>
  <w15:docId w15:val="{C758B43A-E9F6-4DF3-BA9B-971745A7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2022-02-08T12:55:00Z</dcterms:created>
  <dcterms:modified xsi:type="dcterms:W3CDTF">2022-02-08T12:59:00Z</dcterms:modified>
</cp:coreProperties>
</file>