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A56DC0">
      <w:r>
        <w:t>Скульпту</w:t>
      </w:r>
      <w:r w:rsidR="00A0771D">
        <w:t>ра гр. 3/5. Преп. Сафина Л.м. 15</w:t>
      </w:r>
      <w:r>
        <w:t>.02.2022 г.</w:t>
      </w:r>
    </w:p>
    <w:p w:rsidR="00A56DC0" w:rsidRDefault="00A56DC0">
      <w:r>
        <w:t xml:space="preserve">Тема: «Этюд глиняного кувшина или крынки на фоне гладкой драпировки». </w:t>
      </w:r>
    </w:p>
    <w:p w:rsidR="00A56DC0" w:rsidRDefault="00A56DC0">
      <w:r>
        <w:t xml:space="preserve">Овладение правилами построения крынки в рельефе. Соблюдение габаритных пропорций. Передача плановости. </w:t>
      </w:r>
    </w:p>
    <w:p w:rsidR="00A56DC0" w:rsidRDefault="00A56DC0">
      <w:r>
        <w:t>Самостоятельная работа: лепка кухонной посуды в рельефе.</w:t>
      </w:r>
    </w:p>
    <w:p w:rsidR="00A56DC0" w:rsidRDefault="00A56DC0">
      <w:r w:rsidRPr="00A56DC0">
        <w:rPr>
          <w:noProof/>
          <w:lang w:eastAsia="ru-RU"/>
        </w:rPr>
        <w:drawing>
          <wp:inline distT="0" distB="0" distL="0" distR="0">
            <wp:extent cx="5143500" cy="6591300"/>
            <wp:effectExtent l="19050" t="0" r="0" b="0"/>
            <wp:docPr id="4" name="Рисунок 4" descr="https://ds04.infourok.ru/uploads/ex/07eb/0007bc92-88f3a3b8/hello_html_m31e3d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7eb/0007bc92-88f3a3b8/hello_html_m31e3d8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C0" w:rsidRDefault="00A56DC0">
      <w:r>
        <w:rPr>
          <w:noProof/>
          <w:lang w:eastAsia="ru-RU"/>
        </w:rPr>
        <w:lastRenderedPageBreak/>
        <w:drawing>
          <wp:inline distT="0" distB="0" distL="0" distR="0">
            <wp:extent cx="5940425" cy="9686298"/>
            <wp:effectExtent l="19050" t="0" r="3175" b="0"/>
            <wp:docPr id="2" name="Рисунок 1" descr="https://upload2.schoolrm.ru/resize_cache/1511443/c3bed4c46e3bebf9034448fed65e7b8e/iblock/14a/14abe1f57dabbb8169bc5fc20ddb5ea3/14f33d9684fe80168622fb329acfd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1511443/c3bed4c46e3bebf9034448fed65e7b8e/iblock/14a/14abe1f57dabbb8169bc5fc20ddb5ea3/14f33d9684fe80168622fb329acfdf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8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DC0" w:rsidRDefault="00A56DC0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4" descr="https://cdn2.static1-sima-land.com/items/338286/1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static1-sima-land.com/items/338286/1/700-n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DC0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DC0"/>
    <w:rsid w:val="004B0072"/>
    <w:rsid w:val="00A0771D"/>
    <w:rsid w:val="00A56DC0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2022-02-07T06:54:00Z</dcterms:created>
  <dcterms:modified xsi:type="dcterms:W3CDTF">2022-02-14T06:56:00Z</dcterms:modified>
</cp:coreProperties>
</file>