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734" w:rsidRPr="005E7C11" w:rsidRDefault="00CA6734" w:rsidP="00CA67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Открытый</w:t>
      </w:r>
      <w:r w:rsidR="002B19A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урок</w:t>
      </w:r>
      <w:r w:rsidR="002B19A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2B19A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теме: </w:t>
      </w: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«Работа над техникой ведения меха в классе баяна на примере исполнения музыкальных произведений»</w:t>
      </w:r>
    </w:p>
    <w:p w:rsidR="00CA6734" w:rsidRPr="005E7C11" w:rsidRDefault="00CA6734" w:rsidP="00CA6734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CA6734" w:rsidRPr="005E7C11" w:rsidRDefault="00CA6734" w:rsidP="002B19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Преподаватель</w:t>
      </w: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Казаков Эдуард Владимирович</w:t>
      </w:r>
    </w:p>
    <w:p w:rsidR="00CA6734" w:rsidRPr="005E7C11" w:rsidRDefault="00CA6734" w:rsidP="002B19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Ученик:</w:t>
      </w:r>
      <w:r w:rsidR="002B19A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Соколов Петр</w:t>
      </w:r>
    </w:p>
    <w:p w:rsidR="00CA6734" w:rsidRPr="005E7C11" w:rsidRDefault="00CA6734" w:rsidP="002B19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 Народные инструменты, </w:t>
      </w:r>
      <w:r w:rsidR="00BA1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баян, 5</w:t>
      </w: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-летний срок обучения</w:t>
      </w:r>
      <w:r w:rsidR="00F64E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занятия проводятся </w:t>
      </w:r>
      <w:r w:rsidR="002B19A4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F64E61">
        <w:rPr>
          <w:rFonts w:ascii="Times New Roman" w:eastAsia="Calibri" w:hAnsi="Times New Roman" w:cs="Times New Roman"/>
          <w:sz w:val="28"/>
          <w:szCs w:val="28"/>
          <w:lang w:eastAsia="ru-RU"/>
        </w:rPr>
        <w:t>дин раз в неделю для 1 класса.</w:t>
      </w:r>
    </w:p>
    <w:p w:rsidR="00CA6734" w:rsidRPr="005E7C11" w:rsidRDefault="00CA6734" w:rsidP="002B19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Дата: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2022</w:t>
      </w: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CA6734" w:rsidRPr="005E7C11" w:rsidRDefault="002B19A4" w:rsidP="00CA673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CA6734"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Предмет: </w:t>
      </w:r>
      <w:r w:rsidR="00CA6734"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Специальность (баян)</w:t>
      </w:r>
    </w:p>
    <w:p w:rsidR="00CA6734" w:rsidRDefault="00CA6734" w:rsidP="00CA67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Цель </w:t>
      </w: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урока</w:t>
      </w: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показ зависимости между звуковыми возможностями </w:t>
      </w:r>
    </w:p>
    <w:p w:rsidR="00CA6734" w:rsidRDefault="00CA6734" w:rsidP="00CA67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734" w:rsidRDefault="00CA6734" w:rsidP="00CA67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инструмента и техникой ведения меха, формирование  навыка  ведения меха</w:t>
      </w:r>
    </w:p>
    <w:p w:rsidR="00CA6734" w:rsidRDefault="00CA6734" w:rsidP="00CA67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734" w:rsidRDefault="00CA6734" w:rsidP="00CA67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баяне и </w:t>
      </w: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органичное его использование  в</w:t>
      </w:r>
      <w:r w:rsidR="00BA1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легких пьесах.</w:t>
      </w: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A6734" w:rsidRPr="005E7C11" w:rsidRDefault="00CA6734" w:rsidP="00CA67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734" w:rsidRPr="005E7C11" w:rsidRDefault="002B19A4" w:rsidP="00CA673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CA6734" w:rsidRPr="005E7C11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Задачи</w:t>
      </w:r>
      <w:r w:rsidR="00CA6734"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CA6734" w:rsidRPr="005E7C11" w:rsidRDefault="00CA6734" w:rsidP="00CA673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Образовательные: </w:t>
      </w:r>
    </w:p>
    <w:p w:rsidR="00CA6734" w:rsidRPr="005E7C11" w:rsidRDefault="00CA6734" w:rsidP="00CA67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 </w:t>
      </w: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обучение учащегося правильному ведению и правильной смене направленности движения меха;</w:t>
      </w:r>
    </w:p>
    <w:p w:rsidR="00CA6734" w:rsidRPr="005E7C11" w:rsidRDefault="00CA6734" w:rsidP="00CA67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обучение </w:t>
      </w: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грамотному распределению меха (сжим - разжим), исходя из музыкальной речи;</w:t>
      </w:r>
    </w:p>
    <w:p w:rsidR="00CA6734" w:rsidRPr="005E7C11" w:rsidRDefault="00CA6734" w:rsidP="00CA67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- обучение различным способам ведения меха;</w:t>
      </w:r>
    </w:p>
    <w:p w:rsidR="00CA6734" w:rsidRPr="005E7C11" w:rsidRDefault="00CA6734" w:rsidP="00CA67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734" w:rsidRPr="005E7C11" w:rsidRDefault="00CA6734" w:rsidP="00CA673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Развивающие:</w:t>
      </w:r>
    </w:p>
    <w:p w:rsidR="00CA6734" w:rsidRPr="005E7C11" w:rsidRDefault="00CA6734" w:rsidP="00CA67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</w:t>
      </w: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азвитие слухового контроля над </w:t>
      </w: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движением меха; </w:t>
      </w:r>
    </w:p>
    <w:p w:rsidR="00CA6734" w:rsidRPr="005E7C11" w:rsidRDefault="00CA6734" w:rsidP="00CA67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- умение анализировать техническую сторону владения мехом;</w:t>
      </w:r>
    </w:p>
    <w:p w:rsidR="00CA6734" w:rsidRPr="005E7C11" w:rsidRDefault="00CA6734" w:rsidP="00CA673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- развитие мышления, внимания, памяти.</w:t>
      </w:r>
    </w:p>
    <w:p w:rsidR="00CA6734" w:rsidRPr="005E7C11" w:rsidRDefault="00CA6734" w:rsidP="00CA673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Воспитательные:</w:t>
      </w:r>
    </w:p>
    <w:p w:rsidR="00CA6734" w:rsidRPr="005E7C11" w:rsidRDefault="00CA6734" w:rsidP="00CA67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 </w:t>
      </w: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приобщение учащегося к самостоятельной деятельности;</w:t>
      </w:r>
    </w:p>
    <w:p w:rsidR="00CA6734" w:rsidRPr="005E7C11" w:rsidRDefault="00CA6734" w:rsidP="00CA67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- пробуждение у учащегося интереса к данной поставленной задаче;</w:t>
      </w:r>
    </w:p>
    <w:p w:rsidR="00CA6734" w:rsidRDefault="00CA6734" w:rsidP="00CA673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- воспитание у учащегося терпения и настойчивости для преодоления трудностей</w:t>
      </w: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</w:p>
    <w:p w:rsidR="002B19A4" w:rsidRPr="005E7C11" w:rsidRDefault="002B19A4" w:rsidP="00CA67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734" w:rsidRPr="002B19A4" w:rsidRDefault="00CA6734" w:rsidP="00CA673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 Дидактические средства:</w:t>
      </w:r>
    </w:p>
    <w:p w:rsidR="00CA6734" w:rsidRPr="00684A9D" w:rsidRDefault="00CA6734" w:rsidP="00CA673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преподавателя:</w:t>
      </w: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84A9D">
        <w:rPr>
          <w:rFonts w:ascii="Times New Roman" w:eastAsia="Calibri" w:hAnsi="Times New Roman" w:cs="Times New Roman"/>
          <w:sz w:val="28"/>
          <w:szCs w:val="28"/>
          <w:lang w:eastAsia="ru-RU"/>
        </w:rPr>
        <w:t>нотный музыкальный материал:</w:t>
      </w:r>
    </w:p>
    <w:p w:rsidR="00CA6734" w:rsidRPr="00684A9D" w:rsidRDefault="00B60A18" w:rsidP="00CA6734">
      <w:pPr>
        <w:spacing w:after="0" w:line="36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684A9D">
        <w:rPr>
          <w:rFonts w:ascii="Times New Roman" w:hAnsi="Times New Roman" w:cs="Times New Roman"/>
          <w:sz w:val="28"/>
          <w:szCs w:val="28"/>
        </w:rPr>
        <w:t>сборник самоучитель игре на баяне В. Заболотского</w:t>
      </w:r>
      <w:r w:rsidR="00BA1C5C" w:rsidRPr="00684A9D">
        <w:rPr>
          <w:rFonts w:ascii="Times New Roman" w:hAnsi="Times New Roman" w:cs="Times New Roman"/>
          <w:sz w:val="28"/>
          <w:szCs w:val="28"/>
        </w:rPr>
        <w:t xml:space="preserve">, пьесы </w:t>
      </w:r>
    </w:p>
    <w:p w:rsidR="00CA6734" w:rsidRPr="005E7C11" w:rsidRDefault="00B60A18" w:rsidP="00CA673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для ученика: </w:t>
      </w:r>
      <w:r w:rsidR="00CA6734"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баян, стул, нотный материал для работы на уроке.</w:t>
      </w:r>
    </w:p>
    <w:p w:rsidR="00CA6734" w:rsidRPr="005E7C11" w:rsidRDefault="00CA6734" w:rsidP="00CA673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Методы обучения: </w:t>
      </w:r>
    </w:p>
    <w:p w:rsidR="00CA6734" w:rsidRPr="005E7C11" w:rsidRDefault="00CA6734" w:rsidP="00CA6734">
      <w:pPr>
        <w:numPr>
          <w:ilvl w:val="5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Словесный</w:t>
      </w:r>
    </w:p>
    <w:p w:rsidR="00CA6734" w:rsidRPr="005E7C11" w:rsidRDefault="00CA6734" w:rsidP="00CA6734">
      <w:pPr>
        <w:numPr>
          <w:ilvl w:val="5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Практический</w:t>
      </w:r>
    </w:p>
    <w:p w:rsidR="00CA6734" w:rsidRPr="005E7C11" w:rsidRDefault="00CA6734" w:rsidP="00CA6734">
      <w:pPr>
        <w:numPr>
          <w:ilvl w:val="5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Наглядный</w:t>
      </w:r>
    </w:p>
    <w:p w:rsidR="00CA6734" w:rsidRDefault="00CA6734" w:rsidP="00CA6734">
      <w:pPr>
        <w:numPr>
          <w:ilvl w:val="5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sz w:val="28"/>
          <w:szCs w:val="28"/>
          <w:lang w:eastAsia="ru-RU"/>
        </w:rPr>
        <w:t>Исследовательский</w:t>
      </w:r>
    </w:p>
    <w:p w:rsidR="00CA6734" w:rsidRPr="00CA6734" w:rsidRDefault="00CA6734" w:rsidP="00CA6734">
      <w:pPr>
        <w:numPr>
          <w:ilvl w:val="5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6734">
        <w:rPr>
          <w:rFonts w:ascii="Times New Roman" w:eastAsia="Calibri" w:hAnsi="Times New Roman" w:cs="Times New Roman"/>
          <w:sz w:val="28"/>
          <w:szCs w:val="28"/>
          <w:lang w:eastAsia="ru-RU"/>
        </w:rPr>
        <w:t>Объяснительно - иллюстративный</w:t>
      </w:r>
    </w:p>
    <w:p w:rsidR="00CA6734" w:rsidRPr="005E7C11" w:rsidRDefault="00CA6734" w:rsidP="00CA6734">
      <w:pPr>
        <w:spacing w:after="0" w:line="360" w:lineRule="auto"/>
        <w:ind w:left="56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734" w:rsidRPr="005E7C11" w:rsidRDefault="00CA6734" w:rsidP="00CA67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Пояснительная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записка к </w:t>
      </w: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открытому уроку «Работа над техникой ведения меха в классе баяна на примере исполнения музыкальных произведений»</w:t>
      </w:r>
    </w:p>
    <w:p w:rsidR="00CA6734" w:rsidRPr="005E7C11" w:rsidRDefault="00CA6734" w:rsidP="00CA673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734" w:rsidRPr="002B19A4" w:rsidRDefault="00CA6734" w:rsidP="00CA673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B19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Как известно, мех на баяне ассоциируется с легкими, глубокая, спокойная работа которых - залог здоровья человеческого организма. Так и в игре на баяне умелое владение мехом – важнейшее условие грамотного исполнения музыкальных произведений.  По словам знаменитого педагога и выдающегося исполнителя на баяне Фридриха Липса</w:t>
      </w:r>
      <w:r w:rsidR="002B19A4" w:rsidRPr="002B19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2B19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«мех выполняет как бы функцию легких, вдыхая жизнь в исполняемое произведение, </w:t>
      </w:r>
      <w:r w:rsidRPr="002B19A4">
        <w:rPr>
          <w:rFonts w:ascii="Times New Roman" w:eastAsia="Calibri" w:hAnsi="Times New Roman" w:cs="Times New Roman"/>
        </w:rPr>
        <w:t>И</w:t>
      </w:r>
      <w:r w:rsidRPr="002B19A4">
        <w:rPr>
          <w:rFonts w:ascii="Times New Roman" w:eastAsia="Calibri" w:hAnsi="Times New Roman" w:cs="Times New Roman"/>
          <w:sz w:val="28"/>
          <w:szCs w:val="28"/>
        </w:rPr>
        <w:t>без преувеличения, является главным средством для достижения художественной выразительности».</w:t>
      </w:r>
    </w:p>
    <w:p w:rsidR="00AC271E" w:rsidRPr="002B19A4" w:rsidRDefault="00AC271E" w:rsidP="00AC271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sz w:val="28"/>
          <w:szCs w:val="28"/>
        </w:rPr>
        <w:t>Важная часть в образовательной музыкальной программе в основах движения меха – является главной частью в освоении инструмента баян. Без фундаментальных основ звукоизвлечения, понимания и умения правильно работать мехом</w:t>
      </w:r>
      <w:r w:rsidR="003C2412" w:rsidRPr="002B19A4">
        <w:rPr>
          <w:rFonts w:ascii="Times New Roman" w:hAnsi="Times New Roman" w:cs="Times New Roman"/>
          <w:sz w:val="28"/>
          <w:szCs w:val="28"/>
        </w:rPr>
        <w:t xml:space="preserve"> может затруднять обучение в целом.</w:t>
      </w:r>
    </w:p>
    <w:p w:rsidR="00AC271E" w:rsidRPr="002B19A4" w:rsidRDefault="00AC271E" w:rsidP="00AC271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i/>
          <w:sz w:val="28"/>
          <w:szCs w:val="28"/>
        </w:rPr>
        <w:t xml:space="preserve">Разминка </w:t>
      </w:r>
      <w:r w:rsidRPr="002B19A4">
        <w:rPr>
          <w:rFonts w:ascii="Times New Roman" w:hAnsi="Times New Roman" w:cs="Times New Roman"/>
          <w:sz w:val="28"/>
          <w:szCs w:val="28"/>
        </w:rPr>
        <w:t xml:space="preserve">– подготовка пальце рук и кисти к игре на инструменте. Правильная посадка и постановка рук, отработка звука в упражнениях и гамме, обращение внимания учащегося на работу пальцев и кисти, развитие умения наблюдать за своей игрой и слушать что играет.                                                                                                                                                          </w:t>
      </w:r>
      <w:r w:rsidRPr="002B19A4">
        <w:rPr>
          <w:rFonts w:ascii="Times New Roman" w:hAnsi="Times New Roman" w:cs="Times New Roman"/>
          <w:i/>
          <w:sz w:val="28"/>
          <w:szCs w:val="28"/>
        </w:rPr>
        <w:t>Изучение приемов игры</w:t>
      </w:r>
      <w:r w:rsidRPr="002B19A4">
        <w:rPr>
          <w:rFonts w:ascii="Times New Roman" w:hAnsi="Times New Roman" w:cs="Times New Roman"/>
          <w:sz w:val="28"/>
          <w:szCs w:val="28"/>
        </w:rPr>
        <w:t xml:space="preserve"> каждой рукой отдельно и затем вместе – левая рука выполняет важную функцию – ведение голоса баса и аккомпанемент </w:t>
      </w:r>
      <w:r w:rsidRPr="002B19A4">
        <w:rPr>
          <w:rFonts w:ascii="Times New Roman" w:hAnsi="Times New Roman" w:cs="Times New Roman"/>
          <w:sz w:val="28"/>
          <w:szCs w:val="28"/>
        </w:rPr>
        <w:lastRenderedPageBreak/>
        <w:t>одновременно растягивая и сжимая мех. Таким образом учащийся привыкает к сенсорике рук через последовательные чередующиеся упражнения, а затем пробуем играм вместе обеими руками следя за плавным движением меха, его длительности и силе звука</w:t>
      </w:r>
      <w:r w:rsidR="00684A9D">
        <w:rPr>
          <w:rFonts w:ascii="Times New Roman" w:hAnsi="Times New Roman" w:cs="Times New Roman"/>
          <w:sz w:val="28"/>
          <w:szCs w:val="28"/>
        </w:rPr>
        <w:t xml:space="preserve"> </w:t>
      </w:r>
      <w:r w:rsidRPr="002B19A4">
        <w:rPr>
          <w:rFonts w:ascii="Times New Roman" w:hAnsi="Times New Roman" w:cs="Times New Roman"/>
          <w:sz w:val="28"/>
          <w:szCs w:val="28"/>
        </w:rPr>
        <w:t>.</w:t>
      </w:r>
      <w:r w:rsidR="00684A9D">
        <w:rPr>
          <w:rFonts w:ascii="Times New Roman" w:hAnsi="Times New Roman" w:cs="Times New Roman"/>
          <w:sz w:val="28"/>
          <w:szCs w:val="28"/>
        </w:rPr>
        <w:t xml:space="preserve"> </w:t>
      </w:r>
      <w:r w:rsidRPr="002B19A4">
        <w:rPr>
          <w:rFonts w:ascii="Times New Roman" w:hAnsi="Times New Roman" w:cs="Times New Roman"/>
          <w:i/>
          <w:sz w:val="28"/>
          <w:szCs w:val="28"/>
        </w:rPr>
        <w:t>Игра пьес по нотам</w:t>
      </w:r>
      <w:r w:rsidRPr="002B19A4">
        <w:rPr>
          <w:rFonts w:ascii="Times New Roman" w:hAnsi="Times New Roman" w:cs="Times New Roman"/>
          <w:sz w:val="28"/>
          <w:szCs w:val="28"/>
        </w:rPr>
        <w:t xml:space="preserve"> -развивает мышление ребенка на 3 уровнях – визуальное- при просмотре нот, переложение на клавиатуру </w:t>
      </w:r>
      <w:r w:rsidR="003C2412" w:rsidRPr="002B19A4">
        <w:rPr>
          <w:rFonts w:ascii="Times New Roman" w:hAnsi="Times New Roman" w:cs="Times New Roman"/>
          <w:sz w:val="28"/>
          <w:szCs w:val="28"/>
        </w:rPr>
        <w:t>баяна – транскрипция</w:t>
      </w:r>
      <w:r w:rsidRPr="002B19A4">
        <w:rPr>
          <w:rFonts w:ascii="Times New Roman" w:hAnsi="Times New Roman" w:cs="Times New Roman"/>
          <w:sz w:val="28"/>
          <w:szCs w:val="28"/>
        </w:rPr>
        <w:t>, одновременно учитывается важность игры правильными пальцами, аппликатура, приходит с системными постоянными занятиями. Освоение аппликатуры – так же одна из важных особенностей игры на инструменте.</w:t>
      </w:r>
    </w:p>
    <w:p w:rsidR="00AC271E" w:rsidRPr="002B19A4" w:rsidRDefault="00AC271E" w:rsidP="00AC271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i/>
          <w:sz w:val="28"/>
          <w:szCs w:val="28"/>
        </w:rPr>
        <w:t>Чтение нот с листа</w:t>
      </w:r>
      <w:r w:rsidRPr="002B19A4">
        <w:rPr>
          <w:rFonts w:ascii="Times New Roman" w:hAnsi="Times New Roman" w:cs="Times New Roman"/>
          <w:sz w:val="28"/>
          <w:szCs w:val="28"/>
        </w:rPr>
        <w:t xml:space="preserve">  - развивает умение быстро ориентироваться на клавиатуре, и развивает вним</w:t>
      </w:r>
      <w:r w:rsidR="003C2412" w:rsidRPr="002B19A4">
        <w:rPr>
          <w:rFonts w:ascii="Times New Roman" w:hAnsi="Times New Roman" w:cs="Times New Roman"/>
          <w:sz w:val="28"/>
          <w:szCs w:val="28"/>
        </w:rPr>
        <w:t>ательность и остроту восприятия</w:t>
      </w:r>
      <w:r w:rsidRPr="002B19A4">
        <w:rPr>
          <w:rFonts w:ascii="Times New Roman" w:hAnsi="Times New Roman" w:cs="Times New Roman"/>
          <w:sz w:val="28"/>
          <w:szCs w:val="28"/>
        </w:rPr>
        <w:t>.</w:t>
      </w:r>
    </w:p>
    <w:p w:rsidR="00CA6734" w:rsidRPr="002B19A4" w:rsidRDefault="00CA6734" w:rsidP="00CA673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19A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 по праву считается душою баяна. Умело пользуясь им, применяя то контрастное сопоставление нюансов, то едва заметную филировку звука, исполнитель достигает необходимого характера звучания и создает требуемое настроение.</w:t>
      </w:r>
    </w:p>
    <w:p w:rsidR="00CA6734" w:rsidRPr="002B19A4" w:rsidRDefault="003C2412" w:rsidP="00CA673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19A4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</w:t>
      </w:r>
      <w:r w:rsidR="00CA6734" w:rsidRPr="002B19A4">
        <w:rPr>
          <w:rFonts w:ascii="Times New Roman" w:eastAsia="Times New Roman" w:hAnsi="Times New Roman" w:cs="Times New Roman"/>
          <w:sz w:val="28"/>
          <w:szCs w:val="28"/>
        </w:rPr>
        <w:t xml:space="preserve">и развивать у учащегося технику ведения меха необходимо с самых первых занятий. При этом задача преподавателя состоит в том, чтобы ученик достиг такого уровня владения навыками техники ведения меха, при которой он, на основе установления у него слуховых и двигательных взаимосвязей, сам понимал какими меховыми приемами и способами ведения меха можно добиться необходимого характера звучания у конкретного музыкального произведения. </w:t>
      </w:r>
    </w:p>
    <w:p w:rsidR="003C2412" w:rsidRPr="002B19A4" w:rsidRDefault="00CA6734" w:rsidP="00CA6734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меха осуществляется левой рукой. Мех при игре движется веерообразно. Это облегчает равномерную подачу воздуха, необходимую для воспроизведения хорошего звука, и обеспечивает устойчивое положение инструмента во время игры. Необходимо поупражняться в правильном ведении меха, пользуясь при этом воздушным клапаном или извлекая звуки на клавиатуре. Баян не должен сдвигаться вправо при сжиме меха и влево при разжиме. Не следует помогать ведению меха движением ног или корпуса тела. Это затрудняет управление мехом и отрицательно сказывается на качестве звука и технике исполнения.</w:t>
      </w:r>
      <w:r w:rsidR="003C2412" w:rsidRPr="002B19A4">
        <w:rPr>
          <w:rFonts w:ascii="Times New Roman" w:hAnsi="Times New Roman" w:cs="Times New Roman"/>
          <w:sz w:val="28"/>
          <w:szCs w:val="28"/>
        </w:rPr>
        <w:t xml:space="preserve">Важность ведения меха ученик </w:t>
      </w:r>
      <w:r w:rsidR="003C2412" w:rsidRPr="002B19A4">
        <w:rPr>
          <w:rFonts w:ascii="Times New Roman" w:hAnsi="Times New Roman" w:cs="Times New Roman"/>
          <w:sz w:val="28"/>
          <w:szCs w:val="28"/>
        </w:rPr>
        <w:lastRenderedPageBreak/>
        <w:t>понимает не сразу, а постепенно   по мере овладения навыками игры, восприятию полученной нотной информации – т. е изучая пьесу сначала учится правильно извлекать звук, правильные ноты и одновременно работать мехом меняя его правильно  без “ захлебываний”, что говорит нам о необходимости систематических занятий, упражнений. Тогда со временем учащийся начинает “ слушать “ и “слышать “ себя, свою игру и эта способность обращает его внимание на плавное “дыхание” меха.</w:t>
      </w:r>
    </w:p>
    <w:p w:rsidR="00CA6734" w:rsidRPr="002B19A4" w:rsidRDefault="00CA6734" w:rsidP="00CA673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9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 перемены направления движения меха должен быть почти незаметным для слуха. Недопустимо подергивание меха перед сменой его направления, так как это приводит к нежелательному усилению звука. Правильная смена меха — одно из важнейших условий грамотного исполнения музыкальных произведений. Учащийся должен знать, не только как менять мех, но и где лучше его сменить, чтобы не нарушить стройного течения мелодии. Нельзя менять мех на одном звуке, даже при первоначальном разборе пьесы. Смена меха осуществляется, как правило, между смысловыми отрезками произведения: фразами, предложениями. Чем быстрее темп, тем больший смысловой отрезок (или несколько отрезков) укладывается на движение меха в одну сторону («на один мех»). Не рекомендуется разводить и сводить мех до предела. Подвижную музыку  удобнее играть на «коротком» мехе. Произведения медленного темпа, с широкими фразами требуют «длинного» меха. В каждом конкретном случае надо искать наилучший вариант смены движения меха в соответствии с содержанием и характером пьесы. Нежелательна смена меха на лиге или в середине фразы. Однако, если всю фразу нельзя исполнить на одно движение меха, можно произвести смену внутри фразы перед сильной долей такта, или перед акцентом, или в момент паузы.</w:t>
      </w:r>
    </w:p>
    <w:p w:rsidR="00CA6734" w:rsidRPr="002B19A4" w:rsidRDefault="00CA6734" w:rsidP="00CA673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Учащийся должен научиться ощущать во время управления мехом границы звучания « разжим и сжим» и регулировать подачу воздуха. Предвидя нехватку воздуха на последние звуки, можно несколько умерить </w:t>
      </w:r>
      <w:r w:rsidRPr="002B19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динамику внутри фразы. Если же снижение динамики противоречит художественному смыслу, то нужно точнее рассчитать движение меха в предыдущем отрезке, а может быть, наметить новые или дополнительные места для смены движения меха. В ряде случаев, во избежание нехватки меха на сжим, целесообразно начинать исполнение пьесы при частично разведенном мехе. </w:t>
      </w:r>
    </w:p>
    <w:p w:rsidR="00782FB5" w:rsidRPr="002B19A4" w:rsidRDefault="00CA6734" w:rsidP="00CA6734">
      <w:p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B19A4">
        <w:rPr>
          <w:rFonts w:ascii="Times New Roman" w:eastAsia="Calibri" w:hAnsi="Times New Roman" w:cs="Times New Roman"/>
          <w:sz w:val="28"/>
          <w:szCs w:val="28"/>
        </w:rPr>
        <w:t>К основным способам ведения меха относятся: ровное ведение; ускорение или замедление движения меха; рывок мехом; тремоло мехом; вибрато; пунктирное ведение.</w:t>
      </w:r>
      <w:r w:rsidR="00782FB5" w:rsidRPr="002B19A4">
        <w:rPr>
          <w:rFonts w:ascii="Times New Roman" w:eastAsia="Calibri" w:hAnsi="Times New Roman" w:cs="Times New Roman"/>
          <w:sz w:val="28"/>
          <w:szCs w:val="28"/>
        </w:rPr>
        <w:t xml:space="preserve"> Мы рассмотрим ровное ведение меха.</w:t>
      </w:r>
    </w:p>
    <w:p w:rsidR="00CA6734" w:rsidRPr="002B19A4" w:rsidRDefault="00CA6734" w:rsidP="00CA673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9A4">
        <w:rPr>
          <w:rFonts w:ascii="Times New Roman" w:eastAsia="Times New Roman" w:hAnsi="Times New Roman" w:cs="Times New Roman"/>
          <w:sz w:val="28"/>
          <w:szCs w:val="28"/>
          <w:u w:val="single"/>
        </w:rPr>
        <w:t>Ровное ведение</w:t>
      </w:r>
      <w:r w:rsidR="00782FB5" w:rsidRPr="002B19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-</w:t>
      </w:r>
      <w:r w:rsidRPr="002B19A4">
        <w:rPr>
          <w:rFonts w:ascii="Times New Roman" w:eastAsia="Times New Roman" w:hAnsi="Times New Roman" w:cs="Times New Roman"/>
          <w:sz w:val="28"/>
          <w:szCs w:val="28"/>
        </w:rPr>
        <w:t xml:space="preserve"> на разжим или сжим, достигается неизменной скоростью движения меха, за счет постоянного одинакового усилия левой руки, что создает постоянный уровень давления воздушной струи на язычки.</w:t>
      </w:r>
      <w:r w:rsidRPr="002B1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данном способе ведения меха у учащихся часто встречается ошибка, заключающаяся в том, что при смене направления движения меха не соблюдается сохранение единой динамики. Причина этого – в образовании динамического «толчка», из-за разных усилий левой руки при разжиме и сжиме меха.</w:t>
      </w:r>
    </w:p>
    <w:p w:rsidR="002B19A4" w:rsidRPr="002B19A4" w:rsidRDefault="00CA6734" w:rsidP="002B19A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Среди наиболее распространенных недостатков в технике ведения меха, можно назвать: неоправданные рывки мехом, неполный звук, широкая амплитуда ведения меха, отсутствие постепе</w:t>
      </w:r>
      <w:r w:rsidR="00782FB5" w:rsidRPr="002B1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нности в крещендо и диминуэндо.                                                                                                   </w:t>
      </w:r>
      <w:r w:rsidRPr="002B1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Успешное же овладение техникой ведения меха, значительно обогащает арсенал выразительных средств баяна. Благодаря меху можно в полной мере использовать звуковые возможности </w:t>
      </w:r>
      <w:r w:rsidR="00782FB5" w:rsidRPr="002B19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</w:t>
      </w:r>
      <w:r w:rsidRPr="002B1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Важно отметить, что развитие техники ведения меха, напрямую зависит от степени развитости слуховых представлений ученика и его двигательной активности. Овладение техникой ведения меха способствует формированию исполнительских навыков учащегося, выразительному исполнению, яркому раскрытию </w:t>
      </w:r>
      <w:r w:rsidRPr="002B19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содержания музыкального произведения, а также успешной творческой деятельности будущего музыканта.</w:t>
      </w:r>
    </w:p>
    <w:p w:rsidR="00CA6734" w:rsidRPr="002B19A4" w:rsidRDefault="00CA6734" w:rsidP="002B19A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Характеристика этапов урока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8"/>
        <w:gridCol w:w="1635"/>
        <w:gridCol w:w="2551"/>
        <w:gridCol w:w="2977"/>
        <w:gridCol w:w="2552"/>
      </w:tblGrid>
      <w:tr w:rsidR="00CA6734" w:rsidRPr="005E7C11" w:rsidTr="00E612C7">
        <w:tc>
          <w:tcPr>
            <w:tcW w:w="458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35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Название этапа,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551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 этапа</w:t>
            </w:r>
          </w:p>
        </w:tc>
        <w:tc>
          <w:tcPr>
            <w:tcW w:w="2977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552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CA6734" w:rsidRPr="005E7C11" w:rsidTr="00E612C7">
        <w:tc>
          <w:tcPr>
            <w:tcW w:w="458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35" w:type="dxa"/>
          </w:tcPr>
          <w:p w:rsidR="00CA6734" w:rsidRPr="00684A9D" w:rsidRDefault="00CA6734" w:rsidP="00E612C7">
            <w:pPr>
              <w:tabs>
                <w:tab w:val="left" w:pos="2336"/>
              </w:tabs>
              <w:spacing w:before="120" w:after="12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Мотивация</w:t>
            </w:r>
            <w:r w:rsidRPr="00684A9D">
              <w:rPr>
                <w:rFonts w:ascii="Times New Roman" w:eastAsia="Calibri" w:hAnsi="Times New Roman" w:cs="Times New Roman"/>
                <w:b/>
                <w:i/>
              </w:rPr>
              <w:t xml:space="preserve"> (самоопределение) к учебной деятельности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Организационный этап.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Вводная беседа.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A6734" w:rsidRPr="00684A9D" w:rsidRDefault="00782FB5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Приветствие ученика, сообщение </w:t>
            </w:r>
            <w:r w:rsidR="00CA6734"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темы урока и ее важности в обучении на баяне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Постановка вопросов к учащемуся о его отношении к данному уроку. 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Приветствие преподавателя.</w:t>
            </w:r>
          </w:p>
          <w:p w:rsidR="00CA6734" w:rsidRPr="00684A9D" w:rsidRDefault="00B60A18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Ученик </w:t>
            </w:r>
            <w:r w:rsidR="00CA6734"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настраивается на работу, стремиться максимально справиться с волнением в нестандартной форме. 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Ответы на вопросы.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734" w:rsidRPr="005E7C11" w:rsidTr="00E612C7">
        <w:tc>
          <w:tcPr>
            <w:tcW w:w="458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35" w:type="dxa"/>
          </w:tcPr>
          <w:p w:rsidR="00CA6734" w:rsidRPr="00684A9D" w:rsidRDefault="00CA6734" w:rsidP="00E612C7">
            <w:pPr>
              <w:tabs>
                <w:tab w:val="left" w:pos="2336"/>
              </w:tabs>
              <w:spacing w:before="120" w:after="120" w:line="273" w:lineRule="auto"/>
              <w:ind w:right="11"/>
              <w:rPr>
                <w:rFonts w:ascii="Times New Roman" w:eastAsia="Calibri" w:hAnsi="Times New Roman" w:cs="Times New Roman"/>
                <w:b/>
                <w:i/>
              </w:rPr>
            </w:pPr>
            <w:r w:rsidRPr="00684A9D">
              <w:rPr>
                <w:rFonts w:ascii="Times New Roman" w:eastAsia="Calibri" w:hAnsi="Times New Roman" w:cs="Times New Roman"/>
                <w:b/>
                <w:i/>
              </w:rPr>
              <w:t>Учебно-познавательная деятельность. Актуализация и фиксирование задания и индивидуального затруднения в пробном действии.</w:t>
            </w:r>
          </w:p>
          <w:p w:rsidR="00CA6734" w:rsidRPr="00684A9D" w:rsidRDefault="00CA6734" w:rsidP="00E612C7">
            <w:pPr>
              <w:tabs>
                <w:tab w:val="left" w:pos="2336"/>
              </w:tabs>
              <w:spacing w:before="120" w:after="120" w:line="274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исполнительских и технических возможностей ученика.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Исполнение произведения.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A6734" w:rsidRPr="00684A9D" w:rsidRDefault="00CA6734" w:rsidP="005473A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Представляет исполнительские, технические возможности ученика через исполнение</w:t>
            </w:r>
            <w:r w:rsidR="005473AC"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r w:rsidR="00782FB5"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ехнической разминки поочередно правой и лево руками,</w:t>
            </w:r>
            <w:r w:rsidR="005473AC"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показывает основы правильного ведения меха. Подготавливает ученика к игре пьес</w:t>
            </w:r>
            <w:r w:rsidR="002B19A4"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.»Баю-баю»,»У кота»,»Пастушок».</w:t>
            </w:r>
          </w:p>
          <w:p w:rsidR="002B19A4" w:rsidRPr="00684A9D" w:rsidRDefault="002B19A4" w:rsidP="005473A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Разбор и чтение с листа «Ночной бал» Е.Лёвин</w:t>
            </w:r>
          </w:p>
        </w:tc>
        <w:tc>
          <w:tcPr>
            <w:tcW w:w="2552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Учащийся готовится к исполнению произведений.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Исполняет вводные упражнения для успешного исполнения произведений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3.Настраивается на контрастный характер звучащих пьес.</w:t>
            </w:r>
          </w:p>
          <w:p w:rsidR="00CA6734" w:rsidRPr="00684A9D" w:rsidRDefault="00CA6734" w:rsidP="00896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734" w:rsidRPr="005E7C11" w:rsidTr="00E612C7">
        <w:tc>
          <w:tcPr>
            <w:tcW w:w="458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35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i/>
              </w:rPr>
              <w:t xml:space="preserve">Постановка проблемы. Выявление места и причины затруднения 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5473AC" w:rsidRPr="00684A9D" w:rsidRDefault="00CA6734" w:rsidP="005473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Рассказ преподавателя о технике ведения меха</w:t>
            </w:r>
            <w:r w:rsidR="005473AC"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п</w:t>
            </w:r>
            <w:r w:rsidR="005473AC"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ринципах  распределения меха.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Учащийся выступает в роли слушателя.</w:t>
            </w:r>
          </w:p>
        </w:tc>
        <w:tc>
          <w:tcPr>
            <w:tcW w:w="2977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Обозначает проблему по расстановке смены меха и технически верному ее исполнению.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5473AC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Ученик </w:t>
            </w:r>
            <w:r w:rsidR="005473AC"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внимательно слушает информацию </w:t>
            </w: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применительно к себе, извлекает необходимые отправные точки для дальнейшей работы на уроке. 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Концентрируется на обозначенной проблеме урока.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Готовится применять умения и </w:t>
            </w: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</w:t>
            </w:r>
            <w:r w:rsidR="005473AC"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авыки, полученные в </w:t>
            </w: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классе.</w:t>
            </w:r>
          </w:p>
        </w:tc>
      </w:tr>
      <w:tr w:rsidR="00CA6734" w:rsidRPr="005E7C11" w:rsidTr="00E612C7">
        <w:tc>
          <w:tcPr>
            <w:tcW w:w="458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635" w:type="dxa"/>
          </w:tcPr>
          <w:p w:rsidR="00CA6734" w:rsidRPr="00684A9D" w:rsidRDefault="00CA6734" w:rsidP="00E612C7">
            <w:pPr>
              <w:tabs>
                <w:tab w:val="left" w:pos="2336"/>
              </w:tabs>
              <w:spacing w:before="120" w:after="120" w:line="245" w:lineRule="auto"/>
              <w:ind w:right="34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 с самопроверкой по эталону.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A6734" w:rsidRPr="00684A9D" w:rsidRDefault="00CA6734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полученных знаний.  Первичное применение новых знаний. Самостоятельная работа по закреплению навыков ведения меха.</w:t>
            </w:r>
          </w:p>
          <w:p w:rsidR="00CA6734" w:rsidRPr="00684A9D" w:rsidRDefault="00CA6734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6734" w:rsidRPr="00684A9D" w:rsidRDefault="00CA6734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6734" w:rsidRPr="00684A9D" w:rsidRDefault="00CA6734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1.Рассказывает о проблемах в технике ведения меха и о путях их преодоления. </w:t>
            </w:r>
          </w:p>
          <w:p w:rsidR="00CA6734" w:rsidRPr="00684A9D" w:rsidRDefault="00CA6734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Небольшой опрос ученика на предмет повторения строения музыкальных фраз, специфики техники ведения меха на «разжим и сжим», исполнения  смены меха, понятия «длинный» и «короткий» мех.  </w:t>
            </w:r>
          </w:p>
          <w:p w:rsidR="00CA6734" w:rsidRPr="00684A9D" w:rsidRDefault="00CA6734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3.Организует работу с нотными текстами, путем подводящего диалога побуждает ученика к работе, обращает внимание на:</w:t>
            </w:r>
          </w:p>
          <w:p w:rsidR="00CA6734" w:rsidRPr="00684A9D" w:rsidRDefault="00CA6734" w:rsidP="00E612C7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верно расставлять смену меха; </w:t>
            </w:r>
          </w:p>
          <w:p w:rsidR="00CA6734" w:rsidRPr="00684A9D" w:rsidRDefault="00CA6734" w:rsidP="00E612C7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Умение технически правильно исполнять смену меха,</w:t>
            </w:r>
          </w:p>
          <w:p w:rsidR="00CA6734" w:rsidRPr="00684A9D" w:rsidRDefault="00CA6734" w:rsidP="00B60A1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4. Создает условия для</w:t>
            </w:r>
            <w:r w:rsidR="00B60A18"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отработки навыков и умений по </w:t>
            </w: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технике ведения меха на примере </w:t>
            </w:r>
            <w:r w:rsidR="00B60A18"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гаммы до мажор и </w:t>
            </w:r>
            <w:r w:rsidR="00B60A18"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произведений по </w:t>
            </w:r>
            <w:r w:rsidR="00B60A18" w:rsidRPr="00684A9D">
              <w:rPr>
                <w:rFonts w:ascii="Times New Roman" w:hAnsi="Times New Roman" w:cs="Times New Roman"/>
                <w:sz w:val="24"/>
                <w:szCs w:val="24"/>
              </w:rPr>
              <w:t>самоучителю игре на баяне В. Заболотского</w:t>
            </w:r>
          </w:p>
        </w:tc>
        <w:tc>
          <w:tcPr>
            <w:tcW w:w="2552" w:type="dxa"/>
          </w:tcPr>
          <w:p w:rsidR="00CA6734" w:rsidRPr="00684A9D" w:rsidRDefault="00CA6734" w:rsidP="00E612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1. Внимательно слушает задания, активизирует мышление.</w:t>
            </w:r>
          </w:p>
          <w:p w:rsidR="00CA6734" w:rsidRPr="00684A9D" w:rsidRDefault="00CA6734" w:rsidP="00E612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2. Настраивается  на практике применять  знания, накопленные в процессе совместной с преподавателем  работы  с нотными текстами за инструментом.</w:t>
            </w:r>
          </w:p>
          <w:p w:rsidR="00CA6734" w:rsidRPr="00684A9D" w:rsidRDefault="00CA6734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3. Готовится применять полученные знания в процессе индивидуальной работы.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4.Проводит самостоятельный анализ построения произведений. 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Расставляет смену ведения меха согласно фразировке.</w:t>
            </w:r>
          </w:p>
          <w:p w:rsidR="00CA6734" w:rsidRPr="00684A9D" w:rsidRDefault="00CA6734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5. Ставит перед со</w:t>
            </w:r>
            <w:r w:rsidR="00B60A18"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бой цель справиться с заданиями</w:t>
            </w: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основе имеющегося запаса знаний. </w:t>
            </w:r>
          </w:p>
          <w:p w:rsidR="00CA6734" w:rsidRPr="00684A9D" w:rsidRDefault="00B60A18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5. Готовится  анализировать</w:t>
            </w:r>
            <w:r w:rsidR="00CA6734"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нотный текст, сравнивать, делать выводы, планирует свою деятельность.</w:t>
            </w:r>
          </w:p>
          <w:p w:rsidR="00CA6734" w:rsidRPr="00684A9D" w:rsidRDefault="00CA6734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Самостоятельно выполняет действия </w:t>
            </w:r>
          </w:p>
          <w:p w:rsidR="00CA6734" w:rsidRPr="00684A9D" w:rsidRDefault="00CA6734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Работает индивидуально и в паре с </w:t>
            </w: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преподавателем.</w:t>
            </w:r>
          </w:p>
          <w:p w:rsidR="00CA6734" w:rsidRPr="00684A9D" w:rsidRDefault="00CA6734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Сотворчество с преподавателем,  контроль и коррекция своих действий </w:t>
            </w:r>
          </w:p>
          <w:p w:rsidR="00CA6734" w:rsidRPr="00684A9D" w:rsidRDefault="00CA6734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9. Вступает в диалог с преподавателем  во время   работы, отвечает на вопросы,  рассуждает, демонстрирует практические навыки на инструменте.</w:t>
            </w:r>
          </w:p>
          <w:p w:rsidR="00CA6734" w:rsidRPr="00684A9D" w:rsidRDefault="00B60A18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A6734"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. Проявляет познавательную инициативу. Контролирует свои действия.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A6734" w:rsidRPr="005E7C11" w:rsidTr="00E612C7">
        <w:tc>
          <w:tcPr>
            <w:tcW w:w="458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635" w:type="dxa"/>
          </w:tcPr>
          <w:p w:rsidR="00CA6734" w:rsidRPr="00684A9D" w:rsidRDefault="00CA6734" w:rsidP="00E612C7">
            <w:pPr>
              <w:tabs>
                <w:tab w:val="left" w:pos="2336"/>
              </w:tabs>
              <w:spacing w:before="120" w:after="120" w:line="245" w:lineRule="auto"/>
              <w:ind w:right="74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Рефлексия учебной деятельности на уроке.</w:t>
            </w:r>
          </w:p>
          <w:p w:rsidR="00CA6734" w:rsidRPr="00684A9D" w:rsidRDefault="00CA6734" w:rsidP="00E612C7">
            <w:pPr>
              <w:tabs>
                <w:tab w:val="left" w:pos="2336"/>
              </w:tabs>
              <w:spacing w:before="120" w:after="120" w:line="245" w:lineRule="auto"/>
              <w:ind w:right="34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Подведение итога урока</w:t>
            </w:r>
          </w:p>
        </w:tc>
        <w:tc>
          <w:tcPr>
            <w:tcW w:w="2977" w:type="dxa"/>
          </w:tcPr>
          <w:p w:rsidR="00CA6734" w:rsidRPr="00684A9D" w:rsidRDefault="00CA6734" w:rsidP="00E612C7">
            <w:pPr>
              <w:shd w:val="clear" w:color="auto" w:fill="FFFFFF"/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Анализирует, дает оценку успешности достижения цели урока и намечает </w:t>
            </w:r>
            <w:r w:rsidR="00B60A18" w:rsidRPr="00684A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отработку наиболее трудных мест</w:t>
            </w:r>
            <w:r w:rsidRPr="00684A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техническом отношении.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Определяет степень своего продвижения к цели.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684A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Осознает значимость применения полученных умений и навыков.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A6734" w:rsidRPr="00684A9D" w:rsidRDefault="00CA6734" w:rsidP="00E612C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Выражает</w:t>
            </w:r>
            <w:r w:rsidRPr="00684A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готовность использовать полученные навыки в практической деятельности обучения игре на инструменте.</w:t>
            </w:r>
          </w:p>
          <w:p w:rsidR="00CA6734" w:rsidRPr="00684A9D" w:rsidRDefault="00CA6734" w:rsidP="00E61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A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684A9D">
              <w:rPr>
                <w:rFonts w:ascii="Times New Roman" w:eastAsia="Calibri" w:hAnsi="Times New Roman" w:cs="Times New Roman"/>
                <w:sz w:val="24"/>
                <w:szCs w:val="24"/>
              </w:rPr>
              <w:t>Планирует дальнейшую работу, использует критерии для обоснования своих суждений.</w:t>
            </w:r>
          </w:p>
          <w:p w:rsidR="00CA6734" w:rsidRPr="00684A9D" w:rsidRDefault="00CA6734" w:rsidP="00E612C7">
            <w:pPr>
              <w:shd w:val="clear" w:color="auto" w:fill="FFFFFF"/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684A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Контролирует  </w:t>
            </w:r>
            <w:r w:rsidRPr="00684A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выделяет  то, что  уже усвоено и что еще подлежит усвоению, осознает качество и уровень усвоения.</w:t>
            </w:r>
          </w:p>
          <w:p w:rsidR="00CA6734" w:rsidRPr="00684A9D" w:rsidRDefault="00CA6734" w:rsidP="00E612C7">
            <w:pPr>
              <w:shd w:val="clear" w:color="auto" w:fill="FFFFFF"/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734" w:rsidRPr="00684A9D" w:rsidRDefault="00CA6734" w:rsidP="00E612C7">
            <w:pPr>
              <w:shd w:val="clear" w:color="auto" w:fill="FFFFFF"/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684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 самооценку.</w:t>
            </w:r>
          </w:p>
          <w:p w:rsidR="00CA6734" w:rsidRPr="00684A9D" w:rsidRDefault="00CA6734" w:rsidP="00E612C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CA6734" w:rsidRPr="005E7C11" w:rsidRDefault="00CA6734" w:rsidP="00CA6734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sectPr w:rsidR="00CA6734" w:rsidRPr="005E7C11" w:rsidSect="00FD5F6C">
          <w:headerReference w:type="default" r:id="rId7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CA6734" w:rsidRPr="005E7C11" w:rsidRDefault="00CA6734" w:rsidP="00CA6734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CA6734" w:rsidRPr="005E7C11" w:rsidRDefault="00CA6734" w:rsidP="00CA6734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E7C11">
        <w:rPr>
          <w:rFonts w:ascii="Times New Roman" w:eastAsia="Calibri" w:hAnsi="Times New Roman" w:cs="Times New Roman"/>
          <w:b/>
          <w:sz w:val="28"/>
          <w:szCs w:val="28"/>
        </w:rPr>
        <w:t>Используемая литература:</w:t>
      </w:r>
    </w:p>
    <w:p w:rsidR="00CA6734" w:rsidRPr="005E7C11" w:rsidRDefault="00CA6734" w:rsidP="00CA6734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C11">
        <w:rPr>
          <w:rFonts w:ascii="Times New Roman" w:eastAsia="Calibri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CA6734" w:rsidRPr="005E7C11" w:rsidRDefault="00CA6734" w:rsidP="00CA6734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C11">
        <w:rPr>
          <w:rFonts w:ascii="Times New Roman" w:eastAsia="Calibri" w:hAnsi="Times New Roman" w:cs="Times New Roman"/>
          <w:sz w:val="28"/>
          <w:szCs w:val="28"/>
        </w:rPr>
        <w:t>Зотов Ю.Б. Организация современного урока / Под ред. П.И. Пидкасистого, М.,2001;</w:t>
      </w:r>
    </w:p>
    <w:p w:rsidR="00CA6734" w:rsidRPr="005E7C11" w:rsidRDefault="00CA6734" w:rsidP="00CA6734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C11">
        <w:rPr>
          <w:rFonts w:ascii="Times New Roman" w:eastAsia="Calibri" w:hAnsi="Times New Roman" w:cs="Times New Roman"/>
          <w:sz w:val="28"/>
          <w:szCs w:val="28"/>
        </w:rPr>
        <w:t>А.О.Аракелова, сборник материалов для детских школ искусств «О реализации дополнительных предпрофессиональных общеобразовательных программ в области искусств», Москва, 2012г.;</w:t>
      </w:r>
    </w:p>
    <w:p w:rsidR="00CA6734" w:rsidRPr="005E7C11" w:rsidRDefault="00CA6734" w:rsidP="00CA6734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5E7C1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Липс Ф. Р. «Искусство игры на баяне». Москва 1985г.</w:t>
      </w:r>
    </w:p>
    <w:p w:rsidR="00CA6734" w:rsidRPr="005E7C11" w:rsidRDefault="00CA6734" w:rsidP="00CA6734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C1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Пуриц И. И. Методически статьи по обучению игре на баяне. Москва 1986г.</w:t>
      </w:r>
    </w:p>
    <w:p w:rsidR="00CA6734" w:rsidRPr="005E7C11" w:rsidRDefault="00CA6734" w:rsidP="00CA673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A6734" w:rsidRPr="005E7C11" w:rsidRDefault="00CA6734" w:rsidP="00CA6734">
      <w:pPr>
        <w:spacing w:line="240" w:lineRule="auto"/>
        <w:ind w:left="720"/>
        <w:rPr>
          <w:rFonts w:ascii="Calibri" w:eastAsia="Calibri" w:hAnsi="Calibri" w:cs="Times New Roman"/>
        </w:rPr>
      </w:pPr>
    </w:p>
    <w:p w:rsidR="00CA6734" w:rsidRPr="005E7C11" w:rsidRDefault="00CA6734" w:rsidP="00CA67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734" w:rsidRPr="005E7C11" w:rsidRDefault="00CA6734" w:rsidP="00CA6734">
      <w:pPr>
        <w:spacing w:after="0" w:line="360" w:lineRule="auto"/>
        <w:ind w:left="64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734" w:rsidRPr="005E7C11" w:rsidRDefault="00CA6734" w:rsidP="00CA6734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CA6734" w:rsidRPr="005E7C11" w:rsidRDefault="00CA6734" w:rsidP="00CA673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CA6734" w:rsidRPr="005E7C11" w:rsidRDefault="00CA6734" w:rsidP="00CA6734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A6734" w:rsidRPr="005E7C11" w:rsidRDefault="00CA6734" w:rsidP="00CA6734">
      <w:pPr>
        <w:rPr>
          <w:rFonts w:ascii="Calibri" w:eastAsia="Calibri" w:hAnsi="Calibri" w:cs="Times New Roman"/>
          <w:sz w:val="28"/>
          <w:szCs w:val="28"/>
        </w:rPr>
      </w:pPr>
    </w:p>
    <w:p w:rsidR="00CA6734" w:rsidRDefault="00CA6734" w:rsidP="00CA6734"/>
    <w:p w:rsidR="002513CC" w:rsidRDefault="002513CC"/>
    <w:sectPr w:rsidR="002513CC" w:rsidSect="00F447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983" w:rsidRDefault="00415983">
      <w:pPr>
        <w:spacing w:after="0" w:line="240" w:lineRule="auto"/>
      </w:pPr>
      <w:r>
        <w:separator/>
      </w:r>
    </w:p>
  </w:endnote>
  <w:endnote w:type="continuationSeparator" w:id="1">
    <w:p w:rsidR="00415983" w:rsidRDefault="0041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983" w:rsidRDefault="00415983">
      <w:pPr>
        <w:spacing w:after="0" w:line="240" w:lineRule="auto"/>
      </w:pPr>
      <w:r>
        <w:separator/>
      </w:r>
    </w:p>
  </w:footnote>
  <w:footnote w:type="continuationSeparator" w:id="1">
    <w:p w:rsidR="00415983" w:rsidRDefault="00415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7E5" w:rsidRDefault="00596A7A">
    <w:pPr>
      <w:pStyle w:val="a3"/>
      <w:jc w:val="center"/>
    </w:pPr>
    <w:r>
      <w:fldChar w:fldCharType="begin"/>
    </w:r>
    <w:r w:rsidR="003C2412">
      <w:instrText>PAGE   \* MERGEFORMAT</w:instrText>
    </w:r>
    <w:r>
      <w:fldChar w:fldCharType="separate"/>
    </w:r>
    <w:r w:rsidR="00684A9D">
      <w:rPr>
        <w:noProof/>
      </w:rPr>
      <w:t>1</w:t>
    </w:r>
    <w:r>
      <w:rPr>
        <w:noProof/>
      </w:rPr>
      <w:fldChar w:fldCharType="end"/>
    </w:r>
  </w:p>
  <w:p w:rsidR="00F447E5" w:rsidRDefault="0041598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2D5"/>
    <w:multiLevelType w:val="multilevel"/>
    <w:tmpl w:val="52C2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941345"/>
    <w:multiLevelType w:val="hybridMultilevel"/>
    <w:tmpl w:val="D8828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73534B"/>
    <w:multiLevelType w:val="hybridMultilevel"/>
    <w:tmpl w:val="4B382E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63F05B4"/>
    <w:multiLevelType w:val="hybridMultilevel"/>
    <w:tmpl w:val="88AE140E"/>
    <w:lvl w:ilvl="0" w:tplc="CB1EC0B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74A4F8F"/>
    <w:multiLevelType w:val="hybridMultilevel"/>
    <w:tmpl w:val="C680D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3C3DF6"/>
    <w:multiLevelType w:val="hybridMultilevel"/>
    <w:tmpl w:val="C7488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6734"/>
    <w:rsid w:val="002513CC"/>
    <w:rsid w:val="002B19A4"/>
    <w:rsid w:val="003C2412"/>
    <w:rsid w:val="00415983"/>
    <w:rsid w:val="005473AC"/>
    <w:rsid w:val="00596A7A"/>
    <w:rsid w:val="00684A9D"/>
    <w:rsid w:val="00780828"/>
    <w:rsid w:val="00782FB5"/>
    <w:rsid w:val="00886953"/>
    <w:rsid w:val="008969B5"/>
    <w:rsid w:val="00AC271E"/>
    <w:rsid w:val="00B60A18"/>
    <w:rsid w:val="00BA1C5C"/>
    <w:rsid w:val="00CA6734"/>
    <w:rsid w:val="00F64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7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A673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A673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1994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Эдвард</dc:creator>
  <cp:keywords/>
  <dc:description/>
  <cp:lastModifiedBy>Пользователь</cp:lastModifiedBy>
  <cp:revision>8</cp:revision>
  <dcterms:created xsi:type="dcterms:W3CDTF">2022-05-13T10:03:00Z</dcterms:created>
  <dcterms:modified xsi:type="dcterms:W3CDTF">2022-05-16T12:21:00Z</dcterms:modified>
</cp:coreProperties>
</file>