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1134" w:leader="none"/>
        </w:tabs>
        <w:spacing w:before="89" w:after="0"/>
        <w:ind w:right="868" w:hanging="0"/>
        <w:jc w:val="center"/>
        <w:rPr>
          <w:sz w:val="2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-263525</wp:posOffset>
            </wp:positionH>
            <wp:positionV relativeFrom="paragraph">
              <wp:posOffset>-66675</wp:posOffset>
            </wp:positionV>
            <wp:extent cx="6316980" cy="92348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923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134" w:leader="none"/>
        </w:tabs>
        <w:spacing w:before="89" w:after="0"/>
        <w:ind w:right="868" w:hanging="0"/>
        <w:jc w:val="center"/>
        <w:rPr>
          <w:sz w:val="28"/>
        </w:rPr>
      </w:pPr>
      <w:r>
        <w:rPr>
          <w:sz w:val="28"/>
        </w:rPr>
        <w:t>СОДЕРЖАНИЕ</w:t>
      </w:r>
    </w:p>
    <w:p>
      <w:pPr>
        <w:pStyle w:val="Normal"/>
        <w:tabs>
          <w:tab w:val="clear" w:pos="720"/>
          <w:tab w:val="left" w:pos="1134" w:leader="none"/>
        </w:tabs>
        <w:spacing w:before="89" w:after="0"/>
        <w:ind w:right="868" w:hanging="0"/>
        <w:jc w:val="center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right" w:pos="9498" w:leader="dot"/>
        </w:tabs>
        <w:spacing w:lineRule="auto" w:line="360" w:before="89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Пояснительная записка</w:t>
        <w:tab/>
        <w:t>3</w:t>
      </w:r>
    </w:p>
    <w:p>
      <w:pPr>
        <w:pStyle w:val="ListParagraph"/>
        <w:tabs>
          <w:tab w:val="clear" w:pos="720"/>
          <w:tab w:val="right" w:pos="9498" w:leader="dot"/>
        </w:tabs>
        <w:spacing w:lineRule="auto" w:line="360" w:before="89" w:after="0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right" w:pos="9498" w:leader="dot"/>
        </w:tabs>
        <w:spacing w:lineRule="auto" w:line="276" w:before="89" w:after="0"/>
        <w:rPr>
          <w:sz w:val="24"/>
          <w:szCs w:val="24"/>
        </w:rPr>
      </w:pPr>
      <w:r>
        <w:rPr/>
        <w:t>Особенностивоспитательногопроцесса</w:t>
        <w:tab/>
        <w:t>5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right" w:pos="9498" w:leader="dot"/>
        </w:tabs>
        <w:spacing w:lineRule="auto" w:line="276" w:before="89" w:after="0"/>
        <w:rPr>
          <w:sz w:val="24"/>
          <w:szCs w:val="24"/>
        </w:rPr>
      </w:pPr>
      <w:r>
        <w:rPr>
          <w:sz w:val="24"/>
          <w:szCs w:val="24"/>
        </w:rPr>
        <w:t>Цель программы воспитания</w:t>
        <w:tab/>
        <w:t>6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right" w:pos="9498" w:leader="dot"/>
        </w:tabs>
        <w:spacing w:lineRule="auto" w:line="276" w:before="89" w:after="0"/>
        <w:rPr>
          <w:sz w:val="24"/>
          <w:szCs w:val="24"/>
        </w:rPr>
      </w:pPr>
      <w:r>
        <w:rPr>
          <w:sz w:val="24"/>
          <w:szCs w:val="24"/>
        </w:rPr>
        <w:t>Требования к планируемым результатам освоения программы воспитани</w:t>
      </w:r>
      <w:r>
        <w:rPr/>
        <w:t>я</w:t>
        <w:tab/>
        <w:t>8</w:t>
      </w:r>
    </w:p>
    <w:p>
      <w:pPr>
        <w:pStyle w:val="Normal"/>
        <w:tabs>
          <w:tab w:val="clear" w:pos="720"/>
          <w:tab w:val="right" w:pos="9498" w:leader="dot"/>
        </w:tabs>
        <w:spacing w:lineRule="auto" w:line="276" w:before="89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РАЗДЕЛ 2.СОДЕРЖАНИЕ ПРОГРАММЫ ВОСПИТАНИЯ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right" w:pos="9498" w:leader="dot"/>
        </w:tabs>
        <w:spacing w:lineRule="auto" w:line="276" w:before="89" w:after="0"/>
        <w:ind w:left="851" w:hanging="720"/>
        <w:rPr>
          <w:sz w:val="24"/>
          <w:szCs w:val="24"/>
        </w:rPr>
      </w:pPr>
      <w:hyperlink w:anchor="_TOC_250004">
        <w:r>
          <w:rPr/>
          <w:t>Содержаниепрограммывоспитаниянаосновеформированияценностей</w:t>
        </w:r>
      </w:hyperlink>
      <w:r>
        <w:rPr/>
        <w:tab/>
        <w:t>11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right" w:pos="9498" w:leader="dot"/>
        </w:tabs>
        <w:spacing w:lineRule="auto" w:line="276" w:before="89" w:after="0"/>
        <w:ind w:left="851" w:hanging="720"/>
        <w:rPr>
          <w:sz w:val="24"/>
          <w:szCs w:val="24"/>
        </w:rPr>
      </w:pPr>
      <w:hyperlink w:anchor="_TOC_250003">
        <w:r>
          <w:rPr/>
          <w:t>Особенностиреализациивоспитательногопроцесса</w:t>
        </w:r>
      </w:hyperlink>
      <w:r>
        <w:rPr/>
        <w:tab/>
        <w:t>11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right" w:pos="9498" w:leader="dot"/>
        </w:tabs>
        <w:spacing w:lineRule="auto" w:line="276" w:before="89" w:after="0"/>
        <w:ind w:left="851" w:hanging="720"/>
        <w:rPr>
          <w:sz w:val="24"/>
          <w:szCs w:val="24"/>
        </w:rPr>
      </w:pPr>
      <w:hyperlink w:anchor="_TOC_250002">
        <w:r>
          <w:rPr/>
          <w:t>Направленияреализациипрограммывоспитания</w:t>
        </w:r>
      </w:hyperlink>
      <w:r>
        <w:rPr/>
        <w:tab/>
        <w:t>12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right" w:pos="9498" w:leader="dot"/>
        </w:tabs>
        <w:spacing w:lineRule="auto" w:line="276" w:before="89" w:after="0"/>
        <w:ind w:left="851" w:hanging="720"/>
        <w:rPr>
          <w:sz w:val="24"/>
          <w:szCs w:val="24"/>
        </w:rPr>
      </w:pPr>
      <w:r>
        <w:rPr/>
        <w:t>Основные направления самоанализа воспитательной работы</w:t>
        <w:tab/>
        <w:t>15</w:t>
      </w:r>
    </w:p>
    <w:p>
      <w:pPr>
        <w:pStyle w:val="Normal"/>
        <w:tabs>
          <w:tab w:val="clear" w:pos="720"/>
          <w:tab w:val="right" w:pos="9498" w:leader="dot"/>
        </w:tabs>
        <w:spacing w:lineRule="auto" w:line="276" w:before="89" w:after="0"/>
        <w:rPr/>
      </w:pPr>
      <w:hyperlink w:anchor="_TOC_250001">
        <w:r>
          <w:rPr>
            <w:b/>
          </w:rPr>
          <w:t>РАЗДЕЛ 3. ОРГАНИЗАЦИОННЫЕ УСЛОВИЯ РЕАЛИЗАЦИИ ПРОГРАММЫ ВОСПИТАНИЯ</w:t>
        </w:r>
      </w:hyperlink>
    </w:p>
    <w:p>
      <w:pPr>
        <w:pStyle w:val="ListParagraph"/>
        <w:numPr>
          <w:ilvl w:val="1"/>
          <w:numId w:val="3"/>
        </w:numPr>
        <w:tabs>
          <w:tab w:val="clear" w:pos="720"/>
          <w:tab w:val="right" w:pos="9498" w:leader="dot"/>
        </w:tabs>
        <w:spacing w:lineRule="auto" w:line="276" w:before="89" w:after="0"/>
        <w:ind w:left="851" w:hanging="720"/>
        <w:rPr>
          <w:sz w:val="24"/>
          <w:szCs w:val="24"/>
        </w:rPr>
      </w:pPr>
      <w:r>
        <w:rPr>
          <w:sz w:val="24"/>
          <w:szCs w:val="24"/>
        </w:rPr>
        <w:t>Общиетребования кусловиямреализациипрограммывоспитания</w:t>
        <w:tab/>
        <w:t>17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right" w:pos="9498" w:leader="dot"/>
        </w:tabs>
        <w:spacing w:lineRule="auto" w:line="276" w:before="89" w:after="0"/>
        <w:ind w:left="851" w:hanging="720"/>
        <w:rPr>
          <w:sz w:val="24"/>
          <w:szCs w:val="24"/>
        </w:rPr>
      </w:pPr>
      <w:r>
        <w:rPr>
          <w:sz w:val="24"/>
          <w:szCs w:val="24"/>
        </w:rPr>
        <w:t>Нормативно-методическоеобеспечениереализациипрограммы</w:t>
        <w:tab/>
        <w:t>17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right" w:pos="9498" w:leader="dot"/>
        </w:tabs>
        <w:spacing w:lineRule="auto" w:line="276" w:before="89" w:after="0"/>
        <w:ind w:left="851" w:hanging="720"/>
        <w:rPr>
          <w:sz w:val="24"/>
          <w:szCs w:val="24"/>
        </w:rPr>
      </w:pPr>
      <w:r>
        <w:rPr>
          <w:sz w:val="24"/>
          <w:szCs w:val="24"/>
        </w:rPr>
        <w:t>Материально-техническоеобеспечениереализациипрограммы</w:t>
        <w:tab/>
        <w:t>18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right" w:pos="9498" w:leader="dot"/>
        </w:tabs>
        <w:spacing w:lineRule="auto" w:line="276" w:before="89" w:after="0"/>
        <w:ind w:left="851" w:hanging="720"/>
        <w:rPr>
          <w:sz w:val="24"/>
          <w:szCs w:val="24"/>
        </w:rPr>
      </w:pPr>
      <w:r>
        <w:rPr>
          <w:sz w:val="24"/>
          <w:szCs w:val="24"/>
        </w:rPr>
        <w:t>Календарный планвоспитательнойработы</w:t>
        <w:tab/>
        <w:t>19</w:t>
      </w:r>
    </w:p>
    <w:p>
      <w:pPr>
        <w:pStyle w:val="31"/>
        <w:spacing w:before="90" w:after="0"/>
        <w:ind w:left="0" w:firstLine="709"/>
        <w:jc w:val="center"/>
        <w:rPr/>
      </w:pPr>
      <w:r>
        <w:rPr/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1"/>
        <w:spacing w:before="90" w:after="0"/>
        <w:ind w:left="0" w:hanging="0"/>
        <w:jc w:val="center"/>
        <w:rPr/>
      </w:pPr>
      <w:r>
        <w:rPr/>
        <w:t>ПОЯСНИТЕЛЬНАЯ ЗАПИСКА</w:t>
      </w:r>
    </w:p>
    <w:p>
      <w:pPr>
        <w:pStyle w:val="Style20"/>
        <w:ind w:left="0" w:firstLine="709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Программа воспитания является обязательной частью основной образовательной программы дошкольного образования МОУ Сунская ОШ. Программа обеспечивает реализацию Федерального закона от 31 июля 2020года № 304 ФЗ «О внесениии зменений в Федеральный закон «Об образовании в Российской Федерации» по вопросам воспитания обучающихся». При составлении Программы воспитания использованы «Примерная программа воспитания »  (одобрена решением Федерального учебно-методического объединения по общему образованию Министерства  просвещения  России (протокол от 2 июня 2020 года № 2/20), внесена в Реестр примерных основных общеобразовательных программ и размещена на сайте https://fgosreestr.ru/, «Стратегия развития воспитания в Российской Федерации на период до 2025 года».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Программа воспитания направлена на решение вопросов гармоничного социально-коммуникативного развития детей дошкольного возраста.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Программа призвана обеспечить достижени едетьми личностных результатов, указанныхво ФГОСДО. Ребенок обладает установкойположительного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взрослымии сверстниками, участвует в совместных играх. Способен договариваться, учитывать интересы и чувства других. Можетследоватьсоциальнымнормамповеденияиправиламвразныхвидахдеятельности. Обладает начальными знаниями о себе, о природном и социальном мире, вкоторомонживет;знакомспроизведениямидетскойлитературы;обладаетэлементарными представлениями из области живой природы, истории и т.п. (4.6.ФГОСДО).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 центре Программы воспитания находится личностное развитие воспитанников и их приобщение к российским традиционным духовным ценностям, правилам и нормам поведения в обществе. Для того чтобы эти ценности, правила и нормы осваивались ребёнком, они находят свое отражение в основных направлениях воспитательной работы групп: </w:t>
      </w:r>
    </w:p>
    <w:p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ценности Родины и природы лежат в основе патриотического направления воспитания;  </w:t>
      </w:r>
    </w:p>
    <w:p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ценности человека, семьи, дружбы, сотрудничества лежат в основе социального направления воспитания;  </w:t>
      </w:r>
    </w:p>
    <w:p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ценность знания лежит в основе познавательного направления воспитания;  </w:t>
      </w:r>
    </w:p>
    <w:p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ценность здоровья лежит в основе физического и оздоровительного направления воспитания; </w:t>
      </w:r>
    </w:p>
    <w:p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ценность труда лежит в основе трудового направления воспитания; </w:t>
      </w:r>
    </w:p>
    <w:p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ценности культуры и красоты лежат в основе этико-эстетического направления воспитания.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Реализация Программы основана на взаимодействии с разными субъектами образовательных отношений.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Программа воспитания включает три раздела – целевой, содержательный и организационный. К Программе прилагается Календарный план воспитательной работы.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tabs>
          <w:tab w:val="clear" w:pos="720"/>
          <w:tab w:val="left" w:pos="3775" w:leader="none"/>
          <w:tab w:val="left" w:pos="5286" w:leader="none"/>
          <w:tab w:val="left" w:pos="5656" w:leader="none"/>
          <w:tab w:val="left" w:pos="7077" w:leader="none"/>
          <w:tab w:val="left" w:pos="8381" w:leader="none"/>
          <w:tab w:val="left" w:pos="9780" w:leader="none"/>
        </w:tabs>
        <w:ind w:left="0" w:right="2" w:firstLine="709"/>
        <w:rPr>
          <w:i/>
          <w:i/>
        </w:rPr>
      </w:pPr>
      <w:r>
        <w:rPr>
          <w:i/>
        </w:rPr>
      </w:r>
    </w:p>
    <w:p>
      <w:pPr>
        <w:pStyle w:val="Style20"/>
        <w:tabs>
          <w:tab w:val="clear" w:pos="720"/>
          <w:tab w:val="left" w:pos="9072" w:leader="none"/>
        </w:tabs>
        <w:ind w:left="0" w:firstLine="709"/>
        <w:jc w:val="both"/>
        <w:rPr/>
      </w:pPr>
      <w:r>
        <w:rPr/>
      </w:r>
    </w:p>
    <w:p>
      <w:pPr>
        <w:pStyle w:val="Style20"/>
        <w:tabs>
          <w:tab w:val="clear" w:pos="720"/>
          <w:tab w:val="left" w:pos="9072" w:leader="none"/>
        </w:tabs>
        <w:ind w:left="0" w:firstLine="709"/>
        <w:jc w:val="both"/>
        <w:rPr/>
      </w:pPr>
      <w:r>
        <w:rPr/>
      </w:r>
    </w:p>
    <w:p>
      <w:pPr>
        <w:pStyle w:val="Style20"/>
        <w:tabs>
          <w:tab w:val="clear" w:pos="720"/>
          <w:tab w:val="left" w:pos="9072" w:leader="none"/>
        </w:tabs>
        <w:ind w:left="0" w:firstLine="709"/>
        <w:jc w:val="both"/>
        <w:rPr/>
      </w:pPr>
      <w:r>
        <w:rPr/>
      </w:r>
    </w:p>
    <w:p>
      <w:pPr>
        <w:pStyle w:val="Style20"/>
        <w:tabs>
          <w:tab w:val="clear" w:pos="720"/>
          <w:tab w:val="left" w:pos="9072" w:leader="none"/>
        </w:tabs>
        <w:ind w:left="0" w:firstLine="709"/>
        <w:jc w:val="both"/>
        <w:rPr/>
      </w:pPr>
      <w:r>
        <w:rPr/>
      </w:r>
    </w:p>
    <w:p>
      <w:pPr>
        <w:pStyle w:val="Style20"/>
        <w:tabs>
          <w:tab w:val="clear" w:pos="720"/>
          <w:tab w:val="left" w:pos="9072" w:leader="none"/>
        </w:tabs>
        <w:ind w:left="0" w:firstLine="709"/>
        <w:jc w:val="both"/>
        <w:rPr/>
      </w:pPr>
      <w:r>
        <w:rPr/>
      </w:r>
    </w:p>
    <w:p>
      <w:pPr>
        <w:pStyle w:val="Style20"/>
        <w:tabs>
          <w:tab w:val="clear" w:pos="720"/>
          <w:tab w:val="left" w:pos="9072" w:leader="none"/>
        </w:tabs>
        <w:ind w:left="0" w:firstLine="709"/>
        <w:jc w:val="both"/>
        <w:rPr/>
      </w:pPr>
      <w:r>
        <w:rPr/>
      </w:r>
    </w:p>
    <w:p>
      <w:pPr>
        <w:pStyle w:val="Style20"/>
        <w:tabs>
          <w:tab w:val="clear" w:pos="720"/>
          <w:tab w:val="left" w:pos="9072" w:leader="none"/>
        </w:tabs>
        <w:ind w:left="0" w:firstLine="709"/>
        <w:jc w:val="both"/>
        <w:rPr/>
      </w:pPr>
      <w:r>
        <w:rPr/>
      </w:r>
    </w:p>
    <w:p>
      <w:pPr>
        <w:pStyle w:val="Style20"/>
        <w:tabs>
          <w:tab w:val="clear" w:pos="720"/>
          <w:tab w:val="left" w:pos="9072" w:leader="none"/>
        </w:tabs>
        <w:ind w:left="0" w:firstLine="709"/>
        <w:jc w:val="both"/>
        <w:rPr/>
      </w:pPr>
      <w:r>
        <w:rPr/>
      </w:r>
    </w:p>
    <w:p>
      <w:pPr>
        <w:pStyle w:val="ListParagraph"/>
        <w:tabs>
          <w:tab w:val="clear" w:pos="720"/>
          <w:tab w:val="right" w:pos="9498" w:leader="dot"/>
        </w:tabs>
        <w:spacing w:before="89" w:after="0"/>
        <w:ind w:left="0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1. </w:t>
      </w:r>
    </w:p>
    <w:p>
      <w:pPr>
        <w:pStyle w:val="ListParagraph"/>
        <w:tabs>
          <w:tab w:val="clear" w:pos="720"/>
          <w:tab w:val="right" w:pos="9498" w:leader="dot"/>
        </w:tabs>
        <w:spacing w:before="89" w:after="0"/>
        <w:ind w:left="0" w:hanging="0"/>
        <w:jc w:val="center"/>
        <w:rPr>
          <w:sz w:val="24"/>
          <w:szCs w:val="24"/>
        </w:rPr>
      </w:pPr>
      <w:r>
        <w:rPr>
          <w:b/>
          <w:szCs w:val="24"/>
        </w:rPr>
        <w:t>ЦЕЛЕВЫЕ</w:t>
      </w:r>
      <w:r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>
      <w:pPr>
        <w:pStyle w:val="Style20"/>
        <w:spacing w:lineRule="auto" w:line="276" w:before="1" w:after="0"/>
        <w:ind w:left="0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ListParagraph"/>
        <w:numPr>
          <w:ilvl w:val="1"/>
          <w:numId w:val="4"/>
        </w:numPr>
        <w:spacing w:before="0" w:after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Цель и задачи программы воспитания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ФГОС ДО, Основной образовательной программой дошкольного образования МОУ Сунская ОШ, целью является обеспечение полноценного и радостного </w:t>
      </w:r>
      <w:bookmarkStart w:id="0" w:name="_GoBack"/>
      <w:bookmarkEnd w:id="0"/>
      <w:r>
        <w:rPr>
          <w:sz w:val="24"/>
          <w:szCs w:val="24"/>
        </w:rPr>
        <w:t xml:space="preserve">проживания детьми периода детства, как уникального периода развития и формирования личности ребенка через поддержку естественных процессов развития, воспитания и обучения. Исходя из этого, а также основываясь на базовых для нашего общества ценностях (таких как человек, семья, отечество, труд, здоровье, природа, знания, культура), общая </w:t>
      </w:r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 воспитания – личностное развитие дошкольников и создание условий для их позитивной социализации на основе базовых ценностей российского общества через: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формирование ценностного отношения к окружающему миру, другим людям, себе;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овладение первичными представлениями о базовых для нашего общества ценностях, а также о нормах и правилах поведения;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приобретение первичного опыта деятельности и поведения в соответствии с базовыми национальными ценностями, нормами и правилами, принятыми в обществе.  </w:t>
      </w:r>
    </w:p>
    <w:p>
      <w:pPr>
        <w:pStyle w:val="ListParagraph"/>
        <w:spacing w:before="0" w:after="0"/>
        <w:ind w:left="720" w:hanging="0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Конкретизация цели воспитания определяет следующие общие </w:t>
      </w:r>
      <w:r>
        <w:rPr>
          <w:rFonts w:eastAsia="Calibri"/>
          <w:b/>
          <w:sz w:val="24"/>
          <w:szCs w:val="24"/>
        </w:rPr>
        <w:t>задачи</w:t>
      </w:r>
      <w:r>
        <w:rPr>
          <w:rFonts w:eastAsia="Calibri"/>
          <w:sz w:val="24"/>
          <w:szCs w:val="24"/>
        </w:rPr>
        <w:t xml:space="preserve"> воспитательной работы, выполнение которых необходимо реализовывать на этапах дошкольного образования: </w:t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 Поддерживать традиции ОУ в проведении социально значимых образовательных и досуговых мероприятий. </w:t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2.Развивать способности и творческий потенциал каждого ребенка, их социальные, нравственные, физические, интеллектуальные, эстетические качества.</w:t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3.Способствовать созданию благоприятных условий для гармоничного развития каждого ребенка в соответствии с его возрастными, гендерными, индивидуальными особенностями и способностями. </w:t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4.Формировать общую культуру личности ребенка, в том числе ценностей здорового образа жизни, инициативности, самостоятельности и ответственности, активной жизненной позиции. </w:t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5.Организовать содержательное взаимодействие ребенка с другими детьми, взрослыми и окружающим миром на основе гуманистических ценностей и идеалов, прав свободного человека.</w:t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6.Воспитывать у ребенка чувства собственного достоинства, патриотических чувств, любви к Родине, гордости   за ее достижения на основе духовно-нравственных и социокультурных ценностей и принятых в обществе правил, норм поведения в интересах человека, семьи, общества.</w:t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7.Использовать воспитательный ресурс развивающей предметно-пространственной среды ОУ. </w:t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8.Объединить воспитательные ресурсы семьи и ОУ на основе традиционных духовно-нравственных ценностей семьи и общества. </w:t>
      </w:r>
    </w:p>
    <w:p>
      <w:pPr>
        <w:pStyle w:val="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9.Повысить компетентность родителей (законных представителей) воспитанников в вопросах воспитания детей. </w:t>
      </w:r>
    </w:p>
    <w:p>
      <w:pPr>
        <w:pStyle w:val="Normal"/>
        <w:jc w:val="both"/>
        <w:rPr>
          <w:rFonts w:ascii="Calibri" w:hAnsi="Calibri" w:eastAsia="Calibri"/>
          <w:sz w:val="24"/>
          <w:szCs w:val="24"/>
        </w:rPr>
      </w:pPr>
      <w:r>
        <w:rPr>
          <w:rFonts w:eastAsia="Calibri" w:ascii="Calibri" w:hAnsi="Calibri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Воспитательные задачи реализуются в рамках образовательных областей (направлений развития): социально-коммуникативного, познавательного, речевого, художественно-эстетического, физического. 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Партнерские отношения участников образовательных отношений, сотрудничество с социальными партнерами являются важным фактором успеха в достижении цели и задач Программы воспитания. Социальными партнерами групп общеразвивающей направленности  в реализации задач Программы являются: Музей  МОУ Сунская ОШ, КСК с. Янишполе, Янишпольская сельская библиотека, МКУ «Музей Кондопожского края», ФГБУ «Природный заповедник «Кивач» и др.</w:t>
      </w:r>
    </w:p>
    <w:p>
      <w:pPr>
        <w:pStyle w:val="NoSpacing"/>
        <w:rPr>
          <w:sz w:val="24"/>
          <w:szCs w:val="24"/>
        </w:rPr>
      </w:pPr>
      <w:r>
        <w:rPr/>
        <w:t>Планомерная реализация поставленных задач позволит организовать в группах интересную и событийно насыщенную жизнь детей и педагогов, что станет эффективным способом воспитания подрастающего поколения.</w:t>
      </w:r>
    </w:p>
    <w:p>
      <w:pPr>
        <w:pStyle w:val="Style20"/>
        <w:spacing w:lineRule="auto" w:line="276" w:before="10" w:after="0"/>
        <w:ind w:left="720" w:hanging="0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0"/>
        <w:spacing w:lineRule="auto" w:line="276" w:before="1" w:after="0"/>
        <w:ind w:left="0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Default"/>
        <w:ind w:firstLine="709"/>
        <w:jc w:val="center"/>
        <w:rPr>
          <w:rFonts w:eastAsia="Times New Roman"/>
          <w:b/>
          <w:b/>
          <w:color w:val="auto"/>
        </w:rPr>
      </w:pPr>
      <w:r>
        <w:rPr>
          <w:rFonts w:eastAsia="Times New Roman"/>
          <w:b/>
          <w:color w:val="auto"/>
        </w:rPr>
        <w:t>1.2.Принципы и подходы к формированию рабочей программы воспитания</w:t>
      </w:r>
    </w:p>
    <w:p>
      <w:pPr>
        <w:pStyle w:val="Default"/>
        <w:ind w:firstLine="709"/>
        <w:jc w:val="both"/>
        <w:rPr>
          <w:rFonts w:eastAsia="Times New Roman"/>
          <w:b/>
          <w:b/>
          <w:color w:val="auto"/>
        </w:rPr>
      </w:pPr>
      <w:r>
        <w:rPr>
          <w:rFonts w:eastAsia="Times New Roman"/>
          <w:b/>
          <w:color w:val="auto"/>
        </w:rPr>
      </w:r>
    </w:p>
    <w:p>
      <w:pPr>
        <w:pStyle w:val="NoSpacing"/>
        <w:rPr>
          <w:rFonts w:eastAsia="Calibri" w:eastAsiaTheme="minorHAnsi"/>
          <w:b/>
          <w:b/>
          <w:i/>
          <w:i/>
          <w:sz w:val="24"/>
          <w:szCs w:val="24"/>
        </w:rPr>
      </w:pPr>
      <w:r>
        <w:rPr>
          <w:rFonts w:eastAsia="Calibri" w:eastAsiaTheme="minorHAnsi"/>
          <w:sz w:val="24"/>
          <w:szCs w:val="24"/>
        </w:rPr>
        <w:t xml:space="preserve">Программа воспитания руководствуется принципами дошкольного образования, определенными ФГОС ДО. Программа построена на основе духовно-нравственных и социокультурных ценностей, принятых в обществе правил и норм поведения в интересах человека, семьи, общества и опирается на следующие </w:t>
      </w:r>
      <w:r>
        <w:rPr>
          <w:rFonts w:eastAsia="Calibri" w:eastAsiaTheme="minorHAnsi"/>
          <w:b/>
          <w:i/>
          <w:sz w:val="24"/>
          <w:szCs w:val="24"/>
        </w:rPr>
        <w:t xml:space="preserve">принципы:  </w:t>
      </w:r>
    </w:p>
    <w:p>
      <w:pPr>
        <w:pStyle w:val="NoSpacing"/>
        <w:numPr>
          <w:ilvl w:val="0"/>
          <w:numId w:val="9"/>
        </w:numPr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b/>
          <w:i/>
          <w:sz w:val="24"/>
          <w:szCs w:val="24"/>
        </w:rPr>
        <w:t>принцип гуманизма.</w:t>
      </w:r>
      <w:r>
        <w:rPr>
          <w:rFonts w:eastAsia="Calibri" w:eastAsiaTheme="minorHAnsi"/>
          <w:sz w:val="24"/>
          <w:szCs w:val="24"/>
        </w:rPr>
        <w:t xml:space="preserve">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  </w:t>
      </w:r>
    </w:p>
    <w:p>
      <w:pPr>
        <w:pStyle w:val="NoSpacing"/>
        <w:numPr>
          <w:ilvl w:val="0"/>
          <w:numId w:val="9"/>
        </w:numPr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b/>
          <w:i/>
          <w:sz w:val="24"/>
          <w:szCs w:val="24"/>
        </w:rPr>
        <w:t>принцип ценностного единства и совместности</w:t>
      </w:r>
      <w:r>
        <w:rPr>
          <w:rFonts w:eastAsia="Calibri" w:eastAsiaTheme="minorHAnsi"/>
          <w:sz w:val="24"/>
          <w:szCs w:val="24"/>
        </w:rPr>
        <w:t xml:space="preserve"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>
      <w:pPr>
        <w:pStyle w:val="NoSpacing"/>
        <w:numPr>
          <w:ilvl w:val="0"/>
          <w:numId w:val="9"/>
        </w:numPr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b/>
          <w:i/>
          <w:sz w:val="24"/>
          <w:szCs w:val="24"/>
        </w:rPr>
        <w:t>принцип общего культурного образования</w:t>
      </w:r>
      <w:r>
        <w:rPr>
          <w:rFonts w:eastAsia="Calibri" w:eastAsiaTheme="minorHAnsi"/>
          <w:sz w:val="24"/>
          <w:szCs w:val="24"/>
        </w:rPr>
        <w:t xml:space="preserve">. Воспитание основывается на культуре и традициях России, включая культурные особенности Республики Карелия; </w:t>
      </w:r>
    </w:p>
    <w:p>
      <w:pPr>
        <w:pStyle w:val="NoSpacing"/>
        <w:numPr>
          <w:ilvl w:val="0"/>
          <w:numId w:val="9"/>
        </w:numPr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b/>
          <w:i/>
          <w:sz w:val="24"/>
          <w:szCs w:val="24"/>
        </w:rPr>
        <w:t>принцип следования нравственному примеру.</w:t>
      </w:r>
      <w:r>
        <w:rPr>
          <w:rFonts w:eastAsia="Calibri" w:eastAsiaTheme="minorHAnsi"/>
          <w:sz w:val="24"/>
          <w:szCs w:val="24"/>
        </w:rPr>
        <w:t xml:space="preserve">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>
      <w:pPr>
        <w:pStyle w:val="NoSpacing"/>
        <w:numPr>
          <w:ilvl w:val="0"/>
          <w:numId w:val="9"/>
        </w:numPr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b/>
          <w:i/>
          <w:sz w:val="24"/>
          <w:szCs w:val="24"/>
        </w:rPr>
        <w:t>принципы безопасной жизнедеятельности</w:t>
      </w:r>
      <w:r>
        <w:rPr>
          <w:rFonts w:eastAsia="Calibri" w:eastAsiaTheme="minorHAnsi"/>
          <w:sz w:val="24"/>
          <w:szCs w:val="24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>
      <w:pPr>
        <w:pStyle w:val="NoSpacing"/>
        <w:numPr>
          <w:ilvl w:val="0"/>
          <w:numId w:val="9"/>
        </w:numPr>
        <w:rPr>
          <w:rFonts w:eastAsia="Calibri" w:eastAsiaTheme="minorHAnsi"/>
          <w:sz w:val="24"/>
          <w:szCs w:val="24"/>
        </w:rPr>
      </w:pPr>
      <w:r>
        <w:rPr>
          <w:rFonts w:eastAsia="Calibri" w:eastAsiaTheme="minorHAnsi"/>
          <w:b/>
          <w:i/>
          <w:sz w:val="24"/>
          <w:szCs w:val="24"/>
        </w:rPr>
        <w:t>принцип совместной деятельности ребенка и взрослого</w:t>
      </w:r>
      <w:r>
        <w:rPr>
          <w:rFonts w:eastAsia="Calibri" w:eastAsiaTheme="minorHAnsi"/>
          <w:sz w:val="24"/>
          <w:szCs w:val="24"/>
        </w:rPr>
        <w:t>. Значимость совместной деятельности взрослого и ребенка на основе приобщения к культурным ценностям и их освоение.</w:t>
      </w:r>
    </w:p>
    <w:p>
      <w:pPr>
        <w:pStyle w:val="NoSpacing"/>
        <w:ind w:left="360" w:hanging="0"/>
        <w:rPr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Spacing"/>
        <w:rPr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1.3.Особенности воспитательного процесса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 воспитательной работы реализуются в течение всего времени нахождения ребенка в группе: в режимных моментах, в самостоятельной деятельности, в совместной деятельности взрослого с детьми, в индивидуальной работе, в процессе организованной образовательной деятельности, культурно-досуговых и праздничных мероприятий. Задачи воспитания решаются комплексно посредством разных видов детской деятельности (игровой, коммуникативной, трудовой, познавательно-исследовательской, двигательной, изобразительной, восприятия художественной литературы).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Ведущей в воспитательном процессе является </w:t>
      </w:r>
      <w:r>
        <w:rPr>
          <w:b/>
          <w:sz w:val="24"/>
          <w:szCs w:val="24"/>
        </w:rPr>
        <w:t>игровая деятельность</w:t>
      </w:r>
      <w:r>
        <w:rPr>
          <w:sz w:val="24"/>
          <w:szCs w:val="24"/>
        </w:rPr>
        <w:t xml:space="preserve">. Игра широко используется как самостоятельная форма работы с детьми, как эффективное средство развития, воспитания и обучения. Используются разные виды игр (сюжетно-ролевые, строительно-конструктивные, игры – драматизации, инсценировки, игры с элементами труда, творческие и игры с правилами (дидактические, подвижные, хороводные т.п.).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Отдельное внимание уделяется </w:t>
      </w:r>
      <w:r>
        <w:rPr>
          <w:b/>
          <w:sz w:val="24"/>
          <w:szCs w:val="24"/>
        </w:rPr>
        <w:t>самостоятельной деятельности</w:t>
      </w:r>
      <w:r>
        <w:rPr>
          <w:sz w:val="24"/>
          <w:szCs w:val="24"/>
        </w:rPr>
        <w:t xml:space="preserve">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Индивидуальная работа</w:t>
      </w:r>
      <w:r>
        <w:rPr>
          <w:sz w:val="24"/>
          <w:szCs w:val="24"/>
        </w:rPr>
        <w:t xml:space="preserve">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 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реализации воспитательного потенциала образовательной деятельности педагогам важно ориентироваться на целевые приоритеты, связанные с возрастными особенностями их воспитанников: 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установление доверительных отношений между педагогом и воспитанниками, способствующих позитивному восприятию детьми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побуждение дошкольников соблюдать общепринятые нормы поведения, правила общения со старшими (педагогами) и сверстниками (дошкольниками), принципы дисциплины и самоорганизации; 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привлечение внимания дошкольников к теме недели (недель), организация их работы с получаемой на занятии социально значимой информацией; 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инициирование ее обсуждения, высказывания детьми своего мнения по ее поводу, выработки своего к ней отношения; 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использование воспитательных возможностей содержания обучения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с воспитанниками; 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применение на занятии интерактивных форм работы с детьми: интеллектуальных игр, стимулирующих познавательную мотивацию дошкольников, групповой работы или работы в парах, которые учат дошкольников командной работе и взаимодействию с другими детьми;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включение в занятия игровых ситуаций, которые помогают поддержать мотивацию детей к получению знаний, налаживанию позитивных межличностных отношений в группе, помогают установлению доброжелательной атмосферы во время жизнедеятельности в группе; 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организация шефства над другими детьми, дающего дошкольникам социально значимый опыт сотрудничества и взаимной помощи;  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инициирование и поддержка исследовательской деятельности дошкольников в рамках реализации ими индивидуальных и групповых проектов (познавательных, творческих, социально значимых). </w:t>
      </w:r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0"/>
        <w:spacing w:lineRule="auto" w:line="276" w:before="10" w:after="0"/>
        <w:ind w:left="720" w:hanging="0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20"/>
        <w:numPr>
          <w:ilvl w:val="1"/>
          <w:numId w:val="5"/>
        </w:numPr>
        <w:spacing w:lineRule="auto" w:line="276" w:before="10" w:after="0"/>
        <w:contextualSpacing/>
        <w:jc w:val="center"/>
        <w:rPr>
          <w:b/>
          <w:b/>
          <w:sz w:val="28"/>
          <w:szCs w:val="28"/>
        </w:rPr>
      </w:pPr>
      <w:r>
        <w:rPr>
          <w:b/>
        </w:rPr>
        <w:t>Требования к планируемым результатам освоения программы воспитания</w:t>
      </w:r>
    </w:p>
    <w:p>
      <w:pPr>
        <w:pStyle w:val="Style20"/>
        <w:ind w:left="0" w:right="-83" w:firstLine="709"/>
        <w:jc w:val="both"/>
        <w:rPr/>
      </w:pPr>
      <w:r>
        <w:rPr/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</w:t>
      </w:r>
    </w:p>
    <w:p>
      <w:pPr>
        <w:pStyle w:val="Style20"/>
        <w:ind w:left="0" w:right="-83" w:firstLine="709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Style20"/>
        <w:ind w:left="0" w:right="-83" w:firstLine="709"/>
        <w:jc w:val="center"/>
        <w:rPr>
          <w:b/>
          <w:b/>
        </w:rPr>
      </w:pPr>
      <w:r>
        <w:rPr>
          <w:b/>
          <w:i/>
          <w:iCs/>
        </w:rPr>
        <w:t>Целевые ориентиры воспитательной работы для детей раннего и дошкольного возраста.</w:t>
      </w:r>
    </w:p>
    <w:p>
      <w:pPr>
        <w:pStyle w:val="Style20"/>
        <w:ind w:left="0" w:right="-83" w:firstLine="709"/>
        <w:jc w:val="both"/>
        <w:rPr/>
      </w:pPr>
      <w:r>
        <w:rPr/>
      </w:r>
    </w:p>
    <w:p>
      <w:pPr>
        <w:pStyle w:val="Style20"/>
        <w:ind w:left="0" w:right="-83" w:firstLine="709"/>
        <w:jc w:val="both"/>
        <w:rPr/>
      </w:pPr>
      <w:r>
        <w:rPr/>
      </w:r>
    </w:p>
    <w:tbl>
      <w:tblPr>
        <w:tblStyle w:val="a7"/>
        <w:tblW w:w="95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59"/>
        <w:gridCol w:w="1843"/>
        <w:gridCol w:w="2268"/>
        <w:gridCol w:w="2803"/>
      </w:tblGrid>
      <w:tr>
        <w:trPr/>
        <w:tc>
          <w:tcPr>
            <w:tcW w:w="2659" w:type="dxa"/>
            <w:vMerge w:val="restart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lang w:eastAsia="en-US" w:bidi="ar-SA"/>
              </w:rPr>
              <w:t>Направление воспитания</w:t>
            </w:r>
          </w:p>
        </w:tc>
        <w:tc>
          <w:tcPr>
            <w:tcW w:w="1843" w:type="dxa"/>
            <w:vMerge w:val="restart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lang w:eastAsia="en-US" w:bidi="ar-SA"/>
              </w:rPr>
              <w:t xml:space="preserve">Ценности </w:t>
            </w:r>
          </w:p>
        </w:tc>
        <w:tc>
          <w:tcPr>
            <w:tcW w:w="5071" w:type="dxa"/>
            <w:gridSpan w:val="2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lang w:eastAsia="en-US" w:bidi="ar-SA"/>
              </w:rPr>
              <w:t>Показатели</w:t>
            </w:r>
          </w:p>
        </w:tc>
      </w:tr>
      <w:tr>
        <w:trPr/>
        <w:tc>
          <w:tcPr>
            <w:tcW w:w="2659" w:type="dxa"/>
            <w:vMerge w:val="continue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1843" w:type="dxa"/>
            <w:vMerge w:val="continue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Портрет ребенка раннего возраста  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(к 3 годам)</w:t>
            </w:r>
          </w:p>
        </w:tc>
        <w:tc>
          <w:tcPr>
            <w:tcW w:w="2803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Портрет ребенка дошкольного возраста  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(к 8 годам) </w:t>
            </w:r>
          </w:p>
          <w:p>
            <w:pPr>
              <w:pStyle w:val="Style20"/>
              <w:widowControl w:val="false"/>
              <w:spacing w:before="0" w:after="0"/>
              <w:ind w:left="0" w:right="-83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Патриотическое 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Родина, природа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Проявляющий привязанность, любовь к семье, близким, окружающему миру</w:t>
            </w:r>
          </w:p>
        </w:tc>
        <w:tc>
          <w:tcPr>
            <w:tcW w:w="2803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Социальное</w:t>
            </w:r>
          </w:p>
        </w:tc>
        <w:tc>
          <w:tcPr>
            <w:tcW w:w="1843" w:type="dxa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Человек, семья, дружба, сотрудничество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Способный понять и принять, что такое «хорошо» и «плохо». Проявляющий интерес к другим детям и способный бесконфликтно играть рядом с ними. Проявляющий позицию «Я сам!». Доброжелательный, проявляющий сочувствие, доброту. Испытывающий чувство удовольствия в случае одобрения и чувство огорчения в случае неодобрения со стороны взрослых. 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 </w:t>
            </w:r>
          </w:p>
          <w:p>
            <w:pPr>
              <w:pStyle w:val="Style20"/>
              <w:widowControl w:val="false"/>
              <w:spacing w:before="0" w:after="0"/>
              <w:ind w:left="0" w:right="-83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2803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Освоивший основы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      </w:r>
          </w:p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 xml:space="preserve">Познавательное </w:t>
            </w:r>
          </w:p>
        </w:tc>
        <w:tc>
          <w:tcPr>
            <w:tcW w:w="1843" w:type="dxa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 xml:space="preserve">Знание </w:t>
            </w:r>
          </w:p>
        </w:tc>
        <w:tc>
          <w:tcPr>
            <w:tcW w:w="2268" w:type="dxa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Проявляющий интерес к окружающему миру и активность в поведении и деятельности.</w:t>
            </w:r>
          </w:p>
        </w:tc>
        <w:tc>
          <w:tcPr>
            <w:tcW w:w="2803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Любознательный, наблюдательный, испытывающий потребность в самовыражении, в том  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Физическое и оздоровительное</w:t>
            </w:r>
          </w:p>
        </w:tc>
        <w:tc>
          <w:tcPr>
            <w:tcW w:w="1843" w:type="dxa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 xml:space="preserve">Здоровье и безопасность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Выполняющий действия по самообслуживанию: моет руки, самостоятельно ест, ложится спать и т. д.  Стремящийся быть опрятным.  Проявляющий интерес к физической активности.  Соблюдающий элементарные правила безопасности в быту, на природе.  </w:t>
            </w:r>
          </w:p>
          <w:p>
            <w:pPr>
              <w:pStyle w:val="Style20"/>
              <w:widowControl w:val="false"/>
              <w:spacing w:before="0" w:after="0"/>
              <w:ind w:left="0" w:right="-83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2803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Трудовое</w:t>
            </w:r>
          </w:p>
        </w:tc>
        <w:tc>
          <w:tcPr>
            <w:tcW w:w="1843" w:type="dxa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Труд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Поддерживающий элементарный порядок в окружающей обстановке.  Стремящийся помогать взрослому в доступных действиях.  Стремящийся к самостоятельности в самообслуживании, в быту, в игре, в продуктивных видах деятельности.  </w:t>
            </w:r>
          </w:p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803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</w:t>
            </w:r>
          </w:p>
        </w:tc>
      </w:tr>
      <w:tr>
        <w:trPr/>
        <w:tc>
          <w:tcPr>
            <w:tcW w:w="2659" w:type="dxa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Этико-эстетическое</w:t>
            </w:r>
          </w:p>
        </w:tc>
        <w:tc>
          <w:tcPr>
            <w:tcW w:w="1843" w:type="dxa"/>
            <w:tcBorders/>
          </w:tcPr>
          <w:p>
            <w:pPr>
              <w:pStyle w:val="Style20"/>
              <w:widowControl w:val="false"/>
              <w:spacing w:before="0" w:after="0"/>
              <w:ind w:left="0" w:right="-83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Культура и красота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Эмоционально отзывчивый к красоте.  Проявляющий интерес и желание заниматься продуктивными видами деятельности.  </w:t>
            </w:r>
          </w:p>
        </w:tc>
        <w:tc>
          <w:tcPr>
            <w:tcW w:w="2803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</w:t>
            </w:r>
          </w:p>
        </w:tc>
      </w:tr>
    </w:tbl>
    <w:p>
      <w:pPr>
        <w:pStyle w:val="Style20"/>
        <w:ind w:left="0" w:right="-83" w:firstLine="709"/>
        <w:jc w:val="both"/>
        <w:rPr/>
      </w:pPr>
      <w:r>
        <w:rPr/>
      </w:r>
    </w:p>
    <w:p>
      <w:pPr>
        <w:pStyle w:val="Style20"/>
        <w:spacing w:lineRule="auto" w:line="276" w:before="10" w:after="0"/>
        <w:ind w:left="0" w:hanging="0"/>
        <w:contextualSpacing/>
        <w:jc w:val="both"/>
        <w:rPr>
          <w:sz w:val="20"/>
        </w:rPr>
      </w:pPr>
      <w:r>
        <w:rPr>
          <w:sz w:val="20"/>
        </w:rPr>
      </w:r>
    </w:p>
    <w:p>
      <w:pPr>
        <w:pStyle w:val="Style20"/>
        <w:spacing w:lineRule="auto" w:line="276" w:before="10" w:after="0"/>
        <w:ind w:left="0" w:hanging="0"/>
        <w:contextualSpacing/>
        <w:jc w:val="both"/>
        <w:rPr>
          <w:sz w:val="20"/>
        </w:rPr>
      </w:pPr>
      <w:r>
        <w:rPr>
          <w:sz w:val="20"/>
        </w:rPr>
      </w:r>
    </w:p>
    <w:p>
      <w:pPr>
        <w:pStyle w:val="Style20"/>
        <w:spacing w:lineRule="auto" w:line="276" w:before="10" w:after="0"/>
        <w:ind w:left="0" w:firstLine="709"/>
        <w:contextualSpacing/>
        <w:jc w:val="center"/>
        <w:rPr>
          <w:b/>
          <w:b/>
        </w:rPr>
      </w:pPr>
      <w:r>
        <w:rPr>
          <w:b/>
        </w:rPr>
        <w:t>II.СОДЕРЖАТЕЛЬНЫЙ РАЗДЕЛ.</w:t>
      </w:r>
    </w:p>
    <w:p>
      <w:pPr>
        <w:pStyle w:val="Style20"/>
        <w:spacing w:lineRule="auto" w:line="276" w:before="10" w:after="0"/>
        <w:ind w:left="0" w:firstLine="709"/>
        <w:contextualSpacing/>
        <w:jc w:val="both"/>
        <w:rPr>
          <w:b/>
          <w:b/>
        </w:rPr>
      </w:pPr>
      <w:r>
        <w:rPr>
          <w:b/>
        </w:rPr>
        <w:t>2.1. Содержание воспитательной работы по направлениям воспитания</w:t>
      </w:r>
    </w:p>
    <w:p>
      <w:pPr>
        <w:pStyle w:val="Style20"/>
        <w:spacing w:lineRule="auto" w:line="276" w:before="10" w:after="0"/>
        <w:ind w:left="0" w:firstLine="709"/>
        <w:contextualSpacing/>
        <w:jc w:val="both"/>
        <w:rPr/>
      </w:pPr>
      <w:r>
        <w:rPr/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Содержание Программы воспитания, в соответствии с Федеральным Законом от29.12.2012№273-ФЗ«ОбобразованиивРоссийскойФедерации»,«…должносодействовать взаимопониманию и сотрудничеству между людьми, народами независимоотрасовой,национальной,этнической,религиознойисоциальнойпринадлежности,учитывать разнообразие мировоззренческих подходов, способствовать реализации праваобучающихсянасвободныйвыбормненийиубеждений,обеспечиватьразвитиеспособностей каждого человека, формирование и развитие его личности в соответствии спринятымивсемьеиобществедуховно- нравственнымиисоциокультурнымиценностями».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СодержаниеПрограммывоспитанияреализуетсявходеосвоениядетьмидошкольного возраста всех образовательных областей, обозначенных в ФГОС ДО, однойиззадачкоторогоявляетсяобъединениевоспитанияиобучениявцелостныйобразовательный процесс на основе духовно-нравственных и социокультурных ценностейипринятыхвобществеправилинормповедения винтересахчеловека,семьи,общества:</w:t>
      </w:r>
    </w:p>
    <w:p>
      <w:pPr>
        <w:pStyle w:val="Style20"/>
        <w:spacing w:before="1" w:after="0"/>
        <w:ind w:left="0" w:right="59" w:hanging="0"/>
        <w:jc w:val="both"/>
        <w:rPr/>
      </w:pPr>
      <w:r>
        <w:rPr/>
        <w:t>−</w:t>
      </w:r>
      <w:r>
        <w:rPr/>
        <w:t>социально-коммуникативноеразвитие;</w:t>
      </w:r>
    </w:p>
    <w:p>
      <w:pPr>
        <w:pStyle w:val="Style20"/>
        <w:spacing w:before="84" w:after="0"/>
        <w:ind w:left="0" w:right="59" w:hanging="0"/>
        <w:jc w:val="both"/>
        <w:rPr/>
      </w:pPr>
      <w:r>
        <w:rPr/>
        <w:t>−</w:t>
      </w:r>
      <w:r>
        <w:rPr/>
        <w:t>познавательноеразвитие;</w:t>
      </w:r>
    </w:p>
    <w:p>
      <w:pPr>
        <w:pStyle w:val="Style20"/>
        <w:spacing w:before="84" w:after="0"/>
        <w:ind w:left="0" w:right="59" w:hanging="0"/>
        <w:jc w:val="both"/>
        <w:rPr/>
      </w:pPr>
      <w:r>
        <w:rPr/>
        <w:t>−</w:t>
      </w:r>
      <w:r>
        <w:rPr/>
        <w:t>речевоеразвитие;</w:t>
      </w:r>
    </w:p>
    <w:p>
      <w:pPr>
        <w:pStyle w:val="Style20"/>
        <w:spacing w:before="89" w:after="0"/>
        <w:ind w:left="0" w:right="59" w:hanging="0"/>
        <w:jc w:val="both"/>
        <w:rPr/>
      </w:pPr>
      <w:r>
        <w:rPr/>
        <w:t>−</w:t>
      </w:r>
      <w:r>
        <w:rPr/>
        <w:t>художественно-эстетическоеразвитие;</w:t>
      </w:r>
    </w:p>
    <w:p>
      <w:pPr>
        <w:pStyle w:val="Style20"/>
        <w:spacing w:before="84" w:after="0"/>
        <w:ind w:left="0" w:right="59" w:hanging="0"/>
        <w:jc w:val="both"/>
        <w:rPr/>
      </w:pPr>
      <w:r>
        <w:rPr/>
        <w:t>−</w:t>
      </w:r>
      <w:r>
        <w:rPr/>
        <w:t>физическоеразвитие.</w:t>
      </w:r>
    </w:p>
    <w:p>
      <w:pPr>
        <w:pStyle w:val="Style20"/>
        <w:spacing w:before="84" w:after="0"/>
        <w:ind w:left="0" w:right="59" w:hanging="0"/>
        <w:jc w:val="both"/>
        <w:rPr/>
      </w:pPr>
      <w:r>
        <w:rPr/>
      </w:r>
    </w:p>
    <w:p>
      <w:pPr>
        <w:pStyle w:val="Style20"/>
        <w:spacing w:before="84" w:after="0"/>
        <w:ind w:left="0" w:right="59" w:hanging="0"/>
        <w:jc w:val="center"/>
        <w:rPr>
          <w:b/>
          <w:b/>
          <w:i/>
          <w:i/>
        </w:rPr>
      </w:pPr>
      <w:r>
        <w:rPr>
          <w:b/>
          <w:i/>
        </w:rPr>
        <w:t>Содержание направлений воспитания</w:t>
      </w:r>
    </w:p>
    <w:p>
      <w:pPr>
        <w:pStyle w:val="Style20"/>
        <w:spacing w:before="84" w:after="0"/>
        <w:ind w:left="0" w:right="59" w:hanging="0"/>
        <w:jc w:val="both"/>
        <w:rPr/>
      </w:pPr>
      <w:r>
        <w:rPr/>
      </w:r>
    </w:p>
    <w:tbl>
      <w:tblPr>
        <w:tblStyle w:val="a7"/>
        <w:tblW w:w="95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02"/>
        <w:gridCol w:w="2268"/>
        <w:gridCol w:w="4504"/>
      </w:tblGrid>
      <w:tr>
        <w:trPr/>
        <w:tc>
          <w:tcPr>
            <w:tcW w:w="2802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eastAsia="en-US" w:bidi="ar-SA"/>
              </w:rPr>
              <w:t>Направление воспитания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eastAsia="en-US" w:bidi="ar-SA"/>
              </w:rPr>
              <w:t>Ценность</w:t>
            </w:r>
          </w:p>
        </w:tc>
        <w:tc>
          <w:tcPr>
            <w:tcW w:w="4504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eastAsia="en-US" w:bidi="ar-SA"/>
              </w:rPr>
              <w:t>Общие задачи воспитания при реализации Программы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 xml:space="preserve">Патриотическое  </w:t>
            </w:r>
          </w:p>
        </w:tc>
        <w:tc>
          <w:tcPr>
            <w:tcW w:w="2268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Родина, природа</w:t>
            </w:r>
          </w:p>
        </w:tc>
        <w:tc>
          <w:tcPr>
            <w:tcW w:w="4504" w:type="dxa"/>
            <w:tcBorders/>
          </w:tcPr>
          <w:p>
            <w:pPr>
              <w:pStyle w:val="NoSpacing"/>
              <w:widowControl w:val="false"/>
              <w:numPr>
                <w:ilvl w:val="0"/>
                <w:numId w:val="1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знакомить с историей, героями, знаменитыми людьми, культурой, традициями России и Карелии;  </w:t>
            </w:r>
          </w:p>
          <w:p>
            <w:pPr>
              <w:pStyle w:val="NoSpacing"/>
              <w:widowControl w:val="false"/>
              <w:numPr>
                <w:ilvl w:val="0"/>
                <w:numId w:val="1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воспитывать уважительное отношение к гражданам России в целом, своим соотечественникам, представителям всех народов России, к ровесникам, родителям, соседям, другим людям вне зависимости от их этнической принадлежности;  </w:t>
            </w:r>
          </w:p>
          <w:p>
            <w:pPr>
              <w:pStyle w:val="NoSpacing"/>
              <w:widowControl w:val="false"/>
              <w:numPr>
                <w:ilvl w:val="0"/>
                <w:numId w:val="1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воспитывать уважительное отношение к русскому языку как государственному; </w:t>
            </w:r>
          </w:p>
          <w:p>
            <w:pPr>
              <w:pStyle w:val="NoSpacing"/>
              <w:widowControl w:val="false"/>
              <w:numPr>
                <w:ilvl w:val="0"/>
                <w:numId w:val="1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воспитывать интерес к государственным праздникам и важнейшим событиям в жизни России, родного края; культурному наследию своего народа; </w:t>
            </w:r>
          </w:p>
          <w:p>
            <w:pPr>
              <w:pStyle w:val="NoSpacing"/>
              <w:widowControl w:val="false"/>
              <w:numPr>
                <w:ilvl w:val="0"/>
                <w:numId w:val="1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воспитывать любовь к природе своего края, России; </w:t>
            </w:r>
          </w:p>
          <w:p>
            <w:pPr>
              <w:pStyle w:val="NoSpacing"/>
              <w:widowControl w:val="false"/>
              <w:numPr>
                <w:ilvl w:val="0"/>
                <w:numId w:val="11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формировать понимание правильного и безопасного поведения в природе, бережное отношение к растениям и животным, осознанное отношение к последствиям хозяйственной деятельности человека.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 xml:space="preserve">Социальное  </w:t>
            </w:r>
          </w:p>
        </w:tc>
        <w:tc>
          <w:tcPr>
            <w:tcW w:w="2268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Человек, семья, дружба, сотрудничество</w:t>
            </w:r>
          </w:p>
        </w:tc>
        <w:tc>
          <w:tcPr>
            <w:tcW w:w="4504" w:type="dxa"/>
            <w:tcBorders/>
          </w:tcPr>
          <w:p>
            <w:pPr>
              <w:pStyle w:val="NoSpacing"/>
              <w:widowControl w:val="false"/>
              <w:numPr>
                <w:ilvl w:val="0"/>
                <w:numId w:val="12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формировать у детей представления о добре и зле, о позитивном образе семьи, о распределении ролей в семье; о дружбе, о взаимопомощи людей в различных видах деятельности, о милосердии и заботе;</w:t>
            </w:r>
          </w:p>
          <w:p>
            <w:pPr>
              <w:pStyle w:val="NoSpacing"/>
              <w:widowControl w:val="false"/>
              <w:numPr>
                <w:ilvl w:val="0"/>
                <w:numId w:val="12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формировать навыки, необходимые для полноценного существования в обществе: эмпатию (сопереживание), коммуникабельность, заботу, ответственность, сотрудничество,</w:t>
            </w:r>
          </w:p>
          <w:p>
            <w:pPr>
              <w:pStyle w:val="NoSpacing"/>
              <w:widowControl w:val="false"/>
              <w:spacing w:before="0" w:after="0"/>
              <w:ind w:left="50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умение договариваться, умение соблюдать правила;  </w:t>
            </w:r>
          </w:p>
          <w:p>
            <w:pPr>
              <w:pStyle w:val="NoSpacing"/>
              <w:widowControl w:val="false"/>
              <w:numPr>
                <w:ilvl w:val="0"/>
                <w:numId w:val="12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развивать способность поставить себя на место другого, как проявление личностной зрелости и преодоление детского эгоизма.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Познавательное</w:t>
            </w:r>
          </w:p>
        </w:tc>
        <w:tc>
          <w:tcPr>
            <w:tcW w:w="2268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left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 xml:space="preserve">Знание </w:t>
            </w:r>
          </w:p>
        </w:tc>
        <w:tc>
          <w:tcPr>
            <w:tcW w:w="4504" w:type="dxa"/>
            <w:tcBorders/>
          </w:tcPr>
          <w:p>
            <w:pPr>
              <w:pStyle w:val="NoSpacing"/>
              <w:widowControl w:val="false"/>
              <w:numPr>
                <w:ilvl w:val="0"/>
                <w:numId w:val="13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формировать целостную картину мира, в которой интегрировано ценностное, эмоционально окрашенное отношение к миру, людям, природе, деятельности человека.  </w:t>
            </w:r>
          </w:p>
          <w:p>
            <w:pPr>
              <w:pStyle w:val="NoSpacing"/>
              <w:widowControl w:val="false"/>
              <w:numPr>
                <w:ilvl w:val="0"/>
                <w:numId w:val="13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развивать любознательность, формировать опыт познавательной инициативы;  </w:t>
            </w:r>
          </w:p>
          <w:p>
            <w:pPr>
              <w:pStyle w:val="NoSpacing"/>
              <w:widowControl w:val="false"/>
              <w:numPr>
                <w:ilvl w:val="0"/>
                <w:numId w:val="13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воспитывать ценностное отношение к взрослому как источнику знаний;  </w:t>
            </w:r>
          </w:p>
          <w:p>
            <w:pPr>
              <w:pStyle w:val="NoSpacing"/>
              <w:widowControl w:val="false"/>
              <w:numPr>
                <w:ilvl w:val="0"/>
                <w:numId w:val="13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приобщать ребенка к культурным способам познания (книги, интернет-источники, дискуссии и др.); </w:t>
            </w:r>
          </w:p>
          <w:p>
            <w:pPr>
              <w:pStyle w:val="NoSpacing"/>
              <w:widowControl w:val="false"/>
              <w:numPr>
                <w:ilvl w:val="0"/>
                <w:numId w:val="13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формировать у детей старшего дошкольного возраста положительную установку к обучению в школе, как важному этапу взросления.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 xml:space="preserve">Физическое, оздоровительное </w:t>
            </w:r>
          </w:p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2268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 xml:space="preserve">Здоровье </w:t>
            </w:r>
          </w:p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Безопасность</w:t>
            </w:r>
          </w:p>
        </w:tc>
        <w:tc>
          <w:tcPr>
            <w:tcW w:w="4504" w:type="dxa"/>
            <w:tcBorders/>
          </w:tcPr>
          <w:p>
            <w:pPr>
              <w:pStyle w:val="NoSpacing"/>
              <w:widowControl w:val="false"/>
              <w:numPr>
                <w:ilvl w:val="0"/>
                <w:numId w:val="14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формировать элементарные представления и навыки в области физической культуры, здоровья и безопасного образа жизни; </w:t>
            </w:r>
          </w:p>
          <w:p>
            <w:pPr>
              <w:pStyle w:val="NoSpacing"/>
              <w:widowControl w:val="false"/>
              <w:numPr>
                <w:ilvl w:val="0"/>
                <w:numId w:val="14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формировать у ребенка представления о ценности здоровья, красоте и чистоте тела;  </w:t>
            </w:r>
          </w:p>
          <w:p>
            <w:pPr>
              <w:pStyle w:val="NoSpacing"/>
              <w:widowControl w:val="false"/>
              <w:numPr>
                <w:ilvl w:val="0"/>
                <w:numId w:val="14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воспитывать культурно-гигиенические навыки (прием пищи, внешний вид и др.); </w:t>
            </w:r>
          </w:p>
          <w:p>
            <w:pPr>
              <w:pStyle w:val="NoSpacing"/>
              <w:widowControl w:val="false"/>
              <w:numPr>
                <w:ilvl w:val="0"/>
                <w:numId w:val="14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воспитывать навыки безопасного поведения в быту, природе.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Трудовое</w:t>
            </w:r>
          </w:p>
        </w:tc>
        <w:tc>
          <w:tcPr>
            <w:tcW w:w="2268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Труд</w:t>
            </w:r>
          </w:p>
        </w:tc>
        <w:tc>
          <w:tcPr>
            <w:tcW w:w="4504" w:type="dxa"/>
            <w:tcBorders/>
          </w:tcPr>
          <w:p>
            <w:pPr>
              <w:pStyle w:val="NoSpacing"/>
              <w:widowControl w:val="false"/>
              <w:numPr>
                <w:ilvl w:val="0"/>
                <w:numId w:val="15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знакомить с доступными детям видами труда взрослых и воспитывать положительное отношение к их труду; </w:t>
            </w:r>
          </w:p>
          <w:p>
            <w:pPr>
              <w:pStyle w:val="NoSpacing"/>
              <w:widowControl w:val="false"/>
              <w:numPr>
                <w:ilvl w:val="0"/>
                <w:numId w:val="15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формировать навыки, необходимые для трудовой деятельности детей, воспитывать навыки организации своей работы, формировать элементарные навыки планирования труда;  </w:t>
            </w:r>
          </w:p>
          <w:p>
            <w:pPr>
              <w:pStyle w:val="NoSpacing"/>
              <w:widowControl w:val="false"/>
              <w:numPr>
                <w:ilvl w:val="0"/>
                <w:numId w:val="15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формировать трудового усилия (привычки к доступному дошкольнику напряжению физических, умственных и нравственных сил для решения трудовой задачи); </w:t>
            </w:r>
          </w:p>
          <w:p>
            <w:pPr>
              <w:pStyle w:val="NoSpacing"/>
              <w:widowControl w:val="false"/>
              <w:numPr>
                <w:ilvl w:val="0"/>
                <w:numId w:val="15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воспитывать самостоятельность, трудолюбие, стремление к полезной деятельности, желание </w:t>
            </w:r>
          </w:p>
          <w:p>
            <w:pPr>
              <w:pStyle w:val="NoSpacing"/>
              <w:widowControl w:val="false"/>
              <w:numPr>
                <w:ilvl w:val="0"/>
                <w:numId w:val="15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приносить пользу окружающим; </w:t>
            </w:r>
          </w:p>
          <w:p>
            <w:pPr>
              <w:pStyle w:val="NoSpacing"/>
              <w:widowControl w:val="false"/>
              <w:numPr>
                <w:ilvl w:val="0"/>
                <w:numId w:val="15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воспитывать у ребенка бережливость (беречь игрушки, одежду, труд и старания родителей, воспитателя, сверстников).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 xml:space="preserve">Этико-эстетическое </w:t>
            </w:r>
          </w:p>
        </w:tc>
        <w:tc>
          <w:tcPr>
            <w:tcW w:w="2268" w:type="dxa"/>
            <w:tcBorders/>
          </w:tcPr>
          <w:p>
            <w:pPr>
              <w:pStyle w:val="Style20"/>
              <w:widowControl w:val="false"/>
              <w:spacing w:before="84" w:after="0"/>
              <w:ind w:left="0" w:right="59" w:hanging="0"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  <w:t>Культура, красота</w:t>
            </w:r>
          </w:p>
        </w:tc>
        <w:tc>
          <w:tcPr>
            <w:tcW w:w="4504" w:type="dxa"/>
            <w:tcBorders/>
          </w:tcPr>
          <w:p>
            <w:pPr>
              <w:pStyle w:val="NoSpacing"/>
              <w:widowControl w:val="false"/>
              <w:numPr>
                <w:ilvl w:val="0"/>
                <w:numId w:val="17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воспитывать у детей уважительное отношение к окружающим людям, умение считаться с их делами, интересами; 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воспитывать культуру общения ребенка, выражающуюся в общительности, этикете вежливости, сдержанности, умении вести себя в общественных местах;  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 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формировать представление о значении опрятности и красоты внешней, ее влиянии на внутренний мир человека; 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воспитывать любовь к прекрасному, уважение к традициям и культуре родной страны, родного края и других народов;  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развивать творческое отношение к миру, природе, быту и к окружающей ребенка действительности;  </w:t>
            </w:r>
          </w:p>
          <w:p>
            <w:pPr>
              <w:pStyle w:val="NoSpacing"/>
              <w:widowControl w:val="false"/>
              <w:numPr>
                <w:ilvl w:val="0"/>
                <w:numId w:val="16"/>
              </w:num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формировать у детей эстетический вкус, стремление окружать себя прекрасным, создавать его.  </w:t>
            </w:r>
          </w:p>
        </w:tc>
      </w:tr>
    </w:tbl>
    <w:p>
      <w:pPr>
        <w:pStyle w:val="Style20"/>
        <w:spacing w:before="84" w:after="0"/>
        <w:ind w:left="0" w:right="59" w:hanging="0"/>
        <w:jc w:val="both"/>
        <w:rPr/>
      </w:pPr>
      <w:r>
        <w:rPr/>
      </w:r>
    </w:p>
    <w:p>
      <w:pPr>
        <w:pStyle w:val="NoSpacing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2.2. Вариативные формы, методы и средства реализации рабочей программы воспитания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Педагогами в рамках реализации Программы используются игровые, словесные, практические методы воспитания. Среди них:</w:t>
      </w:r>
    </w:p>
    <w:p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Метод приучения </w:t>
      </w:r>
      <w:r>
        <w:rPr>
          <w:sz w:val="24"/>
          <w:szCs w:val="24"/>
        </w:rPr>
        <w:t xml:space="preserve">ребенка к положительным формам общественного поведения, воспитания нравственных привычек. Детей систематически в самых разных ситуациях педагоги побуждают поступать в соответствии с нормами и правилами, принятыми в обществе. Например, здороваться и прощаться, благодарить за услугу, вежливо отвечать на вопросы, бережно относиться к вещам и т. п. Детей приучают к помощи и взаимопомощи, к проявлению  заботы о младших, о старших, к правдивости, скромности. Приучение осуществляется с помощью упражнений, наблюдений. </w:t>
      </w:r>
      <w:r>
        <w:rPr>
          <w:b/>
          <w:i/>
          <w:sz w:val="24"/>
          <w:szCs w:val="24"/>
          <w:u w:val="single"/>
        </w:rPr>
        <w:t xml:space="preserve">Упражнение </w:t>
      </w:r>
      <w:r>
        <w:rPr>
          <w:sz w:val="24"/>
          <w:szCs w:val="24"/>
        </w:rPr>
        <w:t xml:space="preserve">предполагает включение детей в разнообразную практическую деятельность, в общение со сверстниками и взрослыми в естественных жизненных ситуациях и в специально создаваемых, стимулирующих дошкольников к таким  поступкам. </w:t>
      </w:r>
      <w:r>
        <w:rPr>
          <w:b/>
          <w:i/>
          <w:sz w:val="24"/>
          <w:szCs w:val="24"/>
          <w:u w:val="single"/>
        </w:rPr>
        <w:t>Наблюдение</w:t>
      </w:r>
      <w:r>
        <w:rPr>
          <w:sz w:val="24"/>
          <w:szCs w:val="24"/>
        </w:rPr>
        <w:t xml:space="preserve"> за действиями взрослых, других детей формирует отношение к наблюдаемому и положительно влияет на поведение детей.</w:t>
      </w:r>
    </w:p>
    <w:p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Метод организации деятельности</w:t>
      </w:r>
      <w:r>
        <w:rPr>
          <w:sz w:val="24"/>
          <w:szCs w:val="24"/>
        </w:rPr>
        <w:t>, которая и в дошкольном возрасте, особенно старшем, носит общественно полезный характер. В первую очередь это совместный, коллективный труд детей. С младшими дошкольниками основная задача трудового воспитания — формирование самостоятельности, ибо она — необходимая предпосылка для появления у малыша желания выполнять трудовые поручения. Со старшими дошкольниками воспитатель, организуя разнообразную трудовую деятельность, формирует навыки самоорганизации: рекомендует ребятам самим обдумать, что и для чего надо делать, как спланировать и разделить работу и т. п.Педагог помогает своим воспитанникам правильно оценивать и общие результаты, и  трудовые усилия каждого. Показателями нравственного развития детей этого возраста наряду с самоорганизацией являются доброжелательность, готовность к взаимопомощи, взаимовыручке, трудолюбие.</w:t>
      </w:r>
    </w:p>
    <w:p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Игра </w:t>
      </w:r>
      <w:r>
        <w:rPr>
          <w:sz w:val="24"/>
          <w:szCs w:val="24"/>
        </w:rPr>
        <w:t xml:space="preserve">– действенный метод воспитания. Ценность ее как средства и действенного метода воспитания в том, что эта деятельность дает ребенку возможность наиболее свободно и самостоятельно устанавливать связи и отношения с другими детьми, выбирать цели, подбирать материалы и находить средства осуществления замысла. В игре особенно отчетливо проявляются достижения и недостатки личностного развития, уровень овладения детьми нормами и правилами поведения. Игра активизирует чувства и отношения ребенка, его представления об окружающем.  </w:t>
      </w:r>
    </w:p>
    <w:p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Метод убеждения</w:t>
      </w:r>
      <w:r>
        <w:rPr>
          <w:sz w:val="24"/>
          <w:szCs w:val="24"/>
        </w:rPr>
        <w:t>. Его используют через доброе, умное слово воспитателя, и с помощью художественных произведений, и через умело организованную деятельность.</w:t>
      </w:r>
    </w:p>
    <w:p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Метод положительного примера</w:t>
      </w:r>
      <w:r>
        <w:rPr>
          <w:sz w:val="24"/>
          <w:szCs w:val="24"/>
        </w:rPr>
        <w:t xml:space="preserve">. Этот метод используется в педагогическом процессе для организации детской деятельности в повседневной жизни. Важно, чтобы положительный пример становился для ребенка образцом для подражания. </w:t>
      </w:r>
    </w:p>
    <w:p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b/>
          <w:i/>
          <w:sz w:val="24"/>
          <w:szCs w:val="24"/>
        </w:rPr>
        <w:t>Методы поощрения</w:t>
      </w:r>
      <w:r>
        <w:rPr>
          <w:sz w:val="24"/>
          <w:szCs w:val="24"/>
        </w:rPr>
        <w:t xml:space="preserve">. Чаще всего используются при повседневном общении взрослого с детьми. Они могут иметь положительное воздействие. Хорошее поведение, хорошие поступки заслуживают положительной оценки взрослого, а иногда и особого одобрения с привлечением внимания группы детей. Поощрение должно применяться непременно с учетом того, какое значение имеет данный поступок не только для самого ребенка, но и для близких ему людей. Степень поощрения, его частота должны соотноситься со стремлением и старанием ребенка поступать хорошо. Важно замечать и малые достижения детей, особенно если ребенок приложил усилия, чтобы стать лучше. Не следует захваливать одних и тех же детей. В старших группах вопрос о достижениях детей, о том, достойны ли они одобрения, похвалы, целесообразно обсудить во время общей беседы. Прежде чем поощрять ребенка, нужно подумать, в какой мере он заслуживает похвалы. При этом принять во внимание его возраст, степень личных усилий, общественное значение его хорошего поведения, конкретного поступка.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Решение воспитательных задач осуществляется комплексно, в различных видах детской деятельности. В игровой деятельности наилучшим образом происходит формирование навыков взаимоотношений, нравственных чувств; в трудовой деятельности – трудолюбия, уважения к труду взрослых, а также таких качеств как организованность, ответственность, чувство долга, умение обслуживать себя и выполнять элементарные трудовые поручения (в помещении и на улице); в коммуникативной деятельности – навыков общения и взаимодействия со взрослыми и сверстниками; в познавательно-исследовательской деятельности – понимание причинно-следственных связей в окружающем мире, выполнение правил поведения в природе и правил обращения с объектами живой и неживой природы; в восприятии художественной литературы и фольклора – понимание целей и мотивов поступков героев художественных произведений, желание подражать положительным примерам, стремление совершенствовать себя; в конструировании, изобразительной,   музыкальной и двигательной деятельности – выражение отношения воспитуемого к своей деятельности и деятельности других, эмоциональный отклик на происходящее. </w:t>
      </w:r>
    </w:p>
    <w:p>
      <w:pPr>
        <w:pStyle w:val="NoSpacing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Используемые формы воспитательной работы (по направлениям воспитания)</w:t>
      </w:r>
    </w:p>
    <w:p>
      <w:pPr>
        <w:pStyle w:val="211"/>
        <w:tabs>
          <w:tab w:val="clear" w:pos="720"/>
          <w:tab w:val="right" w:pos="9498" w:leader="dot"/>
        </w:tabs>
        <w:spacing w:lineRule="auto" w:line="276" w:before="0" w:after="0"/>
        <w:ind w:left="0" w:hanging="0"/>
        <w:contextualSpacing/>
        <w:rPr>
          <w:b/>
          <w:b/>
        </w:rPr>
      </w:pPr>
      <w:r>
        <w:rPr>
          <w:b/>
        </w:rPr>
      </w:r>
    </w:p>
    <w:tbl>
      <w:tblPr>
        <w:tblStyle w:val="a7"/>
        <w:tblW w:w="946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977"/>
        <w:gridCol w:w="3402"/>
        <w:gridCol w:w="3087"/>
      </w:tblGrid>
      <w:tr>
        <w:trPr/>
        <w:tc>
          <w:tcPr>
            <w:tcW w:w="2977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eastAsia="en-US" w:bidi="ar-SA"/>
              </w:rPr>
              <w:t>Совместная деятельность взрослого и детей</w:t>
            </w:r>
          </w:p>
          <w:p>
            <w:pPr>
              <w:pStyle w:val="NoSpacing"/>
              <w:widowControl w:val="false"/>
              <w:spacing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eastAsia="en-US" w:bidi="ar-SA"/>
              </w:rPr>
              <w:t>Режимные моменты</w:t>
            </w:r>
          </w:p>
        </w:tc>
        <w:tc>
          <w:tcPr>
            <w:tcW w:w="3087" w:type="dxa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eastAsia="en-US" w:bidi="ar-SA"/>
              </w:rPr>
              <w:t>Самостоятельная деятельность детей</w:t>
            </w:r>
          </w:p>
        </w:tc>
      </w:tr>
      <w:tr>
        <w:trPr/>
        <w:tc>
          <w:tcPr>
            <w:tcW w:w="9466" w:type="dxa"/>
            <w:gridSpan w:val="3"/>
            <w:tcBorders/>
          </w:tcPr>
          <w:p>
            <w:pPr>
              <w:pStyle w:val="211"/>
              <w:widowControl w:val="false"/>
              <w:tabs>
                <w:tab w:val="clear" w:pos="720"/>
                <w:tab w:val="right" w:pos="9498" w:leader="dot"/>
              </w:tabs>
              <w:spacing w:lineRule="auto" w:line="276" w:before="0" w:after="0"/>
              <w:ind w:left="0" w:hanging="0"/>
              <w:contextualSpacing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lang w:eastAsia="en-US" w:bidi="ar-SA"/>
              </w:rPr>
              <w:t>Патриотическое направление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Дидактические, сюжетно- ролевые, подвижные, игры- драматизации, народные игры, игровые задания, чтение художественной литературы, беседы, совместная творческая деятельность (рисование, лепка, аппликация) проектная деятельность досуги и развлечения праздники (тематические, фольклорные, посвященные государственным праздникам) экскурсии, целевые прогулки, непосредственно образовательная деятельность (занятия) 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Рассказ воспитателя, беседы, активизирующее общение, рассматривание картин, иллюстраций, фотографий, наблюдения в природе, за трудом взрослых .</w:t>
            </w:r>
          </w:p>
          <w:p>
            <w:pPr>
              <w:pStyle w:val="211"/>
              <w:widowControl w:val="false"/>
              <w:tabs>
                <w:tab w:val="clear" w:pos="720"/>
                <w:tab w:val="right" w:pos="9498" w:leader="dot"/>
              </w:tabs>
              <w:spacing w:lineRule="auto" w:line="276" w:before="0" w:after="0"/>
              <w:ind w:left="0" w:hanging="0"/>
              <w:contextualSpacing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308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Сюжетно-ролевые, подвижные и  народные игры, инсценировки, рассматривание иллюстраций, фотографий, изобразительная деятельность (рисование, лепка, аппликация, конструирование)</w:t>
            </w:r>
          </w:p>
        </w:tc>
      </w:tr>
      <w:tr>
        <w:trPr/>
        <w:tc>
          <w:tcPr>
            <w:tcW w:w="9466" w:type="dxa"/>
            <w:gridSpan w:val="3"/>
            <w:tcBorders/>
          </w:tcPr>
          <w:p>
            <w:pPr>
              <w:pStyle w:val="211"/>
              <w:widowControl w:val="false"/>
              <w:tabs>
                <w:tab w:val="clear" w:pos="720"/>
                <w:tab w:val="right" w:pos="9498" w:leader="dot"/>
              </w:tabs>
              <w:spacing w:lineRule="auto" w:line="276" w:before="0" w:after="0"/>
              <w:ind w:left="0" w:hanging="0"/>
              <w:contextualSpacing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lang w:eastAsia="en-US" w:bidi="ar-SA"/>
              </w:rPr>
              <w:t>Социальное направление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Игры-занятия, сюжетно- ролевые игры, игры с правилами (подвижные, настольно-печатные), театрализованные игры, дидактические игры, игровые ситуации, чтение художественной литературы, досуги, праздники,  проблемное общение воспитателей с детьми, проблемные и практические ситуации, проектная деятельность социальной направленности, организованная , НОД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Рассказ и показ воспитателя, беседы, поручения, использование естественно возникающих ситуаций, активизирующее и проблемное общение, обучающие игры упражнение, наблюдение за деятельностью, поступками сверстников, анализ поступков и чувств (своих и других людей)</w:t>
            </w:r>
          </w:p>
        </w:tc>
        <w:tc>
          <w:tcPr>
            <w:tcW w:w="308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Самостоятельные игры различного  вида, инсценировка знакомых литературных произведений, кукольный театр, рассматривание иллюстраций, сюжетных картинок, изготовление подарков (малышам, сотрудникам детского сада, близким людям) </w:t>
            </w:r>
          </w:p>
        </w:tc>
      </w:tr>
      <w:tr>
        <w:trPr/>
        <w:tc>
          <w:tcPr>
            <w:tcW w:w="9466" w:type="dxa"/>
            <w:gridSpan w:val="3"/>
            <w:tcBorders/>
          </w:tcPr>
          <w:p>
            <w:pPr>
              <w:pStyle w:val="211"/>
              <w:widowControl w:val="false"/>
              <w:tabs>
                <w:tab w:val="clear" w:pos="720"/>
                <w:tab w:val="right" w:pos="9498" w:leader="dot"/>
              </w:tabs>
              <w:spacing w:lineRule="auto" w:line="276" w:before="0" w:after="0"/>
              <w:ind w:left="0" w:hanging="0"/>
              <w:contextualSpacing/>
              <w:jc w:val="center"/>
              <w:rPr>
                <w:b/>
                <w:b/>
                <w:i/>
                <w:i/>
              </w:rPr>
            </w:pPr>
            <w:r>
              <w:rPr>
                <w:b/>
                <w:i/>
                <w:kern w:val="0"/>
                <w:lang w:eastAsia="en-US" w:bidi="ar-SA"/>
              </w:rPr>
              <w:t>Познавательное направление</w:t>
            </w:r>
          </w:p>
        </w:tc>
      </w:tr>
      <w:tr>
        <w:trPr>
          <w:trHeight w:val="4487" w:hRule="atLeast"/>
        </w:trPr>
        <w:tc>
          <w:tcPr>
            <w:tcW w:w="297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Опыты и эксперименты,  экскурсии, целевые прогулки просмотр познавательных фильмов, чтение художественной и доступной научной литературы (детские энциклопедии) творческая продуктивная деятельность, познавательные проекты, конкурсы, викторины, коллекционирование, создание мини-музеев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Познавательные беседы, активизирующее общение, рассматривание иллюстраций, сюжетных картинок, игровые и практические ситуации наблюдения .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08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Рассматривание иллюстраций, сюжетных картинок, детских энциклопедий, коллекций, продуктивная деятельность.</w:t>
            </w:r>
          </w:p>
        </w:tc>
      </w:tr>
      <w:tr>
        <w:trPr/>
        <w:tc>
          <w:tcPr>
            <w:tcW w:w="9466" w:type="dxa"/>
            <w:gridSpan w:val="3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eastAsia="en-US" w:bidi="ar-SA"/>
              </w:rPr>
              <w:t>Физическое и оздоровительное направление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Подвижные, спортивные, народные игры, физические упражнения, проектная деятельность по ЗОЖ, основам безопасности, игровые, проблемные и практические ситуации,физкультурные досуги спортивные праздники, чтение художественной литературы, НОД.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Подвижные, спортивные, народные игры, физические упражнения, утренняя гимнастика, упражнения в формировании культурно-гигиенических навыков, проблемные и практические ситуации, проблемное общение, рассказ воспитателя,  беседа, минутки безопасности, наблюдение за деятельностью, поступками сверстников, их анализ. </w:t>
            </w:r>
          </w:p>
          <w:p>
            <w:pPr>
              <w:pStyle w:val="211"/>
              <w:widowControl w:val="false"/>
              <w:tabs>
                <w:tab w:val="clear" w:pos="720"/>
                <w:tab w:val="right" w:pos="9498" w:leader="dot"/>
              </w:tabs>
              <w:spacing w:lineRule="auto" w:line="276" w:before="0" w:after="0"/>
              <w:ind w:left="0" w:hanging="0"/>
              <w:contextualSpacing/>
              <w:jc w:val="both"/>
              <w:rPr>
                <w:kern w:val="0"/>
                <w:lang w:eastAsia="en-US" w:bidi="ar-SA"/>
              </w:rPr>
            </w:pPr>
            <w:r>
              <w:rPr>
                <w:kern w:val="0"/>
                <w:lang w:eastAsia="en-US" w:bidi="ar-SA"/>
              </w:rPr>
            </w:r>
          </w:p>
        </w:tc>
        <w:tc>
          <w:tcPr>
            <w:tcW w:w="308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Подвижные игры , физические упражнения, рассматривание иллюстраций, сюжетных картинок, фотографий, альбомов.</w:t>
            </w:r>
          </w:p>
        </w:tc>
      </w:tr>
      <w:tr>
        <w:trPr/>
        <w:tc>
          <w:tcPr>
            <w:tcW w:w="9466" w:type="dxa"/>
            <w:gridSpan w:val="3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eastAsia="en-US" w:bidi="ar-SA"/>
              </w:rPr>
              <w:t>Трудовое направление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Разыгрывание игровых ситуаций, игры - упражнения, занятия по ручному труду, дежурства, экскурсии, коллективный труд: труд рядом, общий труд, труд в природе.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Показ, объяснение, личный пример педагога, активизирующее и проблемное общение, игровые ситуации , проблемные и практические ситуации, наблюдение за трудом взрослых, сверстников самообслуживание , дежурство, поручения.</w:t>
            </w:r>
          </w:p>
        </w:tc>
        <w:tc>
          <w:tcPr>
            <w:tcW w:w="308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Ручной труд (поделки из бумаги, из природного материала), рассматривание иллюстраций, фотографий, картинок, ремонт книг, изготовление подарков (малышам, близким людям, сотрудникам детского сада) </w:t>
            </w:r>
          </w:p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/>
        <w:tc>
          <w:tcPr>
            <w:tcW w:w="9466" w:type="dxa"/>
            <w:gridSpan w:val="3"/>
            <w:tcBorders/>
          </w:tcPr>
          <w:p>
            <w:pPr>
              <w:pStyle w:val="NoSpacing"/>
              <w:widowControl w:val="false"/>
              <w:spacing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kern w:val="0"/>
                <w:sz w:val="24"/>
                <w:szCs w:val="24"/>
                <w:lang w:eastAsia="en-US" w:bidi="ar-SA"/>
              </w:rPr>
              <w:t>Этико-эстетическое направление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Игровые и практические ситуации, обучающие игры, продуктивная деятельность, проектная деятельность, чтение художественной литературы, слушание музыки, организация выставок изобразительного творчества, создание мини-музеев.</w:t>
            </w:r>
          </w:p>
        </w:tc>
        <w:tc>
          <w:tcPr>
            <w:tcW w:w="3402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Рассказ педагога, этические беседы, беседы об искусстве, рассматривание иллюстраций, фотографий, репродукций картин, слушание  музыки.</w:t>
            </w:r>
          </w:p>
        </w:tc>
        <w:tc>
          <w:tcPr>
            <w:tcW w:w="3087" w:type="dxa"/>
            <w:tcBorders/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Сюжетно-ролевые игры, рассматривание альбомов, репродукций картин, музицирование на ДМИ.</w:t>
            </w:r>
          </w:p>
        </w:tc>
      </w:tr>
    </w:tbl>
    <w:p>
      <w:pPr>
        <w:pStyle w:val="211"/>
        <w:tabs>
          <w:tab w:val="clear" w:pos="720"/>
          <w:tab w:val="right" w:pos="9498" w:leader="dot"/>
        </w:tabs>
        <w:spacing w:lineRule="auto" w:line="276" w:before="0" w:after="0"/>
        <w:ind w:left="1068" w:hanging="423"/>
        <w:contextualSpacing/>
        <w:jc w:val="both"/>
        <w:rPr/>
      </w:pPr>
      <w:r>
        <w:rPr/>
      </w:r>
    </w:p>
    <w:p>
      <w:pPr>
        <w:pStyle w:val="211"/>
        <w:tabs>
          <w:tab w:val="clear" w:pos="720"/>
          <w:tab w:val="right" w:pos="9498" w:leader="dot"/>
        </w:tabs>
        <w:spacing w:lineRule="auto" w:line="276" w:before="0" w:after="0"/>
        <w:ind w:left="1068" w:hanging="423"/>
        <w:contextualSpacing/>
        <w:jc w:val="center"/>
        <w:rPr>
          <w:b/>
          <w:b/>
          <w:i/>
          <w:i/>
        </w:rPr>
      </w:pPr>
      <w:r>
        <w:rPr>
          <w:b/>
          <w:i/>
        </w:rPr>
        <w:t>2.3. Особенности взаимодействия с семьями воспитанников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Только во взаимодействии и сотрудничестве с родителями воспитанников, возможно воспитать гражданина и патриота, раскрыть способности и таланты детей, готовить их к жизни в современном обществе. Нам  важно интегрировать семейное и общественное дошкольное воспитание, сохранить приоритет семейного воспитания, активнее привлекать семьи к участию в образовательном процессе. Для решения задач воспитательной работы  с родителями (законными представителями) воспитанников проводятся родительские собрания, консультации, беседы, дни открытых дверей, просмотры родителями отдельных форм работы с детьми. 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Педагоги применяют средства наглядной пропаганды (информационные флаеры, родительские уголки, тематические стенды, фотовыставки и др.), публикуют информацию в группах  в</w:t>
      </w:r>
      <w:r>
        <w:rPr>
          <w:sz w:val="24"/>
          <w:szCs w:val="24"/>
          <w:lang w:val="en-US"/>
        </w:rPr>
        <w:t>VK</w:t>
      </w:r>
      <w:r>
        <w:rPr>
          <w:sz w:val="24"/>
          <w:szCs w:val="24"/>
        </w:rPr>
        <w:t xml:space="preserve"> , на сайте ОУ, привлекают родителей к участию в проведении праздников, развлечений, экскурсий и целевых прогулок, проектах, акциях, творческих выставках. </w:t>
      </w:r>
    </w:p>
    <w:p>
      <w:pPr>
        <w:pStyle w:val="211"/>
        <w:tabs>
          <w:tab w:val="clear" w:pos="720"/>
          <w:tab w:val="right" w:pos="9498" w:leader="dot"/>
        </w:tabs>
        <w:spacing w:lineRule="auto" w:line="276" w:before="0" w:after="0"/>
        <w:ind w:left="1068" w:hanging="0"/>
        <w:contextualSpacing/>
        <w:jc w:val="both"/>
        <w:rPr/>
      </w:pPr>
      <w:r>
        <w:rPr/>
      </w:r>
    </w:p>
    <w:p>
      <w:pPr>
        <w:pStyle w:val="NoSpacing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III.ОРГАНИЗАЦИОННЫЙ РАЗДЕЛ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3.1.Психолого-педагогические условия, обеспечивающие реализацию рабочей программы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воспитания предполагает создание следующих психолого- педагогических условий: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1.Построение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развития. Создание таких ситуаций, в  которых каждому ребенку предоставляется возможность выбора деятельности, партнера, средств и пр.; поддержка педагогами положительного, доброжелательного отношения детей друг к другу и взаимодействия детей друг с другом в разных видах деятельности, поддержка инициативы и самостоятельности детей в специфических для них видах деятельности, обеспечение опоры на его личный опыт при освоении новых знаний и жизненных навыков.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2.Использование в образовательном процессе форм и методов работы с детьми, соответствующих их возрастным и индивидуальным особенностям.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3.Создание развивающей предметно-пространственной среды, способствующей воспитанию ребенка в сфере его личностного развития по образовательным областям: физическое развитие, социально-коммуникативное развитие, познавательное развитие, речевое развитие, художественно-эстетическое развитие.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4.Сбалансированность игровой, коммуникативной, познавательно-исследовательской, изобразительной, музыкальной, двигательной деятельности, восприятия художественной литературы и фольклора, конструирования, самообслуживания и элементарного бытового труда, то есть гармоничное слияние совместных и самостоятельных, подвижных и статичных форм активности.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5.Участие семьи, как необходимое условие для полноценного воспитания ребенка. Поддержка педагогами родителей (законных представителей) дошкольников в воспитании детей и взаимодействие с семьями воспитанников в вопросах воспитания и развития дошкольников.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6.Профессиональное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уважение педагогов к человеческому достоинству воспитанников,формирование и поддержка их положительной самооценки, уверенности в собственных возможностях и способностях.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7.Оценка результатов освоения рабочей программы воспитания, то есть сравнение нынешних и предыдущих достижений ребенка, в вопросах его воспитания в, умение ребенком самостоятельно действовать, принимать решения, анализировать свои поступки.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3.2. Материально-техническое обеспечение рабочей программы воспитания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Материально-техническое обеспечение и оснащенность групп общеразвивающей направленности МОУ Сунская ОШ предназначены для обеспечения реализации задач воспитательного процесса. Развивающая предметно – пространственная среда групп соответствует ФГОС, отвечает всем требованиям безопасности и является важным звеном в цепи обеспечения высокого качества образования, воспитания и развития.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Среда обеспечивает наличие материалов, оборудования и инвентаря для воспитания детей, совершенствование их игровых и трудовых навыков; учёт возрастных особенностей детей дошкольного возраста. Наполняемость развивающей предметно-пространственной среды обеспечивает целостность воспитательного процесса в рамках реализации рабочей программы воспитания: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подбор художественной литературы;</w:t>
      </w:r>
    </w:p>
    <w:p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подбор наглядно-демонстрационного материала (картины, плакаты, тематические иллюстрации и т.п.); </w:t>
      </w:r>
    </w:p>
    <w:p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-наличие технических средств обучения (магнитофон, музыкальный центр, мультимедийная система); </w:t>
      </w:r>
    </w:p>
    <w:p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подбор оборудования для организации игровой деятельности (атрибуты для сюжетно-ролевых, театральных, дидактических игр);</w:t>
      </w:r>
    </w:p>
    <w:p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подбор оборудования для организации детской трудовой деятельности (самообслуживание, бытовой труд, ручной труд).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Материально-техническое оснащение развивающей предметно- пространственной среды изменяется и дополняется в соответствии с контингентом воспитанников групп и календарным планом воспитательной работы групп на текущий учебный год.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3.3.Планирование и самоанализ воспитательной работы</w:t>
      </w:r>
    </w:p>
    <w:p>
      <w:pPr>
        <w:pStyle w:val="NoSpacing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При организации образовательного процесса обеспечивается единство воспитательных, развивающих и обучающих целей и задач. Планирование воспитательной работы обеспечивает интеграцию разнообразного содержания форм работы с воспитанниками по всем образовательным областям и решение задач направлений рабочей программы воспитания во всех видах детской деятельности с учетом возрастных и индивидуальных особенностей воспитанников.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Календарный план воспитательной работы отражает основные мероприятия, направленные на решение задач по направлениям рабочей программы воспитания, обязательно организуемые в группах в целом, а также мероприятия, выходящие за пределы образовательного учреждения.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При составлении плана образовательной работы в каждой группе педагоги должны учитывать мероприятия, отраженные в календарном плане воспитательной работы групп. В мероприятиях ОУ и мероприятиях, выходящих за пределы образовательного учреждения, активное участие принимают родители (законные представители) воспитанников.  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Самоанализ организуемой в ОУ воспитательной работы, результаты решения задач по направлениям рабочей программы осуществляется в рамках мониторинга освоения образовательной программы воспитанниками на конец учебного года и проводится                    с целью выявления основных проблем воспитания дошкольников и последующего   их решения. Итогом самоанализа организуемой в ОУ воспитательной работы является перечень выявленных проблем, над которыми предстоит работать педагогическому коллективу. Самоанализ и результаты реализации рабочей программы воспитания дошкольников рассматриваются на итоговом педагогическом совете ОУ</w:t>
      </w:r>
    </w:p>
    <w:p>
      <w:pPr>
        <w:pStyle w:val="111"/>
        <w:spacing w:lineRule="auto" w:line="276"/>
        <w:ind w:left="0" w:right="2" w:hanging="0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</w:r>
    </w:p>
    <w:p>
      <w:pPr>
        <w:pStyle w:val="21"/>
        <w:spacing w:lineRule="exact" w:line="273"/>
        <w:ind w:left="0" w:hanging="0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</w:r>
    </w:p>
    <w:p>
      <w:pPr>
        <w:pStyle w:val="21"/>
        <w:spacing w:lineRule="exact" w:line="273"/>
        <w:ind w:left="0" w:hanging="0"/>
        <w:jc w:val="center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</w:r>
    </w:p>
    <w:p>
      <w:pPr>
        <w:pStyle w:val="21"/>
        <w:spacing w:lineRule="exact" w:line="273"/>
        <w:ind w:left="0" w:hanging="0"/>
        <w:jc w:val="center"/>
        <w:rPr>
          <w:b/>
          <w:b/>
          <w:i w:val="false"/>
          <w:i w:val="false"/>
          <w:sz w:val="24"/>
          <w:szCs w:val="24"/>
        </w:rPr>
      </w:pPr>
      <w:r>
        <w:rPr>
          <w:b/>
          <w:i w:val="false"/>
          <w:sz w:val="24"/>
          <w:szCs w:val="24"/>
        </w:rPr>
        <w:t>3.3. Материально-техническоеобеспечениереализацииПрограммывоспитания</w:t>
      </w:r>
    </w:p>
    <w:p>
      <w:pPr>
        <w:pStyle w:val="Style20"/>
        <w:ind w:left="1604" w:right="706" w:firstLine="566"/>
        <w:rPr/>
      </w:pPr>
      <w:r>
        <w:rPr/>
      </w:r>
    </w:p>
    <w:p>
      <w:pPr>
        <w:pStyle w:val="Style20"/>
        <w:ind w:left="0" w:right="2" w:firstLine="709"/>
        <w:rPr/>
      </w:pPr>
      <w:r>
        <w:rPr/>
        <w:t>Материально-техническоеобеспечениевоспитательногопроцессасоответствуетТребованиямкматериально-техническомуиучебно-методическомуобеспечениюпрограммывоспитания.Техническиесредстваобученияивоспитаниявполноймереотвечаютпоставленнойвоспитывающейцели,задачам,видам,формамметодам,средствамисодержаниювоспитательнойдеятельностиисоответствуютустановленнымгосударственнымсанитарно-эпидемиологическимправиламигигиеническимнормативам.</w:t>
      </w:r>
    </w:p>
    <w:p>
      <w:pPr>
        <w:pStyle w:val="Style20"/>
        <w:ind w:left="0" w:right="2" w:firstLine="709"/>
        <w:jc w:val="both"/>
        <w:rPr/>
      </w:pPr>
      <w:r>
        <w:rPr>
          <w:spacing w:val="-1"/>
        </w:rPr>
        <w:t xml:space="preserve">Цель создания развивающей предметно-пространственной </w:t>
      </w:r>
      <w:r>
        <w:rPr/>
        <w:t>среды в группах– обеспечитьвсестороннееразвитиедетейдошкольноговозраста, втомчислеиихнравственноеразвитиеличностивсоциально-духовномплане,развитиясамостоятельности.</w:t>
      </w:r>
    </w:p>
    <w:p>
      <w:pPr>
        <w:pStyle w:val="Style20"/>
        <w:spacing w:lineRule="exact" w:line="275"/>
        <w:ind w:left="0" w:right="2" w:firstLine="709"/>
        <w:jc w:val="both"/>
        <w:rPr/>
      </w:pPr>
      <w:r>
        <w:rPr/>
        <w:t>Средаобеспечивает:</w:t>
      </w:r>
    </w:p>
    <w:p>
      <w:pPr>
        <w:pStyle w:val="ListParagraph"/>
        <w:numPr>
          <w:ilvl w:val="0"/>
          <w:numId w:val="6"/>
        </w:numPr>
        <w:spacing w:lineRule="auto" w:line="228" w:before="10" w:after="0"/>
        <w:ind w:left="0" w:right="2" w:firstLine="709"/>
        <w:rPr>
          <w:sz w:val="24"/>
        </w:rPr>
      </w:pPr>
      <w:r>
        <w:rPr>
          <w:sz w:val="24"/>
        </w:rPr>
        <w:t>наличиематериалов,оборудованияиинвентарядлявоспитаниядетейвсфере личностногоразвития, совершенствованиеихигровыхитрудовыхнавыков;</w:t>
      </w:r>
    </w:p>
    <w:p>
      <w:pPr>
        <w:pStyle w:val="ListParagraph"/>
        <w:numPr>
          <w:ilvl w:val="0"/>
          <w:numId w:val="6"/>
        </w:numPr>
        <w:spacing w:lineRule="exact" w:line="337" w:before="4" w:after="0"/>
        <w:ind w:left="0" w:right="2" w:firstLine="709"/>
        <w:rPr>
          <w:sz w:val="24"/>
        </w:rPr>
      </w:pPr>
      <w:r>
        <w:rPr>
          <w:sz w:val="24"/>
        </w:rPr>
        <w:t>учётвозрастныхособенностейдетейдошкольноговозраста.</w:t>
      </w:r>
    </w:p>
    <w:p>
      <w:pPr>
        <w:pStyle w:val="Style20"/>
        <w:ind w:left="0" w:right="2" w:firstLine="709"/>
        <w:jc w:val="both"/>
        <w:rPr/>
      </w:pPr>
      <w:r>
        <w:rPr/>
        <w:t>Наполняемостьразвивающейпредметно-пространственнойсреды групп обеспечиваетцелостностьвоспитательногопроцессаврамкахреализацииПрограммывоспитания:</w:t>
      </w:r>
    </w:p>
    <w:p>
      <w:pPr>
        <w:pStyle w:val="ListParagraph"/>
        <w:numPr>
          <w:ilvl w:val="0"/>
          <w:numId w:val="6"/>
        </w:numPr>
        <w:spacing w:lineRule="exact" w:line="340" w:before="87" w:after="0"/>
        <w:ind w:left="0" w:right="2" w:firstLine="709"/>
        <w:rPr>
          <w:sz w:val="24"/>
        </w:rPr>
      </w:pPr>
      <w:r>
        <w:rPr>
          <w:sz w:val="24"/>
        </w:rPr>
        <w:t>подборхудожественнойлитературы;</w:t>
      </w:r>
    </w:p>
    <w:p>
      <w:pPr>
        <w:pStyle w:val="ListParagraph"/>
        <w:numPr>
          <w:ilvl w:val="0"/>
          <w:numId w:val="6"/>
        </w:numPr>
        <w:spacing w:lineRule="exact" w:line="334"/>
        <w:ind w:left="0" w:right="2" w:firstLine="709"/>
        <w:rPr>
          <w:sz w:val="24"/>
        </w:rPr>
      </w:pPr>
      <w:r>
        <w:rPr>
          <w:sz w:val="24"/>
        </w:rPr>
        <w:t>подборвидео иаудиоматериалов;</w:t>
      </w:r>
    </w:p>
    <w:p>
      <w:pPr>
        <w:pStyle w:val="ListParagraph"/>
        <w:numPr>
          <w:ilvl w:val="0"/>
          <w:numId w:val="6"/>
        </w:numPr>
        <w:spacing w:lineRule="auto" w:line="230" w:before="2" w:after="0"/>
        <w:ind w:left="0" w:right="2" w:firstLine="709"/>
        <w:rPr>
          <w:sz w:val="24"/>
        </w:rPr>
      </w:pPr>
      <w:r>
        <w:rPr>
          <w:sz w:val="24"/>
        </w:rPr>
        <w:t>подбор</w:t>
        <w:tab/>
        <w:t>наглядно-демонстрационного</w:t>
        <w:tab/>
        <w:t>материала</w:t>
        <w:tab/>
        <w:t>(картины,</w:t>
        <w:tab/>
        <w:t>плакаты,тематическиеиллюстрацииит.п.);</w:t>
      </w:r>
    </w:p>
    <w:p>
      <w:pPr>
        <w:pStyle w:val="ListParagraph"/>
        <w:numPr>
          <w:ilvl w:val="0"/>
          <w:numId w:val="6"/>
        </w:numPr>
        <w:spacing w:lineRule="auto" w:line="230" w:before="10" w:after="0"/>
        <w:ind w:left="0" w:right="2" w:firstLine="709"/>
        <w:rPr>
          <w:sz w:val="24"/>
        </w:rPr>
      </w:pPr>
      <w:r>
        <w:rPr>
          <w:sz w:val="24"/>
        </w:rPr>
        <w:t>наличиедемонстрационных</w:t>
        <w:tab/>
        <w:t>технических</w:t>
        <w:tab/>
        <w:t>средств</w:t>
        <w:tab/>
      </w:r>
      <w:r>
        <w:rPr>
          <w:spacing w:val="-1"/>
          <w:sz w:val="24"/>
        </w:rPr>
        <w:t>(экран,</w:t>
      </w:r>
      <w:r>
        <w:rPr>
          <w:sz w:val="24"/>
        </w:rPr>
        <w:t>телевизор, ноутбук,колонкии т.п.);</w:t>
      </w:r>
    </w:p>
    <w:p>
      <w:pPr>
        <w:pStyle w:val="ListParagraph"/>
        <w:numPr>
          <w:ilvl w:val="0"/>
          <w:numId w:val="6"/>
        </w:numPr>
        <w:spacing w:lineRule="auto" w:line="230" w:before="9" w:after="0"/>
        <w:ind w:left="0" w:right="2" w:firstLine="709"/>
        <w:rPr>
          <w:sz w:val="24"/>
        </w:rPr>
      </w:pPr>
      <w:r>
        <w:rPr>
          <w:sz w:val="24"/>
        </w:rPr>
        <w:t>подбороборудованиядляорганизацииигровойдеятельности(атрибутыдлясюжетно-ролевых,театральных,дидактическихигр);</w:t>
      </w:r>
    </w:p>
    <w:p>
      <w:pPr>
        <w:pStyle w:val="ListParagraph"/>
        <w:numPr>
          <w:ilvl w:val="0"/>
          <w:numId w:val="6"/>
        </w:numPr>
        <w:spacing w:lineRule="auto" w:line="235" w:before="6" w:after="0"/>
        <w:ind w:left="0" w:right="2" w:firstLine="709"/>
        <w:rPr>
          <w:sz w:val="24"/>
        </w:rPr>
      </w:pPr>
      <w:r>
        <w:rPr>
          <w:sz w:val="24"/>
        </w:rPr>
        <w:t>подбороборудованиядляорганизации детской трудовой  деятельности(самообслуживание,бытовойтруд,ручнойтруд).</w:t>
      </w:r>
    </w:p>
    <w:p>
      <w:pPr>
        <w:pStyle w:val="Style20"/>
        <w:ind w:left="0" w:right="2" w:firstLine="709"/>
        <w:jc w:val="both"/>
        <w:rPr/>
      </w:pPr>
      <w:r>
        <w:rPr/>
        <w:t>Материально-техническоеоснащениеразвивающейпредметно-пространственнойсредыизменяетсяидополняетсявсоответствиисвозрастомвоспитанниковикалендарнымпланомвоспитательнойработы групп натекущийучебныйгод.</w:t>
      </w:r>
    </w:p>
    <w:p>
      <w:pPr>
        <w:sectPr>
          <w:footerReference w:type="default" r:id="rId3"/>
          <w:type w:val="nextPage"/>
          <w:pgSz w:w="11906" w:h="16838"/>
          <w:pgMar w:left="1701" w:right="851" w:header="0" w:top="1134" w:footer="720" w:bottom="1134" w:gutter="0"/>
          <w:pgNumType w:fmt="decimal"/>
          <w:formProt w:val="false"/>
          <w:textDirection w:val="lrTb"/>
          <w:docGrid w:type="default" w:linePitch="312" w:charSpace="4294965247"/>
        </w:sectPr>
        <w:pStyle w:val="Style20"/>
        <w:spacing w:before="1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7"/>
        </w:numPr>
        <w:spacing w:lineRule="exact" w:line="322" w:before="89" w:after="0"/>
        <w:ind w:left="0" w:hanging="0"/>
        <w:jc w:val="center"/>
        <w:rPr>
          <w:b/>
          <w:b/>
          <w:sz w:val="24"/>
        </w:rPr>
      </w:pPr>
      <w:r>
        <w:rPr>
          <w:b/>
          <w:sz w:val="24"/>
        </w:rPr>
        <w:t>Календарныйпланвоспитательнойработы</w:t>
      </w:r>
    </w:p>
    <w:p>
      <w:pPr>
        <w:pStyle w:val="111"/>
        <w:ind w:left="0" w:hanging="0"/>
        <w:rPr>
          <w:sz w:val="24"/>
        </w:rPr>
      </w:pPr>
      <w:r>
        <w:rPr>
          <w:sz w:val="24"/>
        </w:rPr>
        <w:t>МОУ Сунская ОШ ( группы общеразвивающей направленности)                                                                                                                                                         на 2022-2023учебныйгод</w:t>
      </w:r>
    </w:p>
    <w:p>
      <w:pPr>
        <w:pStyle w:val="Style20"/>
        <w:spacing w:before="3" w:after="0"/>
        <w:ind w:left="0" w:hanging="0"/>
        <w:rPr>
          <w:b/>
          <w:b/>
          <w:sz w:val="22"/>
        </w:rPr>
      </w:pPr>
      <w:r>
        <w:rPr>
          <w:b/>
          <w:sz w:val="22"/>
        </w:rPr>
      </w:r>
    </w:p>
    <w:tbl>
      <w:tblPr>
        <w:tblStyle w:val="TableNormal"/>
        <w:tblW w:w="15334" w:type="dxa"/>
        <w:jc w:val="left"/>
        <w:tblInd w:w="12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734"/>
        <w:gridCol w:w="3968"/>
        <w:gridCol w:w="425"/>
        <w:gridCol w:w="2127"/>
        <w:gridCol w:w="284"/>
        <w:gridCol w:w="1843"/>
        <w:gridCol w:w="2268"/>
        <w:gridCol w:w="282"/>
        <w:gridCol w:w="3402"/>
      </w:tblGrid>
      <w:tr>
        <w:trPr>
          <w:trHeight w:val="650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112" w:right="3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№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п/п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376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Мероприятие (тема, форма)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Направление рабочей программы по воспитанию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179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7" w:after="0"/>
              <w:ind w:left="179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Срок проведения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265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7" w:after="0"/>
              <w:ind w:left="265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Участники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7" w:after="0"/>
              <w:ind w:left="259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7" w:after="0"/>
              <w:ind w:left="259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Ответственные</w:t>
            </w:r>
          </w:p>
        </w:tc>
      </w:tr>
      <w:tr>
        <w:trPr>
          <w:trHeight w:val="597" w:hRule="atLeast"/>
        </w:trPr>
        <w:tc>
          <w:tcPr>
            <w:tcW w:w="153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25" w:after="0"/>
              <w:ind w:left="0" w:right="498" w:hanging="0"/>
              <w:jc w:val="left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Мероприятия внутри ОУ ( обязательные к проведению)</w:t>
            </w:r>
          </w:p>
        </w:tc>
      </w:tr>
      <w:tr>
        <w:trPr>
          <w:trHeight w:val="597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«День знаний» (тематическое занятие, праздник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25" w:after="0"/>
              <w:ind w:left="112" w:right="44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Социальное, познавательное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25" w:after="0"/>
              <w:ind w:left="109" w:right="846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Первая неделя сентября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25" w:after="0"/>
              <w:ind w:left="109" w:right="90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25" w:after="0"/>
              <w:ind w:left="110" w:right="49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Воспитатели, музыкальный руководитель</w:t>
            </w:r>
          </w:p>
        </w:tc>
      </w:tr>
      <w:tr>
        <w:trPr>
          <w:trHeight w:val="878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Неделя безопасности дорожного движения (целевые прогулки, практические занятия с участием инспектора ОГИБДД) </w:t>
            </w:r>
          </w:p>
        </w:tc>
        <w:tc>
          <w:tcPr>
            <w:tcW w:w="2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0" w:after="0"/>
              <w:ind w:left="112" w:right="-1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Безопасность, социальное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3-4 неделя сентября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09" w:right="81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10" w:right="29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Воспитатели </w:t>
            </w:r>
          </w:p>
        </w:tc>
      </w:tr>
      <w:tr>
        <w:trPr>
          <w:trHeight w:val="672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День воспитателя и всех дошкольных работников (культурно-досуговая деятельность, концерт для сотрудников)</w:t>
            </w:r>
          </w:p>
        </w:tc>
        <w:tc>
          <w:tcPr>
            <w:tcW w:w="2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12" w:right="40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Социальное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9" w:right="43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27 сентября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9" w:right="48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4-7 лет</w:t>
            </w:r>
          </w:p>
        </w:tc>
        <w:tc>
          <w:tcPr>
            <w:tcW w:w="3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10" w:right="28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Воспитатели, музыкальный руководитель</w:t>
            </w:r>
          </w:p>
        </w:tc>
      </w:tr>
      <w:tr>
        <w:trPr>
          <w:trHeight w:val="672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4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«Осень, осень в гости просим» (тематическое занятие, развлечение, праздник, выставка творческих работ и т.п.)</w:t>
            </w:r>
          </w:p>
        </w:tc>
        <w:tc>
          <w:tcPr>
            <w:tcW w:w="2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12" w:right="40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Патриотическое, познавательное, социальное, этико-эстетическое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9" w:right="438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09" w:right="48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2" w:after="0"/>
              <w:ind w:left="110" w:right="28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Ст. воспитатель, воспитатели, музыкальный руководитель</w:t>
            </w:r>
          </w:p>
        </w:tc>
      </w:tr>
      <w:tr>
        <w:trPr>
          <w:trHeight w:val="601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5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Карелия-край родной (развлечение, праздник, проектная деятельность, выставка творческих работ)</w:t>
            </w:r>
          </w:p>
        </w:tc>
        <w:tc>
          <w:tcPr>
            <w:tcW w:w="2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61" w:before="0" w:after="0"/>
              <w:ind w:left="11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Патриотическое, познавательное, социальное, этико-эстетическое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0" w:after="0"/>
              <w:ind w:left="109" w:right="67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Первая половина ноября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Ст. воспитатель, воспитатели, музыкальный руководитель</w:t>
            </w:r>
          </w:p>
        </w:tc>
      </w:tr>
      <w:tr>
        <w:trPr>
          <w:trHeight w:val="732" w:hRule="atLeast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6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День матери (тематическое занятие, праздник, выставка творческих работ)</w:t>
            </w:r>
          </w:p>
        </w:tc>
        <w:tc>
          <w:tcPr>
            <w:tcW w:w="2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11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Социальное, этико-эстетическое, трудовое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Вторая половина ноября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3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Ст. воспитатель, воспитатели, музыкальный руководитель</w:t>
            </w:r>
          </w:p>
        </w:tc>
      </w:tr>
      <w:tr>
        <w:trPr>
          <w:trHeight w:val="705" w:hRule="atLeast"/>
        </w:trPr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7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«Птичья столовая» (экологическая акция)</w:t>
            </w:r>
          </w:p>
        </w:tc>
        <w:tc>
          <w:tcPr>
            <w:tcW w:w="283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Патриотическое, познавательное, трудовое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0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Первая половина декабря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10" w:right="2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Воспитатели 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«Здравствуй, Новый год!» (праздник, выставка творческих работ, изготовление подарков)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Социальное, этико-эстетическое, трудовое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0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Вторая половина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10" w:right="2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Воспитатели, музыкальный руководитель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9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«День защитника Отечества» (тематическое занятие, развлечение, физкультурный досуг, праздник, изготовление подарков)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Патриотическое, социальное, трудовое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0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Вторая половина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4-7 лет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10" w:right="2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Воспитатели, музыкальный руководитель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10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Международный женский день 8 марта (праздник, выставка творческих работ, изготовление подарков)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Социальное, этико-эстетическое, трудовое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0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Первая половина марта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10" w:right="2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Воспитатели, музыкальный руководитель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День Земли (тематическое занятие, экологическая акция, трудовой десант, субботник)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Патриотическое, познавательное, трудовое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0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4-7 лет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10" w:right="2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Воспитатели 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40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День Победы (тематическое занятие, целевая прогулка на братскую могилу, праздник)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Патриотическое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0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Первая половина мая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09" w:right="1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4-7 лет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uto" w:line="276" w:before="43" w:after="0"/>
              <w:ind w:left="110" w:right="2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Воспитатели, музыкальный руководитель </w:t>
            </w:r>
          </w:p>
        </w:tc>
      </w:tr>
      <w:tr>
        <w:trPr>
          <w:trHeight w:val="686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07" w:right="390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День защиты детей (развлечение, праздник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tLeast" w:line="310" w:before="7" w:after="0"/>
              <w:ind w:left="112" w:right="80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Социальное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1 июня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0" w:right="595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Воспитатели, музыкальный руководитель</w:t>
            </w:r>
          </w:p>
        </w:tc>
      </w:tr>
      <w:tr>
        <w:trPr>
          <w:trHeight w:val="601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14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День России (познавательная беседа, развлечение)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30" w:after="0"/>
              <w:ind w:left="112" w:right="94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Патриотическое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Первая половина июня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0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4-7 лет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Воспитатели </w:t>
            </w:r>
          </w:p>
        </w:tc>
      </w:tr>
      <w:tr>
        <w:trPr>
          <w:trHeight w:val="648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15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0" w:right="8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«Лето красное!» (развлечение, праздник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2" w:right="4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Социальное, этико-эстетическое, патриотическое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6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3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2-7 лет 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0" w:right="37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Воспитатели, музыкальный руководитель </w:t>
            </w:r>
          </w:p>
        </w:tc>
      </w:tr>
      <w:tr>
        <w:trPr>
          <w:trHeight w:val="878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16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0" w:right="8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День здоровья (тематические занятия по ЗОЖ, проектная деятельность по ЗОЖ, развлечение)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2" w:right="4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Оздоровительное, социальное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6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3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0" w:right="37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Воспитатели 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0" w:right="8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Физкультурный праздник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2" w:right="4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Оздоровительное , социальное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6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3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4-7 лет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0" w:right="37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Воспитатели </w:t>
            </w:r>
          </w:p>
        </w:tc>
      </w:tr>
      <w:tr>
        <w:trPr>
          <w:trHeight w:val="878" w:hRule="atLeast"/>
        </w:trPr>
        <w:tc>
          <w:tcPr>
            <w:tcW w:w="15333" w:type="dxa"/>
            <w:gridSpan w:val="9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0" w:right="374" w:hanging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74" w:before="0" w:after="0"/>
              <w:ind w:left="110" w:right="374" w:hanging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kern w:val="0"/>
                <w:sz w:val="24"/>
                <w:szCs w:val="24"/>
                <w:lang w:eastAsia="en-US" w:bidi="ar-SA"/>
              </w:rPr>
              <w:t>Мероприятия, выходящие за пределы образовательного учреждения</w:t>
            </w:r>
          </w:p>
        </w:tc>
      </w:tr>
      <w:tr>
        <w:trPr>
          <w:trHeight w:val="878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0" w:right="8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Муниципальный Фестиваль детского творчества «Музыкальный калейдоскоп»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0" w:right="4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Социальное, этико-эстетическое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6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Ноябрь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3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0" w:right="37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Воспитатели, музыкальный руководитель</w:t>
            </w:r>
          </w:p>
        </w:tc>
      </w:tr>
      <w:tr>
        <w:trPr>
          <w:trHeight w:val="878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0" w:right="8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Муниципальный конкурс «Отражая любовь и заботу»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2" w:right="4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Безопасность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6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Декабрь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3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0" w:right="37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Воспитатели, музыкальный руководитель</w:t>
            </w:r>
          </w:p>
        </w:tc>
      </w:tr>
      <w:tr>
        <w:trPr>
          <w:trHeight w:val="878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0" w:right="8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Районная Олимпиада по подвижным играм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2" w:right="4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Оздоровительное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6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Май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3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6-7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0" w:right="37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Воспитатели, старший воспитатель</w:t>
            </w:r>
          </w:p>
        </w:tc>
      </w:tr>
      <w:tr>
        <w:trPr>
          <w:trHeight w:val="878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0" w:right="8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Международный игровой конкурс по естествознанию </w:t>
            </w:r>
          </w:p>
          <w:p>
            <w:pPr>
              <w:pStyle w:val="TableParagraph"/>
              <w:widowControl w:val="false"/>
              <w:spacing w:before="38" w:after="0"/>
              <w:ind w:left="110" w:right="8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"Человек и природа" ( ЧИП)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2" w:right="4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Познавательное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6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Ноябрь , апрель 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3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5-7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0" w:right="37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Воспитатели</w:t>
            </w:r>
          </w:p>
        </w:tc>
      </w:tr>
      <w:tr>
        <w:trPr>
          <w:trHeight w:val="878" w:hRule="atLeast"/>
        </w:trPr>
        <w:tc>
          <w:tcPr>
            <w:tcW w:w="7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8" w:after="0"/>
              <w:ind w:left="110" w:right="82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Всероссийские онлайн конкурсы, викторины, акции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2" w:right="411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Познавательное, экологическое, эстетическое, оздоровительное безопасность.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632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 течение года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09" w:right="349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2-7 лет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74" w:before="0" w:after="0"/>
              <w:ind w:left="110" w:right="374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Воспитатели, музыкальный руководитель</w:t>
            </w:r>
          </w:p>
        </w:tc>
      </w:tr>
    </w:tbl>
    <w:p>
      <w:pPr>
        <w:sectPr>
          <w:footerReference w:type="default" r:id="rId4"/>
          <w:type w:val="nextPage"/>
          <w:pgSz w:orient="landscape" w:w="16838" w:h="11906"/>
          <w:pgMar w:left="480" w:right="820" w:header="0" w:top="420" w:footer="922" w:bottom="112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footerReference w:type="default" r:id="rId5"/>
          <w:type w:val="nextPage"/>
          <w:pgSz w:orient="landscape" w:w="16838" w:h="11906"/>
          <w:pgMar w:left="480" w:right="820" w:header="0" w:top="420" w:footer="922" w:bottom="112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/>
        <w:rPr>
          <w:sz w:val="24"/>
        </w:rPr>
      </w:pPr>
      <w:r>
        <w:rPr>
          <w:sz w:val="24"/>
        </w:rPr>
      </w:r>
    </w:p>
    <w:p>
      <w:pPr>
        <w:pStyle w:val="Style20"/>
        <w:spacing w:before="4" w:after="0"/>
        <w:ind w:left="0" w:hanging="0"/>
        <w:rPr>
          <w:i/>
          <w:i/>
          <w:sz w:val="17"/>
        </w:rPr>
      </w:pPr>
      <w:r>
        <w:rPr/>
      </w:r>
    </w:p>
    <w:sectPr>
      <w:footerReference w:type="default" r:id="rId6"/>
      <w:type w:val="nextPage"/>
      <w:pgSz w:w="11906" w:h="16838"/>
      <w:pgMar w:left="100" w:right="160" w:header="0" w:top="1580" w:footer="880" w:bottom="10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21400575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  <w:p>
        <w:pPr>
          <w:pStyle w:val="Style20"/>
          <w:spacing w:lineRule="auto" w:line="12"/>
          <w:ind w:left="0" w:hanging="0"/>
          <w:rPr>
            <w:sz w:val="14"/>
          </w:rPr>
        </w:pPr>
        <w:r>
          <w:rPr>
            <w:sz w:val="14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79659581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  <w:p>
        <w:pPr>
          <w:pStyle w:val="Style20"/>
          <w:spacing w:lineRule="auto" w:line="12"/>
          <w:ind w:left="0" w:hanging="0"/>
          <w:rPr>
            <w:sz w:val="20"/>
          </w:rPr>
        </w:pPr>
        <w:r>
          <w:rPr>
            <w:sz w:val="20"/>
          </w:rPr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15504691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  <w:p>
        <w:pPr>
          <w:pStyle w:val="Style20"/>
          <w:spacing w:lineRule="auto" w:line="12"/>
          <w:ind w:left="0" w:hanging="0"/>
          <w:rPr>
            <w:sz w:val="20"/>
          </w:rPr>
        </w:pPr>
        <w:r>
          <w:rPr>
            <w:sz w:val="20"/>
          </w:rPr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5861780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23</w:t>
        </w:r>
        <w:r>
          <w:rPr/>
          <w:fldChar w:fldCharType="end"/>
        </w:r>
      </w:p>
      <w:p>
        <w:pPr>
          <w:pStyle w:val="Style20"/>
          <w:spacing w:lineRule="auto" w:line="12"/>
          <w:ind w:left="0" w:hanging="0"/>
          <w:rPr>
            <w:sz w:val="20"/>
          </w:rPr>
        </w:pPr>
        <w:r>
          <w:rPr>
            <w:sz w:val="20"/>
          </w:rPr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lvl w:ilvl="0">
      <w:start w:val="3"/>
      <w:numFmt w:val="decimal"/>
      <w:lvlText w:val="%1"/>
      <w:lvlJc w:val="left"/>
      <w:pPr>
        <w:tabs>
          <w:tab w:val="num" w:pos="0"/>
        </w:tabs>
        <w:ind w:left="720" w:hanging="3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sz w:val="24"/>
      </w:rPr>
    </w:lvl>
  </w:abstractNum>
  <w:abstractNum w:abstractNumId="6">
    <w:lvl w:ilvl="0">
      <w:numFmt w:val="bullet"/>
      <w:lvlText w:val=""/>
      <w:lvlJc w:val="left"/>
      <w:pPr>
        <w:tabs>
          <w:tab w:val="num" w:pos="0"/>
        </w:tabs>
        <w:ind w:left="1379" w:hanging="85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86" w:hanging="85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92" w:hanging="85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99" w:hanging="85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05" w:hanging="85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12" w:hanging="85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18" w:hanging="85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24" w:hanging="85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31" w:hanging="850"/>
      </w:pPr>
      <w:rPr>
        <w:rFonts w:ascii="Symbol" w:hAnsi="Symbol" w:cs="Symbol" w:hint="default"/>
      </w:r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8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67635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460c13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5">
    <w:name w:val="Heading 5"/>
    <w:basedOn w:val="Normal"/>
    <w:next w:val="Normal"/>
    <w:link w:val="50"/>
    <w:uiPriority w:val="9"/>
    <w:unhideWhenUsed/>
    <w:qFormat/>
    <w:rsid w:val="00c63a35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8"/>
    <w:uiPriority w:val="99"/>
    <w:semiHidden/>
    <w:qFormat/>
    <w:rsid w:val="00fd0184"/>
    <w:rPr>
      <w:rFonts w:ascii="Times New Roman" w:hAnsi="Times New Roman" w:eastAsia="Times New Roman" w:cs="Times New Roman"/>
      <w:lang w:val="ru-RU"/>
    </w:rPr>
  </w:style>
  <w:style w:type="character" w:styleId="Style13" w:customStyle="1">
    <w:name w:val="Нижний колонтитул Знак"/>
    <w:basedOn w:val="DefaultParagraphFont"/>
    <w:link w:val="aa"/>
    <w:uiPriority w:val="99"/>
    <w:qFormat/>
    <w:rsid w:val="00fd0184"/>
    <w:rPr>
      <w:rFonts w:ascii="Times New Roman" w:hAnsi="Times New Roman" w:eastAsia="Times New Roman" w:cs="Times New Roman"/>
      <w:lang w:val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60c13"/>
    <w:rPr>
      <w:rFonts w:ascii="Times New Roman" w:hAnsi="Times New Roman" w:eastAsia="Times New Roman" w:cs="Times New Roman"/>
      <w:b/>
      <w:bCs/>
      <w:kern w:val="2"/>
      <w:sz w:val="48"/>
      <w:szCs w:val="48"/>
      <w:lang w:val="ru-RU" w:eastAsia="ru-RU"/>
    </w:rPr>
  </w:style>
  <w:style w:type="character" w:styleId="51" w:customStyle="1">
    <w:name w:val="Заголовок 5 Знак"/>
    <w:basedOn w:val="DefaultParagraphFont"/>
    <w:link w:val="5"/>
    <w:uiPriority w:val="9"/>
    <w:qFormat/>
    <w:rsid w:val="00c63a35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lang w:val="ru-RU"/>
    </w:rPr>
  </w:style>
  <w:style w:type="character" w:styleId="Style14" w:customStyle="1">
    <w:name w:val="Основной текст Знак"/>
    <w:basedOn w:val="DefaultParagraphFont"/>
    <w:link w:val="a3"/>
    <w:uiPriority w:val="1"/>
    <w:qFormat/>
    <w:rsid w:val="001800d7"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Style15" w:customStyle="1">
    <w:name w:val="Текст выноски Знак"/>
    <w:basedOn w:val="DefaultParagraphFont"/>
    <w:link w:val="ac"/>
    <w:uiPriority w:val="99"/>
    <w:semiHidden/>
    <w:qFormat/>
    <w:rsid w:val="002775ee"/>
    <w:rPr>
      <w:rFonts w:ascii="Tahoma" w:hAnsi="Tahoma" w:eastAsia="Times New Roman" w:cs="Tahoma"/>
      <w:sz w:val="16"/>
      <w:szCs w:val="16"/>
      <w:lang w:val="ru-RU"/>
    </w:rPr>
  </w:style>
  <w:style w:type="character" w:styleId="C12" w:customStyle="1">
    <w:name w:val="c12"/>
    <w:basedOn w:val="DefaultParagraphFont"/>
    <w:qFormat/>
    <w:rsid w:val="002775ee"/>
    <w:rPr/>
  </w:style>
  <w:style w:type="character" w:styleId="C14" w:customStyle="1">
    <w:name w:val="c14"/>
    <w:basedOn w:val="DefaultParagraphFont"/>
    <w:qFormat/>
    <w:rsid w:val="002775ee"/>
    <w:rPr/>
  </w:style>
  <w:style w:type="character" w:styleId="C0" w:customStyle="1">
    <w:name w:val="c0"/>
    <w:basedOn w:val="DefaultParagraphFont"/>
    <w:qFormat/>
    <w:rsid w:val="002775ee"/>
    <w:rPr/>
  </w:style>
  <w:style w:type="character" w:styleId="C6" w:customStyle="1">
    <w:name w:val="c6"/>
    <w:basedOn w:val="DefaultParagraphFont"/>
    <w:qFormat/>
    <w:rsid w:val="002775ee"/>
    <w:rPr/>
  </w:style>
  <w:style w:type="character" w:styleId="Style16" w:customStyle="1">
    <w:name w:val="Текст сноски Знак"/>
    <w:basedOn w:val="DefaultParagraphFont"/>
    <w:link w:val="af"/>
    <w:uiPriority w:val="99"/>
    <w:semiHidden/>
    <w:qFormat/>
    <w:rsid w:val="00d8519d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519d"/>
    <w:rPr>
      <w:vertAlign w:val="superscript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link w:val="a4"/>
    <w:uiPriority w:val="1"/>
    <w:qFormat/>
    <w:rsid w:val="00767635"/>
    <w:pPr>
      <w:ind w:left="1604" w:hanging="0"/>
    </w:pPr>
    <w:rPr>
      <w:sz w:val="24"/>
      <w:szCs w:val="24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111" w:customStyle="1">
    <w:name w:val="Заголовок 11"/>
    <w:basedOn w:val="Normal"/>
    <w:uiPriority w:val="1"/>
    <w:qFormat/>
    <w:rsid w:val="00767635"/>
    <w:pPr>
      <w:ind w:left="1604" w:hanging="0"/>
      <w:jc w:val="center"/>
      <w:outlineLvl w:val="1"/>
    </w:pPr>
    <w:rPr>
      <w:b/>
      <w:bCs/>
      <w:sz w:val="28"/>
      <w:szCs w:val="28"/>
    </w:rPr>
  </w:style>
  <w:style w:type="paragraph" w:styleId="21" w:customStyle="1">
    <w:name w:val="Заголовок 21"/>
    <w:basedOn w:val="Normal"/>
    <w:uiPriority w:val="1"/>
    <w:qFormat/>
    <w:rsid w:val="00767635"/>
    <w:pPr>
      <w:ind w:left="2312" w:hanging="0"/>
      <w:outlineLvl w:val="2"/>
    </w:pPr>
    <w:rPr>
      <w:i/>
      <w:iCs/>
      <w:sz w:val="28"/>
      <w:szCs w:val="28"/>
    </w:rPr>
  </w:style>
  <w:style w:type="paragraph" w:styleId="31" w:customStyle="1">
    <w:name w:val="Заголовок 31"/>
    <w:basedOn w:val="Normal"/>
    <w:uiPriority w:val="1"/>
    <w:qFormat/>
    <w:rsid w:val="00767635"/>
    <w:pPr>
      <w:ind w:left="1604" w:hanging="0"/>
      <w:outlineLvl w:val="3"/>
    </w:pPr>
    <w:rPr>
      <w:b/>
      <w:bCs/>
      <w:sz w:val="24"/>
      <w:szCs w:val="24"/>
    </w:rPr>
  </w:style>
  <w:style w:type="paragraph" w:styleId="41" w:customStyle="1">
    <w:name w:val="Заголовок 41"/>
    <w:basedOn w:val="Normal"/>
    <w:uiPriority w:val="1"/>
    <w:qFormat/>
    <w:rsid w:val="00767635"/>
    <w:pPr>
      <w:spacing w:lineRule="exact" w:line="274"/>
      <w:ind w:left="2312" w:hanging="0"/>
      <w:jc w:val="both"/>
      <w:outlineLvl w:val="4"/>
    </w:pPr>
    <w:rPr>
      <w:b/>
      <w:bCs/>
      <w:i/>
      <w:iCs/>
      <w:sz w:val="24"/>
      <w:szCs w:val="24"/>
    </w:rPr>
  </w:style>
  <w:style w:type="paragraph" w:styleId="Style24">
    <w:name w:val="Title"/>
    <w:basedOn w:val="Normal"/>
    <w:uiPriority w:val="1"/>
    <w:qFormat/>
    <w:rsid w:val="00767635"/>
    <w:pPr>
      <w:spacing w:before="83" w:after="0"/>
      <w:ind w:left="1779" w:right="868" w:hanging="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767635"/>
    <w:pPr>
      <w:ind w:left="1604" w:firstLine="708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67635"/>
    <w:pPr>
      <w:ind w:left="110" w:hanging="0"/>
    </w:pPr>
    <w:rPr/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9"/>
    <w:uiPriority w:val="99"/>
    <w:semiHidden/>
    <w:unhideWhenUsed/>
    <w:rsid w:val="00fd018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b"/>
    <w:uiPriority w:val="99"/>
    <w:unhideWhenUsed/>
    <w:rsid w:val="00fd018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866a6c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211" w:customStyle="1">
    <w:name w:val="Оглавление 21"/>
    <w:basedOn w:val="Normal"/>
    <w:uiPriority w:val="1"/>
    <w:qFormat/>
    <w:rsid w:val="00716c39"/>
    <w:pPr>
      <w:spacing w:lineRule="exact" w:line="275"/>
      <w:ind w:left="1379" w:hanging="423"/>
    </w:pPr>
    <w:rPr>
      <w:sz w:val="24"/>
      <w:szCs w:val="24"/>
    </w:rPr>
  </w:style>
  <w:style w:type="paragraph" w:styleId="311" w:customStyle="1">
    <w:name w:val="Оглавление 31"/>
    <w:basedOn w:val="Normal"/>
    <w:uiPriority w:val="1"/>
    <w:qFormat/>
    <w:rsid w:val="00716c39"/>
    <w:pPr>
      <w:spacing w:lineRule="exact" w:line="275" w:before="276" w:after="0"/>
      <w:ind w:left="1379" w:hanging="0"/>
    </w:pPr>
    <w:rPr>
      <w:b/>
      <w:bCs/>
      <w:i/>
      <w:iCs/>
    </w:rPr>
  </w:style>
  <w:style w:type="paragraph" w:styleId="112" w:customStyle="1">
    <w:name w:val="Оглавление 11"/>
    <w:basedOn w:val="Normal"/>
    <w:uiPriority w:val="1"/>
    <w:qFormat/>
    <w:rsid w:val="00826c46"/>
    <w:pPr>
      <w:spacing w:lineRule="exact" w:line="275"/>
      <w:ind w:left="655" w:hanging="0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2775ee"/>
    <w:pPr/>
    <w:rPr>
      <w:rFonts w:ascii="Tahoma" w:hAnsi="Tahoma" w:cs="Tahoma"/>
      <w:sz w:val="16"/>
      <w:szCs w:val="16"/>
    </w:rPr>
  </w:style>
  <w:style w:type="paragraph" w:styleId="C3" w:customStyle="1">
    <w:name w:val="c3"/>
    <w:basedOn w:val="Normal"/>
    <w:qFormat/>
    <w:rsid w:val="002775ee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C1" w:customStyle="1">
    <w:name w:val="c1"/>
    <w:basedOn w:val="Normal"/>
    <w:qFormat/>
    <w:rsid w:val="002775ee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Spacing">
    <w:name w:val="No Spacing"/>
    <w:uiPriority w:val="1"/>
    <w:qFormat/>
    <w:rsid w:val="00d87446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8">
    <w:name w:val="Footnote Text"/>
    <w:basedOn w:val="Normal"/>
    <w:link w:val="af0"/>
    <w:uiPriority w:val="99"/>
    <w:semiHidden/>
    <w:unhideWhenUsed/>
    <w:rsid w:val="00d8519d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6763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fd01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F7C7-1EB8-4ABE-90AA-589344DF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Application>LibreOffice/7.0.1.2$Windows_X86_64 LibreOffice_project/7cbcfc562f6eb6708b5ff7d7397325de9e764452</Application>
  <Pages>23</Pages>
  <Words>4620</Words>
  <Characters>37856</Characters>
  <CharactersWithSpaces>42439</CharactersWithSpaces>
  <Paragraphs>386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2021-07-02T06:10:00Z</dcterms:created>
  <dc:creator>Пользователь Windows</dc:creator>
  <dc:description/>
  <dc:language>ru-RU</dc:language>
  <cp:lastModifiedBy/>
  <cp:lastPrinted>2023-01-18T10:26:00Z</cp:lastPrinted>
  <dcterms:modified xsi:type="dcterms:W3CDTF">2023-08-22T09:24:46Z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Created">
    <vt:filetime>2021-03-04T00:00:00Z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2021-07-02T00:00:00Z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