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4188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rPr>
          <w:rFonts w:ascii="Helvetica" w:hAnsi="Helvetica" w:eastAsia="Times New Roman" w:cs="Helvetica"/>
          <w:b/>
          <w:b/>
          <w:color w:val="1A1A1A"/>
          <w:sz w:val="23"/>
          <w:szCs w:val="23"/>
        </w:rPr>
      </w:pPr>
      <w:r>
        <w:rPr>
          <w:rFonts w:eastAsia="Times New Roman" w:cs="Helvetica" w:ascii="Helvetica" w:hAnsi="Helvetica"/>
          <w:b/>
          <w:color w:val="1A1A1A"/>
          <w:sz w:val="23"/>
          <w:szCs w:val="23"/>
        </w:rPr>
        <w:t xml:space="preserve">   </w:t>
      </w:r>
    </w:p>
    <w:p>
      <w:pPr>
        <w:pStyle w:val="Normal"/>
        <w:shd w:val="clear" w:color="auto" w:fill="FFFFFF"/>
        <w:jc w:val="center"/>
        <w:rPr>
          <w:rFonts w:ascii="Helvetica" w:hAnsi="Helvetica" w:eastAsia="Times New Roman" w:cs="Helvetica"/>
          <w:b/>
          <w:b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b/>
          <w:color w:val="1A1A1A"/>
          <w:sz w:val="23"/>
          <w:szCs w:val="23"/>
        </w:rPr>
        <w:t xml:space="preserve"> </w:t>
      </w:r>
      <w:r>
        <w:rPr>
          <w:rFonts w:eastAsia="Times New Roman" w:cs="Helvetica" w:ascii="Times New Roman" w:hAnsi="Times New Roman"/>
          <w:b/>
          <w:color w:val="1A1A1A"/>
          <w:sz w:val="23"/>
          <w:szCs w:val="23"/>
        </w:rPr>
        <w:t>ПОЯСНИТЕЛЬНАЯ ЗАПИСКА</w:t>
      </w:r>
    </w:p>
    <w:p>
      <w:pPr>
        <w:pStyle w:val="Normal"/>
        <w:shd w:val="clear" w:color="auto" w:fill="FFFFFF"/>
        <w:jc w:val="center"/>
        <w:rPr>
          <w:rFonts w:ascii="Helvetica" w:hAnsi="Helvetica" w:eastAsia="Times New Roman" w:cs="Helvetica"/>
          <w:b/>
          <w:b/>
          <w:color w:val="1A1A1A"/>
          <w:sz w:val="23"/>
          <w:szCs w:val="23"/>
        </w:rPr>
      </w:pPr>
      <w:r>
        <w:rPr>
          <w:rFonts w:eastAsia="Times New Roman" w:cs="Helvetica" w:ascii="Helvetica" w:hAnsi="Helvetica"/>
          <w:b/>
          <w:color w:val="1A1A1A"/>
          <w:sz w:val="23"/>
          <w:szCs w:val="23"/>
        </w:rPr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ab/>
        <w:t>Рабочая программа курса внеурочной деятельности "Развитие математических способностей" адресована учащимся начальных классов и направлена на достижение планируемых результатов Федерального государственного образовательного стандарта начального общего образования: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предметных (образовательная область «Математика и информатика»);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метапредметных (регулятивных, познавательных, коммуникативных);</w:t>
      </w:r>
    </w:p>
    <w:p>
      <w:pPr>
        <w:pStyle w:val="Normal"/>
        <w:shd w:val="clear" w:color="auto" w:fill="FFFFFF"/>
        <w:ind w:firstLine="709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>Курс является важной составляющей работы как с детьми, проявляющими способности к изучению математики, так и с детьми, мотивированными к изучению математики, испытывающими интерес к данному учебному предмету и имеющими желание расширить круг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>своих математических представлений, знаний и умений.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>Программа ориентирована на выполнение требований к организации и содержанию внеурочной деятельности школьников. Ее реализация даёт возможность раскрытия индивидуальных способностей школьников, развития интереса к различным видам деятельности, поощрения желания активно участвовать в продуктивной деятельности, умения самостоятельно организовать свою учебную деятельность.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создание условий, обеспечивающих интеллектуальное развитие младшего школьника на основе развития,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построение фундамента для математического развития;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формирование механизмов мышления, характерных для математической деятельности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b/>
          <w:b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b/>
          <w:color w:val="1A1A1A"/>
          <w:sz w:val="23"/>
          <w:szCs w:val="23"/>
        </w:rPr>
        <w:t>Цель программы: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создание условий, обеспечивающих интеллектуальное развитие младшего школьника на основе развития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>его индивидуальности;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построение фундамента для математического развития;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формирование механизмов мышления, характерных для математической деятельности.</w:t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Times New Roman" w:hAnsi="Times New Roman" w:eastAsia="Times New Roman"/>
          <w:b/>
          <w:b/>
          <w:bCs/>
        </w:rPr>
      </w:pPr>
      <w:r>
        <w:rPr>
          <w:rFonts w:eastAsia="Times New Roman" w:ascii="Times New Roman" w:hAnsi="Times New Roman"/>
          <w:b/>
          <w:bCs/>
        </w:rPr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b/>
          <w:b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b/>
          <w:color w:val="1A1A1A"/>
          <w:sz w:val="23"/>
          <w:szCs w:val="23"/>
        </w:rPr>
        <w:t>Задачи программы: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пробуждение и развитие устойчивого интереса учащихся к математике, формирование внутренней мотивации к изучению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>математики;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расширение и углубление знаний по предмету;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формирование приемов умственной деятельности, таких как анализ, синтез, сравнение, классификация, обобщение;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формирование потребности к логическим обоснованиям и рассуждениям;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обучение математическому моделированию как методу решения практических задач;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раскрытие творческих способностей учащихся, развитие таких качеств математического мышления, как гибкость, критичность,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>логичность, рациональность;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воспитание способности проявлять волю, настойчивость и целеустремленность при решении нестандартных задач;</w:t>
      </w:r>
    </w:p>
    <w:p>
      <w:pPr>
        <w:pStyle w:val="Normal"/>
        <w:shd w:val="clear" w:color="auto" w:fill="FFFFFF"/>
        <w:jc w:val="both"/>
        <w:rPr>
          <w:rFonts w:ascii="Helvetica" w:hAnsi="Helvetica" w:eastAsia="Times New Roman" w:cs="Helvetica"/>
          <w:color w:val="1A1A1A"/>
          <w:sz w:val="23"/>
          <w:szCs w:val="23"/>
        </w:rPr>
      </w:pP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–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>организация работы с одаренными детьми в рамках подготовки к предметным олимпиадам и конкурсам.</w:t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Times New Roman" w:hAnsi="Times New Roman" w:eastAsia="Times New Roman"/>
          <w:b/>
          <w:b/>
          <w:bCs/>
        </w:rPr>
      </w:pPr>
      <w:r>
        <w:rPr>
          <w:rFonts w:eastAsia="Times New Roman"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 xml:space="preserve">Рабочая программа курса внеурочной деятельности "Развитие математических способностей"сформирована с  учётом рабочей программы воспитания МОУ Сунская ОШ, </w:t>
      </w:r>
      <w:r>
        <w:rPr>
          <w:rFonts w:eastAsia="Calibri"/>
          <w:b/>
          <w:bCs/>
          <w:color w:val="000000"/>
          <w:lang w:eastAsia="ru-RU"/>
        </w:rPr>
        <w:t xml:space="preserve">целью которой является </w:t>
      </w:r>
      <w:r>
        <w:rPr>
          <w:b/>
          <w:bCs/>
          <w:i/>
          <w:iCs/>
          <w:color w:val="000000"/>
          <w:shd w:fill="FFFFFF" w:val="clear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>
      <w:pPr>
        <w:pStyle w:val="Normal"/>
        <w:spacing w:before="0" w:after="0"/>
        <w:ind w:firstLine="851"/>
        <w:contextualSpacing/>
        <w:jc w:val="both"/>
        <w:rPr/>
      </w:pPr>
      <w:r>
        <w:rPr>
          <w:rFonts w:eastAsia="Calibri"/>
          <w:color w:val="000000"/>
          <w:lang w:eastAsia="ru-RU"/>
        </w:rPr>
        <w:t xml:space="preserve">Рабочая программа </w:t>
      </w:r>
      <w:r>
        <w:rPr>
          <w:color w:val="000000"/>
          <w:lang w:eastAsia="ru-RU"/>
        </w:rPr>
        <w:t xml:space="preserve">курса </w:t>
      </w:r>
      <w:r>
        <w:rPr>
          <w:color w:val="000000"/>
        </w:rPr>
        <w:t xml:space="preserve">внеурочной деятельности </w:t>
      </w:r>
      <w:r>
        <w:rPr>
          <w:rFonts w:eastAsia="Times New Roman" w:cs="Helvetica" w:ascii="Times New Roman" w:hAnsi="Times New Roman"/>
          <w:color w:val="1A1A1A"/>
          <w:sz w:val="23"/>
          <w:szCs w:val="23"/>
        </w:rPr>
        <w:t xml:space="preserve">"Развитие математических способностей" </w:t>
      </w:r>
      <w:r>
        <w:rPr>
          <w:rFonts w:eastAsia="Calibri"/>
          <w:color w:val="000000"/>
          <w:lang w:eastAsia="ru-RU"/>
        </w:rPr>
        <w:t>ориентирована на целевые приоритеты, сформулированные в Рабочей программе воспитания.</w:t>
      </w:r>
    </w:p>
    <w:p>
      <w:pPr>
        <w:pStyle w:val="1"/>
        <w:tabs>
          <w:tab w:val="clear" w:pos="709"/>
          <w:tab w:val="left" w:pos="1714" w:leader="none"/>
        </w:tabs>
        <w:ind w:left="0" w:right="224" w:hanging="0"/>
        <w:rPr/>
      </w:pPr>
      <w:r>
        <w:rPr>
          <w:rFonts w:ascii="Times New Roman" w:hAnsi="Times New Roman"/>
        </w:rPr>
        <w:t>В воспитании детей младшего школьного возраста (</w:t>
      </w:r>
      <w:r>
        <w:rPr>
          <w:rFonts w:ascii="Times New Roman" w:hAnsi="Times New Roman"/>
          <w:b/>
          <w:i/>
        </w:rPr>
        <w:t>уровень начального общего образования</w:t>
      </w:r>
      <w:r>
        <w:rPr>
          <w:rFonts w:ascii="Times New Roman" w:hAnsi="Times New Roman"/>
        </w:rPr>
        <w:t xml:space="preserve">) таким целевым приоритетом является </w:t>
      </w:r>
      <w:r>
        <w:rPr>
          <w:rFonts w:ascii="Times New Roman" w:hAnsi="Times New Roman"/>
          <w:i/>
        </w:rPr>
        <w:t>создание благоприятных условий для:</w:t>
      </w:r>
    </w:p>
    <w:p>
      <w:pPr>
        <w:pStyle w:val="1"/>
        <w:tabs>
          <w:tab w:val="clear" w:pos="709"/>
          <w:tab w:val="left" w:pos="1054" w:leader="none"/>
        </w:tabs>
        <w:spacing w:before="6" w:after="0"/>
        <w:ind w:left="1194" w:right="223" w:hanging="0"/>
        <w:contextualSpacing/>
        <w:rPr/>
      </w:pPr>
      <w:r>
        <w:rPr>
          <w:rFonts w:ascii="Times New Roman" w:hAnsi="Times New Roman"/>
        </w:rPr>
        <w:t>- усвоения младшими школьниками социально значимых знаний – знаний основных норм и традиций того общества, в котором они живут,</w:t>
      </w:r>
    </w:p>
    <w:p>
      <w:pPr>
        <w:pStyle w:val="1"/>
        <w:tabs>
          <w:tab w:val="clear" w:pos="709"/>
          <w:tab w:val="left" w:pos="1054" w:leader="none"/>
        </w:tabs>
        <w:spacing w:before="6" w:after="0"/>
        <w:ind w:left="1194" w:right="224" w:hanging="0"/>
        <w:contextualSpacing/>
        <w:rPr/>
      </w:pPr>
      <w:r>
        <w:rPr>
          <w:rFonts w:ascii="Times New Roman" w:hAnsi="Times New Roman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>
      <w:pPr>
        <w:pStyle w:val="1"/>
        <w:tabs>
          <w:tab w:val="clear" w:pos="709"/>
          <w:tab w:val="left" w:pos="1054" w:leader="none"/>
        </w:tabs>
        <w:spacing w:before="4" w:after="0"/>
        <w:ind w:left="1194" w:right="220" w:hanging="0"/>
        <w:contextualSpacing/>
        <w:rPr/>
      </w:pPr>
      <w:r>
        <w:rPr>
          <w:rFonts w:ascii="Times New Roman" w:hAnsi="Times New Roman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>
      <w:pPr>
        <w:pStyle w:val="Style16"/>
        <w:spacing w:before="3" w:after="0"/>
        <w:ind w:right="223" w:hanging="0"/>
        <w:rPr/>
      </w:pPr>
      <w:r>
        <w:rPr/>
        <w:t>К наиболее важным знаниям, умениям и навыкам для этого уровня, относятся следующие:</w:t>
      </w:r>
    </w:p>
    <w:p>
      <w:pPr>
        <w:pStyle w:val="1"/>
        <w:tabs>
          <w:tab w:val="clear" w:pos="709"/>
          <w:tab w:val="left" w:pos="1054" w:leader="none"/>
        </w:tabs>
        <w:spacing w:before="72" w:after="0"/>
        <w:ind w:left="1194" w:right="224" w:hanging="0"/>
        <w:contextualSpacing/>
        <w:rPr/>
      </w:pPr>
      <w:r>
        <w:rPr>
          <w:rFonts w:ascii="Times New Roman" w:hAnsi="Times New Roman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>
      <w:pPr>
        <w:pStyle w:val="1"/>
        <w:tabs>
          <w:tab w:val="clear" w:pos="709"/>
          <w:tab w:val="left" w:pos="1054" w:leader="none"/>
        </w:tabs>
        <w:spacing w:before="4" w:after="0"/>
        <w:ind w:left="1194" w:right="224" w:hanging="0"/>
        <w:contextualSpacing/>
        <w:rPr/>
      </w:pPr>
      <w:r>
        <w:rPr>
          <w:rFonts w:ascii="Times New Roman" w:hAnsi="Times New Roman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>
      <w:pPr>
        <w:pStyle w:val="1"/>
        <w:tabs>
          <w:tab w:val="clear" w:pos="709"/>
          <w:tab w:val="left" w:pos="1054" w:leader="none"/>
        </w:tabs>
        <w:ind w:left="1193" w:hanging="0"/>
        <w:rPr/>
      </w:pPr>
      <w:r>
        <w:rPr>
          <w:rFonts w:ascii="Times New Roman" w:hAnsi="Times New Roman"/>
        </w:rPr>
        <w:t>- знать и любить свою Родину – свой родной дом, двор, улицу, поселок, свою страну;</w:t>
      </w:r>
    </w:p>
    <w:p>
      <w:pPr>
        <w:pStyle w:val="1"/>
        <w:tabs>
          <w:tab w:val="clear" w:pos="709"/>
          <w:tab w:val="left" w:pos="1054" w:leader="none"/>
        </w:tabs>
        <w:spacing w:before="1" w:after="0"/>
        <w:ind w:left="1194" w:right="224" w:hanging="0"/>
        <w:contextualSpacing/>
        <w:rPr/>
      </w:pPr>
      <w:r>
        <w:rPr>
          <w:rFonts w:ascii="Times New Roman" w:hAnsi="Times New Roman"/>
        </w:rPr>
        <w:t xml:space="preserve">- беречь и охранять природу (ухаживать за комнатными растениями в классе или </w:t>
      </w:r>
      <w:r>
        <w:rPr>
          <w:rFonts w:ascii="Times New Roman" w:hAnsi="Times New Roman"/>
          <w:spacing w:val="3"/>
        </w:rPr>
        <w:t>до</w:t>
      </w:r>
      <w:r>
        <w:rPr>
          <w:rFonts w:ascii="Times New Roman" w:hAnsi="Times New Roman"/>
        </w:rPr>
        <w:t>ма, заботиться о своих домашних питомцах и, по возможности, о бездомных животных в своем дворе; подкармливать птиц в морозные зимы; - не засорять бытовым мусором улицы, леса, водоемы);</w:t>
      </w:r>
    </w:p>
    <w:p>
      <w:pPr>
        <w:pStyle w:val="1"/>
        <w:tabs>
          <w:tab w:val="clear" w:pos="709"/>
          <w:tab w:val="left" w:pos="1054" w:leader="none"/>
        </w:tabs>
        <w:spacing w:before="11" w:after="0"/>
        <w:ind w:left="1194" w:right="222" w:hanging="0"/>
        <w:contextualSpacing/>
        <w:rPr/>
      </w:pPr>
      <w:r>
        <w:rPr>
          <w:rFonts w:ascii="Times New Roman" w:hAnsi="Times New Roman"/>
        </w:rPr>
        <w:t>- проявлять миролюбие — не затевать конфликтов и стремиться решать спорные вопросы, не прибегая к силе;</w:t>
      </w:r>
    </w:p>
    <w:p>
      <w:pPr>
        <w:pStyle w:val="1"/>
        <w:tabs>
          <w:tab w:val="clear" w:pos="709"/>
          <w:tab w:val="left" w:pos="1054" w:leader="none"/>
        </w:tabs>
        <w:spacing w:before="3" w:after="0"/>
        <w:ind w:left="1193" w:hanging="0"/>
        <w:contextualSpacing/>
        <w:rPr/>
      </w:pPr>
      <w:r>
        <w:rPr>
          <w:rFonts w:ascii="Times New Roman" w:hAnsi="Times New Roman"/>
        </w:rPr>
        <w:t>- стремиться узнавать что-то новое, проявлять любознательность, ценить знания;</w:t>
      </w:r>
    </w:p>
    <w:p>
      <w:pPr>
        <w:pStyle w:val="1"/>
        <w:tabs>
          <w:tab w:val="clear" w:pos="709"/>
          <w:tab w:val="left" w:pos="1054" w:leader="none"/>
        </w:tabs>
        <w:ind w:left="1193" w:hanging="0"/>
        <w:rPr/>
      </w:pPr>
      <w:r>
        <w:rPr>
          <w:rFonts w:ascii="Times New Roman" w:hAnsi="Times New Roman"/>
        </w:rPr>
        <w:t>- быть вежливым и опрятным, скромным и приветливым;</w:t>
      </w:r>
    </w:p>
    <w:p>
      <w:pPr>
        <w:pStyle w:val="1"/>
        <w:tabs>
          <w:tab w:val="clear" w:pos="709"/>
          <w:tab w:val="left" w:pos="1054" w:leader="none"/>
        </w:tabs>
        <w:ind w:left="1193" w:hanging="0"/>
        <w:rPr/>
      </w:pPr>
      <w:r>
        <w:rPr>
          <w:rFonts w:ascii="Times New Roman" w:hAnsi="Times New Roman"/>
        </w:rPr>
        <w:t>- соблюдать правила личной гигиены, режим дня, вести здоровый образ жизни;</w:t>
      </w:r>
    </w:p>
    <w:p>
      <w:pPr>
        <w:pStyle w:val="1"/>
        <w:tabs>
          <w:tab w:val="clear" w:pos="709"/>
          <w:tab w:val="left" w:pos="1054" w:leader="none"/>
        </w:tabs>
        <w:ind w:left="1194" w:right="219" w:hanging="0"/>
        <w:rPr/>
      </w:pPr>
      <w:r>
        <w:rPr>
          <w:rFonts w:ascii="Times New Roman" w:hAnsi="Times New Roman"/>
        </w:rPr>
        <w:t xml:space="preserve">- уметь сопереживать, проявлять сострадание к попавшим в беду;  </w:t>
      </w:r>
    </w:p>
    <w:p>
      <w:pPr>
        <w:pStyle w:val="1"/>
        <w:tabs>
          <w:tab w:val="clear" w:pos="709"/>
          <w:tab w:val="left" w:pos="1054" w:leader="none"/>
        </w:tabs>
        <w:ind w:left="1194" w:right="219" w:hanging="0"/>
        <w:rPr/>
      </w:pPr>
      <w:r>
        <w:rPr>
          <w:rFonts w:ascii="Times New Roman" w:hAnsi="Times New Roman"/>
        </w:rPr>
        <w:t xml:space="preserve">- стремиться устанавливать хорошие отношения с другими людьми; </w:t>
      </w:r>
    </w:p>
    <w:p>
      <w:pPr>
        <w:pStyle w:val="1"/>
        <w:tabs>
          <w:tab w:val="clear" w:pos="709"/>
          <w:tab w:val="left" w:pos="1054" w:leader="none"/>
        </w:tabs>
        <w:ind w:left="1194" w:right="219" w:hanging="0"/>
        <w:rPr/>
      </w:pPr>
      <w:r>
        <w:rPr>
          <w:rFonts w:ascii="Times New Roman" w:hAnsi="Times New Roman"/>
        </w:rPr>
        <w:t xml:space="preserve">- уметь  прощать обиды, защищать слабых, по мере возможности помогать нуждающимся в этом людям; </w:t>
      </w:r>
    </w:p>
    <w:p>
      <w:pPr>
        <w:pStyle w:val="1"/>
        <w:tabs>
          <w:tab w:val="clear" w:pos="709"/>
          <w:tab w:val="left" w:pos="1054" w:leader="none"/>
        </w:tabs>
        <w:ind w:left="1194" w:right="-144" w:hanging="0"/>
        <w:rPr/>
      </w:pPr>
      <w:r>
        <w:rPr>
          <w:rFonts w:ascii="Times New Roman" w:hAnsi="Times New Roman"/>
        </w:rPr>
        <w:t>-уважительно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>
      <w:pPr>
        <w:pStyle w:val="1"/>
        <w:tabs>
          <w:tab w:val="clear" w:pos="709"/>
          <w:tab w:val="left" w:pos="1054" w:leader="none"/>
        </w:tabs>
        <w:ind w:left="1194" w:right="224" w:hanging="0"/>
        <w:jc w:val="both"/>
        <w:rPr/>
      </w:pPr>
      <w:r>
        <w:rPr>
          <w:rFonts w:ascii="Times New Roman" w:hAnsi="Times New Roman"/>
        </w:rPr>
        <w:t xml:space="preserve">- быть уверенным в себе, открытым и общительным, не стесняться быть в чем-то непохожим на других ребят; </w:t>
      </w:r>
    </w:p>
    <w:p>
      <w:pPr>
        <w:pStyle w:val="1"/>
        <w:tabs>
          <w:tab w:val="clear" w:pos="709"/>
          <w:tab w:val="left" w:pos="1054" w:leader="none"/>
        </w:tabs>
        <w:ind w:left="1194" w:right="224" w:hanging="0"/>
        <w:jc w:val="both"/>
        <w:rPr/>
      </w:pPr>
      <w:r>
        <w:rPr>
          <w:rFonts w:ascii="Times New Roman" w:hAnsi="Times New Roman"/>
        </w:rPr>
        <w:t>- уметь ставить перед собой цели и проявлять инициативу, отстаивать свое мнение и действовать самостоятельно, без помощи старших.</w:t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Times New Roman" w:hAnsi="Times New Roman" w:eastAsia="Times New Roman"/>
          <w:b/>
          <w:b/>
          <w:bCs/>
        </w:rPr>
      </w:pPr>
      <w:r>
        <w:rPr>
          <w:rFonts w:eastAsia="Times New Roman" w:ascii="Times New Roman" w:hAnsi="Times New Roman"/>
          <w:b/>
          <w:bCs/>
        </w:rPr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Times New Roman" w:hAnsi="Times New Roman" w:eastAsia="Times New Roman"/>
          <w:b/>
          <w:b/>
          <w:bCs/>
        </w:rPr>
      </w:pPr>
      <w:r>
        <w:rPr>
          <w:rFonts w:eastAsia="Times New Roman" w:ascii="Times New Roman" w:hAnsi="Times New Roman"/>
          <w:b/>
          <w:bCs/>
        </w:rPr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Times New Roman" w:hAnsi="Times New Roman" w:eastAsia="Times New Roman"/>
          <w:b/>
          <w:b/>
          <w:bCs/>
        </w:rPr>
      </w:pPr>
      <w:r>
        <w:rPr>
          <w:rFonts w:eastAsia="Times New Roman" w:ascii="Times New Roman" w:hAnsi="Times New Roman"/>
          <w:b/>
          <w:bCs/>
        </w:rPr>
      </w:r>
    </w:p>
    <w:p>
      <w:pPr>
        <w:pStyle w:val="Normal"/>
        <w:shd w:val="clear" w:color="auto" w:fill="FFFFFF"/>
        <w:spacing w:before="0" w:after="0"/>
        <w:contextualSpacing/>
        <w:jc w:val="center"/>
        <w:rPr>
          <w:rFonts w:ascii="Times New Roman" w:hAnsi="Times New Roman" w:eastAsia="Times New Roman"/>
          <w:b/>
          <w:b/>
          <w:bCs/>
        </w:rPr>
      </w:pPr>
      <w:r>
        <w:rPr>
          <w:rFonts w:eastAsia="Times New Roman" w:ascii="Times New Roman" w:hAnsi="Times New Roman"/>
          <w:b/>
          <w:bCs/>
        </w:rPr>
      </w:r>
    </w:p>
    <w:p>
      <w:pPr>
        <w:pStyle w:val="Normal"/>
        <w:shd w:val="clear" w:color="auto" w:fill="FFFFFF"/>
        <w:spacing w:before="0" w:after="0"/>
        <w:contextualSpacing/>
        <w:jc w:val="center"/>
        <w:rPr>
          <w:rFonts w:ascii="Times New Roman" w:hAnsi="Times New Roman" w:eastAsia="Times New Roman"/>
          <w:b/>
          <w:b/>
          <w:bCs/>
        </w:rPr>
      </w:pPr>
      <w:r>
        <w:rPr>
          <w:rFonts w:eastAsia="Times New Roman" w:ascii="Times New Roman" w:hAnsi="Times New Roman"/>
          <w:b/>
          <w:bCs/>
        </w:rPr>
      </w:r>
    </w:p>
    <w:p>
      <w:pPr>
        <w:pStyle w:val="Normal"/>
        <w:shd w:val="clear" w:color="auto" w:fill="FFFFFF"/>
        <w:spacing w:before="0" w:after="0"/>
        <w:contextualSpacing/>
        <w:jc w:val="center"/>
        <w:rPr>
          <w:rFonts w:ascii="Times New Roman" w:hAnsi="Times New Roman" w:eastAsia="Times New Roman"/>
          <w:b/>
          <w:b/>
          <w:bCs/>
        </w:rPr>
      </w:pPr>
      <w:r>
        <w:rPr>
          <w:rFonts w:eastAsia="Times New Roman" w:ascii="Times New Roman" w:hAnsi="Times New Roman"/>
          <w:b/>
          <w:bCs/>
        </w:rPr>
      </w:r>
    </w:p>
    <w:p>
      <w:pPr>
        <w:pStyle w:val="Normal"/>
        <w:shd w:val="clear" w:color="auto" w:fill="FFFFFF"/>
        <w:spacing w:before="0" w:after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</w:rPr>
        <w:t>1. Планируемые результаты освоения курса внеурочной деятельности</w:t>
      </w:r>
    </w:p>
    <w:p>
      <w:pPr>
        <w:pStyle w:val="Normal"/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Личностные УУД: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Формирование основных моральных норм: взаимопомощи, правдивости, ответственности.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ascii="Times New Roman" w:hAnsi="Times New Roman"/>
          <w:color w:val="181818"/>
        </w:rPr>
        <w:t> </w:t>
      </w:r>
      <w:r>
        <w:rPr>
          <w:rFonts w:eastAsia="Times New Roman" w:cs="Arial" w:ascii="Times New Roman" w:hAnsi="Times New Roman"/>
          <w:color w:val="181818"/>
        </w:rPr>
        <w:t>Формирование нравственно-эмоциональной отзывчивости на основе способности к восприятию чувств других людей.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ascii="Times New Roman" w:hAnsi="Times New Roman"/>
          <w:color w:val="181818"/>
        </w:rPr>
        <w:t> </w:t>
      </w:r>
      <w:r>
        <w:rPr>
          <w:rFonts w:eastAsia="Times New Roman" w:cs="Arial" w:ascii="Times New Roman" w:hAnsi="Times New Roman"/>
          <w:color w:val="181818"/>
        </w:rPr>
        <w:t>Формирование моральной самооценки.</w:t>
      </w:r>
    </w:p>
    <w:p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ascii="Times New Roman" w:hAnsi="Times New Roman"/>
          <w:color w:val="181818"/>
        </w:rPr>
        <w:t> </w:t>
      </w:r>
      <w:r>
        <w:rPr>
          <w:rFonts w:eastAsia="Times New Roman" w:cs="Arial" w:ascii="Times New Roman" w:hAnsi="Times New Roman"/>
          <w:color w:val="181818"/>
        </w:rPr>
        <w:t>Развитие познавательных интересов.</w:t>
      </w:r>
    </w:p>
    <w:p>
      <w:pPr>
        <w:pStyle w:val="Normal"/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 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Регулятивные УУД:</w:t>
      </w:r>
    </w:p>
    <w:p>
      <w:pPr>
        <w:pStyle w:val="Normal"/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i/>
          <w:iCs/>
          <w:color w:val="181818"/>
        </w:rPr>
        <w:t>Формировать:</w:t>
      </w:r>
    </w:p>
    <w:p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умение учиться и способность к организации своей деятельности;</w:t>
      </w:r>
    </w:p>
    <w:p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умение преодолевать импульсивность, непроизвольность поведения;</w:t>
      </w:r>
    </w:p>
    <w:p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умение взаимодействовать со сверстниками в учебной деятельности;</w:t>
      </w:r>
    </w:p>
    <w:p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готовность к преодолению трудностей;</w:t>
      </w:r>
    </w:p>
    <w:p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умение адекватно оценивать свою деятельность;</w:t>
      </w:r>
    </w:p>
    <w:p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учебное сотрудничество учителя с учеником на основе признания индивидуальности каждого ребенка.</w:t>
      </w:r>
    </w:p>
    <w:p>
      <w:pPr>
        <w:pStyle w:val="Normal"/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 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Познавательные УУД:</w:t>
      </w:r>
    </w:p>
    <w:p>
      <w:pPr>
        <w:pStyle w:val="ListParagraph"/>
        <w:numPr>
          <w:ilvl w:val="0"/>
          <w:numId w:val="4"/>
        </w:numPr>
        <w:shd w:val="clear" w:color="auto" w:fill="FFFFFF"/>
        <w:ind w:left="1134" w:hanging="283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Ориентироваться в своей системе знаний: отличать новое от уже известного с помощью учителя.</w:t>
      </w:r>
    </w:p>
    <w:p>
      <w:pPr>
        <w:pStyle w:val="ListParagraph"/>
        <w:numPr>
          <w:ilvl w:val="0"/>
          <w:numId w:val="4"/>
        </w:numPr>
        <w:shd w:val="clear" w:color="auto" w:fill="FFFFFF"/>
        <w:ind w:left="1134" w:hanging="283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Добывать новые знания: находить ответы на вопросы, используя учебник, свой жизненный опыт и информацию, полученную от учителя.</w:t>
      </w:r>
    </w:p>
    <w:p>
      <w:pPr>
        <w:pStyle w:val="ListParagraph"/>
        <w:numPr>
          <w:ilvl w:val="0"/>
          <w:numId w:val="4"/>
        </w:numPr>
        <w:shd w:val="clear" w:color="auto" w:fill="FFFFFF"/>
        <w:ind w:left="1134" w:hanging="283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Перерабатывать полученную информацию: делать выводы в результате  совместной работы всего класса.</w:t>
      </w:r>
    </w:p>
    <w:p>
      <w:pPr>
        <w:pStyle w:val="ListParagraph"/>
        <w:numPr>
          <w:ilvl w:val="0"/>
          <w:numId w:val="4"/>
        </w:numPr>
        <w:shd w:val="clear" w:color="auto" w:fill="FFFFFF"/>
        <w:ind w:left="1134" w:hanging="283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Преобразовывать информацию из одной формы в другую, находить и формулировать решение задачи с помощью простейших  моделей (предметных, рисунков, схематических             рисунков, схем).</w:t>
      </w:r>
    </w:p>
    <w:p>
      <w:pPr>
        <w:pStyle w:val="ListParagraph"/>
        <w:numPr>
          <w:ilvl w:val="0"/>
          <w:numId w:val="4"/>
        </w:numPr>
        <w:shd w:val="clear" w:color="auto" w:fill="FFFFFF"/>
        <w:ind w:left="1134" w:hanging="283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Ориентироваться в возможностях информационного поиска.</w:t>
      </w:r>
    </w:p>
    <w:p>
      <w:pPr>
        <w:pStyle w:val="ListParagraph"/>
        <w:numPr>
          <w:ilvl w:val="0"/>
          <w:numId w:val="4"/>
        </w:numPr>
        <w:shd w:val="clear" w:color="auto" w:fill="FFFFFF"/>
        <w:ind w:left="1134" w:hanging="283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Оформлять свою мысль в устной и письменной речи (на уровне одного предложения или небольшого текста).</w:t>
      </w:r>
    </w:p>
    <w:p>
      <w:pPr>
        <w:pStyle w:val="Normal"/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 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Коммуникативные УУД:</w:t>
      </w:r>
    </w:p>
    <w:p>
      <w:pPr>
        <w:pStyle w:val="ListParagraph"/>
        <w:numPr>
          <w:ilvl w:val="1"/>
          <w:numId w:val="5"/>
        </w:numPr>
        <w:shd w:val="clear" w:color="auto" w:fill="FFFFFF"/>
        <w:ind w:left="1276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Донести свою позицию до других.</w:t>
      </w:r>
    </w:p>
    <w:p>
      <w:pPr>
        <w:pStyle w:val="ListParagraph"/>
        <w:numPr>
          <w:ilvl w:val="1"/>
          <w:numId w:val="5"/>
        </w:numPr>
        <w:shd w:val="clear" w:color="auto" w:fill="FFFFFF"/>
        <w:ind w:left="1276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Слушать и понимать речь других.</w:t>
      </w:r>
    </w:p>
    <w:p>
      <w:pPr>
        <w:pStyle w:val="ListParagraph"/>
        <w:numPr>
          <w:ilvl w:val="1"/>
          <w:numId w:val="5"/>
        </w:numPr>
        <w:shd w:val="clear" w:color="auto" w:fill="FFFFFF"/>
        <w:ind w:left="1276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Совместно договариваться о правилах общения и поведения в школе и следовать им.</w:t>
      </w:r>
    </w:p>
    <w:p>
      <w:pPr>
        <w:pStyle w:val="ListParagraph"/>
        <w:numPr>
          <w:ilvl w:val="1"/>
          <w:numId w:val="5"/>
        </w:numPr>
        <w:shd w:val="clear" w:color="auto" w:fill="FFFFFF"/>
        <w:ind w:left="1276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Учить преодолевать эгоцентризм в пространственных и межличностных отношениях.</w:t>
      </w:r>
    </w:p>
    <w:p>
      <w:pPr>
        <w:pStyle w:val="ListParagraph"/>
        <w:numPr>
          <w:ilvl w:val="1"/>
          <w:numId w:val="5"/>
        </w:numPr>
        <w:shd w:val="clear" w:color="auto" w:fill="FFFFFF"/>
        <w:ind w:left="1276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Учить понимать возможности различных позиций и точек зрения на какой-либо предмет или вопрос.</w:t>
      </w:r>
    </w:p>
    <w:p>
      <w:pPr>
        <w:pStyle w:val="ListParagraph"/>
        <w:numPr>
          <w:ilvl w:val="1"/>
          <w:numId w:val="5"/>
        </w:numPr>
        <w:shd w:val="clear" w:color="auto" w:fill="FFFFFF"/>
        <w:ind w:left="1276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Включаться в групповую работу, согласовывать усилия по достижению общей цели.</w:t>
      </w:r>
    </w:p>
    <w:p>
      <w:pPr>
        <w:pStyle w:val="ListParagraph"/>
        <w:numPr>
          <w:ilvl w:val="1"/>
          <w:numId w:val="5"/>
        </w:numPr>
        <w:shd w:val="clear" w:color="auto" w:fill="FFFFFF"/>
        <w:ind w:left="1276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Сравнивать свои достижения вчера и сегодня, вырабатывать дифференцированную самооценку.</w:t>
      </w:r>
    </w:p>
    <w:p>
      <w:pPr>
        <w:pStyle w:val="ListParagraph"/>
        <w:numPr>
          <w:ilvl w:val="1"/>
          <w:numId w:val="5"/>
        </w:numPr>
        <w:shd w:val="clear" w:color="auto" w:fill="FFFFFF"/>
        <w:ind w:left="1276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Осуществлять взаимоконтроль и взаимопомощь по ходу выполнения задания.              </w:t>
      </w:r>
    </w:p>
    <w:p>
      <w:pPr>
        <w:pStyle w:val="Normal"/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 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Метапредметные  УУД: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уметь применять при решении нестандартных задач творческую оригинальность, вырабатывать собственный метод решения;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успешно выступать на математических соревнованиях;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сопоставлять полученный (промежуточный, итоговый) результат с заданным условием;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объяснять (доказывать) выбор способа действия при заданном условии;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анализировать предложенные возможные варианты верного решения;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работать в группе;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структурировать полученные ранее знания;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использовать уже полученные знания на решение нестандартных задач;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осваивать новые виды деятельности;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проявлять изобретательность в условиях поиска решения;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проявлять новое видение ситуации, приводящее к неожиданным идеям;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способность ухватить наиболее существенную деталь;</w:t>
      </w:r>
    </w:p>
    <w:p>
      <w:pPr>
        <w:pStyle w:val="ListParagraph"/>
        <w:numPr>
          <w:ilvl w:val="0"/>
          <w:numId w:val="6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работать с доступными книгами – справочниками и словарями.</w:t>
      </w:r>
    </w:p>
    <w:p>
      <w:pPr>
        <w:pStyle w:val="Normal"/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Arial" w:hAnsi="Arial"/>
          <w:color w:val="181818"/>
          <w:sz w:val="21"/>
          <w:szCs w:val="21"/>
        </w:rPr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Предметные: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после изучения курса программы обучающиеся научатся:</w:t>
      </w:r>
    </w:p>
    <w:p>
      <w:pPr>
        <w:pStyle w:val="ListParagraph"/>
        <w:numPr>
          <w:ilvl w:val="0"/>
          <w:numId w:val="7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воспринимать и осмысливать полученную информацию, владеть способами обработки данной информации;</w:t>
      </w:r>
    </w:p>
    <w:p>
      <w:pPr>
        <w:pStyle w:val="ListParagraph"/>
        <w:numPr>
          <w:ilvl w:val="0"/>
          <w:numId w:val="7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определять учебную задачу;</w:t>
      </w:r>
    </w:p>
    <w:p>
      <w:pPr>
        <w:pStyle w:val="ListParagraph"/>
        <w:numPr>
          <w:ilvl w:val="0"/>
          <w:numId w:val="7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ясно и последовательно излагать свои мысли, аргументировано доказывать свою точку зрения;</w:t>
      </w:r>
    </w:p>
    <w:p>
      <w:pPr>
        <w:pStyle w:val="ListParagraph"/>
        <w:numPr>
          <w:ilvl w:val="0"/>
          <w:numId w:val="7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владеть своим вниманием;</w:t>
      </w:r>
    </w:p>
    <w:p>
      <w:pPr>
        <w:pStyle w:val="ListParagraph"/>
        <w:numPr>
          <w:ilvl w:val="0"/>
          <w:numId w:val="7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сознательно управлять своей памятью и регулировать ее проявления, владеть рациональными приемами запоминания;</w:t>
      </w:r>
    </w:p>
    <w:p>
      <w:pPr>
        <w:pStyle w:val="ListParagraph"/>
        <w:numPr>
          <w:ilvl w:val="0"/>
          <w:numId w:val="7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владеть навыками поисковой и исследовательской деятельности;</w:t>
      </w:r>
    </w:p>
    <w:p>
      <w:pPr>
        <w:pStyle w:val="Normal"/>
        <w:shd w:val="clear" w:color="auto" w:fill="FFFFFF"/>
        <w:ind w:firstLine="768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Arial" w:hAnsi="Arial"/>
          <w:color w:val="181818"/>
          <w:sz w:val="21"/>
          <w:szCs w:val="21"/>
        </w:rPr>
      </w:r>
    </w:p>
    <w:p>
      <w:pPr>
        <w:pStyle w:val="ListParagraph"/>
        <w:shd w:val="clear" w:color="auto" w:fill="FFFFFF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b/>
          <w:bCs/>
          <w:color w:val="181818"/>
        </w:rPr>
        <w:t>после изучения курса программы обучающиеся получат возможность научиться:</w:t>
      </w:r>
    </w:p>
    <w:p>
      <w:pPr>
        <w:pStyle w:val="ListParagraph"/>
        <w:numPr>
          <w:ilvl w:val="0"/>
          <w:numId w:val="8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использовать основные приемы мыслительной деятельности;</w:t>
      </w:r>
    </w:p>
    <w:p>
      <w:pPr>
        <w:pStyle w:val="ListParagraph"/>
        <w:numPr>
          <w:ilvl w:val="0"/>
          <w:numId w:val="8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самостоятельно мыслить и творчески работать;</w:t>
      </w:r>
    </w:p>
    <w:p>
      <w:pPr>
        <w:pStyle w:val="ListParagraph"/>
        <w:numPr>
          <w:ilvl w:val="0"/>
          <w:numId w:val="8"/>
        </w:numPr>
        <w:shd w:val="clear" w:color="auto" w:fill="FFFFFF"/>
        <w:ind w:left="1134" w:hanging="425"/>
        <w:jc w:val="both"/>
        <w:rPr>
          <w:rFonts w:ascii="Arial" w:hAnsi="Arial" w:eastAsia="Times New Roman" w:cs="Arial"/>
          <w:color w:val="181818"/>
          <w:sz w:val="21"/>
          <w:szCs w:val="21"/>
        </w:rPr>
      </w:pPr>
      <w:r>
        <w:rPr>
          <w:rFonts w:eastAsia="Times New Roman" w:cs="Arial" w:ascii="Times New Roman" w:hAnsi="Times New Roman"/>
          <w:color w:val="181818"/>
        </w:rPr>
        <w:t>владеть нормами нравственных и межличностных отношений.</w:t>
      </w:r>
    </w:p>
    <w:p>
      <w:pPr>
        <w:pStyle w:val="NoSpacing"/>
        <w:spacing w:before="0" w:after="0"/>
        <w:contextualSpacing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hd w:val="clear" w:color="auto" w:fill="FFFFFF"/>
        <w:spacing w:before="0" w:after="0"/>
        <w:ind w:left="720" w:hanging="0"/>
        <w:contextualSpacing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  <w:b/>
          <w:bCs/>
        </w:rPr>
        <w:t>2. Содержание курса внеурочной деятельности</w:t>
      </w:r>
    </w:p>
    <w:p>
      <w:pPr>
        <w:pStyle w:val="ListParagraph"/>
        <w:tabs>
          <w:tab w:val="clear" w:pos="709"/>
          <w:tab w:val="left" w:pos="4935" w:leader="none"/>
        </w:tabs>
        <w:spacing w:before="0" w:after="0"/>
        <w:ind w:left="1080" w:hanging="0"/>
        <w:contextualSpacing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tbl>
      <w:tblPr>
        <w:tblW w:w="10343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52"/>
        <w:gridCol w:w="2835"/>
        <w:gridCol w:w="6656"/>
      </w:tblGrid>
      <w:tr>
        <w:trPr>
          <w:trHeight w:val="780" w:hRule="atLeast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Разделы программы и темы учебных занятий </w:t>
            </w:r>
          </w:p>
        </w:tc>
        <w:tc>
          <w:tcPr>
            <w:tcW w:w="6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Характеристика деятельности </w:t>
            </w:r>
          </w:p>
        </w:tc>
      </w:tr>
      <w:tr>
        <w:trPr>
          <w:trHeight w:val="276" w:hRule="atLeast"/>
        </w:trPr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6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Интеллектуальная разминка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Решение олимпиадных задач международного конкурса «Кенгуру».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Числа-великаны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велик миллион? Что такое гугол?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Мир занимательных задач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со многими возможными решениями. Задачи с не -</w:t>
              <w:br/>
              <w:t>достающими данными, с избыточным составом условия. Задачи на до-</w:t>
              <w:br/>
              <w:t>казательство: найти цифровое значение букв в условной записи:</w:t>
              <w:br/>
              <w:t>СМЕХ + ГРОМ = ГРЕМИ и др.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Кто что увидит?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Задачи и задания на развитие пространственных представлений.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Римские цифры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Занимательные задания с римскими цифрами.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Числовые головоломки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и составление ребусов, содержащих числа. Заполнение числового кроссворда (судоку, какуро).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Секреты задач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в стихах повышенной сложности: «Начнём с хвоста»,</w:t>
              <w:br/>
              <w:t>«Сколько лет?» и др. (Н. Разговоров).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В царстве смекалки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Сбор информации и выпуск математической газеты (работа в группах).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Математический марафон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Решение задач международного конкурса «Кенгуру».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«Спичечный» конструктор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Построение конструкции по заданному образцу. Перекладывание нескольких спичек в соответствии с условиями. Проверка выполненной работы.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Выбери маршрут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</w:t>
              <w:br/>
              <w:t>между городами и сёлами.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Интеллектуальная разминка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  <w:br/>
              <w:t>занимательные задачи.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hanging="0"/>
              <w:contextualSpacing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Танграм</w:t>
            </w:r>
          </w:p>
          <w:p>
            <w:pPr>
              <w:pStyle w:val="Normal"/>
              <w:widowControl w:val="false"/>
              <w:spacing w:before="0" w:after="0"/>
              <w:ind w:lef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«Открой» способ быстрого построения фигур.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15-17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Занимательное моделирование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Объёмные фигуры: цилиндр, конус, пирамида, шар, куб. Набор «Геометрические тела». Моделирование из проволоки. Создание объёмных</w:t>
              <w:br/>
              <w:t>фигур из развёрток: цилиндр, призма шестиугольная, призма треугольная, куб, конус, четырёхугольная пирамида, октаэдр, параллелепипед,</w:t>
              <w:br/>
              <w:t>усечённый конус, усечённая пирамида, пятиугольная пирамида, икосаэдр (по выбору учащихся).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before="0" w:after="0"/>
              <w:ind w:left="0" w:right="20" w:hanging="0"/>
              <w:contextualSpacing/>
              <w:jc w:val="both"/>
              <w:outlineLvl w:val="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Математическая копилка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Какие слова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спрятаны в таблице?</w:t>
            </w:r>
          </w:p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Поиск в таблице (9 × 9) слов, связанных с математикой. (Например, за-</w:t>
              <w:br/>
              <w:t>дания № 187, 198 в рабочей тетради «Дружим с математикой» 4 класс.)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«Математика — наш друг!» 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Задачи, решаемые перебором различных вариантов. «Открытые» за-</w:t>
              <w:br/>
              <w:t>дачи и задания (придумайте вопросы и ответьте на них). Задачи и задания</w:t>
              <w:br/>
              <w:t>по проверке готовых решений, в том числе неверных.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Решай, отгадывай, считай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переставляя числа 1, 2, 3, 4, 5, соединить их знаками действий так,</w:t>
              <w:br/>
              <w:t>чтобы в ответе получилось 0, 10, 20, 30, 40, 50, 60, 70, 80, 100. Две рядом</w:t>
              <w:br/>
              <w:t>стоящие цифры можно считать за одно число. Там, где необходимо,</w:t>
              <w:br/>
              <w:t>можно использовать скобки.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22-23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20" w:hanging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В царстве смекалки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Сбор информации и выпуск математической газеты (работа в группах).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Числовые головоломки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и составление ребусов, содержащих числа. Заполнение числового кроссворда (судоку, какуро).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25-26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Мир занимательных задач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со многими возможными решениями. Запись решения в виде</w:t>
              <w:br/>
              <w:t>таблицы. Задачи с недостающими данными, с избыточным составом</w:t>
              <w:br/>
              <w:t>условия. Задачи на доказательство: найти цифровое значение букв</w:t>
              <w:br/>
              <w:t>в условной записи.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0" w:leader="none"/>
              </w:tabs>
              <w:spacing w:before="0" w:after="0"/>
              <w:ind w:right="20" w:hanging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Математические фокусы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Отгадывание задуманных чисел: «Отгадай задуманное число», «Отгадай число и месяц рождения» и др.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28-29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Интеллектуальная разминка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  <w:br/>
              <w:t>занимательные задачи.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Блиц-турнир по решению задач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логических, нестандартных задач. Решение задач, имеющих</w:t>
              <w:br/>
              <w:t>несколько решений.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120"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Математическая копилка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в спорте. Создание сборника числового материала для</w:t>
              <w:br/>
              <w:t>составления задач.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Геометрические фигуры вокруг нас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Поиск квадратов в прямоугольнике 2 ×5 см (на клетчатой части листа).</w:t>
              <w:br/>
              <w:t>Какая пара быстрее составит (и зарисует) геометрическую фигуру?</w:t>
              <w:br/>
              <w:t>(Работа с набором «Танграм».)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33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20" w:hanging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Математический лабиринт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Интеллектуальный марафон. Подготовка к международному конкурсу «Кенгуру».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Математический праздник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Задачи-шутки. Занимательные вопросы и задачи-смекалки. Задачи в стихах. Игра «Задумай число».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spacing w:before="0" w:after="0"/>
        <w:ind w:left="0" w:hanging="0"/>
        <w:contextualSpacing/>
        <w:jc w:val="center"/>
        <w:rPr>
          <w:rFonts w:ascii="Times New Roman" w:hAnsi="Times New Roman" w:eastAsia="" w:eastAsiaTheme="minorEastAsia"/>
          <w:b/>
          <w:b/>
          <w:lang w:eastAsia="ru-RU"/>
        </w:rPr>
      </w:pPr>
      <w:r>
        <w:rPr>
          <w:rFonts w:eastAsia="" w:ascii="Times New Roman" w:hAnsi="Times New Roman" w:eastAsiaTheme="minorEastAsia"/>
          <w:b/>
          <w:lang w:eastAsia="ru-RU"/>
        </w:rPr>
        <w:t>3. Тематическое планирование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W w:w="10658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07"/>
        <w:gridCol w:w="3687"/>
        <w:gridCol w:w="1905"/>
        <w:gridCol w:w="4358"/>
      </w:tblGrid>
      <w:tr>
        <w:trPr>
          <w:trHeight w:val="579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284" w:firstLine="284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Тема занятий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К-во часов</w:t>
            </w:r>
          </w:p>
        </w:tc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>
        <w:trPr>
          <w:trHeight w:val="320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284" w:firstLine="284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3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43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jc w:val="righ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Интеллектуальная разминка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hyperlink r:id="rId3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hyperlink r:id="rId4">
              <w:r>
                <w:rPr>
                  <w:rFonts w:ascii="Times New Roman" w:hAnsi="Times New Roman"/>
                </w:rPr>
                <w:t>https://education.yandex.ru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Числа-великаны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hyperlink r:id="rId5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Мир занимательных задач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6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Кто что увидит?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7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Римские цифры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8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Числовые головоломки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9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Секреты задач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0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В царстве смекалки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1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Математический марафон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2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«Спичечный» конструктор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3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«Спичечный» конструктор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4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Выбери маршрут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5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Интеллектуальная разминка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6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Танграм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7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Занимательное моделирование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8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Занимательное моделирование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19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jc w:val="both"/>
              <w:outlineLvl w:val="4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Занимательное моделирование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20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547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Какие слова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спрятаны в таблице?</w:t>
            </w:r>
          </w:p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21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«Математика — наш друг!» 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22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20"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Решай, отгадывай, считай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23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20" w:hanging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В царстве смекалки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24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20" w:hanging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царстве смекалки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25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Числовые головоломки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26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Мир занимательных задач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27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20" w:hanging="0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Мир занимательных задач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28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136" w:leader="none"/>
              </w:tabs>
              <w:spacing w:before="0" w:after="0"/>
              <w:ind w:left="-284" w:right="20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20" w:leader="none"/>
              </w:tabs>
              <w:spacing w:before="0" w:after="0"/>
              <w:ind w:right="20" w:hanging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Математические фокусы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29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Интеллектуальная разминка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30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Блиц-турнир по решению задач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31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120" w:right="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Математическая копилка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32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Геометрические фигуры вокруг нас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33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20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20" w:hanging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Математический лабиринт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34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right="-20" w:firstLine="284"/>
              <w:contextualSpacing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right="-20" w:hanging="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Математический праздник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35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Интеллектуальная разминка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36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  <w:tr>
        <w:trPr>
          <w:trHeight w:val="491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ind w:left="-284" w:firstLine="284"/>
              <w:contextualSpacing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Числа-великаны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hyperlink r:id="rId37">
              <w:r>
                <w:rPr>
                  <w:rFonts w:ascii="Times New Roman" w:hAnsi="Times New Roman"/>
                </w:rPr>
                <w:t>https://resh.edu.ru/</w:t>
              </w:r>
            </w:hyperlink>
          </w:p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https://education.yandex.ru</w:t>
            </w:r>
          </w:p>
        </w:tc>
      </w:tr>
    </w:tbl>
    <w:p>
      <w:pPr>
        <w:pStyle w:val="Normal"/>
        <w:spacing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420" w:after="120"/>
        <w:ind w:left="0" w:hanging="0"/>
        <w:outlineLvl w:val="2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4.УЧЕБНО-МЕТОДИЧЕСКОЕ ОБЕСПЕЧЕНИЕ ПРОГРАММЫ</w:t>
      </w:r>
      <w:r>
        <w:rPr>
          <w:rFonts w:ascii="Times New Roman" w:hAnsi="Times New Roman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20" w:after="120"/>
        <w:ind w:left="0" w:hanging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МЕТОДИЧЕСКИЕ МАТЕРИАЛЫ ДЛЯ УЧИТЕЛЯ</w:t>
      </w:r>
      <w:r>
        <w:rPr>
          <w:rFonts w:ascii="Times New Roman" w:hAnsi="Times New Roman"/>
        </w:rPr>
        <w:t xml:space="preserve"> :Математика 4 класс: методическое пособие М.И.Моро, Ю.М.Колягина, М.А.Бантовой, Г.В.Бельтюковой, С.И.Волковой, С.В.Степановой "Математика" .</w:t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26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155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1555f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4"/>
      <w:szCs w:val="24"/>
      <w:lang w:val="ru-RU" w:eastAsia="en-US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1" w:customStyle="1">
    <w:name w:val="Абзац списка1"/>
    <w:basedOn w:val="Normal"/>
    <w:qFormat/>
    <w:rsid w:val="0091555f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kern w:val="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resh.edu.ru/" TargetMode="External"/><Relationship Id="rId4" Type="http://schemas.openxmlformats.org/officeDocument/2006/relationships/hyperlink" Target="https://education.yandex.ru/" TargetMode="External"/><Relationship Id="rId5" Type="http://schemas.openxmlformats.org/officeDocument/2006/relationships/hyperlink" Target="https://resh.edu.ru/" TargetMode="External"/><Relationship Id="rId6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38" Type="http://schemas.openxmlformats.org/officeDocument/2006/relationships/numbering" Target="numbering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LibreOffice/7.0.1.2$Windows_X86_64 LibreOffice_project/7cbcfc562f6eb6708b5ff7d7397325de9e764452</Application>
  <Pages>9</Pages>
  <Words>1856</Words>
  <Characters>14103</Characters>
  <CharactersWithSpaces>15625</CharactersWithSpaces>
  <Paragraphs>375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2023-08-24T13:21:00Z</dcterms:created>
  <dc:creator/>
  <dc:description/>
  <dc:language>ru-RU</dc:language>
  <cp:lastModifiedBy/>
  <cp:lastPrinted>2023-08-27T16:42:25Z</cp:lastPrinted>
  <dcterms:modified xsi:type="dcterms:W3CDTF">2023-08-29T14:52:42Z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