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02095" cy="90824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095" cy="908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/>
          <w:b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Пояснительная записка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Рабочая программа к курсу «Умники и умницы» составлена </w:t>
      </w:r>
      <w:r>
        <w:rPr>
          <w:rFonts w:eastAsia="SchoolBookC" w:ascii="Times New Roman" w:hAnsi="Times New Roman"/>
          <w:sz w:val="24"/>
          <w:szCs w:val="24"/>
        </w:rPr>
        <w:t>в соответствии с требованиями Федерального государственного образовательного стандарта начального общего образования,</w:t>
      </w:r>
      <w:r>
        <w:rPr>
          <w:rFonts w:ascii="Times New Roman" w:hAnsi="Times New Roman"/>
          <w:sz w:val="24"/>
          <w:szCs w:val="24"/>
        </w:rPr>
        <w:t xml:space="preserve"> на основе программы развития познавательных способностей учащихся младших классов Н.А. Криволаповой, И.Ю. Цибаевой «Умники и умницы» (модифицированной).  </w:t>
      </w:r>
      <w:bookmarkStart w:id="0" w:name="_Hlk142945980"/>
      <w:bookmarkEnd w:id="0"/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данного курса </w:t>
      </w:r>
      <w:r>
        <w:rPr>
          <w:rFonts w:ascii="Times New Roman" w:hAnsi="Times New Roman"/>
          <w:spacing w:val="1"/>
          <w:sz w:val="24"/>
          <w:szCs w:val="24"/>
        </w:rPr>
        <w:t xml:space="preserve">представляет систему </w:t>
      </w:r>
      <w:r>
        <w:rPr>
          <w:rFonts w:ascii="Times New Roman" w:hAnsi="Times New Roman"/>
          <w:b/>
          <w:spacing w:val="1"/>
          <w:sz w:val="24"/>
          <w:szCs w:val="24"/>
        </w:rPr>
        <w:t>интеллект</w:t>
      </w:r>
      <w:r>
        <w:rPr>
          <w:rFonts w:ascii="Times New Roman" w:hAnsi="Times New Roman"/>
          <w:b/>
          <w:spacing w:val="-1"/>
          <w:sz w:val="24"/>
          <w:szCs w:val="24"/>
        </w:rPr>
        <w:t>уально-развивающих занятий</w:t>
      </w:r>
      <w:r>
        <w:rPr>
          <w:rFonts w:ascii="Times New Roman" w:hAnsi="Times New Roman"/>
          <w:sz w:val="24"/>
          <w:szCs w:val="24"/>
        </w:rPr>
        <w:t xml:space="preserve"> для учащихся   первого класса, 33 часа в год, 1 час в неделю. </w:t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 xml:space="preserve">Цель данного курса: </w:t>
      </w:r>
      <w:r>
        <w:rPr>
          <w:rFonts w:ascii="Times New Roman" w:hAnsi="Times New Roman"/>
          <w:sz w:val="24"/>
          <w:szCs w:val="24"/>
        </w:rPr>
        <w:t>развитие познавательных способностей учащихся на основе системы развивающих занятий.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>Основные задачи курса: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мышления в процессе формирования основных приемов мысли</w:t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психических познавательных процессов: различных видов памяти, внимания, зрительного восприятия, воображения;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языковой культуры и формирование речевых умений: четко и ясно излагать свои мысли, давать определения понятиям, строить умозаключе</w:t>
        <w:softHyphen/>
        <w:t>ния, аргументировано доказывать свою точку зрения;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навыков творческого мышления и развитие умения ре</w:t>
        <w:softHyphen/>
        <w:t>шать нестандартные задачи;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познавательной активности и самостоятельной мыслительной деятельности учащихся;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навыков применения полученных знаний и умений в процессе изучения школьных дисциплин и в практической деятельности.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Рабочая программа курса внеурочной деятельности «Умники и умницы» сформирована с учётом рабочей программы воспитания МОУ Сунская ОШ,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целью которой является 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shd w:fill="FFFFFF" w:val="clear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>
      <w:pPr>
        <w:pStyle w:val="Normal"/>
        <w:spacing w:before="0" w:after="20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внеурочной деятельности </w:t>
      </w:r>
      <w:r>
        <w:rPr>
          <w:rFonts w:ascii="Times New Roman" w:hAnsi="Times New Roman"/>
          <w:sz w:val="24"/>
          <w:szCs w:val="24"/>
        </w:rPr>
        <w:t xml:space="preserve">«Умники и умницы»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>ориентирована на целевые приоритеты, сформулированные в Рабочей программе воспитания.</w:t>
      </w:r>
    </w:p>
    <w:p>
      <w:pPr>
        <w:pStyle w:val="ListParagraph"/>
        <w:tabs>
          <w:tab w:val="clear" w:pos="708"/>
          <w:tab w:val="left" w:pos="1714" w:leader="none"/>
        </w:tabs>
        <w:ind w:left="0" w:right="224" w:hanging="0"/>
        <w:rPr>
          <w:rFonts w:ascii="Times New Roman" w:hAnsi="Times New Roman"/>
        </w:rPr>
      </w:pPr>
      <w:r>
        <w:rPr>
          <w:rFonts w:ascii="Times New Roman" w:hAnsi="Times New Roman"/>
        </w:rPr>
        <w:t>В воспитании детей младшего школьного возраста (</w:t>
      </w:r>
      <w:r>
        <w:rPr>
          <w:rFonts w:ascii="Times New Roman" w:hAnsi="Times New Roman"/>
          <w:b/>
          <w:i/>
        </w:rPr>
        <w:t>уровень начального общего образования</w:t>
      </w:r>
      <w:r>
        <w:rPr>
          <w:rFonts w:ascii="Times New Roman" w:hAnsi="Times New Roman"/>
        </w:rPr>
        <w:t xml:space="preserve">) таким целевым приоритетом является </w:t>
      </w:r>
      <w:r>
        <w:rPr>
          <w:rFonts w:ascii="Times New Roman" w:hAnsi="Times New Roman"/>
          <w:i/>
        </w:rPr>
        <w:t>создание благоприятных условий для: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28" w:before="6" w:after="0"/>
        <w:ind w:left="567" w:right="223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усвоения младшими школьниками социально значимых знаний – знаний основных норм и традиций того общества, в котором они живут,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28" w:before="6" w:after="0"/>
        <w:ind w:left="567" w:right="224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28" w:before="4" w:after="0"/>
        <w:ind w:left="567" w:right="220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>
      <w:pPr>
        <w:pStyle w:val="Style19"/>
        <w:spacing w:before="3" w:after="0"/>
        <w:ind w:right="223" w:hanging="0"/>
        <w:rPr/>
      </w:pPr>
      <w:r>
        <w:rPr/>
        <w:t>К наиболее важным знаниям, умениям и навыкам для этого уровня, относятся следующие: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28" w:before="72" w:after="0"/>
        <w:ind w:left="567" w:right="224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28" w:before="4" w:after="0"/>
        <w:ind w:left="567" w:right="224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>
      <w:pPr>
        <w:pStyle w:val="ListParagraph"/>
        <w:tabs>
          <w:tab w:val="clear" w:pos="708"/>
          <w:tab w:val="left" w:pos="567" w:leader="none"/>
        </w:tabs>
        <w:spacing w:lineRule="exact" w:line="320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</w:rPr>
        <w:t>- знать и любить свою Родину – свой родной дом, двор, улицу, поселок, свою страну;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28" w:before="1" w:after="0"/>
        <w:ind w:left="567" w:right="224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беречь и охранять природу (ухаживать за комнатными растениями в классе или </w:t>
      </w:r>
      <w:r>
        <w:rPr>
          <w:rFonts w:ascii="Times New Roman" w:hAnsi="Times New Roman"/>
          <w:spacing w:val="3"/>
        </w:rPr>
        <w:t>до</w:t>
      </w:r>
      <w:r>
        <w:rPr>
          <w:rFonts w:ascii="Times New Roman" w:hAnsi="Times New Roman"/>
        </w:rPr>
        <w:t>ма, заботиться о своих домашних питомцах и, по возможности, о бездомных животных в своем дворе; подкармливать птиц в морозные зимы; - не засорять бытовым мусором улицы, леса, водоемы);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28" w:before="11" w:after="0"/>
        <w:ind w:left="567" w:right="222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проявлять миролюбие — не затевать конфликтов и стремиться решать спорные вопросы, не прибегая к силе;</w:t>
      </w:r>
    </w:p>
    <w:p>
      <w:pPr>
        <w:pStyle w:val="ListParagraph"/>
        <w:tabs>
          <w:tab w:val="clear" w:pos="708"/>
          <w:tab w:val="left" w:pos="567" w:leader="none"/>
        </w:tabs>
        <w:spacing w:lineRule="exact" w:line="319" w:before="3" w:after="0"/>
        <w:ind w:left="567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стремиться узнавать что-то новое, проявлять любознательность, ценить знания;</w:t>
      </w:r>
    </w:p>
    <w:p>
      <w:pPr>
        <w:pStyle w:val="ListParagraph"/>
        <w:tabs>
          <w:tab w:val="clear" w:pos="708"/>
          <w:tab w:val="left" w:pos="567" w:leader="none"/>
        </w:tabs>
        <w:spacing w:lineRule="exact" w:line="317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</w:rPr>
        <w:t>- быть вежливым и опрятным, скромным и приветливым;</w:t>
      </w:r>
    </w:p>
    <w:p>
      <w:pPr>
        <w:pStyle w:val="ListParagraph"/>
        <w:tabs>
          <w:tab w:val="clear" w:pos="708"/>
          <w:tab w:val="left" w:pos="567" w:leader="none"/>
        </w:tabs>
        <w:spacing w:lineRule="exact" w:line="318"/>
        <w:ind w:left="567" w:hanging="0"/>
        <w:rPr>
          <w:rFonts w:ascii="Times New Roman" w:hAnsi="Times New Roman"/>
        </w:rPr>
      </w:pPr>
      <w:r>
        <w:rPr>
          <w:rFonts w:ascii="Times New Roman" w:hAnsi="Times New Roman"/>
        </w:rPr>
        <w:t>- соблюдать правила личной гигиены, режим дня, вести здоровый образ жизни;</w:t>
      </w:r>
    </w:p>
    <w:p>
      <w:pPr>
        <w:pStyle w:val="ListParagraph"/>
        <w:tabs>
          <w:tab w:val="clear" w:pos="708"/>
          <w:tab w:val="left" w:pos="567" w:leader="none"/>
        </w:tabs>
        <w:ind w:left="567" w:right="219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уметь сопереживать, проявлять сострадание к попавшим в беду;  </w:t>
      </w:r>
    </w:p>
    <w:p>
      <w:pPr>
        <w:pStyle w:val="ListParagraph"/>
        <w:tabs>
          <w:tab w:val="clear" w:pos="708"/>
          <w:tab w:val="left" w:pos="567" w:leader="none"/>
        </w:tabs>
        <w:ind w:left="567" w:right="219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стремиться устанавливать хорошие отношения с другими людьми; </w:t>
      </w:r>
    </w:p>
    <w:p>
      <w:pPr>
        <w:pStyle w:val="ListParagraph"/>
        <w:tabs>
          <w:tab w:val="clear" w:pos="708"/>
          <w:tab w:val="left" w:pos="567" w:leader="none"/>
        </w:tabs>
        <w:ind w:left="567" w:right="219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уметь прощать обиды, защищать слабых, по мере возможности помогать нуждающимся в этом людям; </w:t>
      </w:r>
    </w:p>
    <w:p>
      <w:pPr>
        <w:pStyle w:val="ListParagraph"/>
        <w:tabs>
          <w:tab w:val="clear" w:pos="708"/>
          <w:tab w:val="left" w:pos="567" w:leader="none"/>
        </w:tabs>
        <w:ind w:left="567" w:right="-144" w:hanging="0"/>
        <w:rPr>
          <w:rFonts w:ascii="Times New Roman" w:hAnsi="Times New Roman"/>
        </w:rPr>
      </w:pPr>
      <w:r>
        <w:rPr>
          <w:rFonts w:ascii="Times New Roman" w:hAnsi="Times New Roman"/>
        </w:rPr>
        <w:t>-уважительно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28"/>
        <w:ind w:left="567" w:right="22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быть уверенным в себе, открытым и общительным, не стесняться быть в чем-то непохожим на других ребят; 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28"/>
        <w:ind w:left="567" w:right="22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уметь ставить перед собой цели и проявлять инициативу, отстаивать свое мнение и действовать самостоятельно, без помощи старших.</w:t>
      </w:r>
      <w:bookmarkStart w:id="1" w:name="_Hlk143979798"/>
      <w:bookmarkEnd w:id="1"/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72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Планируемые результаты освоения курса.</w:t>
      </w:r>
    </w:p>
    <w:p>
      <w:pPr>
        <w:pStyle w:val="Normal"/>
        <w:shd w:val="clear" w:color="auto" w:fill="FFFFFF"/>
        <w:spacing w:before="0" w:after="0"/>
        <w:ind w:firstLine="72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72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результате изучения данного курса в 1-ом классе обучающиеся получат возможность   формирования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Личностных результатов: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3"/>
        <w:numPr>
          <w:ilvl w:val="0"/>
          <w:numId w:val="1"/>
        </w:numPr>
        <w:spacing w:lineRule="auto" w:line="276" w:before="0" w:after="0"/>
        <w:ind w:left="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i/>
          <w:sz w:val="24"/>
          <w:szCs w:val="24"/>
        </w:rPr>
        <w:t>Определять</w:t>
      </w:r>
      <w:r>
        <w:rPr>
          <w:b w:val="false"/>
          <w:sz w:val="24"/>
          <w:szCs w:val="24"/>
        </w:rPr>
        <w:t xml:space="preserve"> и </w:t>
      </w:r>
      <w:r>
        <w:rPr>
          <w:b w:val="false"/>
          <w:i/>
          <w:sz w:val="24"/>
          <w:szCs w:val="24"/>
        </w:rPr>
        <w:t>высказывать</w:t>
      </w:r>
      <w:r>
        <w:rPr>
          <w:b w:val="false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>
      <w:pPr>
        <w:pStyle w:val="3"/>
        <w:numPr>
          <w:ilvl w:val="0"/>
          <w:numId w:val="2"/>
        </w:numPr>
        <w:spacing w:lineRule="auto" w:line="276" w:before="0" w:after="0"/>
        <w:ind w:left="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>
        <w:rPr>
          <w:b w:val="false"/>
          <w:i/>
          <w:sz w:val="24"/>
          <w:szCs w:val="24"/>
        </w:rPr>
        <w:t>делать выбор</w:t>
      </w:r>
      <w:r>
        <w:rPr>
          <w:b w:val="false"/>
          <w:sz w:val="24"/>
          <w:szCs w:val="24"/>
        </w:rPr>
        <w:t>, при поддержке других участников группы и педагога, как поступить.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Метапредметных результатов</w:t>
      </w:r>
      <w:r>
        <w:rPr>
          <w:rFonts w:ascii="Times New Roman" w:hAnsi="Times New Roman"/>
          <w:sz w:val="24"/>
          <w:szCs w:val="24"/>
        </w:rPr>
        <w:t xml:space="preserve">:  </w:t>
      </w:r>
    </w:p>
    <w:p>
      <w:pPr>
        <w:pStyle w:val="3"/>
        <w:spacing w:lineRule="auto" w:line="276" w:before="0" w:after="0"/>
        <w:jc w:val="left"/>
        <w:rPr>
          <w:b w:val="false"/>
          <w:b w:val="false"/>
          <w:sz w:val="24"/>
          <w:szCs w:val="24"/>
        </w:rPr>
      </w:pPr>
      <w:r>
        <w:rPr>
          <w:b w:val="false"/>
          <w:i/>
          <w:sz w:val="24"/>
          <w:szCs w:val="24"/>
        </w:rPr>
        <w:t>Регулятивные УУД</w:t>
      </w:r>
      <w:r>
        <w:rPr>
          <w:b w:val="false"/>
          <w:sz w:val="24"/>
          <w:szCs w:val="24"/>
        </w:rPr>
        <w:t>:</w:t>
      </w:r>
    </w:p>
    <w:p>
      <w:pPr>
        <w:pStyle w:val="3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i/>
          <w:sz w:val="24"/>
          <w:szCs w:val="24"/>
        </w:rPr>
        <w:t>Определять</w:t>
      </w:r>
      <w:r>
        <w:rPr>
          <w:b w:val="false"/>
          <w:sz w:val="24"/>
          <w:szCs w:val="24"/>
        </w:rPr>
        <w:t xml:space="preserve"> и </w:t>
      </w:r>
      <w:r>
        <w:rPr>
          <w:b w:val="false"/>
          <w:i/>
          <w:sz w:val="24"/>
          <w:szCs w:val="24"/>
        </w:rPr>
        <w:t>формулировать</w:t>
      </w:r>
      <w:r>
        <w:rPr>
          <w:b w:val="false"/>
          <w:sz w:val="24"/>
          <w:szCs w:val="24"/>
        </w:rPr>
        <w:t xml:space="preserve"> цель деятельности   с помощью учителя. </w:t>
      </w:r>
    </w:p>
    <w:p>
      <w:pPr>
        <w:pStyle w:val="Normal"/>
        <w:rPr/>
      </w:pPr>
      <w:r>
        <w:rPr>
          <w:b w:val="false"/>
          <w:i/>
        </w:rPr>
        <w:t>Проговаривать</w:t>
      </w:r>
      <w:r>
        <w:rPr>
          <w:b w:val="false"/>
        </w:rPr>
        <w:t xml:space="preserve"> последовательность действий. </w:t>
      </w:r>
    </w:p>
    <w:p>
      <w:pPr>
        <w:pStyle w:val="3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Учиться </w:t>
      </w:r>
      <w:r>
        <w:rPr>
          <w:b w:val="false"/>
          <w:i/>
          <w:sz w:val="24"/>
          <w:szCs w:val="24"/>
        </w:rPr>
        <w:t>высказывать</w:t>
      </w:r>
      <w:r>
        <w:rPr>
          <w:b w:val="false"/>
          <w:sz w:val="24"/>
          <w:szCs w:val="24"/>
        </w:rPr>
        <w:t xml:space="preserve"> своё предположение (версию) на основе работы с иллюстрацией рабочей тетради.</w:t>
      </w:r>
    </w:p>
    <w:p>
      <w:pPr>
        <w:pStyle w:val="3"/>
        <w:numPr>
          <w:ilvl w:val="0"/>
          <w:numId w:val="5"/>
        </w:numPr>
        <w:spacing w:lineRule="auto" w:line="276" w:before="0" w:after="0"/>
        <w:ind w:left="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Учиться </w:t>
      </w:r>
      <w:r>
        <w:rPr>
          <w:b w:val="false"/>
          <w:i/>
          <w:sz w:val="24"/>
          <w:szCs w:val="24"/>
        </w:rPr>
        <w:t>работать</w:t>
      </w:r>
      <w:r>
        <w:rPr>
          <w:b w:val="false"/>
          <w:sz w:val="24"/>
          <w:szCs w:val="24"/>
        </w:rPr>
        <w:t xml:space="preserve"> по предложенному учителем плану.</w:t>
      </w:r>
    </w:p>
    <w:p>
      <w:pPr>
        <w:pStyle w:val="3"/>
        <w:numPr>
          <w:ilvl w:val="0"/>
          <w:numId w:val="6"/>
        </w:numPr>
        <w:spacing w:lineRule="auto" w:line="276" w:before="0" w:after="0"/>
        <w:ind w:left="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Учиться </w:t>
      </w:r>
      <w:r>
        <w:rPr>
          <w:b w:val="false"/>
          <w:i/>
          <w:sz w:val="24"/>
          <w:szCs w:val="24"/>
        </w:rPr>
        <w:t>отличать</w:t>
      </w:r>
      <w:r>
        <w:rPr>
          <w:b w:val="false"/>
          <w:sz w:val="24"/>
          <w:szCs w:val="24"/>
        </w:rPr>
        <w:t xml:space="preserve"> верно выполненное задание от неверного.</w:t>
      </w:r>
    </w:p>
    <w:p>
      <w:pPr>
        <w:pStyle w:val="3"/>
        <w:numPr>
          <w:ilvl w:val="0"/>
          <w:numId w:val="7"/>
        </w:numPr>
        <w:spacing w:lineRule="auto" w:line="276" w:before="0" w:after="0"/>
        <w:ind w:left="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Учиться совместно с учителем и другими учениками </w:t>
      </w:r>
      <w:r>
        <w:rPr>
          <w:b w:val="false"/>
          <w:i/>
          <w:sz w:val="24"/>
          <w:szCs w:val="24"/>
        </w:rPr>
        <w:t>давать</w:t>
      </w:r>
      <w:r>
        <w:rPr>
          <w:b w:val="false"/>
          <w:sz w:val="24"/>
          <w:szCs w:val="24"/>
        </w:rPr>
        <w:t xml:space="preserve"> эмоциональную </w:t>
      </w:r>
      <w:r>
        <w:rPr>
          <w:b w:val="false"/>
          <w:i/>
          <w:sz w:val="24"/>
          <w:szCs w:val="24"/>
        </w:rPr>
        <w:t>оценку</w:t>
      </w:r>
      <w:r>
        <w:rPr>
          <w:b w:val="false"/>
          <w:sz w:val="24"/>
          <w:szCs w:val="24"/>
        </w:rPr>
        <w:t xml:space="preserve"> деятельности товарищей. </w:t>
      </w:r>
    </w:p>
    <w:p>
      <w:pPr>
        <w:pStyle w:val="3"/>
        <w:spacing w:lineRule="auto" w:line="276" w:before="0" w:after="0"/>
        <w:jc w:val="left"/>
        <w:rPr>
          <w:b w:val="false"/>
          <w:b w:val="false"/>
          <w:sz w:val="24"/>
          <w:szCs w:val="24"/>
        </w:rPr>
      </w:pPr>
      <w:r>
        <w:rPr>
          <w:b w:val="false"/>
          <w:i/>
          <w:sz w:val="24"/>
          <w:szCs w:val="24"/>
        </w:rPr>
        <w:t>Познавательные УУД:</w:t>
      </w:r>
    </w:p>
    <w:p>
      <w:pPr>
        <w:pStyle w:val="3"/>
        <w:numPr>
          <w:ilvl w:val="0"/>
          <w:numId w:val="8"/>
        </w:numPr>
        <w:spacing w:lineRule="auto" w:line="276" w:before="0" w:after="0"/>
        <w:ind w:left="0" w:hanging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Ориентироваться в своей системе знаний: </w:t>
      </w:r>
      <w:r>
        <w:rPr>
          <w:b w:val="false"/>
          <w:i/>
          <w:sz w:val="24"/>
          <w:szCs w:val="24"/>
        </w:rPr>
        <w:t>отличать</w:t>
      </w:r>
      <w:r>
        <w:rPr>
          <w:b w:val="false"/>
          <w:sz w:val="24"/>
          <w:szCs w:val="24"/>
        </w:rPr>
        <w:t xml:space="preserve"> новое от уже известного с помощью учителя. </w:t>
      </w:r>
    </w:p>
    <w:p>
      <w:pPr>
        <w:pStyle w:val="3"/>
        <w:numPr>
          <w:ilvl w:val="0"/>
          <w:numId w:val="9"/>
        </w:numPr>
        <w:spacing w:lineRule="auto" w:line="276" w:before="0" w:after="0"/>
        <w:ind w:left="0" w:hanging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Делать предварительный отбор источников информации:</w:t>
      </w:r>
      <w:r>
        <w:rPr>
          <w:b w:val="false"/>
          <w:i/>
          <w:sz w:val="24"/>
          <w:szCs w:val="24"/>
        </w:rPr>
        <w:t xml:space="preserve"> ориентироваться</w:t>
      </w:r>
      <w:r>
        <w:rPr>
          <w:b w:val="false"/>
          <w:sz w:val="24"/>
          <w:szCs w:val="24"/>
        </w:rPr>
        <w:t xml:space="preserve"> в учебнике (на развороте, в оглавлении, в словаре).</w:t>
      </w:r>
    </w:p>
    <w:p>
      <w:pPr>
        <w:pStyle w:val="3"/>
        <w:numPr>
          <w:ilvl w:val="0"/>
          <w:numId w:val="10"/>
        </w:numPr>
        <w:spacing w:lineRule="auto" w:line="276" w:before="0" w:after="0"/>
        <w:ind w:left="0" w:hanging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Добывать новые знания:</w:t>
      </w:r>
      <w:r>
        <w:rPr>
          <w:b w:val="false"/>
          <w:i/>
          <w:sz w:val="24"/>
          <w:szCs w:val="24"/>
        </w:rPr>
        <w:t xml:space="preserve"> находить</w:t>
      </w:r>
      <w:r>
        <w:rPr>
          <w:b w:val="false"/>
          <w:sz w:val="24"/>
          <w:szCs w:val="24"/>
        </w:rPr>
        <w:t xml:space="preserve"> </w:t>
      </w:r>
      <w:r>
        <w:rPr>
          <w:b w:val="false"/>
          <w:i/>
          <w:sz w:val="24"/>
          <w:szCs w:val="24"/>
        </w:rPr>
        <w:t>ответы</w:t>
      </w:r>
      <w:r>
        <w:rPr>
          <w:b w:val="false"/>
          <w:sz w:val="24"/>
          <w:szCs w:val="24"/>
        </w:rPr>
        <w:t xml:space="preserve"> на вопросы, используя учебник, свой жизненный опыт и информацию, полученную от учителя. </w:t>
      </w:r>
    </w:p>
    <w:p>
      <w:pPr>
        <w:pStyle w:val="3"/>
        <w:numPr>
          <w:ilvl w:val="0"/>
          <w:numId w:val="11"/>
        </w:numPr>
        <w:spacing w:lineRule="auto" w:line="276" w:before="0" w:after="0"/>
        <w:ind w:left="0" w:hanging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Перерабатывать полученную информацию:</w:t>
      </w:r>
      <w:r>
        <w:rPr>
          <w:b w:val="false"/>
          <w:i/>
          <w:sz w:val="24"/>
          <w:szCs w:val="24"/>
        </w:rPr>
        <w:t xml:space="preserve"> делать выводы</w:t>
      </w:r>
      <w:r>
        <w:rPr>
          <w:b w:val="false"/>
          <w:sz w:val="24"/>
          <w:szCs w:val="24"/>
        </w:rPr>
        <w:t xml:space="preserve"> в результате совместной работы всего класса.</w:t>
      </w:r>
    </w:p>
    <w:p>
      <w:pPr>
        <w:pStyle w:val="3"/>
        <w:numPr>
          <w:ilvl w:val="0"/>
          <w:numId w:val="12"/>
        </w:numPr>
        <w:spacing w:lineRule="auto" w:line="276" w:before="0" w:after="0"/>
        <w:ind w:left="0" w:hanging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Перерабатывать полученную информацию: </w:t>
      </w:r>
      <w:r>
        <w:rPr>
          <w:b w:val="false"/>
          <w:i/>
          <w:sz w:val="24"/>
          <w:szCs w:val="24"/>
        </w:rPr>
        <w:t>сравнивать</w:t>
      </w:r>
      <w:r>
        <w:rPr>
          <w:b w:val="false"/>
          <w:sz w:val="24"/>
          <w:szCs w:val="24"/>
        </w:rPr>
        <w:t xml:space="preserve"> и </w:t>
      </w:r>
      <w:r>
        <w:rPr>
          <w:b w:val="false"/>
          <w:i/>
          <w:sz w:val="24"/>
          <w:szCs w:val="24"/>
        </w:rPr>
        <w:t>группировать</w:t>
      </w:r>
      <w:r>
        <w:rPr>
          <w:b w:val="false"/>
          <w:sz w:val="24"/>
          <w:szCs w:val="24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>
      <w:pPr>
        <w:pStyle w:val="3"/>
        <w:numPr>
          <w:ilvl w:val="0"/>
          <w:numId w:val="13"/>
        </w:numPr>
        <w:spacing w:lineRule="auto" w:line="276" w:before="0" w:after="0"/>
        <w:ind w:left="0" w:hanging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схем).</w:t>
      </w:r>
    </w:p>
    <w:p>
      <w:pPr>
        <w:pStyle w:val="3"/>
        <w:spacing w:lineRule="auto" w:line="276" w:before="0" w:after="0"/>
        <w:jc w:val="left"/>
        <w:rPr>
          <w:b w:val="false"/>
          <w:b w:val="false"/>
          <w:sz w:val="24"/>
          <w:szCs w:val="24"/>
        </w:rPr>
      </w:pPr>
      <w:r>
        <w:rPr>
          <w:b w:val="false"/>
          <w:i/>
          <w:sz w:val="24"/>
          <w:szCs w:val="24"/>
        </w:rPr>
        <w:t>Коммуникативные УУД</w:t>
      </w:r>
      <w:r>
        <w:rPr>
          <w:b w:val="false"/>
          <w:sz w:val="24"/>
          <w:szCs w:val="24"/>
        </w:rPr>
        <w:t>:</w:t>
      </w:r>
    </w:p>
    <w:p>
      <w:pPr>
        <w:pStyle w:val="3"/>
        <w:numPr>
          <w:ilvl w:val="0"/>
          <w:numId w:val="13"/>
        </w:numPr>
        <w:spacing w:lineRule="auto" w:line="276" w:before="0" w:after="0"/>
        <w:ind w:left="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Донести свою позицию до других:</w:t>
      </w:r>
      <w:r>
        <w:rPr>
          <w:b w:val="false"/>
          <w:i/>
          <w:sz w:val="24"/>
          <w:szCs w:val="24"/>
        </w:rPr>
        <w:t xml:space="preserve"> оформлять</w:t>
      </w:r>
      <w:r>
        <w:rPr>
          <w:b w:val="false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>
      <w:pPr>
        <w:pStyle w:val="3"/>
        <w:numPr>
          <w:ilvl w:val="0"/>
          <w:numId w:val="14"/>
        </w:numPr>
        <w:spacing w:lineRule="auto" w:line="276" w:before="0" w:after="0"/>
        <w:ind w:left="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i/>
          <w:sz w:val="24"/>
          <w:szCs w:val="24"/>
        </w:rPr>
        <w:t>Слушать</w:t>
      </w:r>
      <w:r>
        <w:rPr>
          <w:b w:val="false"/>
          <w:sz w:val="24"/>
          <w:szCs w:val="24"/>
        </w:rPr>
        <w:t xml:space="preserve"> и </w:t>
      </w:r>
      <w:r>
        <w:rPr>
          <w:b w:val="false"/>
          <w:i/>
          <w:sz w:val="24"/>
          <w:szCs w:val="24"/>
        </w:rPr>
        <w:t>понимать</w:t>
      </w:r>
      <w:r>
        <w:rPr>
          <w:b w:val="false"/>
          <w:sz w:val="24"/>
          <w:szCs w:val="24"/>
        </w:rPr>
        <w:t xml:space="preserve"> речь других.</w:t>
      </w:r>
    </w:p>
    <w:p>
      <w:pPr>
        <w:pStyle w:val="3"/>
        <w:numPr>
          <w:ilvl w:val="0"/>
          <w:numId w:val="15"/>
        </w:numPr>
        <w:spacing w:lineRule="auto" w:line="276" w:before="0" w:after="0"/>
        <w:ind w:left="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i/>
          <w:sz w:val="24"/>
          <w:szCs w:val="24"/>
        </w:rPr>
        <w:t>Читать</w:t>
      </w:r>
      <w:r>
        <w:rPr>
          <w:b w:val="false"/>
          <w:sz w:val="24"/>
          <w:szCs w:val="24"/>
        </w:rPr>
        <w:t xml:space="preserve"> и </w:t>
      </w:r>
      <w:r>
        <w:rPr>
          <w:b w:val="false"/>
          <w:i/>
          <w:sz w:val="24"/>
          <w:szCs w:val="24"/>
        </w:rPr>
        <w:t>пересказывать</w:t>
      </w:r>
      <w:r>
        <w:rPr>
          <w:b w:val="false"/>
          <w:sz w:val="24"/>
          <w:szCs w:val="24"/>
        </w:rPr>
        <w:t xml:space="preserve"> текст.</w:t>
      </w:r>
    </w:p>
    <w:p>
      <w:pPr>
        <w:pStyle w:val="3"/>
        <w:numPr>
          <w:ilvl w:val="0"/>
          <w:numId w:val="16"/>
        </w:numPr>
        <w:spacing w:lineRule="auto" w:line="276" w:before="0" w:after="0"/>
        <w:ind w:left="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Совместно договариваться о правилах общения и поведения в школе и следовать им.</w:t>
      </w:r>
    </w:p>
    <w:p>
      <w:pPr>
        <w:pStyle w:val="3"/>
        <w:numPr>
          <w:ilvl w:val="0"/>
          <w:numId w:val="17"/>
        </w:numPr>
        <w:spacing w:lineRule="auto" w:line="276" w:before="0" w:after="0"/>
        <w:ind w:left="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Учиться выполнять различные роли в группе (лидера, исполнителя, критика).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Предметных результатов: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описывать признаки предметов и узнавать предметы по их признакам;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-выделять существенные признаки предметов;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-сравнивать между собой предметы, явления;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-обобщать, делать несложные выводы;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-классифицировать явления, предметы;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-определять последовательность событий;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-судить о противоположных явлениях;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-давать определения тем или иным понятиям;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-определять отношения между предметами типа «род» - «вид»;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-выявлять функциональные отношения между понятиями;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-выявлять закономерности и проводить аналогии. 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9"/>
        <w:jc w:val="center"/>
        <w:rPr>
          <w:rFonts w:ascii="Times New Roman" w:hAnsi="Times New Roman"/>
          <w:b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/>
          <w:b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</w:r>
    </w:p>
    <w:p>
      <w:pPr>
        <w:pStyle w:val="NoSpacing"/>
        <w:ind w:firstLine="709"/>
        <w:jc w:val="center"/>
        <w:rPr>
          <w:rFonts w:ascii="Times New Roman" w:hAnsi="Times New Roman"/>
          <w:b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Содержание курса</w:t>
      </w:r>
    </w:p>
    <w:p>
      <w:pPr>
        <w:pStyle w:val="NoSpacing"/>
        <w:ind w:firstLine="709"/>
        <w:jc w:val="center"/>
        <w:rPr>
          <w:rFonts w:ascii="Times New Roman" w:hAnsi="Times New Roman"/>
          <w:b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Материал каждого занятия рассчитан на 35 минут. Во время занятий у ребенка происходит становление 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 Данный курс состоит из системы тренировочных упражнений, специальных заданий, дидактических и развивающих игр. На занятиях применяются занимательные и доступные для понимания задания и упражнения, задачи, вопросы, загадки, игры, ребусы, кроссворды и т.д., что привлекательно для младших школьников. 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Основное время на занятиях занимает самостоятельное реше</w:t>
        <w:softHyphen/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ние детьми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поисковых задач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Благодаря этому у детей формируют</w:t>
        <w:softHyphen/>
      </w:r>
      <w:r>
        <w:rPr>
          <w:rFonts w:ascii="Times New Roman" w:hAnsi="Times New Roman"/>
          <w:color w:val="000000"/>
          <w:spacing w:val="1"/>
          <w:sz w:val="24"/>
          <w:szCs w:val="24"/>
        </w:rPr>
        <w:t>ся умения самостоятельно действовать, принимать решения, уп</w:t>
        <w:softHyphen/>
      </w:r>
      <w:r>
        <w:rPr>
          <w:rFonts w:ascii="Times New Roman" w:hAnsi="Times New Roman"/>
          <w:color w:val="000000"/>
          <w:sz w:val="24"/>
          <w:szCs w:val="24"/>
        </w:rPr>
        <w:t>равлять собой в сложных ситуациях.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На каждом занятии проводится </w:t>
      </w: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коллективное обсуждение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ре</w:t>
        <w:softHyphen/>
        <w:t>шения задачи определенного вида. На этом этапе у детей форми</w:t>
        <w:softHyphen/>
      </w:r>
      <w:r>
        <w:rPr>
          <w:rFonts w:ascii="Times New Roman" w:hAnsi="Times New Roman"/>
          <w:color w:val="000000"/>
          <w:sz w:val="24"/>
          <w:szCs w:val="24"/>
        </w:rPr>
        <w:t>руется такое важное качество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, как осознание собственных действий, самоконтроль, возмож</w:t>
        <w:softHyphen/>
      </w:r>
      <w:r>
        <w:rPr>
          <w:rFonts w:ascii="Times New Roman" w:hAnsi="Times New Roman"/>
          <w:color w:val="000000"/>
          <w:sz w:val="24"/>
          <w:szCs w:val="24"/>
        </w:rPr>
        <w:t>ность дать отчет в выполняемых шагах при решении задач любой трудности.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каждом занятии после самостоятельной работы проводится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коллективная проверка решения задач.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Такой формой работы создаются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условия для нормализации самооценки у всех детей, а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именно: повышения самооценки у детей, у которых хорошо разви</w:t>
        <w:softHyphen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ты мыслительные процессы, но учебный материал усваивается в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классе плохо за счет отсутствия, например, внимания. У других детей может происходить снижение самооценки, потому что их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учебные успехи продиктованы, в основном, прилежанием и стара</w:t>
        <w:softHyphen/>
      </w:r>
      <w:r>
        <w:rPr>
          <w:rFonts w:ascii="Times New Roman" w:hAnsi="Times New Roman"/>
          <w:color w:val="000000"/>
          <w:spacing w:val="-2"/>
          <w:sz w:val="24"/>
          <w:szCs w:val="24"/>
        </w:rPr>
        <w:t>тельностью,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курсе используются задачи разной сложности, поэтому сла</w:t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бые дети, участвуя в занятиях, могут почувствовать уверенность 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своих силах (для таких учащихся подбираются задачи, кото</w:t>
        <w:softHyphen/>
      </w:r>
      <w:r>
        <w:rPr>
          <w:rFonts w:ascii="Times New Roman" w:hAnsi="Times New Roman"/>
          <w:color w:val="000000"/>
          <w:sz w:val="24"/>
          <w:szCs w:val="24"/>
        </w:rPr>
        <w:t>рые они могут решать успешно).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ебенок на этих заняти</w:t>
        <w:softHyphen/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ях сам оценивает свои успехи. Это создает особый положительный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эмоциональный фон: раскованность, интерес, желание научиться выполнять предлагаемые задания.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Задания построены таким образом, что один вид деятельности сменяется другим, различные темы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 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Для проведения занятий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разработан учебно-методический комплект, состоящий из следующих учебных пособий: 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а) двух рабочих тетрадей для учащихся на печатной основе;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б) методического руководства для учителя, в котором излагает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ся один из возможных вариантов работы с заданиями, помещен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ными в тетрадях.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 предлагаемом пособии создана сис</w:t>
        <w:softHyphen/>
      </w:r>
      <w:r>
        <w:rPr>
          <w:rFonts w:ascii="Times New Roman" w:hAnsi="Times New Roman"/>
          <w:color w:val="000000"/>
          <w:spacing w:val="2"/>
          <w:sz w:val="24"/>
          <w:szCs w:val="24"/>
        </w:rPr>
        <w:t>тема учебных заданий и задач, направленных на развитие позна</w:t>
        <w:softHyphen/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вательных процессов у младших школьников с целью усиления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pacing w:val="2"/>
          <w:sz w:val="24"/>
          <w:szCs w:val="24"/>
        </w:rPr>
        <w:t>их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pacing w:val="2"/>
          <w:sz w:val="24"/>
          <w:szCs w:val="24"/>
        </w:rPr>
        <w:t>математического развития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включающего в себя умение на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блюдать, сравнивать, обобщать, находить закономерности, строя </w:t>
      </w:r>
      <w:r>
        <w:rPr>
          <w:rFonts w:ascii="Times New Roman" w:hAnsi="Times New Roman"/>
          <w:color w:val="000000"/>
          <w:sz w:val="24"/>
          <w:szCs w:val="24"/>
        </w:rPr>
        <w:t xml:space="preserve"> простейшие предположения; проверять их, делать выводы, иллю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стрировать их примерами.</w:t>
      </w:r>
      <w:r>
        <w:rPr>
          <w:rFonts w:ascii="Times New Roman" w:hAnsi="Times New Roman"/>
          <w:color w:val="000000"/>
          <w:sz w:val="24"/>
          <w:szCs w:val="24"/>
        </w:rPr>
        <w:t xml:space="preserve"> В рабочие тетради включены специально подобранные нестан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дартные задачи, направленные на развитие познавательных про</w:t>
        <w:softHyphen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цессов у младших школьников. Часть заданий отобрана из учебной и педагогической литературы отечественных и зарубежных,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авторов и переработана с учетом возрастных особенностей и воз</w:t>
        <w:softHyphen/>
      </w:r>
      <w:r>
        <w:rPr>
          <w:rFonts w:ascii="Times New Roman" w:hAnsi="Times New Roman"/>
          <w:color w:val="000000"/>
          <w:spacing w:val="3"/>
          <w:sz w:val="24"/>
          <w:szCs w:val="24"/>
        </w:rPr>
        <w:t>можностей детей 6-10 лет, часть - составлена автором пособия.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В процессе выполнения каждого задания    происходит развитие почти всех познавательных процессов, но каждый раз акцент </w:t>
      </w:r>
      <w:r>
        <w:rPr>
          <w:rFonts w:ascii="Times New Roman" w:hAnsi="Times New Roman"/>
          <w:color w:val="000000"/>
          <w:sz w:val="24"/>
          <w:szCs w:val="24"/>
        </w:rPr>
        <w:t>делается на каком-то одном из них. Учитывая это, все задания ус</w:t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ловно можно разбить на несколько групп: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-задания на развитие внимания;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-задания на развитие памяти;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-задания на совершенствование воображения;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-задания на развитие логического мышления.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Задания на развитие внимания.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К заданиям этой группы относятся различные лабиринты и це</w:t>
        <w:softHyphen/>
      </w:r>
      <w:r>
        <w:rPr>
          <w:rFonts w:ascii="Times New Roman" w:hAnsi="Times New Roman"/>
          <w:color w:val="000000"/>
          <w:spacing w:val="1"/>
          <w:sz w:val="24"/>
          <w:szCs w:val="24"/>
        </w:rPr>
        <w:t>лый ряд игр, направленных на развитие произвольного внимания детей, объема внимания, его устойчивости, переключения и рас</w:t>
        <w:softHyphen/>
      </w:r>
      <w:r>
        <w:rPr>
          <w:rFonts w:ascii="Times New Roman" w:hAnsi="Times New Roman"/>
          <w:color w:val="000000"/>
          <w:spacing w:val="2"/>
          <w:sz w:val="24"/>
          <w:szCs w:val="24"/>
        </w:rPr>
        <w:t>пределения.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Выполнение заданий подобного типа способствует формирова</w:t>
        <w:softHyphen/>
      </w:r>
      <w:r>
        <w:rPr>
          <w:rFonts w:ascii="Times New Roman" w:hAnsi="Times New Roman"/>
          <w:color w:val="000000"/>
          <w:sz w:val="24"/>
          <w:szCs w:val="24"/>
        </w:rPr>
        <w:t>нию таких жизненно важных умений, как умение целенаправлен</w:t>
        <w:softHyphen/>
        <w:t xml:space="preserve">но сосредотачиваться, вести поиск нужного пути, оглядываясь, 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иногда и возвращаясь назад, находить самый короткий путь, ре</w:t>
        <w:softHyphen/>
      </w:r>
      <w:r>
        <w:rPr>
          <w:rFonts w:ascii="Times New Roman" w:hAnsi="Times New Roman"/>
          <w:color w:val="000000"/>
          <w:sz w:val="24"/>
          <w:szCs w:val="24"/>
        </w:rPr>
        <w:t>шая двух - трехходовые задачи.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Задания, развивающие память.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рабочие тетради включены упражнения на развитие и совер</w:t>
        <w:softHyphen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шенствование слуховой </w:t>
      </w:r>
      <w:r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зрительной памяти. Участвуя в играх, школьники учатся пользоваться своей памятью и применять спе</w:t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циальные приемы, облегчающие запоминание. В результате таких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занятий учащиеся осмысливают и прочно сохраняют в памяти раз</w:t>
        <w:softHyphen/>
        <w:t>личные учебные термины и определения. Вместе с тем у детей уве</w:t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>личивается объем зрительного и слухового запоминания, развива</w:t>
        <w:softHyphen/>
        <w:t>ется смысловая память, восприятие и наблюдательность, заклады</w:t>
        <w:softHyphen/>
      </w:r>
      <w:r>
        <w:rPr>
          <w:rFonts w:ascii="Times New Roman" w:hAnsi="Times New Roman"/>
          <w:color w:val="000000"/>
          <w:spacing w:val="1"/>
          <w:sz w:val="24"/>
          <w:szCs w:val="24"/>
        </w:rPr>
        <w:t>вается основа для рационального использования сил и времени.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Задания на развитие и совершенствование воображения.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Развитие воображения построено в основном на материале, </w:t>
      </w:r>
      <w:r>
        <w:rPr>
          <w:rFonts w:ascii="Times New Roman" w:hAnsi="Times New Roman"/>
          <w:sz w:val="24"/>
          <w:szCs w:val="24"/>
        </w:rPr>
        <w:t>включающем задания геометрического характера;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-дорисовывание несложных композиций из геометрических тел </w:t>
      </w:r>
      <w:r>
        <w:rPr>
          <w:rFonts w:ascii="Times New Roman" w:hAnsi="Times New Roman"/>
          <w:spacing w:val="-1"/>
          <w:sz w:val="24"/>
          <w:szCs w:val="24"/>
        </w:rPr>
        <w:t xml:space="preserve">или линий, не изображающих ничего конкретного, до какого-либо </w:t>
      </w:r>
      <w:r>
        <w:rPr>
          <w:rFonts w:ascii="Times New Roman" w:hAnsi="Times New Roman"/>
          <w:sz w:val="24"/>
          <w:szCs w:val="24"/>
        </w:rPr>
        <w:t>изображения;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-выбор фигуры нужной формы для восстановления целого;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-вычерчивание уникурсальных фигур (фигур, которые надо на</w:t>
        <w:softHyphen/>
      </w:r>
      <w:r>
        <w:rPr>
          <w:rFonts w:ascii="Times New Roman" w:hAnsi="Times New Roman"/>
          <w:spacing w:val="1"/>
          <w:sz w:val="24"/>
          <w:szCs w:val="24"/>
        </w:rPr>
        <w:t xml:space="preserve">чертить, не отрывая карандаша от бумаги и не проводя одну и ту </w:t>
      </w:r>
      <w:r>
        <w:rPr>
          <w:rFonts w:ascii="Times New Roman" w:hAnsi="Times New Roman"/>
          <w:sz w:val="24"/>
          <w:szCs w:val="24"/>
        </w:rPr>
        <w:t>же линию дважды);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-выбор пары идентичных фигур сложной конфигурации;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-выделение из общего рисунка заданных фигур с целью выяв</w:t>
        <w:softHyphen/>
      </w:r>
      <w:r>
        <w:rPr>
          <w:rFonts w:ascii="Times New Roman" w:hAnsi="Times New Roman"/>
          <w:spacing w:val="1"/>
          <w:sz w:val="24"/>
          <w:szCs w:val="24"/>
        </w:rPr>
        <w:t>ления замаскированного рисунка;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-деление фигуры на несколько заданных фигур и построение </w:t>
      </w:r>
      <w:r>
        <w:rPr>
          <w:rFonts w:ascii="Times New Roman" w:hAnsi="Times New Roman"/>
          <w:spacing w:val="-2"/>
          <w:sz w:val="24"/>
          <w:szCs w:val="24"/>
        </w:rPr>
        <w:t xml:space="preserve">заданной фигуры из нескольких частей, выбираемых из множества </w:t>
      </w:r>
      <w:r>
        <w:rPr>
          <w:rFonts w:ascii="Times New Roman" w:hAnsi="Times New Roman"/>
          <w:spacing w:val="-3"/>
          <w:sz w:val="24"/>
          <w:szCs w:val="24"/>
        </w:rPr>
        <w:t>данных;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     </w:t>
      </w:r>
      <w:r>
        <w:rPr>
          <w:rFonts w:ascii="Times New Roman" w:hAnsi="Times New Roman"/>
          <w:spacing w:val="-3"/>
          <w:sz w:val="24"/>
          <w:szCs w:val="24"/>
        </w:rPr>
        <w:t xml:space="preserve">- </w:t>
      </w:r>
      <w:r>
        <w:rPr>
          <w:rFonts w:ascii="Times New Roman" w:hAnsi="Times New Roman"/>
          <w:spacing w:val="1"/>
          <w:sz w:val="24"/>
          <w:szCs w:val="24"/>
        </w:rPr>
        <w:t xml:space="preserve">складывание и перекладывание спичек с целью составления </w:t>
      </w:r>
      <w:r>
        <w:rPr>
          <w:rFonts w:ascii="Times New Roman" w:hAnsi="Times New Roman"/>
          <w:spacing w:val="-1"/>
          <w:sz w:val="24"/>
          <w:szCs w:val="24"/>
        </w:rPr>
        <w:t>заданных фигур.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pacing w:val="6"/>
          <w:sz w:val="24"/>
          <w:szCs w:val="24"/>
        </w:rPr>
        <w:t>Совершенствованию воображения способствует работа с изог</w:t>
      </w:r>
      <w:r>
        <w:rPr>
          <w:rFonts w:ascii="Times New Roman" w:hAnsi="Times New Roman"/>
          <w:spacing w:val="1"/>
          <w:sz w:val="24"/>
          <w:szCs w:val="24"/>
        </w:rPr>
        <w:t>рафами (слова записаны буквами, расположение которых напоми</w:t>
      </w:r>
      <w:r>
        <w:rPr>
          <w:rFonts w:ascii="Times New Roman" w:hAnsi="Times New Roman"/>
          <w:sz w:val="24"/>
          <w:szCs w:val="24"/>
        </w:rPr>
        <w:t>нает изображение того предмета, о котором идет речь) и числогра</w:t>
      </w:r>
      <w:r>
        <w:rPr>
          <w:rFonts w:ascii="Times New Roman" w:hAnsi="Times New Roman"/>
          <w:spacing w:val="1"/>
          <w:sz w:val="24"/>
          <w:szCs w:val="24"/>
        </w:rPr>
        <w:t>ммы (предмет изображен с помощью чисел).</w:t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i/>
          <w:i/>
          <w:spacing w:val="4"/>
          <w:sz w:val="24"/>
          <w:szCs w:val="24"/>
        </w:rPr>
      </w:pPr>
      <w:r>
        <w:rPr>
          <w:rFonts w:ascii="Times New Roman" w:hAnsi="Times New Roman"/>
          <w:b/>
          <w:i/>
          <w:spacing w:val="4"/>
          <w:sz w:val="24"/>
          <w:szCs w:val="24"/>
        </w:rPr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iCs/>
          <w:sz w:val="24"/>
          <w:szCs w:val="24"/>
        </w:rPr>
      </w:pPr>
      <w:r>
        <w:rPr>
          <w:rFonts w:ascii="Times New Roman" w:hAnsi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pacing w:val="4"/>
          <w:sz w:val="24"/>
          <w:szCs w:val="24"/>
        </w:rPr>
        <w:t>Задания, развивающие мышление.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Приоритетным направлением обучения в начальной школе яв</w:t>
      </w:r>
      <w:r>
        <w:rPr>
          <w:rFonts w:ascii="Times New Roman" w:hAnsi="Times New Roman"/>
          <w:sz w:val="24"/>
          <w:szCs w:val="24"/>
        </w:rPr>
        <w:t>ляется развитие мышления. С этой целью в рабочих тетрадях при</w:t>
      </w:r>
      <w:r>
        <w:rPr>
          <w:rFonts w:ascii="Times New Roman" w:hAnsi="Times New Roman"/>
          <w:spacing w:val="-2"/>
          <w:sz w:val="24"/>
          <w:szCs w:val="24"/>
        </w:rPr>
        <w:t>ведены задания, которые позволяют на доступном детям материале</w:t>
      </w:r>
      <w:r>
        <w:rPr>
          <w:rFonts w:ascii="Times New Roman" w:hAnsi="Times New Roman"/>
          <w:spacing w:val="1"/>
          <w:sz w:val="24"/>
          <w:szCs w:val="24"/>
        </w:rPr>
        <w:t xml:space="preserve"> и на их жизненном опыте строить правильные суждения и прово</w:t>
      </w:r>
      <w:r>
        <w:rPr>
          <w:rFonts w:ascii="Times New Roman" w:hAnsi="Times New Roman"/>
          <w:spacing w:val="-2"/>
          <w:sz w:val="24"/>
          <w:szCs w:val="24"/>
        </w:rPr>
        <w:t xml:space="preserve">дить доказательства без предварительного теоретического освоения </w:t>
      </w:r>
      <w:r>
        <w:rPr>
          <w:rFonts w:ascii="Times New Roman" w:hAnsi="Times New Roman"/>
          <w:sz w:val="24"/>
          <w:szCs w:val="24"/>
        </w:rPr>
        <w:t>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</w:r>
      <w:r>
        <w:rPr>
          <w:rFonts w:ascii="Times New Roman" w:hAnsi="Times New Roman"/>
          <w:spacing w:val="1"/>
          <w:sz w:val="24"/>
          <w:szCs w:val="24"/>
        </w:rPr>
        <w:t>тиями, учатся комбинировать и планировать. Предлагаются задания, направленные на формирование умений работать с алгорит</w:t>
        <w:softHyphen/>
      </w:r>
      <w:r>
        <w:rPr>
          <w:rFonts w:ascii="Times New Roman" w:hAnsi="Times New Roman"/>
          <w:spacing w:val="-1"/>
          <w:sz w:val="24"/>
          <w:szCs w:val="24"/>
        </w:rPr>
        <w:t>мическими предписаниями (шаговое выполнение задания).</w:t>
      </w:r>
    </w:p>
    <w:p>
      <w:pPr>
        <w:pStyle w:val="NoSpacing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основе построения курса лежит принцип разнообразия творческо-поисковых задач. При этом основными выступают два след</w:t>
      </w:r>
      <w:r>
        <w:rPr>
          <w:rFonts w:ascii="Times New Roman" w:hAnsi="Times New Roman"/>
          <w:spacing w:val="2"/>
          <w:sz w:val="24"/>
          <w:szCs w:val="24"/>
        </w:rPr>
        <w:t xml:space="preserve">ующих аспекта разнообразия: по содержанию и по сложности </w:t>
      </w:r>
      <w:r>
        <w:rPr>
          <w:rFonts w:ascii="Times New Roman" w:hAnsi="Times New Roman"/>
          <w:spacing w:val="1"/>
          <w:sz w:val="24"/>
          <w:szCs w:val="24"/>
        </w:rPr>
        <w:t>задач.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Развитие восприятия</w:t>
      </w:r>
      <w:r>
        <w:rPr>
          <w:rFonts w:ascii="Times New Roman" w:hAnsi="Times New Roman"/>
          <w:sz w:val="24"/>
          <w:szCs w:val="24"/>
        </w:rPr>
        <w:t>. Развитие слуховых, осязательных ощущений. Формирование и развитие пространственных представлений. Развитие умение ориентироваться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предметов и явлений. Тренировочные упражнения и дидактические игры по развитию восприятия и наблюдательности.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Развитие памяти</w:t>
      </w:r>
      <w:r>
        <w:rPr>
          <w:rFonts w:ascii="Times New Roman" w:hAnsi="Times New Roman"/>
          <w:sz w:val="24"/>
          <w:szCs w:val="24"/>
        </w:rPr>
        <w:t>. Диагностика памяти. Развитие зрительной, слуховой, образной, смысловой памяти. Тренировочные упражнения по развитию точности и быстроты запоминания, увеличению объёма памяти, качества воспроизведения материала.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Развитие внимания</w:t>
      </w:r>
      <w:r>
        <w:rPr>
          <w:rFonts w:ascii="Times New Roman" w:hAnsi="Times New Roman"/>
          <w:sz w:val="24"/>
          <w:szCs w:val="24"/>
        </w:rPr>
        <w:t>. Диагностика произвольного внимания. Тренировочные упражнения на развитие способности переключать, распределять внимание, увеличение объёма устойчивости, концентрации внимания.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Развитие мышления</w:t>
      </w:r>
      <w:r>
        <w:rPr>
          <w:rFonts w:ascii="Times New Roman" w:hAnsi="Times New Roman"/>
          <w:sz w:val="24"/>
          <w:szCs w:val="24"/>
        </w:rPr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Развитие речи</w:t>
      </w:r>
      <w:r>
        <w:rPr>
          <w:rFonts w:ascii="Times New Roman" w:hAnsi="Times New Roman"/>
          <w:sz w:val="24"/>
          <w:szCs w:val="24"/>
        </w:rPr>
        <w:t xml:space="preserve">.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составлять загадки, небольшие рассказы- описания, сочинять сказки. Формирование умения давать несложные определения понятиям. </w:t>
      </w:r>
    </w:p>
    <w:p>
      <w:pPr>
        <w:pStyle w:val="NoSpacing"/>
        <w:rPr>
          <w:rFonts w:ascii="Times New Roman" w:hAnsi="Times New Roman"/>
          <w:b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</w:r>
    </w:p>
    <w:p>
      <w:pPr>
        <w:pStyle w:val="NoSpacing"/>
        <w:rPr>
          <w:rFonts w:ascii="Times New Roman" w:hAnsi="Times New Roman"/>
          <w:b/>
          <w:b/>
          <w:bCs/>
          <w:spacing w:val="5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t>Мод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ель занятия в 1 классе такова:</w:t>
      </w:r>
    </w:p>
    <w:p>
      <w:pPr>
        <w:pStyle w:val="NoSpacing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right="1382" w:firstLine="72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11"/>
          <w:sz w:val="24"/>
          <w:szCs w:val="24"/>
        </w:rPr>
        <w:t>«МОЗГОВАЯ ГИМНАСТИКА» (</w:t>
      </w:r>
      <w:r>
        <w:rPr>
          <w:rFonts w:ascii="Times New Roman" w:hAnsi="Times New Roman"/>
          <w:b/>
          <w:color w:val="000000"/>
          <w:spacing w:val="11"/>
          <w:sz w:val="28"/>
          <w:szCs w:val="28"/>
        </w:rPr>
        <w:t>1-2 минуты).</w:t>
      </w:r>
    </w:p>
    <w:p>
      <w:pPr>
        <w:pStyle w:val="NoSpacing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упражнений для улучшения мозговой деятельности является важной частью занятия по РПС. Исследования ученых убедительно доказывают, что под влиянием физических уп</w:t>
      </w:r>
      <w:r>
        <w:rPr>
          <w:rFonts w:ascii="Times New Roman" w:hAnsi="Times New Roman"/>
          <w:spacing w:val="2"/>
          <w:sz w:val="24"/>
          <w:szCs w:val="24"/>
        </w:rPr>
        <w:t>ражнений улучшаются показатели различных психических процес</w:t>
      </w:r>
      <w:r>
        <w:rPr>
          <w:rFonts w:ascii="Times New Roman" w:hAnsi="Times New Roman"/>
          <w:spacing w:val="7"/>
          <w:sz w:val="24"/>
          <w:szCs w:val="24"/>
        </w:rPr>
        <w:t>сов, лежащих в основе творческой деятельности: увеличивается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 xml:space="preserve">объем памяти, повышается устойчивость внимания, ускоряется </w:t>
      </w:r>
      <w:r>
        <w:rPr>
          <w:rFonts w:ascii="Times New Roman" w:hAnsi="Times New Roman"/>
          <w:spacing w:val="1"/>
          <w:sz w:val="24"/>
          <w:szCs w:val="24"/>
        </w:rPr>
        <w:t>решение элементарных интеллектуальных задач, убыстряются пси</w:t>
      </w:r>
      <w:r>
        <w:rPr>
          <w:rFonts w:ascii="Times New Roman" w:hAnsi="Times New Roman"/>
          <w:spacing w:val="-1"/>
          <w:sz w:val="24"/>
          <w:szCs w:val="24"/>
        </w:rPr>
        <w:t>хомоторные процессы.</w:t>
      </w:r>
    </w:p>
    <w:p>
      <w:pPr>
        <w:pStyle w:val="NoSpacing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left="566" w:firstLine="72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РАЗМИНКА 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(3 минуты).</w:t>
      </w:r>
    </w:p>
    <w:p>
      <w:pPr>
        <w:pStyle w:val="NoSpacing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задачей данного этапа является создание у ребят опре</w:t>
      </w:r>
      <w:r>
        <w:rPr>
          <w:rFonts w:ascii="Times New Roman" w:hAnsi="Times New Roman"/>
          <w:spacing w:val="2"/>
          <w:sz w:val="24"/>
          <w:szCs w:val="24"/>
        </w:rPr>
        <w:t>деленного</w:t>
      </w:r>
    </w:p>
    <w:p>
      <w:pPr>
        <w:pStyle w:val="NoSpacing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положительного эмоционального фона, без 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9"/>
          <w:sz w:val="24"/>
          <w:szCs w:val="24"/>
        </w:rPr>
        <w:t xml:space="preserve">эффективное усвоение знаний невозможно. Поэтому вопросы, </w:t>
      </w:r>
      <w:r>
        <w:rPr>
          <w:rFonts w:ascii="Times New Roman" w:hAnsi="Times New Roman"/>
          <w:spacing w:val="1"/>
          <w:sz w:val="24"/>
          <w:szCs w:val="24"/>
        </w:rPr>
        <w:t>включенные в разминку, достаточно легкие. Они способны вызвать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интерес у детей, и рассчитаны на сообразительность, быстроту реакции, окрашены немалой долей юмора. Но они же и подготавливают ребенка к активной учебно-познавательной деятельности.</w:t>
      </w:r>
    </w:p>
    <w:p>
      <w:pPr>
        <w:pStyle w:val="Normal"/>
        <w:shd w:val="clear" w:color="auto" w:fill="FFFFFF"/>
        <w:spacing w:before="0" w:after="0"/>
        <w:ind w:right="19" w:hanging="0"/>
        <w:jc w:val="center"/>
        <w:rPr>
          <w:rFonts w:ascii="Times New Roman" w:hAnsi="Times New Roman"/>
          <w:b/>
          <w:b/>
          <w:smallCaps/>
          <w:color w:val="000000"/>
          <w:spacing w:val="3"/>
          <w:w w:val="87"/>
          <w:sz w:val="24"/>
          <w:szCs w:val="24"/>
        </w:rPr>
      </w:pPr>
      <w:r>
        <w:rPr>
          <w:rFonts w:ascii="Times New Roman" w:hAnsi="Times New Roman"/>
          <w:b/>
          <w:smallCaps/>
          <w:color w:val="000000"/>
          <w:spacing w:val="3"/>
          <w:w w:val="87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right="19" w:hanging="0"/>
        <w:jc w:val="center"/>
        <w:rPr>
          <w:rFonts w:ascii="Times New Roman" w:hAnsi="Times New Roman"/>
          <w:b/>
          <w:b/>
          <w:smallCaps/>
          <w:color w:val="000000"/>
          <w:spacing w:val="3"/>
          <w:w w:val="87"/>
          <w:sz w:val="24"/>
          <w:szCs w:val="24"/>
        </w:rPr>
      </w:pPr>
      <w:r>
        <w:rPr>
          <w:rFonts w:ascii="Times New Roman" w:hAnsi="Times New Roman"/>
          <w:b/>
          <w:smallCaps/>
          <w:color w:val="000000"/>
          <w:spacing w:val="3"/>
          <w:w w:val="87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right="19" w:hanging="0"/>
        <w:jc w:val="center"/>
        <w:rPr>
          <w:rFonts w:ascii="Times New Roman" w:hAnsi="Times New Roman"/>
          <w:b/>
          <w:b/>
          <w:smallCaps/>
          <w:color w:val="000000"/>
          <w:spacing w:val="3"/>
          <w:w w:val="87"/>
          <w:sz w:val="28"/>
          <w:szCs w:val="28"/>
        </w:rPr>
      </w:pPr>
      <w:r>
        <w:rPr>
          <w:rFonts w:ascii="Times New Roman" w:hAnsi="Times New Roman"/>
          <w:b/>
          <w:smallCaps/>
          <w:color w:val="000000"/>
          <w:spacing w:val="3"/>
          <w:w w:val="87"/>
          <w:sz w:val="28"/>
          <w:szCs w:val="28"/>
        </w:rPr>
        <w:t xml:space="preserve">тренировка и развитие психических механизмов, лежащих в основе </w:t>
      </w:r>
    </w:p>
    <w:p>
      <w:pPr>
        <w:pStyle w:val="Normal"/>
        <w:shd w:val="clear" w:color="auto" w:fill="FFFFFF"/>
        <w:spacing w:before="0" w:after="0"/>
        <w:ind w:right="19" w:hanging="0"/>
        <w:jc w:val="center"/>
        <w:rPr>
          <w:rFonts w:ascii="Times New Roman" w:hAnsi="Times New Roman"/>
          <w:b/>
          <w:b/>
          <w:color w:val="000000"/>
          <w:spacing w:val="5"/>
          <w:sz w:val="28"/>
          <w:szCs w:val="28"/>
        </w:rPr>
      </w:pPr>
      <w:r>
        <w:rPr>
          <w:rFonts w:ascii="Times New Roman" w:hAnsi="Times New Roman"/>
          <w:b/>
          <w:smallCaps/>
          <w:color w:val="000000"/>
          <w:spacing w:val="3"/>
          <w:w w:val="87"/>
          <w:sz w:val="28"/>
          <w:szCs w:val="28"/>
        </w:rPr>
        <w:t xml:space="preserve">познавательных </w:t>
      </w:r>
      <w:r>
        <w:rPr>
          <w:rFonts w:ascii="Times New Roman" w:hAnsi="Times New Roman"/>
          <w:b/>
          <w:smallCaps/>
          <w:color w:val="000000"/>
          <w:spacing w:val="-1"/>
          <w:w w:val="87"/>
          <w:sz w:val="28"/>
          <w:szCs w:val="28"/>
        </w:rPr>
        <w:t>способностей, памяти, внимания, воображения</w:t>
      </w:r>
      <w:r>
        <w:rPr>
          <w:rFonts w:ascii="Times New Roman" w:hAnsi="Times New Roman"/>
          <w:b/>
          <w:color w:val="000000"/>
          <w:spacing w:val="5"/>
          <w:sz w:val="28"/>
          <w:szCs w:val="28"/>
        </w:rPr>
        <w:t xml:space="preserve"> (15минут)</w:t>
      </w:r>
    </w:p>
    <w:p>
      <w:pPr>
        <w:pStyle w:val="NoSpacing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     </w:t>
      </w:r>
      <w:r>
        <w:rPr>
          <w:rFonts w:ascii="Times New Roman" w:hAnsi="Times New Roman"/>
          <w:spacing w:val="2"/>
          <w:sz w:val="24"/>
          <w:szCs w:val="24"/>
        </w:rPr>
        <w:t>Используемые на этом этапе занятия задания не только способ</w:t>
      </w:r>
      <w:r>
        <w:rPr>
          <w:rFonts w:ascii="Times New Roman" w:hAnsi="Times New Roman"/>
          <w:sz w:val="24"/>
          <w:szCs w:val="24"/>
        </w:rPr>
        <w:t xml:space="preserve">ствуют развитию этих так необходимых качеств, но и позволяют, неся </w:t>
      </w:r>
      <w:r>
        <w:rPr>
          <w:rFonts w:ascii="Times New Roman" w:hAnsi="Times New Roman"/>
          <w:spacing w:val="-4"/>
          <w:sz w:val="24"/>
          <w:szCs w:val="24"/>
        </w:rPr>
        <w:t>соответствующую дидактическую нагрузку, углублять знания ребят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разнообразить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методы и приемы познавательной деятельности, выполнять логически-поисковые и творческие задания. Все задания </w:t>
      </w:r>
      <w:r>
        <w:rPr>
          <w:rFonts w:ascii="Times New Roman" w:hAnsi="Times New Roman"/>
          <w:spacing w:val="-2"/>
          <w:sz w:val="24"/>
          <w:szCs w:val="24"/>
        </w:rPr>
        <w:t>подобраны так, что степень их трудности увеличивается от занятия к занятию.</w:t>
      </w:r>
    </w:p>
    <w:p>
      <w:pPr>
        <w:pStyle w:val="Normal"/>
        <w:shd w:val="clear" w:color="auto" w:fill="FFFFFF"/>
        <w:spacing w:before="0" w:after="0"/>
        <w:ind w:left="115" w:right="30" w:firstLine="72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left="115" w:right="30" w:firstLine="72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color w:val="000000"/>
          <w:spacing w:val="6"/>
          <w:sz w:val="24"/>
          <w:szCs w:val="24"/>
        </w:rPr>
        <w:t>ВЕСЕЛАЯ ПЕРЕМЕНКА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(3-5 минут)</w:t>
      </w:r>
    </w:p>
    <w:p>
      <w:pPr>
        <w:pStyle w:val="NoSpacing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Динамическая пауза, проводимая на данных занятиях, будет </w:t>
      </w:r>
      <w:r>
        <w:rPr>
          <w:rFonts w:ascii="Times New Roman" w:hAnsi="Times New Roman"/>
          <w:spacing w:val="2"/>
          <w:sz w:val="24"/>
          <w:szCs w:val="24"/>
        </w:rPr>
        <w:t>не только развивать двигательную сферу ребенка, но и способ</w:t>
      </w:r>
      <w:r>
        <w:rPr>
          <w:rFonts w:ascii="Times New Roman" w:hAnsi="Times New Roman"/>
          <w:sz w:val="24"/>
          <w:szCs w:val="24"/>
        </w:rPr>
        <w:t>ствовать развитию умения выполнять несколько различных за</w:t>
      </w:r>
      <w:r>
        <w:rPr>
          <w:rFonts w:ascii="Times New Roman" w:hAnsi="Times New Roman"/>
          <w:spacing w:val="1"/>
          <w:sz w:val="24"/>
          <w:szCs w:val="24"/>
        </w:rPr>
        <w:t>даний одновременно.</w:t>
      </w:r>
    </w:p>
    <w:p>
      <w:pPr>
        <w:pStyle w:val="NoSpacing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left="125" w:right="173" w:firstLine="72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ПОСТРОЕНИЕ ПРЕДМЕТНЫХ КАРТИНОК, ШТРИХОВ</w:t>
      </w: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КА </w:t>
      </w:r>
      <w:r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(15 минут)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данном этапе занятия ребята штрихуют предметы, которые </w:t>
      </w:r>
      <w:r>
        <w:rPr>
          <w:rFonts w:ascii="Times New Roman" w:hAnsi="Times New Roman"/>
          <w:spacing w:val="5"/>
          <w:sz w:val="24"/>
          <w:szCs w:val="24"/>
        </w:rPr>
        <w:t>они нарисовали или построили при помощи трафаретов с выре</w:t>
      </w:r>
      <w:r>
        <w:rPr>
          <w:rFonts w:ascii="Times New Roman" w:hAnsi="Times New Roman"/>
          <w:sz w:val="24"/>
          <w:szCs w:val="24"/>
        </w:rPr>
        <w:t>занными геометрическими фигурами. Обведение по геометричес</w:t>
      </w:r>
      <w:r>
        <w:rPr>
          <w:rFonts w:ascii="Times New Roman" w:hAnsi="Times New Roman"/>
          <w:spacing w:val="-2"/>
          <w:sz w:val="24"/>
          <w:szCs w:val="24"/>
        </w:rPr>
        <w:t>кому трафарету фигур, предметов помогает ребятам рисовать пред</w:t>
      </w:r>
      <w:r>
        <w:rPr>
          <w:rFonts w:ascii="Times New Roman" w:hAnsi="Times New Roman"/>
          <w:sz w:val="24"/>
          <w:szCs w:val="24"/>
        </w:rPr>
        <w:t xml:space="preserve">меты с натуры, они не искажают пропорции и форму. Штриховка </w:t>
      </w:r>
      <w:r>
        <w:rPr>
          <w:rFonts w:ascii="Times New Roman" w:hAnsi="Times New Roman"/>
          <w:spacing w:val="3"/>
          <w:sz w:val="24"/>
          <w:szCs w:val="24"/>
        </w:rPr>
        <w:t>же не только подводит детей к пониманию симметрии, компози</w:t>
        <w:softHyphen/>
      </w:r>
      <w:r>
        <w:rPr>
          <w:rFonts w:ascii="Times New Roman" w:hAnsi="Times New Roman"/>
          <w:sz w:val="24"/>
          <w:szCs w:val="24"/>
        </w:rPr>
        <w:t xml:space="preserve">ции в декоративном рисовании, но и формирует и совершенствует </w:t>
      </w:r>
      <w:r>
        <w:rPr>
          <w:rFonts w:ascii="Times New Roman" w:hAnsi="Times New Roman"/>
          <w:spacing w:val="2"/>
          <w:sz w:val="24"/>
          <w:szCs w:val="24"/>
        </w:rPr>
        <w:t>тонкую моторику кисти и пальцев рук. Составление, моделирова</w:t>
      </w:r>
      <w:r>
        <w:rPr>
          <w:rFonts w:ascii="Times New Roman" w:hAnsi="Times New Roman"/>
          <w:sz w:val="24"/>
          <w:szCs w:val="24"/>
        </w:rPr>
        <w:t>ние и штриховка предметов, и попутное составление ребятами не</w:t>
      </w:r>
      <w:r>
        <w:rPr>
          <w:rFonts w:ascii="Times New Roman" w:hAnsi="Times New Roman"/>
          <w:spacing w:val="-2"/>
          <w:sz w:val="24"/>
          <w:szCs w:val="24"/>
        </w:rPr>
        <w:t>больших рассказов по теме, продолжение начатого рассказа, рабо</w:t>
      </w:r>
      <w:r>
        <w:rPr>
          <w:rFonts w:ascii="Times New Roman" w:hAnsi="Times New Roman"/>
          <w:spacing w:val="4"/>
          <w:sz w:val="24"/>
          <w:szCs w:val="24"/>
        </w:rPr>
        <w:t xml:space="preserve">та над словом, словосочетанием - это и способ развития речи, и </w:t>
      </w:r>
      <w:r>
        <w:rPr>
          <w:rFonts w:ascii="Times New Roman" w:hAnsi="Times New Roman"/>
          <w:spacing w:val="3"/>
          <w:sz w:val="24"/>
          <w:szCs w:val="24"/>
        </w:rPr>
        <w:t xml:space="preserve">овладение выразительными свойствами языка. Тренируя тонкую </w:t>
      </w:r>
      <w:r>
        <w:rPr>
          <w:rFonts w:ascii="Times New Roman" w:hAnsi="Times New Roman"/>
          <w:spacing w:val="-1"/>
          <w:sz w:val="24"/>
          <w:szCs w:val="24"/>
        </w:rPr>
        <w:t>моторику рук, ребята одновременно развивают устную речь.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firstLine="72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 курса.</w:t>
      </w:r>
    </w:p>
    <w:tbl>
      <w:tblPr>
        <w:tblW w:w="92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6"/>
        <w:gridCol w:w="5435"/>
        <w:gridCol w:w="2546"/>
      </w:tblGrid>
      <w:tr>
        <w:trPr>
          <w:trHeight w:val="556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ЦОР</w:t>
            </w:r>
          </w:p>
        </w:tc>
      </w:tr>
      <w:tr>
        <w:trPr>
          <w:trHeight w:val="54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Незнайка развивает познавательные способности.                                                     Игра «Выполни по образцу»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">
              <w:r>
                <w:rPr>
                  <w:rFonts w:ascii="Times New Roman" w:hAnsi="Times New Roman"/>
                  <w:sz w:val="24"/>
                  <w:szCs w:val="24"/>
                </w:rPr>
                <w:t>https://iqsha.ru/about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концентрации внимания. Что съели поросята? Игра «Раскрась фигуру»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Буратино тренирует внимание. Составь новые слова. Игра «Внимание»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слуховой памяти</w:t>
            </w:r>
            <w:r>
              <w:rPr>
                <w:rFonts w:ascii="Times New Roman" w:hAnsi="Times New Roman"/>
                <w:sz w:val="24"/>
                <w:szCs w:val="24"/>
              </w:rPr>
              <w:t>. Игра «Найди фигуру».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зрительной памяти. Игра «Запомни и нарисуй»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Красной Шапочки.   Игра «Найди буквенную закономерность» 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Среди гостей на карнавале найди разбойника. Игра «Незаконченные рисунки»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26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Развивай логическое мышление. Подпиши фамилии мальчиков. Игра «Найди лишнее»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56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концентрации внимания</w:t>
            </w:r>
            <w:r>
              <w:rPr>
                <w:rFonts w:ascii="Times New Roman" w:hAnsi="Times New Roman"/>
                <w:sz w:val="24"/>
                <w:szCs w:val="24"/>
              </w:rPr>
              <w:t>. Составляем новые слова.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«Сравни зайчиков»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Тренируй внимание. Найди отличия. Игра «Лабиринт»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Золушка тренирует слуховую память. Игра «Найди слова в цепочках»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зрительной памяти. Помоги Наф-Нафу убежать от волка.  Игра «Составь новые слова». Ответь быстро на вопросы.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56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Поиск закономерностей. Дорисуй недостающие фигуры. Игра «Магические треугольники».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56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воображения. Помоги Винни-Пуху дорисовать из треугольников картинки. Игра «Художник»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56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Развивай логическое мышление.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Какую рыбу рыбак поймал раньше? Игра «Шифровальщик»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концентрации внимания</w:t>
            </w:r>
            <w:r>
              <w:rPr>
                <w:rFonts w:ascii="Times New Roman" w:hAnsi="Times New Roman"/>
                <w:sz w:val="24"/>
                <w:szCs w:val="24"/>
              </w:rPr>
              <w:t>.  Найди цыпленка, который вылупился из яйца. Игра «Лабиринт»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Тренируй внимание. Расшифруй слова. Игра «Магический квадрат»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слуховой памяти</w:t>
            </w:r>
            <w:r>
              <w:rPr>
                <w:rFonts w:ascii="Times New Roman" w:hAnsi="Times New Roman"/>
                <w:sz w:val="24"/>
                <w:szCs w:val="24"/>
              </w:rPr>
              <w:t>. Послушай и ответь быстро на вопросы. Игра «Так же, как…»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зрительной памяти. Запомни и нарисуй. Игра «Наборщик»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закономерностей. Назови номер нужной фигуры. Отгадайте слово по первым буквам слов.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воображения. Дорисуй маски. Игра «Разгадай кроссворд»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Развивай логическое мышление. Кто длиннее всех? Игра «Отгадай ребус»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концентрации внимания. Найди одинаковые части.  Игра «Наборщик»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Тренируй внимание. Произнеси слова наоборот. Игра «Отгадай сказочного героя»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56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слуховой памяти. Помоги Незнайке правильно написать слова. Игра «Составляем новые слова»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зрительной памяти. Запомни и нарисуй. Игра «Отгадывание ребусов»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закономерностей. Заполни пустые квадраты. Игра «Четвертый лишний»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воображения. Нарисуй слово схематично. Игра «Кроссворд»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Развивай логическое мышление. Помоги обезьянкам узнать свое имя. Игра «</w:t>
            </w:r>
            <w:r>
              <w:rPr>
                <w:rFonts w:ascii="Times New Roman" w:hAnsi="Times New Roman"/>
                <w:sz w:val="24"/>
                <w:szCs w:val="24"/>
              </w:rPr>
              <w:t>Найди фигуру».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концентрации внимания. Глазками узнай, кому звонил Чебурашка?                             Игра «Зашифруй слова»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слуховой памяти. Ответь на вопросы. Игра «Расшифруй пословицу».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Игра «Найди 10 отличий. 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эрудитов. Итоговое занятие.</w:t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Учебно-методический материал.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О. Холодова «Юным умникам и умницам». – Москва: РОСТ книга, 2007 г. – с. 191 – 210.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О. Холодова «Юным умникам и умницам»: Задания по развитию познавательных способностей (6-7 лет)/ Методическое пособие, 1 класс- Москва: РОСТ книга, 2009 г. – с.210.</w:t>
      </w:r>
      <w:bookmarkStart w:id="2" w:name="_Hlk142946472"/>
      <w:bookmarkEnd w:id="2"/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3. О. Холодова «Юным умникам и умницам»: Задания по развитию познавательных способностей (6-7 лет)/ Рабочие тетради в 2-ух частях, 1 класс- Москва: РОСТ книга, 2008.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846" w:leader="none"/>
        </w:tabs>
        <w:spacing w:lineRule="exact" w:line="250" w:before="0" w:after="600"/>
        <w:ind w:left="220" w:right="2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0bb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ru-RU" w:eastAsia="en-US" w:bidi="ar-SA"/>
      <w14:ligatures w14:val="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Название Знак"/>
    <w:link w:val="a3"/>
    <w:qFormat/>
    <w:rsid w:val="00800bb9"/>
    <w:rPr>
      <w:rFonts w:ascii="Times New Roman" w:hAnsi="Times New Roman" w:eastAsia="Times New Roman"/>
      <w:b/>
      <w:bCs/>
      <w:sz w:val="24"/>
      <w:szCs w:val="24"/>
    </w:rPr>
  </w:style>
  <w:style w:type="character" w:styleId="Style15" w:customStyle="1">
    <w:name w:val="Заголовок Знак"/>
    <w:basedOn w:val="DefaultParagraphFont"/>
    <w:link w:val="a4"/>
    <w:uiPriority w:val="10"/>
    <w:qFormat/>
    <w:rsid w:val="00800bb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none"/>
    </w:rPr>
  </w:style>
  <w:style w:type="character" w:styleId="Style16">
    <w:name w:val="Интернет-ссылка"/>
    <w:basedOn w:val="DefaultParagraphFont"/>
    <w:uiPriority w:val="99"/>
    <w:unhideWhenUsed/>
    <w:rsid w:val="005478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478f1"/>
    <w:rPr>
      <w:color w:val="605E5C"/>
      <w:shd w:fill="E1DFDD" w:val="clear"/>
    </w:rPr>
  </w:style>
  <w:style w:type="character" w:styleId="Style17" w:customStyle="1">
    <w:name w:val="Основной текст Знак"/>
    <w:basedOn w:val="DefaultParagraphFont"/>
    <w:link w:val="aa"/>
    <w:qFormat/>
    <w:rsid w:val="00df6dd3"/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link w:val="ab"/>
    <w:rsid w:val="00df6dd3"/>
    <w:pPr>
      <w:suppressAutoHyphens w:val="true"/>
      <w:spacing w:before="0" w:after="14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3" w:customStyle="1">
    <w:name w:val="Заголовок 3+"/>
    <w:basedOn w:val="Normal"/>
    <w:qFormat/>
    <w:rsid w:val="00800bb9"/>
    <w:pPr>
      <w:widowControl w:val="false"/>
      <w:overflowPunct w:val="false"/>
      <w:spacing w:lineRule="auto" w:line="240" w:before="240" w:after="0"/>
      <w:jc w:val="center"/>
      <w:textAlignment w:val="baseline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Spacing">
    <w:name w:val="No Spacing"/>
    <w:uiPriority w:val="1"/>
    <w:qFormat/>
    <w:rsid w:val="00800bb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Style23">
    <w:name w:val="Title"/>
    <w:basedOn w:val="Normal"/>
    <w:next w:val="Normal"/>
    <w:link w:val="a7"/>
    <w:uiPriority w:val="10"/>
    <w:qFormat/>
    <w:rsid w:val="00800bb9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 w:customStyle="1">
    <w:name w:val="List Paragraph"/>
    <w:basedOn w:val="Normal"/>
    <w:qFormat/>
    <w:rsid w:val="00df6dd3"/>
    <w:pPr>
      <w:suppressAutoHyphens w:val="true"/>
      <w:spacing w:before="0" w:after="200"/>
      <w:ind w:left="720" w:hanging="0"/>
      <w:contextualSpacing/>
    </w:pPr>
    <w:rPr>
      <w:rFonts w:ascii="Calibri" w:hAnsi="Calibri" w:eastAsia="Calibri" w:cs="Times New Roman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iqsha.ru/abou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LibreOffice/7.0.1.2$Windows_X86_64 LibreOffice_project/7cbcfc562f6eb6708b5ff7d7397325de9e764452</Application>
  <Pages>10</Pages>
  <Words>2702</Words>
  <Characters>18981</Characters>
  <CharactersWithSpaces>21737</CharactersWithSpaces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2023-08-23T19:07:00Z</dcterms:created>
  <dc:creator>Алла Маккоева</dc:creator>
  <dc:description/>
  <dc:language>ru-RU</dc:language>
  <cp:lastModifiedBy/>
  <cp:lastPrinted>2023-08-27T16:43:58Z</cp:lastPrinted>
  <dcterms:modified xsi:type="dcterms:W3CDTF">2023-09-05T10:39:17Z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