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05038" w14:textId="77777777" w:rsidR="00940BE2" w:rsidRPr="00940BE2" w:rsidRDefault="00940BE2" w:rsidP="00940BE2">
      <w:pPr>
        <w:spacing w:after="0" w:line="240" w:lineRule="auto"/>
        <w:jc w:val="center"/>
        <w:rPr>
          <w:rFonts w:ascii="Times New Roman" w:hAnsi="Times New Roman" w:cs="Times New Roman"/>
          <w:b/>
          <w:bCs/>
          <w:sz w:val="24"/>
          <w:szCs w:val="24"/>
        </w:rPr>
      </w:pPr>
      <w:r w:rsidRPr="00940BE2">
        <w:rPr>
          <w:rFonts w:ascii="Times New Roman" w:hAnsi="Times New Roman" w:cs="Times New Roman"/>
          <w:b/>
          <w:bCs/>
          <w:sz w:val="24"/>
          <w:szCs w:val="24"/>
        </w:rPr>
        <w:t>Аннотация к рабочей программе</w:t>
      </w:r>
    </w:p>
    <w:p w14:paraId="63422AD1" w14:textId="77777777" w:rsidR="00940BE2" w:rsidRPr="00940BE2" w:rsidRDefault="00940BE2" w:rsidP="00940BE2">
      <w:pPr>
        <w:spacing w:after="0" w:line="240" w:lineRule="auto"/>
        <w:jc w:val="center"/>
        <w:rPr>
          <w:rFonts w:ascii="Times New Roman" w:hAnsi="Times New Roman" w:cs="Times New Roman"/>
          <w:b/>
          <w:bCs/>
          <w:sz w:val="24"/>
          <w:szCs w:val="24"/>
        </w:rPr>
      </w:pPr>
      <w:r w:rsidRPr="00940BE2">
        <w:rPr>
          <w:rFonts w:ascii="Times New Roman" w:hAnsi="Times New Roman" w:cs="Times New Roman"/>
          <w:b/>
          <w:bCs/>
          <w:sz w:val="24"/>
          <w:szCs w:val="24"/>
        </w:rPr>
        <w:t>по учебному предмету</w:t>
      </w:r>
    </w:p>
    <w:p w14:paraId="7C716FC9" w14:textId="77777777" w:rsidR="00940BE2" w:rsidRPr="00940BE2" w:rsidRDefault="00940BE2" w:rsidP="00940BE2">
      <w:pPr>
        <w:spacing w:after="0" w:line="240" w:lineRule="auto"/>
        <w:jc w:val="center"/>
        <w:rPr>
          <w:rFonts w:ascii="Times New Roman" w:hAnsi="Times New Roman" w:cs="Times New Roman"/>
          <w:b/>
          <w:bCs/>
          <w:sz w:val="24"/>
          <w:szCs w:val="24"/>
        </w:rPr>
      </w:pPr>
      <w:r w:rsidRPr="00940BE2">
        <w:rPr>
          <w:rFonts w:ascii="Times New Roman" w:hAnsi="Times New Roman" w:cs="Times New Roman"/>
          <w:b/>
          <w:bCs/>
          <w:sz w:val="24"/>
          <w:szCs w:val="24"/>
        </w:rPr>
        <w:t>«Физическая культура»</w:t>
      </w:r>
    </w:p>
    <w:p w14:paraId="26DA6663" w14:textId="77777777" w:rsidR="00940BE2" w:rsidRPr="00940BE2" w:rsidRDefault="00940BE2" w:rsidP="00940BE2">
      <w:pPr>
        <w:spacing w:after="0" w:line="240" w:lineRule="auto"/>
        <w:jc w:val="center"/>
        <w:rPr>
          <w:rFonts w:ascii="Times New Roman" w:hAnsi="Times New Roman" w:cs="Times New Roman"/>
          <w:b/>
          <w:bCs/>
          <w:sz w:val="24"/>
          <w:szCs w:val="24"/>
        </w:rPr>
      </w:pPr>
      <w:r w:rsidRPr="00940BE2">
        <w:rPr>
          <w:rFonts w:ascii="Times New Roman" w:hAnsi="Times New Roman" w:cs="Times New Roman"/>
          <w:b/>
          <w:bCs/>
          <w:sz w:val="24"/>
          <w:szCs w:val="24"/>
        </w:rPr>
        <w:t>начального общего образования</w:t>
      </w:r>
    </w:p>
    <w:p w14:paraId="1AF5263F" w14:textId="23969AE4" w:rsidR="007334AD" w:rsidRPr="00940BE2" w:rsidRDefault="00940BE2" w:rsidP="00940BE2">
      <w:pPr>
        <w:spacing w:after="0" w:line="240" w:lineRule="auto"/>
        <w:jc w:val="center"/>
        <w:rPr>
          <w:rFonts w:ascii="Times New Roman" w:hAnsi="Times New Roman" w:cs="Times New Roman"/>
          <w:b/>
          <w:bCs/>
          <w:sz w:val="24"/>
          <w:szCs w:val="24"/>
        </w:rPr>
      </w:pPr>
      <w:r w:rsidRPr="00940BE2">
        <w:rPr>
          <w:rFonts w:ascii="Times New Roman" w:hAnsi="Times New Roman" w:cs="Times New Roman"/>
          <w:b/>
          <w:bCs/>
          <w:sz w:val="24"/>
          <w:szCs w:val="24"/>
        </w:rPr>
        <w:t>срок реализации – 4 года</w:t>
      </w:r>
    </w:p>
    <w:p w14:paraId="448B8EB3" w14:textId="77777777" w:rsidR="00940BE2" w:rsidRPr="00940BE2" w:rsidRDefault="00940BE2" w:rsidP="00940BE2">
      <w:pPr>
        <w:spacing w:after="0" w:line="240" w:lineRule="auto"/>
        <w:jc w:val="center"/>
        <w:rPr>
          <w:rFonts w:ascii="Times New Roman" w:hAnsi="Times New Roman" w:cs="Times New Roman"/>
          <w:b/>
          <w:bCs/>
          <w:sz w:val="24"/>
          <w:szCs w:val="24"/>
        </w:rPr>
      </w:pPr>
    </w:p>
    <w:p w14:paraId="29093EFE" w14:textId="77777777" w:rsidR="00940BE2" w:rsidRPr="00940BE2" w:rsidRDefault="00940BE2" w:rsidP="00940BE2">
      <w:pPr>
        <w:spacing w:after="0" w:line="240" w:lineRule="auto"/>
        <w:jc w:val="center"/>
        <w:rPr>
          <w:rFonts w:ascii="Times New Roman" w:hAnsi="Times New Roman" w:cs="Times New Roman"/>
          <w:b/>
          <w:bCs/>
          <w:sz w:val="24"/>
          <w:szCs w:val="24"/>
        </w:rPr>
      </w:pPr>
    </w:p>
    <w:p w14:paraId="45CEFB01" w14:textId="77777777" w:rsidR="00940BE2" w:rsidRPr="00940BE2" w:rsidRDefault="00940BE2" w:rsidP="00940BE2">
      <w:pPr>
        <w:spacing w:after="0" w:line="240" w:lineRule="auto"/>
        <w:ind w:firstLine="567"/>
        <w:jc w:val="both"/>
        <w:rPr>
          <w:rFonts w:ascii="Times New Roman" w:hAnsi="Times New Roman" w:cs="Times New Roman"/>
          <w:sz w:val="24"/>
          <w:szCs w:val="24"/>
        </w:rPr>
      </w:pPr>
      <w:r w:rsidRPr="00940BE2">
        <w:rPr>
          <w:rFonts w:ascii="Times New Roman" w:hAnsi="Times New Roman" w:cs="Times New Roman"/>
          <w:sz w:val="24"/>
          <w:szCs w:val="24"/>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w:t>
      </w:r>
      <w:r w:rsidRPr="00940BE2">
        <w:rPr>
          <w:rFonts w:ascii="Times New Roman" w:hAnsi="Times New Roman" w:cs="Times New Roman"/>
          <w:sz w:val="24"/>
          <w:szCs w:val="24"/>
        </w:rPr>
        <w:t xml:space="preserve"> </w:t>
      </w:r>
      <w:r w:rsidRPr="00940BE2">
        <w:rPr>
          <w:rFonts w:ascii="Times New Roman" w:hAnsi="Times New Roman" w:cs="Times New Roman"/>
          <w:sz w:val="24"/>
          <w:szCs w:val="24"/>
        </w:rPr>
        <w:t xml:space="preserve">рабочей программе воспитания. </w:t>
      </w:r>
    </w:p>
    <w:p w14:paraId="6EB74B32" w14:textId="77777777" w:rsidR="00940BE2" w:rsidRPr="00940BE2" w:rsidRDefault="00940BE2" w:rsidP="00940BE2">
      <w:pPr>
        <w:spacing w:after="0" w:line="240" w:lineRule="auto"/>
        <w:ind w:firstLine="567"/>
        <w:jc w:val="both"/>
        <w:rPr>
          <w:rFonts w:ascii="Times New Roman" w:hAnsi="Times New Roman" w:cs="Times New Roman"/>
          <w:sz w:val="24"/>
          <w:szCs w:val="24"/>
        </w:rPr>
      </w:pPr>
      <w:r w:rsidRPr="00940BE2">
        <w:rPr>
          <w:rFonts w:ascii="Times New Roman" w:hAnsi="Times New Roman" w:cs="Times New Roman"/>
          <w:sz w:val="24"/>
          <w:szCs w:val="24"/>
        </w:rPr>
        <w:t>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w:t>
      </w:r>
      <w:r w:rsidRPr="00940BE2">
        <w:rPr>
          <w:rFonts w:ascii="Times New Roman" w:hAnsi="Times New Roman" w:cs="Times New Roman"/>
          <w:sz w:val="24"/>
          <w:szCs w:val="24"/>
        </w:rPr>
        <w:t xml:space="preserve"> </w:t>
      </w:r>
      <w:r w:rsidRPr="00940BE2">
        <w:rPr>
          <w:rFonts w:ascii="Times New Roman" w:hAnsi="Times New Roman" w:cs="Times New Roman"/>
          <w:sz w:val="24"/>
          <w:szCs w:val="24"/>
        </w:rPr>
        <w:t xml:space="preserve">и спортом. </w:t>
      </w:r>
    </w:p>
    <w:p w14:paraId="55FDF51B" w14:textId="302800BB" w:rsidR="00940BE2" w:rsidRPr="00940BE2" w:rsidRDefault="00940BE2" w:rsidP="00940BE2">
      <w:pPr>
        <w:spacing w:after="0" w:line="240" w:lineRule="auto"/>
        <w:ind w:firstLine="567"/>
        <w:jc w:val="both"/>
        <w:rPr>
          <w:rFonts w:ascii="Times New Roman" w:hAnsi="Times New Roman" w:cs="Times New Roman"/>
          <w:sz w:val="24"/>
          <w:szCs w:val="24"/>
        </w:rPr>
      </w:pPr>
      <w:r w:rsidRPr="00940BE2">
        <w:rPr>
          <w:rFonts w:ascii="Times New Roman" w:hAnsi="Times New Roman" w:cs="Times New Roman"/>
          <w:sz w:val="24"/>
          <w:szCs w:val="24"/>
        </w:rPr>
        <w:t>Целью образования по физической культуре на уровне начального общего образования является формирование у обучающихся основ здорового</w:t>
      </w:r>
      <w:r w:rsidRPr="00940BE2">
        <w:rPr>
          <w:rFonts w:ascii="Times New Roman" w:hAnsi="Times New Roman" w:cs="Times New Roman"/>
          <w:sz w:val="24"/>
          <w:szCs w:val="24"/>
        </w:rPr>
        <w:t xml:space="preserve"> </w:t>
      </w:r>
      <w:r w:rsidRPr="00940BE2">
        <w:rPr>
          <w:rFonts w:ascii="Times New Roman" w:hAnsi="Times New Roman" w:cs="Times New Roman"/>
          <w:sz w:val="24"/>
          <w:szCs w:val="24"/>
        </w:rPr>
        <w:t xml:space="preserve">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940BE2">
        <w:rPr>
          <w:rFonts w:ascii="Times New Roman" w:hAnsi="Times New Roman" w:cs="Times New Roman"/>
          <w:sz w:val="24"/>
          <w:szCs w:val="24"/>
        </w:rPr>
        <w:t>прикладно</w:t>
      </w:r>
      <w:proofErr w:type="spellEnd"/>
      <w:r w:rsidRPr="00940BE2">
        <w:rPr>
          <w:rFonts w:ascii="Times New Roman" w:hAnsi="Times New Roman" w:cs="Times New Roman"/>
          <w:sz w:val="24"/>
          <w:szCs w:val="24"/>
        </w:rPr>
        <w:t xml:space="preserve"> -ориентированной направленности. 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w:t>
      </w:r>
      <w:r w:rsidRPr="00940BE2">
        <w:rPr>
          <w:rFonts w:ascii="Times New Roman" w:hAnsi="Times New Roman" w:cs="Times New Roman"/>
          <w:sz w:val="24"/>
          <w:szCs w:val="24"/>
        </w:rPr>
        <w:t>.</w:t>
      </w:r>
    </w:p>
    <w:p w14:paraId="4EABEAE0" w14:textId="77777777" w:rsidR="00940BE2" w:rsidRPr="00940BE2" w:rsidRDefault="00940BE2" w:rsidP="00940BE2">
      <w:pPr>
        <w:spacing w:after="0" w:line="240" w:lineRule="auto"/>
        <w:ind w:firstLine="567"/>
        <w:jc w:val="both"/>
        <w:rPr>
          <w:rFonts w:ascii="Times New Roman" w:hAnsi="Times New Roman" w:cs="Times New Roman"/>
          <w:sz w:val="24"/>
          <w:szCs w:val="24"/>
        </w:rPr>
      </w:pPr>
      <w:r w:rsidRPr="00940BE2">
        <w:rPr>
          <w:rFonts w:ascii="Times New Roman" w:hAnsi="Times New Roman" w:cs="Times New Roman"/>
          <w:sz w:val="24"/>
          <w:szCs w:val="24"/>
        </w:rPr>
        <w:t xml:space="preserve">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109DD1F5" w14:textId="118C4E7E" w:rsidR="00940BE2" w:rsidRPr="00940BE2" w:rsidRDefault="00940BE2" w:rsidP="00940BE2">
      <w:pPr>
        <w:spacing w:after="0" w:line="240" w:lineRule="auto"/>
        <w:ind w:firstLine="567"/>
        <w:jc w:val="both"/>
        <w:rPr>
          <w:rFonts w:ascii="Times New Roman" w:hAnsi="Times New Roman" w:cs="Times New Roman"/>
          <w:sz w:val="24"/>
          <w:szCs w:val="24"/>
        </w:rPr>
      </w:pPr>
      <w:r w:rsidRPr="00940BE2">
        <w:rPr>
          <w:rFonts w:ascii="Times New Roman" w:hAnsi="Times New Roman" w:cs="Times New Roman"/>
          <w:sz w:val="24"/>
          <w:szCs w:val="24"/>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r w:rsidRPr="00940BE2">
        <w:rPr>
          <w:rFonts w:ascii="Times New Roman" w:hAnsi="Times New Roman" w:cs="Times New Roman"/>
          <w:sz w:val="24"/>
          <w:szCs w:val="24"/>
        </w:rPr>
        <w:lastRenderedPageBreak/>
        <w:t xml:space="preserve">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940BE2">
        <w:rPr>
          <w:rFonts w:ascii="Times New Roman" w:hAnsi="Times New Roman" w:cs="Times New Roman"/>
          <w:sz w:val="24"/>
          <w:szCs w:val="24"/>
        </w:rPr>
        <w:t>операциональный</w:t>
      </w:r>
      <w:proofErr w:type="spellEnd"/>
      <w:r w:rsidRPr="00940BE2">
        <w:rPr>
          <w:rFonts w:ascii="Times New Roman" w:hAnsi="Times New Roman" w:cs="Times New Roman"/>
          <w:sz w:val="24"/>
          <w:szCs w:val="24"/>
        </w:rPr>
        <w:t xml:space="preserve"> и мотивационно-процессуальный компоненты, которые находят своё отражение в соответствующих дидактических линиях учебного предмета. 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940BE2">
        <w:rPr>
          <w:rFonts w:ascii="Times New Roman" w:hAnsi="Times New Roman" w:cs="Times New Roman"/>
          <w:sz w:val="24"/>
          <w:szCs w:val="24"/>
        </w:rPr>
        <w:t>Прикладно</w:t>
      </w:r>
      <w:proofErr w:type="spellEnd"/>
      <w:r w:rsidRPr="00940BE2">
        <w:rPr>
          <w:rFonts w:ascii="Times New Roman" w:hAnsi="Times New Roman" w:cs="Times New Roman"/>
          <w:sz w:val="24"/>
          <w:szCs w:val="24"/>
        </w:rPr>
        <w:t>- 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Содержание модуля «</w:t>
      </w:r>
      <w:proofErr w:type="spellStart"/>
      <w:r w:rsidRPr="00940BE2">
        <w:rPr>
          <w:rFonts w:ascii="Times New Roman" w:hAnsi="Times New Roman" w:cs="Times New Roman"/>
          <w:sz w:val="24"/>
          <w:szCs w:val="24"/>
        </w:rPr>
        <w:t>Прикладно</w:t>
      </w:r>
      <w:proofErr w:type="spellEnd"/>
      <w:r w:rsidRPr="00940BE2">
        <w:rPr>
          <w:rFonts w:ascii="Times New Roman" w:hAnsi="Times New Roman" w:cs="Times New Roman"/>
          <w:sz w:val="24"/>
          <w:szCs w:val="24"/>
        </w:rP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w:t>
      </w:r>
      <w:r w:rsidRPr="00940BE2">
        <w:rPr>
          <w:rFonts w:ascii="Times New Roman" w:hAnsi="Times New Roman" w:cs="Times New Roman"/>
          <w:sz w:val="24"/>
          <w:szCs w:val="24"/>
        </w:rPr>
        <w:t>-</w:t>
      </w:r>
      <w:r w:rsidRPr="00940BE2">
        <w:rPr>
          <w:rFonts w:ascii="Times New Roman" w:hAnsi="Times New Roman" w:cs="Times New Roman"/>
          <w:sz w:val="24"/>
          <w:szCs w:val="24"/>
        </w:rPr>
        <w:t>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sidRPr="00940BE2">
        <w:rPr>
          <w:rFonts w:ascii="Times New Roman" w:hAnsi="Times New Roman" w:cs="Times New Roman"/>
          <w:sz w:val="24"/>
          <w:szCs w:val="24"/>
        </w:rPr>
        <w:t>Прикладно</w:t>
      </w:r>
      <w:proofErr w:type="spellEnd"/>
      <w:r w:rsidRPr="00940BE2">
        <w:rPr>
          <w:rFonts w:ascii="Times New Roman" w:hAnsi="Times New Roman" w:cs="Times New Roman"/>
          <w:sz w:val="24"/>
          <w:szCs w:val="24"/>
        </w:rPr>
        <w:t>-</w:t>
      </w:r>
      <w:r w:rsidRPr="00940BE2">
        <w:rPr>
          <w:rFonts w:ascii="Times New Roman" w:hAnsi="Times New Roman" w:cs="Times New Roman"/>
          <w:sz w:val="24"/>
          <w:szCs w:val="24"/>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Планируемые результаты включают в себя личностные, метапредметные и предметные результаты. 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5CEDD57F" w14:textId="1E4BF369" w:rsidR="00940BE2" w:rsidRPr="00940BE2" w:rsidRDefault="00940BE2" w:rsidP="00940BE2">
      <w:pPr>
        <w:spacing w:after="0" w:line="240" w:lineRule="auto"/>
        <w:ind w:firstLine="567"/>
        <w:jc w:val="both"/>
        <w:rPr>
          <w:rFonts w:ascii="Times New Roman" w:hAnsi="Times New Roman" w:cs="Times New Roman"/>
          <w:sz w:val="24"/>
          <w:szCs w:val="24"/>
        </w:rPr>
      </w:pPr>
      <w:r w:rsidRPr="00940BE2">
        <w:rPr>
          <w:rFonts w:ascii="Times New Roman" w:hAnsi="Times New Roman" w:cs="Times New Roman"/>
          <w:sz w:val="24"/>
          <w:szCs w:val="24"/>
        </w:rPr>
        <w:t xml:space="preserve">Общее число часов для изучения физической культуры на уровне начального общего образования составляет – </w:t>
      </w:r>
      <w:r w:rsidRPr="00940BE2">
        <w:rPr>
          <w:rFonts w:ascii="Times New Roman" w:hAnsi="Times New Roman" w:cs="Times New Roman"/>
          <w:sz w:val="24"/>
          <w:szCs w:val="24"/>
        </w:rPr>
        <w:t>303</w:t>
      </w:r>
      <w:r w:rsidRPr="00940BE2">
        <w:rPr>
          <w:rFonts w:ascii="Times New Roman" w:hAnsi="Times New Roman" w:cs="Times New Roman"/>
          <w:sz w:val="24"/>
          <w:szCs w:val="24"/>
        </w:rPr>
        <w:t xml:space="preserve"> час</w:t>
      </w:r>
      <w:r w:rsidRPr="00940BE2">
        <w:rPr>
          <w:rFonts w:ascii="Times New Roman" w:hAnsi="Times New Roman" w:cs="Times New Roman"/>
          <w:sz w:val="24"/>
          <w:szCs w:val="24"/>
        </w:rPr>
        <w:t>а</w:t>
      </w:r>
      <w:r w:rsidRPr="00940BE2">
        <w:rPr>
          <w:rFonts w:ascii="Times New Roman" w:hAnsi="Times New Roman" w:cs="Times New Roman"/>
          <w:sz w:val="24"/>
          <w:szCs w:val="24"/>
        </w:rPr>
        <w:t xml:space="preserve">: в 1 классе – 99 часов (3 часа в неделю), во 2 классе – </w:t>
      </w:r>
      <w:r w:rsidRPr="00940BE2">
        <w:rPr>
          <w:rFonts w:ascii="Times New Roman" w:hAnsi="Times New Roman" w:cs="Times New Roman"/>
          <w:sz w:val="24"/>
          <w:szCs w:val="24"/>
        </w:rPr>
        <w:t>68</w:t>
      </w:r>
      <w:r w:rsidRPr="00940BE2">
        <w:rPr>
          <w:rFonts w:ascii="Times New Roman" w:hAnsi="Times New Roman" w:cs="Times New Roman"/>
          <w:sz w:val="24"/>
          <w:szCs w:val="24"/>
        </w:rPr>
        <w:t xml:space="preserve"> ча</w:t>
      </w:r>
      <w:r w:rsidRPr="00940BE2">
        <w:rPr>
          <w:rFonts w:ascii="Times New Roman" w:hAnsi="Times New Roman" w:cs="Times New Roman"/>
          <w:sz w:val="24"/>
          <w:szCs w:val="24"/>
        </w:rPr>
        <w:t xml:space="preserve">сов </w:t>
      </w:r>
      <w:r w:rsidRPr="00940BE2">
        <w:rPr>
          <w:rFonts w:ascii="Times New Roman" w:hAnsi="Times New Roman" w:cs="Times New Roman"/>
          <w:sz w:val="24"/>
          <w:szCs w:val="24"/>
        </w:rPr>
        <w:t xml:space="preserve"> (</w:t>
      </w:r>
      <w:r w:rsidRPr="00940BE2">
        <w:rPr>
          <w:rFonts w:ascii="Times New Roman" w:hAnsi="Times New Roman" w:cs="Times New Roman"/>
          <w:sz w:val="24"/>
          <w:szCs w:val="24"/>
        </w:rPr>
        <w:t>2</w:t>
      </w:r>
      <w:r w:rsidRPr="00940BE2">
        <w:rPr>
          <w:rFonts w:ascii="Times New Roman" w:hAnsi="Times New Roman" w:cs="Times New Roman"/>
          <w:sz w:val="24"/>
          <w:szCs w:val="24"/>
        </w:rPr>
        <w:t xml:space="preserve"> часа в неделю), 68 часов  (2 часа в неделю), в 4 классе – 68 часов  (2 часа в неделю)</w:t>
      </w:r>
      <w:r w:rsidRPr="00940BE2">
        <w:rPr>
          <w:rFonts w:ascii="Times New Roman" w:hAnsi="Times New Roman" w:cs="Times New Roman"/>
          <w:sz w:val="24"/>
          <w:szCs w:val="24"/>
        </w:rPr>
        <w:t>.</w:t>
      </w:r>
    </w:p>
    <w:sectPr w:rsidR="00940BE2" w:rsidRPr="00940B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E2"/>
    <w:rsid w:val="005713B6"/>
    <w:rsid w:val="007334AD"/>
    <w:rsid w:val="00940BE2"/>
    <w:rsid w:val="00E52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D24D"/>
  <w15:chartTrackingRefBased/>
  <w15:docId w15:val="{998A8BBC-28F2-4A58-92C7-E7C419E7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Маккоева</dc:creator>
  <cp:keywords/>
  <dc:description/>
  <cp:lastModifiedBy>Алла Маккоева</cp:lastModifiedBy>
  <cp:revision>1</cp:revision>
  <dcterms:created xsi:type="dcterms:W3CDTF">2024-09-11T18:48:00Z</dcterms:created>
  <dcterms:modified xsi:type="dcterms:W3CDTF">2024-09-11T18:55:00Z</dcterms:modified>
</cp:coreProperties>
</file>