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68580</wp:posOffset>
            </wp:positionH>
            <wp:positionV relativeFrom="paragraph">
              <wp:posOffset>635</wp:posOffset>
            </wp:positionV>
            <wp:extent cx="6729730" cy="943229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7165" t="0" r="1186" b="6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730" cy="943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sz w:val="24"/>
        </w:rPr>
        <w:t xml:space="preserve">1.4 Электронный классный журнал является государственным нормативно-финансовым </w:t>
      </w:r>
      <w:r>
        <w:rPr>
          <w:rFonts w:ascii="Times New Roman" w:hAnsi="Times New Roman"/>
          <w:sz w:val="24"/>
          <w:szCs w:val="24"/>
        </w:rPr>
        <w:t>документом.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sz w:val="24"/>
        </w:rPr>
        <w:t>1.5 Ведение электронного классного журнала является обязательным для каждого учителя и классного руководителя.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sz w:val="24"/>
        </w:rPr>
        <w:t>1.6 Поддержание информации, хранящейся в базе данных Электронного классного журнала в актуальном состоянии является обязательным.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sz w:val="24"/>
        </w:rPr>
        <w:t>1.7 Пользователями Электронного классного журнала являются: администрация Школы, учителя, классные руководители, учащиеся и родители (законные представители).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sz w:val="24"/>
        </w:rPr>
        <w:t>1.8 Ответственность за соответствие результатов учета действующим нормам и, в частности, настоящему положению и локальным актам, несет директор Школы.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1.9 При работе с обучающимися ОВЗ и инвалидами, занимающимися на дому, предусматривается учет успеваемости как в электронном виде, так и в журналах на печатной основе.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1.10 Учет посещаемости обучающимися элективных, факультативных курсов, внеурочных занятий, кружков, секций, занятий дополнительного образования отражается в журналах на печатной основе.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2. Цели и задачи.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8"/>
        </w:rPr>
        <w:t>Э</w:t>
      </w:r>
      <w:r>
        <w:rPr>
          <w:rFonts w:ascii="Times New Roman" w:hAnsi="Times New Roman"/>
          <w:sz w:val="24"/>
        </w:rPr>
        <w:t>лектронный журнал используется для решения следующих задач: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2.1 Автоматизация учета и контроля процесса успеваемости. Хранение данных об успеваемости и посещаемости учащихся;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2.2 Создание единой базы календарно-тематического планирования по всем учебным предметам и параллелям классов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2.3 Фиксирование и регламентация этапов и уровня фактического усвоения учебных программ.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2.4 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законодательства;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2.5 Оперативный доступ всем пользователям к оценкам за весь период ведения журнала, по всем предметам, в любое время;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2.6 Повышение объективности выставления промежуточных и итоговых отметок;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2.7 Автоматизация создания промежуточных и итоговых отчетов учителей-предметников, классных руководителей и администрации;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2.8 Прогнозирование успеваемости отдельных учеников и класса в целом;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2.9 Информирование родителей и учащихся через интернет об успеваемости, посещаемости детей, их домашних заданиях и прохождении программ по различным предметам;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2.10 Возможность прямого общения между учителями, администрацией, родителями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и учащимися вне зависимости от их местоположения.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2.11 Повышение роли информатизации образования, организация обучения с использованием сетевых образовательных ресурсов.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2.12 Создание условий для сетевого взаимодействия всех участников образовательного процесса: педагогов, обучающихся и их родителей.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3. </w:t>
      </w:r>
      <w:r>
        <w:rPr>
          <w:rFonts w:cs="Times New Roman" w:ascii="Times New Roman,Bold" w:hAnsi="Times New Roman,Bold"/>
          <w:b/>
          <w:sz w:val="24"/>
          <w:szCs w:val="28"/>
        </w:rPr>
        <w:t>Правила и порядок работы с ЭЖ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3.1 Пользователи получают реквизиты доступа (активационный код) к ЭЖ в следующем порядке: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Учителя, классные руководители, администрация получают реквизиты доступа у администратора электронного журнала;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Родители и учащиеся получают реквизиты доступа с помощью функционала «электронный дневник» Единого портала государственных и муниципальных услуг.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3.2 Все пользователи электронного журнала несут ответственность за сохранность своих персональных реквизитов доступа.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3.3 Классные руководители своевременно следят за актуальностью данных об учащихся.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3.4 Учителя аккуратно и своевременно заполняют данные об учебных программах и их прохождении, об успеваемости и посещаемости учащихся, домашних заданиях.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3.5 Заместитель директора школы по УВР осуществляет периодический контроль над ведением Электронного журнала.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3.6 Родителям учащихся доступна для просмотра информация об успеваемости, посещаемости и расписании только своего ребёнка, а также информация о событиях школы как внутри класса, так и общего характера.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3.7 В 1-х классах оценки, домашнее задание в электронный журнал по учебным предметам не ставятся. Ведется только учет присутствия, отсутствия, движение учащихся, запись тем уроков, осуществляется общение учителя с родителями.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3.8 Порядок работы с родителями и обучающимися, не давшими согласия на использование персональных данных в ЭЖ: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обработка персональных данных обучающихся осуществляется только с согласия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участников образовательных отношений (родителя/законного представителя);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в случае, если родитель/законный представитель не даѐт согласия на обработку своих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персональных данных и данных своего ребенка, Школа действует по следующему алгоритму: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1) в АИС «Электронный журнал» не создаётся для родителя/законного представителя учётная запись;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2) в АИС «Электронный журнал» вносится минимальный набор данных ребенка, не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позволяющих точно идентифицировать личность – ФИО, дата рождения и пол (согласно 210-ФЗ, статья 7 пункт 4);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3) в созданной учётной записи ребёнка ведется учёт его успеваемости и посещаемости;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4) участник образовательных отношений – владелец персональных данных в праве отозвать данное ранее согласие на обработку как своих персональных данных, так и персональных данных ребёнка и требовать полного исключения его и его ребёнка из системы. В таком случае школа действует по следующему алгоритму:</w:t>
      </w:r>
    </w:p>
    <w:p>
      <w:pPr>
        <w:pStyle w:val="Normal"/>
        <w:rPr/>
      </w:pPr>
      <w:r>
        <w:rPr>
          <w:rFonts w:ascii="Wingdings" w:hAnsi="Wingdings"/>
          <w:sz w:val="24"/>
        </w:rPr>
        <w:t xml:space="preserve"> </w:t>
      </w:r>
      <w:r>
        <w:rPr>
          <w:rFonts w:ascii="Times New Roman" w:hAnsi="Times New Roman"/>
          <w:sz w:val="24"/>
        </w:rPr>
        <w:t>от участника образовательных отношений необходимо получить письменный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отказ от обработки персональных данных (его и его ребёнка);</w:t>
      </w:r>
    </w:p>
    <w:p>
      <w:pPr>
        <w:pStyle w:val="Normal"/>
        <w:rPr/>
      </w:pPr>
      <w:r>
        <w:rPr>
          <w:rFonts w:ascii="Wingdings" w:hAnsi="Wingdings"/>
          <w:sz w:val="24"/>
        </w:rPr>
        <w:t xml:space="preserve"> </w:t>
      </w:r>
      <w:r>
        <w:rPr>
          <w:rFonts w:ascii="Times New Roman" w:hAnsi="Times New Roman"/>
          <w:sz w:val="24"/>
        </w:rPr>
        <w:t>удалить учетную запись пользователя (родителя/законного представителя) в АИС «Электронный журнал»;</w:t>
      </w:r>
    </w:p>
    <w:p>
      <w:pPr>
        <w:pStyle w:val="Normal"/>
        <w:rPr/>
      </w:pPr>
      <w:r>
        <w:rPr>
          <w:rFonts w:ascii="Wingdings" w:hAnsi="Wingdings"/>
          <w:sz w:val="24"/>
        </w:rPr>
        <w:t xml:space="preserve"> </w:t>
      </w:r>
      <w:r>
        <w:rPr>
          <w:rFonts w:ascii="Times New Roman" w:hAnsi="Times New Roman"/>
          <w:sz w:val="24"/>
        </w:rPr>
        <w:t>издать приказ, в котором за указанным обучающимся закрепить кодовое «Ученик один» (далее «Ученик два», «Ученик три» и т.д.);</w:t>
      </w:r>
    </w:p>
    <w:p>
      <w:pPr>
        <w:pStyle w:val="Normal"/>
        <w:rPr/>
      </w:pPr>
      <w:r>
        <w:rPr>
          <w:rFonts w:ascii="Wingdings" w:hAnsi="Wingdings"/>
          <w:sz w:val="24"/>
        </w:rPr>
        <w:t xml:space="preserve"> </w:t>
      </w:r>
      <w:r>
        <w:rPr>
          <w:rFonts w:ascii="Times New Roman" w:hAnsi="Times New Roman"/>
          <w:sz w:val="24"/>
        </w:rPr>
        <w:t>в учетной записи АИС «Электронный журнал» ФИО обучающегося меняется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на кодовое имя в соответствии с приказом, далее ведётся учёт успеваемости и посещаемости обучающегося, как и прежде;</w:t>
      </w:r>
    </w:p>
    <w:p>
      <w:pPr>
        <w:pStyle w:val="Normal"/>
        <w:rPr/>
      </w:pPr>
      <w:r>
        <w:rPr>
          <w:rFonts w:ascii="Wingdings" w:hAnsi="Wingdings"/>
          <w:sz w:val="24"/>
        </w:rPr>
        <w:t xml:space="preserve"> </w:t>
      </w:r>
      <w:r>
        <w:rPr>
          <w:rFonts w:ascii="Times New Roman" w:hAnsi="Times New Roman"/>
          <w:sz w:val="24"/>
        </w:rPr>
        <w:t>при выводе на печать Журнала успеваемости в конце четверти, в конце года к печатной версии электронного журнала прикладывается копия приказа.</w:t>
      </w:r>
    </w:p>
    <w:p>
      <w:pPr>
        <w:pStyle w:val="Normal"/>
        <w:rPr/>
      </w:pPr>
      <w:r>
        <w:rPr>
          <w:rFonts w:ascii="Wingdings" w:hAnsi="Wingdings"/>
          <w:sz w:val="24"/>
        </w:rPr>
        <w:t xml:space="preserve"> </w:t>
      </w:r>
      <w:r>
        <w:rPr>
          <w:rFonts w:ascii="Times New Roman" w:hAnsi="Times New Roman"/>
          <w:sz w:val="24"/>
        </w:rPr>
        <w:t>При соблюдении настоящего алгоритма школа соблюдает ФЗ-152 «О персональных данных» и выполняет государственную и муниципальную услугу о предоставлении информации об успеваемости учащегося в электронном виде (ФЗ – 210 «Об организации предоставления государственных и муниципаль</w:t>
      </w:r>
      <w:r>
        <w:rPr>
          <w:rFonts w:cs="Times New Roman" w:ascii="Times New Roman" w:hAnsi="Times New Roman"/>
          <w:sz w:val="24"/>
          <w:szCs w:val="28"/>
        </w:rPr>
        <w:t>ных услуг»).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8"/>
        </w:rPr>
        <w:t xml:space="preserve">4. </w:t>
      </w:r>
      <w:r>
        <w:rPr>
          <w:rFonts w:ascii="Times New Roman,Bold" w:hAnsi="Times New Roman,Bold"/>
          <w:b/>
          <w:sz w:val="24"/>
        </w:rPr>
        <w:t>Функциональные обязанности специалистов ОО по заполнению ЭЖ</w:t>
      </w:r>
    </w:p>
    <w:p>
      <w:pPr>
        <w:pStyle w:val="Normal"/>
        <w:rPr/>
      </w:pPr>
      <w:r>
        <w:rPr>
          <w:rFonts w:ascii="Times New Roman" w:hAnsi="Times New Roman"/>
          <w:b/>
          <w:sz w:val="24"/>
        </w:rPr>
        <w:t xml:space="preserve">4.1. </w:t>
      </w:r>
      <w:r>
        <w:rPr>
          <w:rFonts w:ascii="Times New Roman,Bold" w:hAnsi="Times New Roman,Bold"/>
          <w:b/>
          <w:sz w:val="24"/>
        </w:rPr>
        <w:t>Администратор ЭЖ в ОО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4.1.1 Разрабатывает, совместно с администрацией Школы, нормативную базу по ведению ЭЖ;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4.1.2 Обеспечивает право доступа различным категориям пользователей на уровне Школы;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4.1.3 Обеспечивает функционирование системы в Школе;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4.1.4 Размещает ссылку в ЭЖ школьного сайта для ознакомления с нормативно - правовыми документами по ведению ЭЖ, инструкцию по работе с ЭЖ для учеников, родителей (законных представителей), педагогов.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4.1.5 Организует внедрение ЭЖ в Школу в соответствии с информацией, полученной от заместителя директора по УВР, вводит в систему перечень классов, сведения о классных руководителях, список учителей для каждого класса, режим работы Школы в текущем учебном году, расписание;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4.1.6 Ведѐт мониторинг использования системы администрацией, классными руководителями, учителями.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4.1.7 Вводит новых пользователей в систему.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4.1.8 Консультирует пользователей ЭЖ основным приемам работы с программным комплексом.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4.1.9 Предоставляет реквизиты доступа к ЭЖ администрации Школы, учителям, классным руководителям (для учеников и их родителей).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4.1.10 Осуществляет связь со службой технической поддержки разработчика ЭЖ.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</w:rPr>
        <w:t xml:space="preserve">4.2. </w:t>
      </w:r>
      <w:r>
        <w:rPr>
          <w:rFonts w:ascii="Times New Roman,Bold" w:hAnsi="Times New Roman,Bold"/>
          <w:b/>
          <w:sz w:val="24"/>
        </w:rPr>
        <w:t>Директор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4.2.1 Разрабатывает и утверждает нормативную и иную документацию Школы по ведению ЭЖ.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4.2.2 Назначает сотрудников Школы на исполнения обязанностей в соответствии с данным положением.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4.2.3 Создает все необходимые условия для внедрения и обеспечения работы электронного журнала в учебно-воспитательном процессе и процессе управления Школой.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4.2.4 Осуществляет контроль за ведением ЭЖ.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</w:rPr>
        <w:t xml:space="preserve">4.3. </w:t>
      </w:r>
      <w:r>
        <w:rPr>
          <w:rFonts w:ascii="Times New Roman,Bold" w:hAnsi="Times New Roman,Bold"/>
          <w:b/>
          <w:sz w:val="24"/>
        </w:rPr>
        <w:t>Классный руководитель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4.3.1 Еженедельно контролирует посещаемость учащихся через сведения о пропущенных уроках в системе.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4.3.2 Контролирует выставление педагогами-предметниками оценок учащимся класса. В случае нарушения педагогами своих обязанностей информирует заместителя директора.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4.3.3 В начале каждого учебного года: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Актуализирует информацию по анкетным данным учащегося (адрес прописки и проживания, телефон обучающихся и родителя, данные паспорта (в 8-9 классах)).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4.3.4 Систематически информирует родителей о развитии учащегося, его достижениях через просмотр электронного дневника.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4.3.5 Сообщает администратору ЭЖ о необходимости ввода данных ученика в систему (по прибытии нового ученика) или удалении (после его выбытия).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4.3.6 Выверяет правильность анкетных данных об учениках и их родителях. Регулярно, не реже одного раза в месяц, проверяет изменение фактических данных и при наличии таких изменений вносит соответствующие поправки.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4.3.7 Еженедельно в разделе «Посещаемость» ЭЖ выверяет правильность сведений о пропущенных уроках обучающимися, и при необходимости корректирует их с учителями-предметниками.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4.3.8 Предоставляет реквизиты доступа родителям и обучающимся Школы к ЭЖ и осуществляет их контроль доступа.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4.3.9 При своевременном, полном и качественном заполнении электронного журнала классный руководитель формирует отчеты по работе в электронном виде: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Предварительный отчет классного руководителя за учебный период;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 xml:space="preserve">Итоги успеваемости класса за учебный период </w:t>
      </w:r>
      <w:r>
        <w:rPr>
          <w:rFonts w:ascii="Times New Roman" w:hAnsi="Times New Roman"/>
          <w:sz w:val="24"/>
          <w:szCs w:val="24"/>
        </w:rPr>
        <w:t>(четверть, год);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 xml:space="preserve">Сводная ведомость учета успеваемости учащегося класса </w:t>
      </w:r>
      <w:r>
        <w:rPr>
          <w:rFonts w:ascii="Times New Roman" w:hAnsi="Times New Roman"/>
          <w:sz w:val="24"/>
          <w:szCs w:val="24"/>
        </w:rPr>
        <w:t>за учебный период (четверть, год)</w:t>
      </w:r>
      <w:r>
        <w:rPr>
          <w:rFonts w:ascii="Times New Roman" w:hAnsi="Times New Roman"/>
          <w:sz w:val="24"/>
        </w:rPr>
        <w:t>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 xml:space="preserve">Сводная ведомость учета посещаемости </w:t>
      </w:r>
      <w:r>
        <w:rPr>
          <w:rFonts w:ascii="Times New Roman" w:hAnsi="Times New Roman"/>
          <w:sz w:val="24"/>
          <w:szCs w:val="24"/>
        </w:rPr>
        <w:t>за учебный период (четверть, год);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 xml:space="preserve">Сводная ведомость учета движения учащихся </w:t>
      </w:r>
      <w:r>
        <w:rPr>
          <w:rFonts w:ascii="Times New Roman" w:hAnsi="Times New Roman"/>
          <w:sz w:val="24"/>
          <w:szCs w:val="24"/>
        </w:rPr>
        <w:t>за учебный период (четверть, год)</w:t>
      </w:r>
      <w:r>
        <w:rPr>
          <w:rFonts w:ascii="Times New Roman" w:hAnsi="Times New Roman"/>
          <w:sz w:val="24"/>
        </w:rPr>
        <w:t>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4.3.10 Ведет мониторинг использования системы учащимися и их родителями.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4.3.11 Получает своевременную консультацию у администратора ЭЖ по вопросам работы с электронным журналом.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4.3.12 Категорически запрещается допускать учащихся к работе с электронным журналом под логином и паролем классного руководителя.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</w:rPr>
        <w:t xml:space="preserve">4.4. </w:t>
      </w:r>
      <w:r>
        <w:rPr>
          <w:rFonts w:ascii="Times New Roman,Bold" w:hAnsi="Times New Roman,Bold"/>
          <w:b/>
          <w:sz w:val="24"/>
        </w:rPr>
        <w:t>Учитель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,Bold" w:hAnsi="Times New Roman,Bold"/>
          <w:b/>
          <w:sz w:val="24"/>
        </w:rPr>
        <w:t>предметник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4.4.1 Заполняет ЭЖ в день проведения урока, отсрочено – до 20.00 часов каждого дня в точках эксплуатации ЭЖ.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4.4.2 Систематически проверяет и оценивает знания учащихся, отмечает посещаемость.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4.4.3 В случае болезни основного учителя заменяющий его учитель заполняет ЭЖ в установленном порядке.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4.4.4 Оповещает классных руководителей и родителей неуспевающих учащихся и учащихся, пропускающих занятия.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4.4.5 Ежедневно заполняет данные по домашним заданиям.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4.4.6 Выставляет итоговые отметки обучающихся за четверть, год, экзамен и итоговые, не позднее сроков, оговоренных приказом по школе, по завершении учебного периода.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4.4.7 Созда</w:t>
      </w:r>
      <w:r>
        <w:rPr>
          <w:rFonts w:eastAsia="Calibri" w:cs="Tahoma" w:ascii="Times New Roman" w:hAnsi="Times New Roman"/>
          <w:color w:val="auto"/>
          <w:kern w:val="0"/>
          <w:sz w:val="24"/>
          <w:szCs w:val="22"/>
          <w:lang w:val="ru-RU" w:eastAsia="en-US" w:bidi="ar-SA"/>
        </w:rPr>
        <w:t>ё</w:t>
      </w:r>
      <w:r>
        <w:rPr>
          <w:rFonts w:ascii="Times New Roman" w:hAnsi="Times New Roman"/>
          <w:sz w:val="24"/>
        </w:rPr>
        <w:t>т учебно-тематическое планирование и размещает его в ЭЖ в соответствии с расписанием. Количество часов в учебно-тематическом планировании должно соответствовать учебному плану.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4.4.8 Все записи по всем учебным предметам (включая уроки иностранного языка) вед</w:t>
      </w:r>
      <w:r>
        <w:rPr>
          <w:rFonts w:eastAsia="Calibri" w:cs="Tahoma" w:ascii="Times New Roman" w:hAnsi="Times New Roman"/>
          <w:color w:val="auto"/>
          <w:kern w:val="0"/>
          <w:sz w:val="24"/>
          <w:szCs w:val="22"/>
          <w:lang w:val="ru-RU" w:eastAsia="en-US" w:bidi="ar-SA"/>
        </w:rPr>
        <w:t>ё</w:t>
      </w:r>
      <w:r>
        <w:rPr>
          <w:rFonts w:ascii="Times New Roman" w:hAnsi="Times New Roman"/>
          <w:sz w:val="24"/>
        </w:rPr>
        <w:t>т на русском языке с обязательным указанием не только тем уроков, но и тем практических, лабораторных, контрольных работ.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4.4.9 В начале и в конце каждого учебного года учителя физической культуры проставляют показатели физической подготовки каждому обучающемуся (модуль «Ученик», вкладка «Физическая подготовка»).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4.4.10 Результаты оценивания выполненных обучающимися работ контролирующего характера выставляет не позднее суток после получения результатов.</w:t>
      </w:r>
    </w:p>
    <w:p>
      <w:pPr>
        <w:pStyle w:val="Normal"/>
        <w:rPr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4.4.11 При своевременном, полном и качественном заполнении электронного журнала формирует отчеты по работе в электронном виде:</w:t>
      </w:r>
    </w:p>
    <w:p>
      <w:pPr>
        <w:pStyle w:val="Normal"/>
        <w:rPr>
          <w:shd w:fill="auto" w:val="clear"/>
        </w:rPr>
      </w:pPr>
      <w:r>
        <w:rPr>
          <w:rFonts w:ascii="Symbol" w:hAnsi="Symbol"/>
          <w:sz w:val="24"/>
          <w:shd w:fill="auto" w:val="clear"/>
        </w:rPr>
        <w:t xml:space="preserve"> </w:t>
      </w:r>
      <w:r>
        <w:rPr>
          <w:rFonts w:ascii="Times New Roman" w:hAnsi="Times New Roman"/>
          <w:sz w:val="24"/>
          <w:shd w:fill="auto" w:val="clear"/>
        </w:rPr>
        <w:t>Предварительный отчет за учебный период;</w:t>
      </w:r>
    </w:p>
    <w:p>
      <w:pPr>
        <w:pStyle w:val="Normal"/>
        <w:rPr>
          <w:shd w:fill="auto" w:val="clear"/>
        </w:rPr>
      </w:pPr>
      <w:r>
        <w:rPr>
          <w:rFonts w:ascii="Symbol" w:hAnsi="Symbol"/>
          <w:sz w:val="24"/>
          <w:shd w:fill="auto" w:val="clear"/>
        </w:rPr>
        <w:t xml:space="preserve"> </w:t>
      </w:r>
      <w:r>
        <w:rPr>
          <w:rFonts w:ascii="Times New Roman" w:hAnsi="Times New Roman"/>
          <w:sz w:val="24"/>
          <w:shd w:fill="auto" w:val="clear"/>
        </w:rPr>
        <w:t>Отчет по итогам успеваемости класса по его предмету за учебный период, итоговый;</w:t>
      </w:r>
    </w:p>
    <w:p>
      <w:pPr>
        <w:pStyle w:val="Normal"/>
        <w:rPr>
          <w:shd w:fill="auto" w:val="clear"/>
        </w:rPr>
      </w:pPr>
      <w:r>
        <w:rPr>
          <w:rFonts w:ascii="Symbol" w:hAnsi="Symbol"/>
          <w:sz w:val="24"/>
          <w:shd w:fill="auto" w:val="clear"/>
        </w:rPr>
        <w:t xml:space="preserve"> </w:t>
      </w:r>
      <w:r>
        <w:rPr>
          <w:rFonts w:ascii="Times New Roman" w:hAnsi="Times New Roman"/>
          <w:sz w:val="24"/>
          <w:shd w:fill="auto" w:val="clear"/>
        </w:rPr>
        <w:t>Сводная ведомость учета успеваемости обучающихся класса;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4.4.12 Обсуждает и вносит предложения по улучшению работы с ЭЖ.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4.4.13 Категорически запрещается допускать учащихся к работе с электронным журналом под логином и паролем учителя.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</w:rPr>
        <w:t xml:space="preserve">4.5. 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С</w:t>
      </w:r>
      <w:r>
        <w:rPr>
          <w:rFonts w:ascii="Times New Roman,Bold" w:hAnsi="Times New Roman,Bold"/>
          <w:b/>
          <w:sz w:val="24"/>
        </w:rPr>
        <w:t>екретарь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4.5.1 Предоставляет списки классов (контингента Школы) и список учителей администратору ЭЖ в срок до 5 сентября каждого года.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4.5.2 Передает администратору ЭЖ информацию для внесения текущих изменений по составу контингента учащихся, учителей и т.д. (еженедельно).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</w:rPr>
        <w:t xml:space="preserve">4.6. </w:t>
      </w:r>
      <w:r>
        <w:rPr>
          <w:rFonts w:ascii="Times New Roman,Bold" w:hAnsi="Times New Roman,Bold"/>
          <w:b/>
          <w:sz w:val="24"/>
        </w:rPr>
        <w:t>Заместитель директора по УВР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4.6.1 Совместно с другими административными сотрудниками разрабатывает нормативную базу учебного процесса для ведения ЭЖ для размещения на сайте Школы.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4.6.2 Формирует расписание занятий по классам, учителям и кабинетам в начале учебного года. При необходимости проводит корректировку расписания. Обеспечивает данными администратора ЭЖ.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4.6.3 Получает от администратора ЭЖ своевременную индивидуальную консультацию по вопросам работы с электронным журналом.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4.6.4 Анализирует данные по результативности учебного процесса, корректирует его, при необходимости формирует необходимые отчеты в бумажном виде по окончанию учебных периодов: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Динамика движения обучающихся по Школе;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Наполняемость классов;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Итоговые данные по учащимся;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Отчет о посещаемости класса (по месяцам);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Отчет классного руководителя за учебный период;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Итоги успеваемости класса за учебный период;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Сводная ведомость учета успеваемости обучающихся класса;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Сводная ведомость учета посещаемости.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4.6.5 Осуществляет периодический контроль за работой сотрудников по ведению ЭЖ: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Активность учителей в работе с ЭЖ;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Наполняемость текущих оценок;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Учет пройденного материала;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Запись домашнего задания;</w:t>
      </w:r>
    </w:p>
    <w:p>
      <w:pPr>
        <w:pStyle w:val="Normal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Активность родителей и учащихся в работе с ЭЖ.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,Bold" w:hAnsi="Times New Roman,Bold"/>
          <w:b/>
          <w:sz w:val="24"/>
        </w:rPr>
        <w:t xml:space="preserve">Выставление </w:t>
      </w:r>
      <w:r>
        <w:rPr>
          <w:rFonts w:eastAsia="Calibri" w:cs="Tahoma" w:ascii="Times New Roman,Bold" w:hAnsi="Times New Roman,Bold"/>
          <w:b/>
          <w:color w:val="auto"/>
          <w:kern w:val="0"/>
          <w:sz w:val="24"/>
          <w:szCs w:val="22"/>
          <w:lang w:val="ru-RU" w:eastAsia="en-US" w:bidi="ar-SA"/>
        </w:rPr>
        <w:t>отметок</w:t>
      </w:r>
      <w:r>
        <w:rPr>
          <w:rFonts w:ascii="Times New Roman,Bold" w:hAnsi="Times New Roman,Bold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за четверть и год 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 xml:space="preserve">5.1  </w:t>
      </w:r>
      <w:r>
        <w:rPr>
          <w:rFonts w:eastAsia="Calibri" w:cs="Tahoma" w:ascii="Times New Roman" w:hAnsi="Times New Roman"/>
          <w:color w:val="auto"/>
          <w:kern w:val="0"/>
          <w:sz w:val="24"/>
          <w:szCs w:val="22"/>
          <w:lang w:val="ru-RU" w:eastAsia="en-US" w:bidi="ar-SA"/>
        </w:rPr>
        <w:t>О</w:t>
      </w:r>
      <w:r>
        <w:rPr>
          <w:rFonts w:ascii="Times New Roman" w:hAnsi="Times New Roman"/>
          <w:sz w:val="24"/>
        </w:rPr>
        <w:t>тметки учащихся за четверть и год должны быть обоснованы.</w:t>
      </w:r>
    </w:p>
    <w:p>
      <w:pPr>
        <w:pStyle w:val="Normal"/>
        <w:spacing w:before="0" w:after="86"/>
        <w:rPr/>
      </w:pPr>
      <w:r>
        <w:rPr>
          <w:rFonts w:ascii="Times New Roman" w:hAnsi="Times New Roman"/>
          <w:sz w:val="24"/>
        </w:rPr>
        <w:t>5.2 Для объективной аттестации обучающихся за четверть  необходимо</w:t>
      </w:r>
    </w:p>
    <w:p>
      <w:pPr>
        <w:pStyle w:val="Normal"/>
        <w:spacing w:before="0" w:after="86"/>
        <w:rPr/>
      </w:pPr>
      <w:r>
        <w:rPr>
          <w:rFonts w:ascii="Times New Roman" w:hAnsi="Times New Roman"/>
          <w:sz w:val="24"/>
        </w:rPr>
        <w:t>наличие количества оценок в установленном порядке с обязательным учетом качества зна-</w:t>
      </w:r>
    </w:p>
    <w:p>
      <w:pPr>
        <w:pStyle w:val="Normal"/>
        <w:spacing w:before="0" w:after="86"/>
        <w:rPr/>
      </w:pPr>
      <w:r>
        <w:rPr>
          <w:rFonts w:ascii="Times New Roman" w:hAnsi="Times New Roman"/>
          <w:sz w:val="24"/>
        </w:rPr>
        <w:t>ний обучающихся по письменным, лабораторным и практическим работам. Отметки за чет-</w:t>
      </w:r>
    </w:p>
    <w:p>
      <w:pPr>
        <w:pStyle w:val="Normal"/>
        <w:spacing w:before="0" w:after="86"/>
        <w:rPr/>
      </w:pPr>
      <w:r>
        <w:rPr>
          <w:rFonts w:ascii="Times New Roman" w:hAnsi="Times New Roman"/>
          <w:sz w:val="24"/>
        </w:rPr>
        <w:t>верть  выставляются в соответствии с критериями, определенными в Правилах выставления оценок в электронный журнал в МОУ Сунская ОШ.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5.3. Отметки учащихся за  год  выставляются в соответствии с Приложением 1 к данному Положению.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</w:rPr>
        <w:t xml:space="preserve">6. </w:t>
      </w:r>
      <w:r>
        <w:rPr>
          <w:rFonts w:ascii="Times New Roman,Bold" w:hAnsi="Times New Roman,Bold"/>
          <w:b/>
          <w:sz w:val="24"/>
        </w:rPr>
        <w:t>Контроль и хранение</w:t>
      </w:r>
    </w:p>
    <w:p>
      <w:pPr>
        <w:pStyle w:val="Normal"/>
        <w:spacing w:before="0" w:after="143"/>
        <w:rPr/>
      </w:pPr>
      <w:r>
        <w:rPr>
          <w:rFonts w:ascii="Times New Roman" w:hAnsi="Times New Roman"/>
          <w:sz w:val="24"/>
        </w:rPr>
        <w:t>6.1 Директор Школы, заместители директора, администратор ЭЖ обеспечивают бесперебойное функционирование ЭЖ.</w:t>
      </w:r>
    </w:p>
    <w:p>
      <w:pPr>
        <w:pStyle w:val="Normal"/>
        <w:spacing w:before="0" w:after="143"/>
        <w:rPr/>
      </w:pPr>
      <w:r>
        <w:rPr>
          <w:rFonts w:ascii="Times New Roman" w:hAnsi="Times New Roman"/>
          <w:sz w:val="24"/>
        </w:rPr>
        <w:t>6.2 В конце каждой четверти, полугодия уделяется внимание объективности выставленных текущих и итоговых оценок, наличию контрольных и текущих проверочных работ.</w:t>
      </w:r>
    </w:p>
    <w:p>
      <w:pPr>
        <w:pStyle w:val="Normal"/>
        <w:spacing w:before="0" w:after="143"/>
        <w:rPr/>
      </w:pPr>
      <w:r>
        <w:rPr>
          <w:rFonts w:ascii="Times New Roman" w:hAnsi="Times New Roman"/>
          <w:sz w:val="24"/>
        </w:rPr>
        <w:t>6.3 Результаты проверки ЭЖ заместителем директора Школы доводятся до сведения учителей и классных руководителей.</w:t>
      </w:r>
    </w:p>
    <w:p>
      <w:pPr>
        <w:pStyle w:val="Normal"/>
        <w:spacing w:before="0" w:after="143"/>
        <w:rPr/>
      </w:pPr>
      <w:r>
        <w:rPr>
          <w:rFonts w:ascii="Times New Roman" w:hAnsi="Times New Roman"/>
          <w:sz w:val="24"/>
        </w:rPr>
        <w:t>6.4 Данные ЭЖ из электронной формы выводится на печать и в качестве печатного документа  заверяются в установленном порядке:</w:t>
      </w:r>
    </w:p>
    <w:p>
      <w:pPr>
        <w:pStyle w:val="Normal"/>
        <w:spacing w:before="0" w:after="143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учителя-предметники и классные руководители заверяют соответствующие страницы своей подписью (с расшифровкой) и проставляют дату подписания.</w:t>
      </w:r>
    </w:p>
    <w:p>
      <w:pPr>
        <w:pStyle w:val="Normal"/>
        <w:spacing w:before="0" w:after="143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классные руководители вносят (от руки) сведения в графу «Решение педагогического совета (дата, номер)»;</w:t>
      </w:r>
    </w:p>
    <w:p>
      <w:pPr>
        <w:pStyle w:val="Normal"/>
        <w:spacing w:before="0" w:after="143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заместитель директора по УВР делает запись от руки в конце Журнала: «Журнал</w:t>
      </w:r>
    </w:p>
    <w:p>
      <w:pPr>
        <w:pStyle w:val="Normal"/>
        <w:spacing w:before="0" w:after="143"/>
        <w:rPr/>
      </w:pPr>
      <w:r>
        <w:rPr>
          <w:rFonts w:ascii="Times New Roman" w:hAnsi="Times New Roman"/>
          <w:sz w:val="24"/>
        </w:rPr>
        <w:t>проверен и сдан на хранение. Дата и подпись» и передаёт его в канцелярию для архивации.</w:t>
      </w:r>
    </w:p>
    <w:p>
      <w:pPr>
        <w:pStyle w:val="Normal"/>
        <w:spacing w:before="0" w:after="143"/>
        <w:rPr/>
      </w:pPr>
      <w:r>
        <w:rPr>
          <w:rFonts w:ascii="Times New Roman" w:hAnsi="Times New Roman"/>
          <w:sz w:val="24"/>
        </w:rPr>
        <w:t>6.5 Школа обеспечивает хранение:</w:t>
      </w:r>
    </w:p>
    <w:p>
      <w:pPr>
        <w:pStyle w:val="Normal"/>
        <w:spacing w:before="0" w:after="143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журналов успеваемости обучающихся на электронных и бумажных носителях — 5 лет.</w:t>
      </w:r>
    </w:p>
    <w:p>
      <w:pPr>
        <w:pStyle w:val="Normal"/>
        <w:spacing w:before="0" w:after="143"/>
        <w:rPr/>
      </w:pPr>
      <w:r>
        <w:rPr>
          <w:rFonts w:ascii="Symbol" w:hAnsi="Symbol"/>
          <w:sz w:val="24"/>
        </w:rPr>
        <w:t xml:space="preserve"> </w:t>
      </w:r>
      <w:r>
        <w:rPr>
          <w:rFonts w:ascii="Times New Roman" w:hAnsi="Times New Roman"/>
          <w:sz w:val="24"/>
        </w:rPr>
        <w:t>изъятых из журналов успеваемости обучающихся сводных ведомостей успеваемости - 50 лет.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</w:rPr>
        <w:t xml:space="preserve">7. </w:t>
      </w:r>
      <w:r>
        <w:rPr>
          <w:rFonts w:ascii="Times New Roman,Bold" w:hAnsi="Times New Roman,Bold"/>
          <w:b/>
          <w:sz w:val="24"/>
        </w:rPr>
        <w:t>Отчетные периоды</w:t>
      </w:r>
    </w:p>
    <w:p>
      <w:pPr>
        <w:pStyle w:val="Normal"/>
        <w:rPr/>
      </w:pPr>
      <w:r>
        <w:rPr>
          <w:rFonts w:ascii="Times New Roman" w:hAnsi="Times New Roman"/>
          <w:sz w:val="24"/>
          <w:shd w:fill="auto" w:val="clear"/>
        </w:rPr>
        <w:t>7.1 Отчет по активности пользователей при работе с ЭЖ создается не реже о</w:t>
      </w:r>
      <w:r>
        <w:rPr>
          <w:rFonts w:eastAsia="Calibri" w:cs="Tahoma" w:ascii="Times New Roman" w:hAnsi="Times New Roman"/>
          <w:color w:val="000000"/>
          <w:kern w:val="0"/>
          <w:sz w:val="24"/>
          <w:szCs w:val="22"/>
          <w:shd w:fill="auto" w:val="clear"/>
          <w:lang w:val="ru-RU" w:eastAsia="en-US" w:bidi="ar-SA"/>
        </w:rPr>
        <w:t>дного раза в четверть</w:t>
      </w:r>
      <w:r>
        <w:rPr>
          <w:rFonts w:ascii="Times New Roman" w:hAnsi="Times New Roman"/>
          <w:sz w:val="24"/>
          <w:shd w:fill="auto" w:val="clear"/>
        </w:rPr>
        <w:t>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7.2 Отчеты по успеваемости и качеству обучения создаются по окончании каждой четверти и в конце года.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</w:rPr>
        <w:t xml:space="preserve">8. </w:t>
      </w:r>
      <w:r>
        <w:rPr>
          <w:rFonts w:ascii="Times New Roman,Bold" w:hAnsi="Times New Roman,Bold"/>
          <w:b/>
          <w:sz w:val="24"/>
        </w:rPr>
        <w:t>Права и ответственность пользователей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8.1 Все пользователи имеют право на своевременные консультации по вопросам работы с ЭЖ.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8.2 Пользователи имеют право доступа к ЭЖ ежедневно и круглосуточно.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8.3 Учителя-предметники и классные руководители имеют право заполнять ЭЖ на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уроке или в специально отведенных местах (кабинеты информатики, учительская).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8.4 Учителя несут ответственность за ежедневное и достоверное заполнение оценок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и отметок о посещаемости обучающихся.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8.5 Классные руководители несут ответственность за актуальность списков классов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и информации об обучающихся и их родителях.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8.6 Ответственное лицо, назначенное приказом директора Школы, несет ответственность за техническое функционирование ЭЖ.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8.7 Все пользователи несут ответственность за сохранность своих реквизитов доступа.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</w:rPr>
        <w:t>9</w:t>
      </w:r>
      <w:r>
        <w:rPr>
          <w:rFonts w:ascii="Times New Roman,Bold" w:hAnsi="Times New Roman,Bold"/>
          <w:b/>
          <w:sz w:val="24"/>
        </w:rPr>
        <w:t>. Предоставление услуги информирования обучающихся и их родителей</w:t>
      </w:r>
    </w:p>
    <w:p>
      <w:pPr>
        <w:pStyle w:val="Normal"/>
        <w:jc w:val="center"/>
        <w:rPr/>
      </w:pPr>
      <w:r>
        <w:rPr>
          <w:rFonts w:ascii="Times New Roman,Bold" w:hAnsi="Times New Roman,Bold"/>
          <w:b/>
          <w:sz w:val="24"/>
        </w:rPr>
        <w:t>(законных представителей) о результатах обучения через ЭЖ</w:t>
      </w:r>
    </w:p>
    <w:p>
      <w:pPr>
        <w:pStyle w:val="Normal"/>
        <w:rPr/>
      </w:pPr>
      <w:r>
        <w:rPr>
          <w:rFonts w:ascii="Times New Roman" w:hAnsi="Times New Roman"/>
          <w:sz w:val="24"/>
        </w:rPr>
        <w:t>9.1 При ведении учета успеваемости с использованием ЭЖ обучающимся и их родителям (законным представителям) обеспечивается возможность оперативного получения информации без обращения к сотрудникам Школы (автоматически).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4"/>
        </w:rPr>
        <w:t>Приложение 1</w:t>
      </w:r>
    </w:p>
    <w:p>
      <w:pPr>
        <w:pStyle w:val="Normal"/>
        <w:jc w:val="center"/>
        <w:rPr/>
      </w:pPr>
      <w:r>
        <w:rPr>
          <w:rFonts w:eastAsia="Calibri" w:cs="Tahoma" w:ascii="Times New Roman" w:hAnsi="Times New Roman"/>
          <w:color w:val="auto"/>
          <w:kern w:val="0"/>
          <w:sz w:val="24"/>
          <w:szCs w:val="22"/>
          <w:lang w:val="ru-RU" w:eastAsia="en-US" w:bidi="ar-SA"/>
        </w:rPr>
        <w:t>Правила</w:t>
      </w:r>
      <w:r>
        <w:rPr>
          <w:rFonts w:ascii="Times New Roman" w:hAnsi="Times New Roman"/>
          <w:sz w:val="24"/>
        </w:rPr>
        <w:t xml:space="preserve"> выставления отметок за год</w:t>
      </w:r>
    </w:p>
    <w:tbl>
      <w:tblPr>
        <w:tblW w:w="99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12"/>
        <w:gridCol w:w="1912"/>
        <w:gridCol w:w="1911"/>
        <w:gridCol w:w="1912"/>
        <w:gridCol w:w="2323"/>
      </w:tblGrid>
      <w:tr>
        <w:trPr/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>
        <w:trPr/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или 4  на усмотрение учителя</w:t>
            </w:r>
          </w:p>
        </w:tc>
      </w:tr>
      <w:tr>
        <w:trPr/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или 4  на усмотрение учителя</w:t>
            </w:r>
          </w:p>
        </w:tc>
      </w:tr>
      <w:tr>
        <w:trPr/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jc w:val="center"/>
              <w:rPr/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4  на усмотрение учителя</w:t>
            </w:r>
          </w:p>
        </w:tc>
      </w:tr>
      <w:tr>
        <w:trPr/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jc w:val="center"/>
              <w:rPr/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на усмотрение учителя</w:t>
            </w:r>
          </w:p>
        </w:tc>
      </w:tr>
      <w:tr>
        <w:trPr>
          <w:trHeight w:val="566" w:hRule="atLeast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8"/>
        </w:rPr>
      </w:pPr>
      <w:r>
        <w:rPr/>
      </w:r>
    </w:p>
    <w:sectPr>
      <w:type w:val="nextPage"/>
      <w:pgSz w:w="11906" w:h="16838"/>
      <w:pgMar w:left="1200" w:right="73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altName w:val="Bold"/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2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20"/>
        <w:tab w:val="center" w:pos="4987" w:leader="none"/>
        <w:tab w:val="right" w:pos="9975" w:leader="none"/>
      </w:tabs>
    </w:pPr>
    <w:rPr/>
  </w:style>
  <w:style w:type="paragraph" w:styleId="Style24">
    <w:name w:val="Header"/>
    <w:basedOn w:val="Style23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LibreOffice/7.0.1.2$Windows_X86_64 LibreOffice_project/7cbcfc562f6eb6708b5ff7d7397325de9e764452</Application>
  <Pages>11</Pages>
  <Words>2160</Words>
  <Characters>14199</Characters>
  <CharactersWithSpaces>16133</CharactersWithSpaces>
  <Paragraphs>243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2024-06-05T10:41:00Z</dcterms:created>
  <dc:creator>Лена</dc:creator>
  <dc:description/>
  <dc:language>ru-RU</dc:language>
  <cp:lastModifiedBy/>
  <cp:lastPrinted>2024-12-06T15:14:44Z</cp:lastPrinted>
  <dcterms:modified xsi:type="dcterms:W3CDTF">2024-12-06T15:21:04Z</dcterms:modified>
  <cp:revision>10</cp:revision>
  <dc:subject/>
  <dc:title>Правила выставления оценок учащихся 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