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42" w:rsidRDefault="00DB5142" w:rsidP="00DB51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DB5142">
        <w:rPr>
          <w:rFonts w:ascii="Times New Roman" w:hAnsi="Times New Roman" w:cs="Times New Roman"/>
          <w:sz w:val="32"/>
          <w:szCs w:val="32"/>
        </w:rPr>
        <w:t xml:space="preserve">Итоговая контрольная  работа по биологии для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DB5142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DB5142" w:rsidRPr="00DB5142" w:rsidRDefault="00DB5142" w:rsidP="00DB51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(демоверсия)</w:t>
      </w:r>
    </w:p>
    <w:p w:rsidR="001E510F" w:rsidRPr="00B72AA9" w:rsidRDefault="00B72AA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</w:t>
      </w:r>
      <w:r w:rsidR="001E510F" w:rsidRPr="00B72AA9">
        <w:rPr>
          <w:rFonts w:ascii="Times New Roman" w:hAnsi="Times New Roman" w:cs="Times New Roman"/>
          <w:sz w:val="24"/>
          <w:szCs w:val="24"/>
        </w:rPr>
        <w:t>.</w:t>
      </w:r>
    </w:p>
    <w:p w:rsidR="001E510F" w:rsidRPr="00B72AA9" w:rsidRDefault="001E510F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Процесс воспроизведения себя подобных называется</w:t>
      </w:r>
    </w:p>
    <w:p w:rsidR="001E510F" w:rsidRPr="00B72AA9" w:rsidRDefault="001E510F" w:rsidP="00B72AA9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Оплодотворение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развитием</w:t>
      </w:r>
    </w:p>
    <w:p w:rsidR="001E510F" w:rsidRPr="00B72AA9" w:rsidRDefault="001E510F" w:rsidP="00B72AA9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Размножением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ростом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Функцию  «энергетических станций»  выполняют</w:t>
      </w:r>
    </w:p>
    <w:p w:rsidR="001E510F" w:rsidRPr="00B72AA9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Хлоропласты</w:t>
      </w:r>
    </w:p>
    <w:p w:rsidR="001E510F" w:rsidRPr="00B72AA9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Митохондрии</w:t>
      </w:r>
    </w:p>
    <w:p w:rsidR="001E510F" w:rsidRPr="00B72AA9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Лизосомы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Через  листья растение получает</w:t>
      </w:r>
    </w:p>
    <w:p w:rsidR="001E510F" w:rsidRPr="00B72AA9" w:rsidRDefault="001E510F" w:rsidP="00B72AA9">
      <w:pPr>
        <w:numPr>
          <w:ilvl w:val="5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Только углекислый газ                              3)  Только воду</w:t>
      </w:r>
    </w:p>
    <w:p w:rsidR="001E510F" w:rsidRPr="00B72AA9" w:rsidRDefault="001E510F" w:rsidP="00B72AA9">
      <w:pPr>
        <w:numPr>
          <w:ilvl w:val="5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Углекислый газ и кислород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 Органические вещества и воду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Боковой корень отрастает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1E510F" w:rsidRPr="00B72AA9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Главного корня</w:t>
      </w:r>
    </w:p>
    <w:p w:rsidR="001E510F" w:rsidRPr="00B72AA9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Придаточного корня</w:t>
      </w:r>
    </w:p>
    <w:p w:rsidR="001E510F" w:rsidRPr="00B72AA9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Стебля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К репродуктивным органам относится</w:t>
      </w:r>
    </w:p>
    <w:p w:rsidR="001E510F" w:rsidRPr="00B72AA9" w:rsidRDefault="001E510F" w:rsidP="00B72AA9">
      <w:pPr>
        <w:numPr>
          <w:ilvl w:val="8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Стебель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 корень</w:t>
      </w:r>
    </w:p>
    <w:p w:rsidR="001E510F" w:rsidRPr="00B72AA9" w:rsidRDefault="001E510F" w:rsidP="00B72AA9">
      <w:pPr>
        <w:numPr>
          <w:ilvl w:val="8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Цветок 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 лист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 вегетативным органам   </w:t>
      </w:r>
      <w:r w:rsidRPr="00B72AA9">
        <w:rPr>
          <w:rFonts w:ascii="Times New Roman" w:hAnsi="Times New Roman" w:cs="Times New Roman"/>
          <w:b/>
          <w:sz w:val="24"/>
          <w:szCs w:val="24"/>
        </w:rPr>
        <w:t>не</w:t>
      </w:r>
      <w:r w:rsidRPr="00B72AA9">
        <w:rPr>
          <w:rFonts w:ascii="Times New Roman" w:hAnsi="Times New Roman" w:cs="Times New Roman"/>
          <w:sz w:val="24"/>
          <w:szCs w:val="24"/>
        </w:rPr>
        <w:t xml:space="preserve"> относится </w:t>
      </w:r>
    </w:p>
    <w:p w:rsidR="001E510F" w:rsidRPr="00B72AA9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Корень</w:t>
      </w:r>
    </w:p>
    <w:p w:rsidR="001E510F" w:rsidRPr="00B72AA9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Цветок</w:t>
      </w:r>
    </w:p>
    <w:p w:rsidR="001E510F" w:rsidRPr="00B72AA9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Стебель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Транспорт органических веществ  по стеблю растения происходит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E510F" w:rsidRPr="00B72AA9" w:rsidRDefault="001E510F" w:rsidP="00B72AA9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Коре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Древесине</w:t>
      </w:r>
    </w:p>
    <w:p w:rsidR="001E510F" w:rsidRPr="00B72AA9" w:rsidRDefault="001E510F" w:rsidP="00B72AA9">
      <w:pPr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Лубу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Сердцевине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Неорганические вещества из листьев во все органы передвигаются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E510F" w:rsidRPr="00B72AA9" w:rsidRDefault="001E510F" w:rsidP="00B72AA9">
      <w:pPr>
        <w:numPr>
          <w:ilvl w:val="3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клеткам сердцевины</w:t>
      </w:r>
    </w:p>
    <w:p w:rsidR="001E510F" w:rsidRPr="00B72AA9" w:rsidRDefault="001E510F" w:rsidP="00B72AA9">
      <w:pPr>
        <w:numPr>
          <w:ilvl w:val="3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сосудам древесины</w:t>
      </w:r>
    </w:p>
    <w:p w:rsidR="001E510F" w:rsidRPr="00B72AA9" w:rsidRDefault="001E510F" w:rsidP="00B72AA9">
      <w:pPr>
        <w:numPr>
          <w:ilvl w:val="3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ситовидным клеткам луба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Процесс образования органических веществ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неорганических на свету характерен для</w:t>
      </w:r>
    </w:p>
    <w:p w:rsidR="001E510F" w:rsidRPr="00B72AA9" w:rsidRDefault="001E510F" w:rsidP="00B72AA9">
      <w:pPr>
        <w:numPr>
          <w:ilvl w:val="4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Грибов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бактерий</w:t>
      </w:r>
    </w:p>
    <w:p w:rsidR="001E510F" w:rsidRPr="00B72AA9" w:rsidRDefault="001E510F" w:rsidP="00B72AA9">
      <w:pPr>
        <w:numPr>
          <w:ilvl w:val="4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Растений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животных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72AA9">
        <w:rPr>
          <w:rFonts w:ascii="Times New Roman" w:hAnsi="Times New Roman" w:cs="Times New Roman"/>
          <w:sz w:val="24"/>
          <w:szCs w:val="24"/>
        </w:rPr>
        <w:t>Клетки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какой ткани имеют многочисленные отростки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Мышечной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Соединительной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Нервной</w:t>
      </w:r>
    </w:p>
    <w:p w:rsidR="001E510F" w:rsidRPr="00B72AA9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Эпителиальной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Головной мозг относится к следующей системе органов</w:t>
      </w:r>
    </w:p>
    <w:p w:rsidR="001E510F" w:rsidRPr="00B72AA9" w:rsidRDefault="001E510F" w:rsidP="00B72AA9">
      <w:pPr>
        <w:numPr>
          <w:ilvl w:val="6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Нервная</w:t>
      </w:r>
    </w:p>
    <w:p w:rsidR="001E510F" w:rsidRPr="00B72AA9" w:rsidRDefault="001E510F" w:rsidP="00B72AA9">
      <w:pPr>
        <w:numPr>
          <w:ilvl w:val="6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Пищеварительная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Выделительная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Нервная система  выполняет функцию</w:t>
      </w:r>
    </w:p>
    <w:p w:rsidR="001E510F" w:rsidRPr="00B72AA9" w:rsidRDefault="001E510F" w:rsidP="00B72AA9">
      <w:pPr>
        <w:numPr>
          <w:ilvl w:val="8"/>
          <w:numId w:val="4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Координации и регуляции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переноса кислорода</w:t>
      </w:r>
    </w:p>
    <w:p w:rsidR="001E510F" w:rsidRPr="00B72AA9" w:rsidRDefault="001E510F" w:rsidP="00B72AA9">
      <w:pPr>
        <w:numPr>
          <w:ilvl w:val="8"/>
          <w:numId w:val="4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Транспорта веществ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Пищеварение – это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Переваривание пищи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Получение организмом питательных веществ</w:t>
      </w:r>
    </w:p>
    <w:p w:rsidR="001E510F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Передвижение по организму питательных веществ</w:t>
      </w:r>
    </w:p>
    <w:p w:rsidR="00B72AA9" w:rsidRPr="00B72AA9" w:rsidRDefault="00B72AA9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белков, жиров, углеводов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Какой тип дыхания характерен для  млекопитающих животных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lastRenderedPageBreak/>
        <w:t>Легочный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трахейный</w:t>
      </w:r>
    </w:p>
    <w:p w:rsidR="001E510F" w:rsidRPr="00B72AA9" w:rsidRDefault="001E510F" w:rsidP="00B72AA9">
      <w:pPr>
        <w:numPr>
          <w:ilvl w:val="0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Жаберный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клеточный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Растения при  фотосинтезе</w:t>
      </w:r>
    </w:p>
    <w:p w:rsidR="001E510F" w:rsidRPr="00B72AA9" w:rsidRDefault="001E510F" w:rsidP="00B72AA9">
      <w:pPr>
        <w:numPr>
          <w:ilvl w:val="1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Поглощают кислород, выделяют углекислый газ</w:t>
      </w:r>
    </w:p>
    <w:p w:rsidR="001E510F" w:rsidRPr="00B72AA9" w:rsidRDefault="001E510F" w:rsidP="00B72AA9">
      <w:pPr>
        <w:numPr>
          <w:ilvl w:val="1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Поглощают углекислый газ, выделяют кислород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Органы пищеварения у позвоночных животных располагаются в следующем порядке</w:t>
      </w:r>
    </w:p>
    <w:p w:rsidR="001E510F" w:rsidRPr="00B72AA9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полость---глотка---желудок---пищевод---кишка</w:t>
      </w:r>
    </w:p>
    <w:p w:rsidR="001E510F" w:rsidRPr="00B72AA9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полость---пищевод---глотка---желудок---кишка</w:t>
      </w:r>
    </w:p>
    <w:p w:rsidR="001E510F" w:rsidRPr="00B72AA9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Ротовая полость---глотка---пищевод---желудок---кишка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Кровь движется к сердцу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2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Артериям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Венам</w:t>
      </w:r>
    </w:p>
    <w:p w:rsidR="001E510F" w:rsidRPr="00B72AA9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Капиллярам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b/>
          <w:sz w:val="24"/>
          <w:szCs w:val="24"/>
        </w:rPr>
        <w:t>Не</w:t>
      </w:r>
      <w:r w:rsidRPr="00B72AA9">
        <w:rPr>
          <w:rFonts w:ascii="Times New Roman" w:hAnsi="Times New Roman" w:cs="Times New Roman"/>
          <w:sz w:val="24"/>
          <w:szCs w:val="24"/>
        </w:rPr>
        <w:t xml:space="preserve"> дышат</w:t>
      </w:r>
    </w:p>
    <w:p w:rsidR="001E510F" w:rsidRPr="00B72AA9" w:rsidRDefault="00B72AA9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="001E510F" w:rsidRPr="00B72AA9">
        <w:rPr>
          <w:rFonts w:ascii="Times New Roman" w:hAnsi="Times New Roman" w:cs="Times New Roman"/>
          <w:sz w:val="24"/>
          <w:szCs w:val="24"/>
        </w:rPr>
        <w:t>ивотные</w:t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  <w:t>3) грибы</w:t>
      </w:r>
    </w:p>
    <w:p w:rsidR="001E510F" w:rsidRPr="00B72AA9" w:rsidRDefault="00B72AA9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E510F" w:rsidRPr="00B72AA9">
        <w:rPr>
          <w:rFonts w:ascii="Times New Roman" w:hAnsi="Times New Roman" w:cs="Times New Roman"/>
          <w:sz w:val="24"/>
          <w:szCs w:val="24"/>
        </w:rPr>
        <w:t>ирусы</w:t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</w:r>
      <w:r w:rsidR="001E510F" w:rsidRPr="00B72AA9">
        <w:rPr>
          <w:rFonts w:ascii="Times New Roman" w:hAnsi="Times New Roman" w:cs="Times New Roman"/>
          <w:sz w:val="24"/>
          <w:szCs w:val="24"/>
        </w:rPr>
        <w:tab/>
        <w:t>4) растения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С помощью  жабр дышит</w:t>
      </w:r>
    </w:p>
    <w:p w:rsidR="001E510F" w:rsidRPr="00B72AA9" w:rsidRDefault="001E510F" w:rsidP="00B72AA9">
      <w:pPr>
        <w:numPr>
          <w:ilvl w:val="5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Акула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3) стрекоза</w:t>
      </w:r>
    </w:p>
    <w:p w:rsidR="001E510F" w:rsidRPr="00B72AA9" w:rsidRDefault="001E510F" w:rsidP="00B72AA9">
      <w:pPr>
        <w:numPr>
          <w:ilvl w:val="5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Змея</w:t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</w:r>
      <w:r w:rsidRPr="00B72AA9">
        <w:rPr>
          <w:rFonts w:ascii="Times New Roman" w:hAnsi="Times New Roman" w:cs="Times New Roman"/>
          <w:sz w:val="24"/>
          <w:szCs w:val="24"/>
        </w:rPr>
        <w:tab/>
        <w:t>4) лягушка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  теплокровным животным относятся</w:t>
      </w:r>
    </w:p>
    <w:p w:rsidR="001E510F" w:rsidRPr="00B72AA9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птицы, млекопитающие</w:t>
      </w:r>
    </w:p>
    <w:p w:rsidR="001E510F" w:rsidRPr="00B72AA9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птицы, земноводные</w:t>
      </w:r>
    </w:p>
    <w:p w:rsidR="001E510F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 земноводные, пресмыкающиеся</w:t>
      </w:r>
    </w:p>
    <w:p w:rsidR="00B72AA9" w:rsidRPr="00B72AA9" w:rsidRDefault="00B72AA9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рыбы, птицы, пресмыкающиеся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К органам выделения у  млекопитающих относятся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Почки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Желудок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72AA9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B72AA9">
        <w:rPr>
          <w:rFonts w:ascii="Times New Roman" w:hAnsi="Times New Roman" w:cs="Times New Roman"/>
          <w:sz w:val="24"/>
          <w:szCs w:val="24"/>
        </w:rPr>
        <w:t xml:space="preserve"> сосуды</w:t>
      </w:r>
    </w:p>
    <w:p w:rsidR="001E510F" w:rsidRPr="00B72AA9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Зеленые железы</w:t>
      </w:r>
    </w:p>
    <w:p w:rsid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Для каких животных характерен  внутренний скелет?</w:t>
      </w:r>
    </w:p>
    <w:p w:rsidR="00B72AA9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1)л</w:t>
      </w:r>
      <w:r w:rsidR="001E510F" w:rsidRPr="00B72AA9">
        <w:rPr>
          <w:rFonts w:ascii="Times New Roman" w:hAnsi="Times New Roman" w:cs="Times New Roman"/>
          <w:sz w:val="24"/>
          <w:szCs w:val="24"/>
        </w:rPr>
        <w:t>ягушка, воробей, крокодил</w:t>
      </w:r>
    </w:p>
    <w:p w:rsidR="001E510F" w:rsidRPr="00B72AA9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2)т</w:t>
      </w:r>
      <w:r w:rsidR="001E510F" w:rsidRPr="00B72AA9">
        <w:rPr>
          <w:rFonts w:ascii="Times New Roman" w:hAnsi="Times New Roman" w:cs="Times New Roman"/>
          <w:sz w:val="24"/>
          <w:szCs w:val="24"/>
        </w:rPr>
        <w:t>аракан, улитка, жук</w:t>
      </w:r>
    </w:p>
    <w:p w:rsidR="001E510F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3)з</w:t>
      </w:r>
      <w:r w:rsidR="001E510F" w:rsidRPr="00B72AA9">
        <w:rPr>
          <w:rFonts w:ascii="Times New Roman" w:hAnsi="Times New Roman" w:cs="Times New Roman"/>
          <w:sz w:val="24"/>
          <w:szCs w:val="24"/>
        </w:rPr>
        <w:t>мея, дождевой червь, краб</w:t>
      </w:r>
    </w:p>
    <w:p w:rsidR="00B72AA9" w:rsidRPr="00B72AA9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осьминог, каракатица, слизень</w:t>
      </w:r>
    </w:p>
    <w:p w:rsidR="001E510F" w:rsidRPr="00B72AA9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Узловая нервная система характерна </w:t>
      </w:r>
      <w:proofErr w:type="gramStart"/>
      <w:r w:rsidRPr="00B72AA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 xml:space="preserve"> Млекопитающих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Насекомых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Птиц</w:t>
      </w:r>
    </w:p>
    <w:p w:rsidR="001E510F" w:rsidRPr="00B72AA9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B72AA9">
        <w:rPr>
          <w:rFonts w:ascii="Times New Roman" w:hAnsi="Times New Roman" w:cs="Times New Roman"/>
          <w:sz w:val="24"/>
          <w:szCs w:val="24"/>
        </w:rPr>
        <w:t>Гидры</w:t>
      </w:r>
    </w:p>
    <w:p w:rsidR="00B72AA9" w:rsidRPr="00B72AA9" w:rsidRDefault="00B72AA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B5142" w:rsidRDefault="00DB514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B5142" w:rsidSect="0094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2703338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8257910"/>
    <w:multiLevelType w:val="hybridMultilevel"/>
    <w:tmpl w:val="D05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0BDF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1E91562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487330B8"/>
    <w:multiLevelType w:val="hybridMultilevel"/>
    <w:tmpl w:val="D05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4068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54FF13CC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5D984BC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748A28AC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1E510F"/>
    <w:rsid w:val="001E510F"/>
    <w:rsid w:val="0090145C"/>
    <w:rsid w:val="0094332B"/>
    <w:rsid w:val="009E4228"/>
    <w:rsid w:val="00B72AA9"/>
    <w:rsid w:val="00DB5142"/>
    <w:rsid w:val="00DE1AFF"/>
    <w:rsid w:val="00F1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</cp:revision>
  <dcterms:created xsi:type="dcterms:W3CDTF">2016-02-22T11:46:00Z</dcterms:created>
  <dcterms:modified xsi:type="dcterms:W3CDTF">2019-03-29T06:51:00Z</dcterms:modified>
</cp:coreProperties>
</file>