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D94" w:rsidRPr="004C30E6" w:rsidRDefault="002D6D94" w:rsidP="004C30E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НОВАЯ ШКОЛА – НОВЫЙ УЧИТЕЛЬ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Ключевой фигурой новой школы является учитель, поскольку качество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образования не может быть выше качества работающих в ней учителей.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Отсюда появилось понятие «новый учитель». Но новый учитель ни в коем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случае не значит молодой учитель. Какова же модель современного учителя? Позвольте привести выдержку из национальной образовательной инициативы: «Чуткие, внимательные и восприимчивые к интересам школьников, открытые ко всему новому учителя – ключевая особенность современной школы».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Основная цель российского образования – воспитание, социально</w:t>
      </w:r>
      <w:r w:rsidRPr="004C30E6">
        <w:rPr>
          <w:rFonts w:ascii="Times New Roman" w:hAnsi="Times New Roman" w:cs="Times New Roman"/>
          <w:sz w:val="28"/>
          <w:szCs w:val="28"/>
        </w:rPr>
        <w:t xml:space="preserve"> </w:t>
      </w:r>
      <w:r w:rsidRPr="004C30E6">
        <w:rPr>
          <w:rFonts w:ascii="Times New Roman" w:hAnsi="Times New Roman" w:cs="Times New Roman"/>
          <w:sz w:val="28"/>
          <w:szCs w:val="28"/>
        </w:rPr>
        <w:t>педагогическая поддержка становления и развития высоконравственного,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ответственного, творческого, инициативного, компетентного гражданина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России. Главной составляющей этого качественного процесса будет профессионализм учителя (профессионализм – это совокупность характеристик человека, необходимых для успешного выполнения труда).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В профессии учителя однообразие – это погибель. Стремление выйти за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рамки, за определенный стереотип – вот, что должно быть у нового учителя! Решающими компонентами процесса формирования нового учителя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 xml:space="preserve">будут самообразование, самовоспитание, </w:t>
      </w:r>
      <w:proofErr w:type="spellStart"/>
      <w:r w:rsidRPr="004C30E6">
        <w:rPr>
          <w:rFonts w:ascii="Times New Roman" w:hAnsi="Times New Roman" w:cs="Times New Roman"/>
          <w:sz w:val="28"/>
          <w:szCs w:val="28"/>
        </w:rPr>
        <w:t>самовосприятие</w:t>
      </w:r>
      <w:proofErr w:type="spellEnd"/>
      <w:r w:rsidRPr="004C30E6">
        <w:rPr>
          <w:rFonts w:ascii="Times New Roman" w:hAnsi="Times New Roman" w:cs="Times New Roman"/>
          <w:sz w:val="28"/>
          <w:szCs w:val="28"/>
        </w:rPr>
        <w:t>. Государство,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вузы, все уровни послевузовской подготовки должны работать на реформу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души педагога, на изменение и взращивание той ментальности, которая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необходима новой школе, чтобы готовить человека к выживанию. Учить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своего ученика быть здоровым и ответственным. Учить быть счастливым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гражданином своей страны.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Научиться понимать этот мир самому ребенку очень сложно, он нуждается в помощи взрослых. Помочь может только тот, кто сам в достаточной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мере овладел знаниями об этом новом мире, принимает все новое и сам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способен измениться. Это – новый учитель. Каков же он – новый современный учитель?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В национальной образовательной инициативе «Наша Новая школа»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выделены ее основные направления: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lastRenderedPageBreak/>
        <w:t>– новые образовательные стандарты,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– поддержка талантов,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– совершенствование учительского корпуса,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 xml:space="preserve">– изменение школьной инфраструктуры, 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– сохранение и укрепление здоровья школьников, расширение самостоятельности школ.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0E6">
        <w:rPr>
          <w:rFonts w:ascii="Times New Roman" w:hAnsi="Times New Roman" w:cs="Times New Roman"/>
          <w:b/>
          <w:sz w:val="28"/>
          <w:szCs w:val="28"/>
        </w:rPr>
        <w:t>Так каким же должно быть новое образование?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Главным результатом школьного образования должно стать его соответствие целям опережающего развития. Изучать в школах необходимо не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только достижения прошлого, но и те способы и технологии, которые пригодятся в будущем.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Учащиеся должны быть вовлечены в исследовательские проекты, творческие занятия, спортивные мероприятия, в ходе которых они научатся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изобретать, понимать и осваивать новое, быть открытыми и способными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выражать свои мысли, уметь принимать решения и помогать друг другу,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формулировать интересы и осознавать возможности.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Младшие школьники осваивают умение учиться, у них формируется мотивация к дальнейшему обучению.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 xml:space="preserve">Подростки учатся общаться, </w:t>
      </w:r>
      <w:proofErr w:type="spellStart"/>
      <w:r w:rsidRPr="004C30E6">
        <w:rPr>
          <w:rFonts w:ascii="Times New Roman" w:hAnsi="Times New Roman" w:cs="Times New Roman"/>
          <w:sz w:val="28"/>
          <w:szCs w:val="28"/>
        </w:rPr>
        <w:t>самовыражаться</w:t>
      </w:r>
      <w:proofErr w:type="spellEnd"/>
      <w:r w:rsidRPr="004C30E6">
        <w:rPr>
          <w:rFonts w:ascii="Times New Roman" w:hAnsi="Times New Roman" w:cs="Times New Roman"/>
          <w:sz w:val="28"/>
          <w:szCs w:val="28"/>
        </w:rPr>
        <w:t>, совершать поступки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и осознавать их последствия, пробовать себя не только в учебной, но</w:t>
      </w:r>
    </w:p>
    <w:p w:rsidR="002D6D94" w:rsidRPr="004C30E6" w:rsidRDefault="002D6D94" w:rsidP="004C30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и в других видах деятельности.</w:t>
      </w:r>
    </w:p>
    <w:p w:rsidR="002D6D94" w:rsidRPr="004C30E6" w:rsidRDefault="002D6D94" w:rsidP="004C30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Старшие школьники получают возможность освоить программы профессиональной подготовки, находят себя в сфере будущей профессиональной деятельности. Им предоставляется</w:t>
      </w:r>
      <w:r w:rsidRPr="004C30E6">
        <w:rPr>
          <w:rFonts w:ascii="Times New Roman" w:hAnsi="Times New Roman" w:cs="Times New Roman"/>
          <w:sz w:val="28"/>
          <w:szCs w:val="28"/>
        </w:rPr>
        <w:t xml:space="preserve"> возможность осознанно </w:t>
      </w:r>
      <w:proofErr w:type="spellStart"/>
      <w:r w:rsidRPr="004C30E6">
        <w:rPr>
          <w:rFonts w:ascii="Times New Roman" w:hAnsi="Times New Roman" w:cs="Times New Roman"/>
          <w:sz w:val="28"/>
          <w:szCs w:val="28"/>
        </w:rPr>
        <w:t>выбирать</w:t>
      </w:r>
      <w:r w:rsidRPr="004C30E6">
        <w:rPr>
          <w:rFonts w:ascii="Times New Roman" w:hAnsi="Times New Roman" w:cs="Times New Roman"/>
          <w:sz w:val="28"/>
          <w:szCs w:val="28"/>
        </w:rPr>
        <w:t>свое</w:t>
      </w:r>
      <w:proofErr w:type="spellEnd"/>
      <w:r w:rsidRPr="004C30E6">
        <w:rPr>
          <w:rFonts w:ascii="Times New Roman" w:hAnsi="Times New Roman" w:cs="Times New Roman"/>
          <w:sz w:val="28"/>
          <w:szCs w:val="28"/>
        </w:rPr>
        <w:t xml:space="preserve"> будущее, связывая его с будущим страны.</w:t>
      </w:r>
    </w:p>
    <w:p w:rsidR="002D6D94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И для достижения данной цели требуется учитель, обладающий качествами, способными развить в ученике умение решать поставленные задачи.</w:t>
      </w:r>
    </w:p>
    <w:p w:rsidR="002D6D94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Pr="004C30E6">
        <w:rPr>
          <w:rFonts w:ascii="Times New Roman" w:hAnsi="Times New Roman" w:cs="Times New Roman"/>
          <w:sz w:val="28"/>
          <w:szCs w:val="28"/>
        </w:rPr>
        <w:t xml:space="preserve">определения личности нового учителя, </w:t>
      </w:r>
      <w:r w:rsidRPr="004C30E6">
        <w:rPr>
          <w:rFonts w:ascii="Times New Roman" w:hAnsi="Times New Roman" w:cs="Times New Roman"/>
          <w:sz w:val="28"/>
          <w:szCs w:val="28"/>
        </w:rPr>
        <w:t xml:space="preserve">включают в себя и личностные </w:t>
      </w:r>
      <w:r w:rsidRPr="004C30E6">
        <w:rPr>
          <w:rFonts w:ascii="Times New Roman" w:hAnsi="Times New Roman" w:cs="Times New Roman"/>
          <w:sz w:val="28"/>
          <w:szCs w:val="28"/>
        </w:rPr>
        <w:t>качества, и профессиональные характеристики:</w:t>
      </w:r>
    </w:p>
    <w:p w:rsidR="002D6D94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lastRenderedPageBreak/>
        <w:t>1. Учитель должен идти в ногу со временем, быть разносторонним человеком, не ограничиваясь только сферой своего предмета.</w:t>
      </w:r>
    </w:p>
    <w:p w:rsidR="002D6D94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2. Учитель XXI века должен уметь находить общий язык со своими</w:t>
      </w:r>
    </w:p>
    <w:p w:rsidR="002D6D94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учениками. Значит, он должен быть хорошим психологом.</w:t>
      </w:r>
    </w:p>
    <w:p w:rsidR="002D6D94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3. Учитель должен обладать хорошим словарным запасом.</w:t>
      </w:r>
    </w:p>
    <w:p w:rsidR="002D6D94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Это профессионал-эрудит, знающий не только свой предмет. Требовательность и строгость не должны заслонять</w:t>
      </w:r>
      <w:r w:rsidRPr="004C30E6">
        <w:rPr>
          <w:rFonts w:ascii="Times New Roman" w:hAnsi="Times New Roman" w:cs="Times New Roman"/>
          <w:sz w:val="28"/>
          <w:szCs w:val="28"/>
        </w:rPr>
        <w:t xml:space="preserve"> в учителе его способности быть </w:t>
      </w:r>
      <w:r w:rsidRPr="004C30E6">
        <w:rPr>
          <w:rFonts w:ascii="Times New Roman" w:hAnsi="Times New Roman" w:cs="Times New Roman"/>
          <w:sz w:val="28"/>
          <w:szCs w:val="28"/>
        </w:rPr>
        <w:t>в процессе воспитания помощником, советчиком и другом своих учеников.</w:t>
      </w:r>
    </w:p>
    <w:p w:rsidR="002D6D94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4. Учитель должен быть современным интеллигентным человеком, владеть новыми технологиями. Педагог, идущий в ногу со временем, способен</w:t>
      </w:r>
    </w:p>
    <w:p w:rsidR="002D6D94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понять своих новых учеников и быть для них интересным.</w:t>
      </w:r>
    </w:p>
    <w:p w:rsidR="002D6D94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6. Учитель должен экспериментировать, искать и быть самокритичным. Они не должен смущаться своих ошибок.</w:t>
      </w:r>
    </w:p>
    <w:p w:rsidR="002D6D94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7. Учителю нужно сохранять в себе человечность. Уметь быть ребенком. Воспринимать свое учительство как способ продолжить свое детство</w:t>
      </w:r>
    </w:p>
    <w:p w:rsidR="002D6D94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и понять своих воспитанников.</w:t>
      </w:r>
    </w:p>
    <w:p w:rsidR="002D6D94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8. Учитель должен учиться сам, самосовершенствоваться, чтобы, глядя</w:t>
      </w:r>
    </w:p>
    <w:p w:rsidR="002D6D94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на учителя, ученик смог увидеть</w:t>
      </w:r>
      <w:r w:rsidRPr="004C30E6">
        <w:rPr>
          <w:rFonts w:ascii="Times New Roman" w:hAnsi="Times New Roman" w:cs="Times New Roman"/>
          <w:sz w:val="28"/>
          <w:szCs w:val="28"/>
        </w:rPr>
        <w:t>,</w:t>
      </w:r>
      <w:r w:rsidRPr="004C30E6">
        <w:rPr>
          <w:rFonts w:ascii="Times New Roman" w:hAnsi="Times New Roman" w:cs="Times New Roman"/>
          <w:sz w:val="28"/>
          <w:szCs w:val="28"/>
        </w:rPr>
        <w:t xml:space="preserve"> как можно учиться.</w:t>
      </w:r>
    </w:p>
    <w:p w:rsidR="002D6D94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9. Учитель должен помогать и одобрять труд школьника, стимулировать его творческие идеи, готовить к будущей динамичной жизни, чтобы</w:t>
      </w:r>
    </w:p>
    <w:p w:rsidR="002D6D94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впоследствии его ученик стал самостоятельным, творческим, уверенным</w:t>
      </w:r>
    </w:p>
    <w:p w:rsidR="002D6D94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в себе человеком!</w:t>
      </w:r>
    </w:p>
    <w:p w:rsidR="002D6D94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На множестве образовательных сайтов самыми обсуждаемыми темами</w:t>
      </w:r>
    </w:p>
    <w:p w:rsidR="002D6D94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 xml:space="preserve">являются: Какой выпускник школы будет востребован государством? Способен ли учитель новой школы воспитать конкурентно способную личность? Готовы ли </w:t>
      </w:r>
      <w:r w:rsidRPr="004C30E6">
        <w:rPr>
          <w:rFonts w:ascii="Times New Roman" w:hAnsi="Times New Roman" w:cs="Times New Roman"/>
          <w:sz w:val="28"/>
          <w:szCs w:val="28"/>
        </w:rPr>
        <w:lastRenderedPageBreak/>
        <w:t>учителя войти в новую школу, ведь данный проект предполагает иную организацию труда учителей и самого процесса обучения?</w:t>
      </w:r>
    </w:p>
    <w:p w:rsidR="002D6D94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Но каким бы ни было общественное мнение, ясно одно: стране нужны</w:t>
      </w:r>
    </w:p>
    <w:p w:rsidR="002D6D94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новые педагогические кадры и новые специалисты, способные реализовать</w:t>
      </w:r>
    </w:p>
    <w:p w:rsidR="002D6D94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себя в будущем.</w:t>
      </w:r>
    </w:p>
    <w:p w:rsidR="002D6D94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Т</w:t>
      </w:r>
      <w:r w:rsidRPr="004C30E6">
        <w:rPr>
          <w:rFonts w:ascii="Times New Roman" w:hAnsi="Times New Roman" w:cs="Times New Roman"/>
          <w:sz w:val="28"/>
          <w:szCs w:val="28"/>
        </w:rPr>
        <w:t>руд педагога – работа на отдаленное будущее. Надо верить в себя, управлять собственным временем: «Того, кто опаздывает,</w:t>
      </w:r>
      <w:bookmarkStart w:id="0" w:name="_GoBack"/>
      <w:bookmarkEnd w:id="0"/>
    </w:p>
    <w:p w:rsidR="002D6D94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наказывает жизнь».</w:t>
      </w:r>
    </w:p>
    <w:p w:rsidR="002D6D94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Литература</w:t>
      </w:r>
    </w:p>
    <w:p w:rsidR="002D6D94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1. Инновационная образовательная инициатива «Наша Новая школа» // Министерство образования и науки РФ: [сайт]. URL: http://mon.gov.ru/dok/akt/6591/.</w:t>
      </w:r>
    </w:p>
    <w:p w:rsidR="002D6D94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30E6">
        <w:rPr>
          <w:rFonts w:ascii="Times New Roman" w:hAnsi="Times New Roman" w:cs="Times New Roman"/>
          <w:sz w:val="28"/>
          <w:szCs w:val="28"/>
        </w:rPr>
        <w:t xml:space="preserve">2. Новой школе – новый учитель! </w:t>
      </w:r>
      <w:r w:rsidRPr="004C30E6">
        <w:rPr>
          <w:rFonts w:ascii="Times New Roman" w:hAnsi="Times New Roman" w:cs="Times New Roman"/>
          <w:sz w:val="28"/>
          <w:szCs w:val="28"/>
          <w:lang w:val="en-US"/>
        </w:rPr>
        <w:t>URL: http://oblasov13.ucoz.ru/load/iz_opyta_raboty/.</w:t>
      </w:r>
    </w:p>
    <w:p w:rsidR="002D6D94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30E6">
        <w:rPr>
          <w:rFonts w:ascii="Times New Roman" w:hAnsi="Times New Roman" w:cs="Times New Roman"/>
          <w:sz w:val="28"/>
          <w:szCs w:val="28"/>
        </w:rPr>
        <w:t xml:space="preserve">3. Проект «Наша Новая школа» год спустя. </w:t>
      </w:r>
      <w:r w:rsidRPr="004C30E6">
        <w:rPr>
          <w:rFonts w:ascii="Times New Roman" w:hAnsi="Times New Roman" w:cs="Times New Roman"/>
          <w:sz w:val="28"/>
          <w:szCs w:val="28"/>
          <w:lang w:val="en-US"/>
        </w:rPr>
        <w:t>URL: http://www.liberty.ru/Themes/</w:t>
      </w:r>
    </w:p>
    <w:p w:rsidR="002D6D94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30E6">
        <w:rPr>
          <w:rFonts w:ascii="Times New Roman" w:hAnsi="Times New Roman" w:cs="Times New Roman"/>
          <w:sz w:val="28"/>
          <w:szCs w:val="28"/>
          <w:lang w:val="en-US"/>
        </w:rPr>
        <w:t>Proekt-Nasha-novaya-shkola-god-</w:t>
      </w:r>
      <w:proofErr w:type="gramStart"/>
      <w:r w:rsidRPr="004C30E6">
        <w:rPr>
          <w:rFonts w:ascii="Times New Roman" w:hAnsi="Times New Roman" w:cs="Times New Roman"/>
          <w:sz w:val="28"/>
          <w:szCs w:val="28"/>
          <w:lang w:val="en-US"/>
        </w:rPr>
        <w:t>spustya.-</w:t>
      </w:r>
      <w:proofErr w:type="gramEnd"/>
      <w:r w:rsidRPr="004C30E6">
        <w:rPr>
          <w:rFonts w:ascii="Times New Roman" w:hAnsi="Times New Roman" w:cs="Times New Roman"/>
          <w:sz w:val="28"/>
          <w:szCs w:val="28"/>
          <w:lang w:val="en-US"/>
        </w:rPr>
        <w:t>Debaty-uchitelej-ne-stihayut.</w:t>
      </w:r>
    </w:p>
    <w:p w:rsidR="002D6D94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4. Психолого-педагогическая подготовка учителя для «Новой школы». URL:</w:t>
      </w:r>
    </w:p>
    <w:p w:rsidR="002D6D94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http://childpsy.ru/lib/articles/id/22625.ph//.</w:t>
      </w:r>
    </w:p>
    <w:p w:rsidR="002D6D94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5. Современный учитель. Каким ему быть? URL: http://www.uchportal.ru/publ/12-1-</w:t>
      </w:r>
    </w:p>
    <w:p w:rsidR="00FF2459" w:rsidRPr="004C30E6" w:rsidRDefault="002D6D94" w:rsidP="00EA0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0E6">
        <w:rPr>
          <w:rFonts w:ascii="Times New Roman" w:hAnsi="Times New Roman" w:cs="Times New Roman"/>
          <w:sz w:val="28"/>
          <w:szCs w:val="28"/>
        </w:rPr>
        <w:t>0</w:t>
      </w:r>
    </w:p>
    <w:sectPr w:rsidR="00FF2459" w:rsidRPr="004C30E6" w:rsidSect="004C30E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94"/>
    <w:rsid w:val="002D6D94"/>
    <w:rsid w:val="002E7AB8"/>
    <w:rsid w:val="004C30E6"/>
    <w:rsid w:val="00DC2F67"/>
    <w:rsid w:val="00EA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B6E4"/>
  <w15:chartTrackingRefBased/>
  <w15:docId w15:val="{E9AA5A63-AE54-446A-A198-FB781721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Железняк</dc:creator>
  <cp:keywords/>
  <dc:description/>
  <cp:lastModifiedBy>Анатолий Железняк</cp:lastModifiedBy>
  <cp:revision>1</cp:revision>
  <dcterms:created xsi:type="dcterms:W3CDTF">2021-11-16T17:25:00Z</dcterms:created>
  <dcterms:modified xsi:type="dcterms:W3CDTF">2021-11-16T17:51:00Z</dcterms:modified>
</cp:coreProperties>
</file>