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6472" w14:textId="77777777" w:rsidR="00B4229D" w:rsidRPr="001D2FD4" w:rsidRDefault="00381835" w:rsidP="00381835">
      <w:pPr>
        <w:spacing w:line="360" w:lineRule="auto"/>
        <w:ind w:left="-993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FD4">
        <w:rPr>
          <w:rFonts w:ascii="Times New Roman" w:hAnsi="Times New Roman" w:cs="Times New Roman"/>
          <w:b/>
          <w:sz w:val="28"/>
          <w:szCs w:val="28"/>
        </w:rPr>
        <w:t>Использование ТРИЗ технологии в</w:t>
      </w:r>
      <w:r w:rsidR="009301D1">
        <w:rPr>
          <w:rFonts w:ascii="Times New Roman" w:hAnsi="Times New Roman" w:cs="Times New Roman"/>
          <w:b/>
          <w:sz w:val="28"/>
          <w:szCs w:val="28"/>
        </w:rPr>
        <w:t xml:space="preserve"> развитии речевых способностей</w:t>
      </w:r>
      <w:r w:rsidRPr="001D2FD4">
        <w:rPr>
          <w:rFonts w:ascii="Times New Roman" w:hAnsi="Times New Roman" w:cs="Times New Roman"/>
          <w:b/>
          <w:sz w:val="28"/>
          <w:szCs w:val="28"/>
        </w:rPr>
        <w:t xml:space="preserve"> дошкольников. Круги ЛУЛЛИЯ.</w:t>
      </w:r>
    </w:p>
    <w:p w14:paraId="2B983D1D" w14:textId="77777777" w:rsidR="009E24EF" w:rsidRDefault="009E24EF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– это период активного усвоения ребенком разговорного языка, становления и развития всех сторон речи.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сензитивный период развития. Судить о начале развития личности </w:t>
      </w:r>
      <w:r w:rsidR="0016796D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без оценки его </w:t>
      </w:r>
      <w:r w:rsidR="0016796D"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невозможно</w:t>
      </w:r>
      <w:r w:rsidR="0016796D">
        <w:rPr>
          <w:rFonts w:ascii="Times New Roman" w:hAnsi="Times New Roman" w:cs="Times New Roman"/>
          <w:sz w:val="28"/>
          <w:szCs w:val="28"/>
        </w:rPr>
        <w:t xml:space="preserve">. В психическом развитии ребенка речь имеет 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и условия развития речи у детей относятся к числу важнейших и актуальных педагогических задач. На этапе </w:t>
      </w:r>
      <w:r w:rsidR="00F331DF">
        <w:rPr>
          <w:rFonts w:ascii="Times New Roman" w:hAnsi="Times New Roman" w:cs="Times New Roman"/>
          <w:sz w:val="28"/>
          <w:szCs w:val="28"/>
        </w:rPr>
        <w:t>завершения</w:t>
      </w:r>
      <w:r w:rsidR="0016796D">
        <w:rPr>
          <w:rFonts w:ascii="Times New Roman" w:hAnsi="Times New Roman" w:cs="Times New Roman"/>
          <w:sz w:val="28"/>
          <w:szCs w:val="28"/>
        </w:rPr>
        <w:t xml:space="preserve"> дошкольног</w:t>
      </w:r>
      <w:r w:rsidR="00F331DF">
        <w:rPr>
          <w:rFonts w:ascii="Times New Roman" w:hAnsi="Times New Roman" w:cs="Times New Roman"/>
          <w:sz w:val="28"/>
          <w:szCs w:val="28"/>
        </w:rPr>
        <w:t>о образова</w:t>
      </w:r>
      <w:r w:rsidR="0016796D">
        <w:rPr>
          <w:rFonts w:ascii="Times New Roman" w:hAnsi="Times New Roman" w:cs="Times New Roman"/>
          <w:sz w:val="28"/>
          <w:szCs w:val="28"/>
        </w:rPr>
        <w:t xml:space="preserve">ния ребенок должен хорошо владеть устной речью, выражать свои мысли и желания, </w:t>
      </w:r>
      <w:r w:rsidR="00F331DF">
        <w:rPr>
          <w:rFonts w:ascii="Times New Roman" w:hAnsi="Times New Roman" w:cs="Times New Roman"/>
          <w:sz w:val="28"/>
          <w:szCs w:val="28"/>
        </w:rPr>
        <w:t>выделять звуки в словах. Речевое развитие по-прежнему остается наиболее актуальным в дошкольном возрасте.</w:t>
      </w:r>
    </w:p>
    <w:p w14:paraId="0A6D3C65" w14:textId="77777777" w:rsidR="003D09F9" w:rsidRDefault="002B708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уникален, как сформируется ребенок, такова и будет его жизнь. Именно поэтому важно не упустить этот период для раскрытия творческого потенциала каждого ребенка. Ум детей не ограничен «глубоким опытом жизни» и традиционными представлениями о том, как все должно быть, что позволяет им изобретать, быть непосредственными и непредсказуемыми, замечать то, на что мы, взрослые, давно не обращаем внимания.</w:t>
      </w:r>
      <w:r w:rsidR="00F33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2A907" w14:textId="77777777" w:rsidR="003D09F9" w:rsidRDefault="003D09F9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инновационных технологий обучения детей ведущее место, на мой взгляд, занимает технология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теория решения изобретательских задач (ТРИЗ). Созданная в 1946 году, эта теория дала мощный толчок к разработке в педагогике технологий, связанных с развитием креативных процессов подрастающего человека в различных предметных областях</w:t>
      </w:r>
      <w:r w:rsidR="001D2FD4">
        <w:rPr>
          <w:rFonts w:ascii="Times New Roman" w:hAnsi="Times New Roman" w:cs="Times New Roman"/>
          <w:sz w:val="28"/>
          <w:szCs w:val="28"/>
        </w:rPr>
        <w:t>.</w:t>
      </w:r>
    </w:p>
    <w:p w14:paraId="300B2176" w14:textId="77777777" w:rsidR="002B7087" w:rsidRDefault="00F331DF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использования ТРИЗ-технологии в детском саду является развитие, с одной стороны, таких качеств мышления как гибкость, подвижность, системность; с другой – поисковой активности, стремление к новизне; развитие речи и творческого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воображения. ТРИЗ дает детям возможность </w:t>
      </w:r>
      <w:r w:rsidR="000F427C">
        <w:rPr>
          <w:rFonts w:ascii="Times New Roman" w:hAnsi="Times New Roman" w:cs="Times New Roman"/>
          <w:sz w:val="28"/>
          <w:szCs w:val="28"/>
        </w:rPr>
        <w:t>проявить</w:t>
      </w:r>
      <w:r>
        <w:rPr>
          <w:rFonts w:ascii="Times New Roman" w:hAnsi="Times New Roman" w:cs="Times New Roman"/>
          <w:sz w:val="28"/>
          <w:szCs w:val="28"/>
        </w:rPr>
        <w:t xml:space="preserve"> свою индивидуальность, учит детей нестандартно мыслить</w:t>
      </w:r>
      <w:r w:rsidR="00D05277">
        <w:rPr>
          <w:rFonts w:ascii="Times New Roman" w:hAnsi="Times New Roman" w:cs="Times New Roman"/>
          <w:sz w:val="28"/>
          <w:szCs w:val="28"/>
        </w:rPr>
        <w:t>, развивает такие нравственные качества, как умение радоваться</w:t>
      </w:r>
      <w:r w:rsidR="000F427C">
        <w:rPr>
          <w:rFonts w:ascii="Times New Roman" w:hAnsi="Times New Roman" w:cs="Times New Roman"/>
          <w:sz w:val="28"/>
          <w:szCs w:val="28"/>
        </w:rPr>
        <w:t xml:space="preserve"> успехам других, желание помочь, стремление найти выход из затруднительного положения. Великие педагоги прошлого доказали, что обучение и воспитание во сто крат эффективнее, если затрагивает сокровенные уголки сердца ребенка и тесно связано с игрой и творчеством.</w:t>
      </w:r>
    </w:p>
    <w:p w14:paraId="360F78A2" w14:textId="77777777" w:rsidR="000F427C" w:rsidRDefault="000F427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показала, что с помощью традиционных форм работы нельзя в полной мере решить </w:t>
      </w:r>
      <w:r w:rsidR="00CD7C4D">
        <w:rPr>
          <w:rFonts w:ascii="Times New Roman" w:hAnsi="Times New Roman" w:cs="Times New Roman"/>
          <w:sz w:val="28"/>
          <w:szCs w:val="28"/>
        </w:rPr>
        <w:t>проблему развития речевых способностей у дошкольников</w:t>
      </w:r>
      <w:r>
        <w:rPr>
          <w:rFonts w:ascii="Times New Roman" w:hAnsi="Times New Roman" w:cs="Times New Roman"/>
          <w:sz w:val="28"/>
          <w:szCs w:val="28"/>
        </w:rPr>
        <w:t>. Адаптированная к дошкольному возрасту ТРИЗ-технология позволяет воспитывать и обучать ребенка под девизом «Творчество во всем».</w:t>
      </w:r>
      <w:r w:rsidR="0007272E">
        <w:rPr>
          <w:rFonts w:ascii="Times New Roman" w:hAnsi="Times New Roman" w:cs="Times New Roman"/>
          <w:sz w:val="28"/>
          <w:szCs w:val="28"/>
        </w:rPr>
        <w:t xml:space="preserve"> Основным средством работы с детьми является педагогический поиск. Педагог не дает детям готовую информацию, а учит ее находить.</w:t>
      </w:r>
    </w:p>
    <w:p w14:paraId="0A93A8FF" w14:textId="77777777" w:rsidR="000F427C" w:rsidRDefault="000F427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современных дошкольников достаточно бедный словарь, они не умеют анализировать, отбирать основные свойства и качества, устанавливать причинно-следственные, временные и другие связи между предметами и явлениями. К сожалению, не все дети умеют доказательно отстаивать свое мнение, уважительно относится к высказываниям других. С другой стороны, не все педагоги понимают значимость воспитательно-образовательной работы в данном направлении. Я попыталась разрешить данное противоречие и обратилась к созданию системы работы по развитию творческого потенциала у детей дошкольного возраста посредством использования методов и приемов ТРИЗ.</w:t>
      </w:r>
    </w:p>
    <w:p w14:paraId="5DC6FB07" w14:textId="77777777" w:rsidR="00DD6394" w:rsidRDefault="00DD6394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ТРИЗ имеет своей целью показать некоторые пути воспитания творческой личности в условиях детского сада на основе развития творческого воображения и сущности теории решения изобретательских задач. В основу моего опыта легли разработки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Белоусовой,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Шустермана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7C4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адаптировали технологию для дошкольников, в доступной форме разработали подачу разных методов этой технологии, которые позволяют не только формировать системное мышление, но и развивать речь ребенка, раскрывают творческий потенциал его личности.</w:t>
      </w:r>
    </w:p>
    <w:p w14:paraId="359924D1" w14:textId="77777777" w:rsidR="006D4B87" w:rsidRDefault="006D4B8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Изучая психолого-педагогическую литературу, я пришла к выводу, что использование элементов и методов ТРИЗ ведет к ускорению речевых способностей у детей. Включение в организованную образовательную деятельность методов ТРИЗ, дает возможность развивать речевые способности  дошкольников. Специальные ТРИЗ – игры и логические упражнения, позволяют качественно изменить процесс речевого развития детей дошкольного возраста, помогают дошкольникам увидеть многогранность окружающего мира, его противоречивость.</w:t>
      </w:r>
    </w:p>
    <w:p w14:paraId="4F2647A2" w14:textId="77777777" w:rsidR="0007272E" w:rsidRDefault="0007272E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показателей уровня развития ребенка можно считать богатство его речи. И от этих данных во многом зависит его общее психическое развитие и будущая успешность в школе. Вот почему в ТРИЗ-педагогике особое внимание уделяется</w:t>
      </w:r>
      <w:r w:rsidR="003435F2">
        <w:rPr>
          <w:rFonts w:ascii="Times New Roman" w:hAnsi="Times New Roman" w:cs="Times New Roman"/>
          <w:sz w:val="28"/>
          <w:szCs w:val="28"/>
        </w:rPr>
        <w:t xml:space="preserve"> именно этому направлению. Способность общаться, познавать мир, планировать свои действия формируются у ребенка по мере развития его речи. Именно методы ТРИЗ позволили создать методики по развитию речи дошкольника, которые наилучшим образом позволяют педагогам решать проблемы речевого развития.</w:t>
      </w:r>
    </w:p>
    <w:p w14:paraId="0A96E64D" w14:textId="77777777" w:rsidR="00DD6394" w:rsidRDefault="00DD6394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Действенным методом формирования коммуникативной компетентности детей дошкольного возраста является: метод</w:t>
      </w:r>
      <w:r w:rsidR="003D09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построенный на изобретении Раймонда ЛУЛЛИЯ</w:t>
      </w:r>
      <w:r w:rsidR="003D09F9">
        <w:rPr>
          <w:rFonts w:ascii="Times New Roman" w:hAnsi="Times New Roman" w:cs="Times New Roman"/>
          <w:sz w:val="28"/>
          <w:szCs w:val="28"/>
        </w:rPr>
        <w:t xml:space="preserve"> – «Круги ЛУЛЛИЯ».</w:t>
      </w:r>
      <w:r w:rsidR="003435F2">
        <w:rPr>
          <w:rFonts w:ascii="Times New Roman" w:hAnsi="Times New Roman" w:cs="Times New Roman"/>
          <w:sz w:val="28"/>
          <w:szCs w:val="28"/>
        </w:rPr>
        <w:t xml:space="preserve"> В 13 веке французский монах Раймонд </w:t>
      </w:r>
      <w:proofErr w:type="spellStart"/>
      <w:r w:rsidR="003435F2">
        <w:rPr>
          <w:rFonts w:ascii="Times New Roman" w:hAnsi="Times New Roman" w:cs="Times New Roman"/>
          <w:sz w:val="28"/>
          <w:szCs w:val="28"/>
        </w:rPr>
        <w:t>Луллий</w:t>
      </w:r>
      <w:proofErr w:type="spellEnd"/>
      <w:r w:rsidR="003435F2">
        <w:rPr>
          <w:rFonts w:ascii="Times New Roman" w:hAnsi="Times New Roman" w:cs="Times New Roman"/>
          <w:sz w:val="28"/>
          <w:szCs w:val="28"/>
        </w:rPr>
        <w:t xml:space="preserve"> создал логиче</w:t>
      </w:r>
      <w:r w:rsidR="00EF0B05">
        <w:rPr>
          <w:rFonts w:ascii="Times New Roman" w:hAnsi="Times New Roman" w:cs="Times New Roman"/>
          <w:sz w:val="28"/>
          <w:szCs w:val="28"/>
        </w:rPr>
        <w:t>скую машину в виде бумажных кру</w:t>
      </w:r>
      <w:r w:rsidR="003435F2">
        <w:rPr>
          <w:rFonts w:ascii="Times New Roman" w:hAnsi="Times New Roman" w:cs="Times New Roman"/>
          <w:sz w:val="28"/>
          <w:szCs w:val="28"/>
        </w:rPr>
        <w:t>ов. Оказывается, ее можно прекрасно использовать как средство развития речи и интеллектуально-творческих способностей у детей</w:t>
      </w:r>
      <w:r w:rsidR="0070538C">
        <w:rPr>
          <w:rFonts w:ascii="Times New Roman" w:hAnsi="Times New Roman" w:cs="Times New Roman"/>
          <w:sz w:val="28"/>
          <w:szCs w:val="28"/>
        </w:rPr>
        <w:t>. Простота конструкции позволяет применять ее даже в детском саду. А эффект огромен – познание языка и мира в их взаимосвязи.</w:t>
      </w:r>
    </w:p>
    <w:p w14:paraId="5A0DC048" w14:textId="77777777" w:rsidR="00017D51" w:rsidRDefault="00017D51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Круги  ЛУЛЛИЯ</w:t>
      </w:r>
      <w:proofErr w:type="gramEnd"/>
      <w:r>
        <w:rPr>
          <w:rFonts w:ascii="Times New Roman" w:hAnsi="Times New Roman" w:cs="Times New Roman"/>
          <w:sz w:val="28"/>
          <w:szCs w:val="28"/>
        </w:rPr>
        <w:t>» :</w:t>
      </w:r>
    </w:p>
    <w:p w14:paraId="5C967FB8" w14:textId="77777777" w:rsidR="00017D51" w:rsidRDefault="00017D51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способствуют интеллектуальному развитию дошкольников и обеспечивают интеграцию образовательных областей:</w:t>
      </w:r>
    </w:p>
    <w:p w14:paraId="14AE8F76" w14:textId="77777777" w:rsidR="00017D51" w:rsidRDefault="00FD31E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социально-коммуникативное развитие: развитие общения и взаимодействия ребенка с взрослыми и сверстниками, становление самостоятельности, целенаправленности и саморегуляции собственных действий,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готовности к совместной деятельности со сверстниками, формирование позитивных установок к различным видам труда и творчества;</w:t>
      </w:r>
    </w:p>
    <w:p w14:paraId="07C25EA3" w14:textId="77777777" w:rsidR="00FD31EC" w:rsidRDefault="00FD31E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715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ознавательное развитие: развитие любознательности и познавательной мотивации, формирование познавательных действий, развитие воображения и творческой активности, формирование первичных представлений об объектах окружающего мира (форма, цвет, размер, материал и т.д.);</w:t>
      </w:r>
    </w:p>
    <w:p w14:paraId="46B5529B" w14:textId="77777777" w:rsidR="00FD31EC" w:rsidRDefault="00FD31E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речевое развитие: обогащение активного словаря, развитие связной грамматически правильной речи, развитие речевого творчества;</w:t>
      </w:r>
    </w:p>
    <w:p w14:paraId="352ED169" w14:textId="77777777" w:rsidR="00FD31EC" w:rsidRDefault="00FD31E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художественно-эстетическое развитие: театрализованная деятельность, создание замысла;</w:t>
      </w:r>
    </w:p>
    <w:p w14:paraId="60247F76" w14:textId="77777777" w:rsidR="00FD31EC" w:rsidRDefault="00FD31EC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физическое развитие: крупная и мелкая моторика обеих рук, координация движений</w:t>
      </w:r>
      <w:r w:rsidR="002715D7">
        <w:rPr>
          <w:rFonts w:ascii="Times New Roman" w:hAnsi="Times New Roman" w:cs="Times New Roman"/>
          <w:sz w:val="28"/>
          <w:szCs w:val="28"/>
        </w:rPr>
        <w:t>.</w:t>
      </w:r>
    </w:p>
    <w:p w14:paraId="733AB54B" w14:textId="77777777" w:rsidR="002715D7" w:rsidRDefault="002715D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позволяет педагогу сочетать образование, воспитание и развитие дошкольников в режиме игры, так как процесс работы с кольцами сопровождается игрой.</w:t>
      </w:r>
    </w:p>
    <w:p w14:paraId="2E49FFE0" w14:textId="77777777" w:rsidR="002715D7" w:rsidRDefault="002715D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позволяет воспитаннику проявлять инициативность и самостоятельность в разных видах деятельности – игре, занятии, общении.</w:t>
      </w:r>
    </w:p>
    <w:p w14:paraId="67E9F124" w14:textId="77777777" w:rsidR="002715D7" w:rsidRDefault="002715D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формирует у детей познавательную активность, способствует воспитанию социально-активной личности, формирует навыки общения и сотворчества.</w:t>
      </w:r>
    </w:p>
    <w:p w14:paraId="14D4D7D5" w14:textId="77777777" w:rsidR="00FD31EC" w:rsidRDefault="002715D7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В-пятых, объединяет игру с исследовательской и экспериментальной деятельностью, предоставляют ребенку возможность экспериментировать и </w:t>
      </w:r>
      <w:r w:rsidR="00973D1A">
        <w:rPr>
          <w:rFonts w:ascii="Times New Roman" w:hAnsi="Times New Roman" w:cs="Times New Roman"/>
          <w:sz w:val="28"/>
          <w:szCs w:val="28"/>
        </w:rPr>
        <w:t>созидать</w:t>
      </w:r>
      <w:r>
        <w:rPr>
          <w:rFonts w:ascii="Times New Roman" w:hAnsi="Times New Roman" w:cs="Times New Roman"/>
          <w:sz w:val="28"/>
          <w:szCs w:val="28"/>
        </w:rPr>
        <w:t xml:space="preserve"> свой собственный мир, где нет границ</w:t>
      </w:r>
      <w:r w:rsidR="00973D1A">
        <w:rPr>
          <w:rFonts w:ascii="Times New Roman" w:hAnsi="Times New Roman" w:cs="Times New Roman"/>
          <w:sz w:val="28"/>
          <w:szCs w:val="28"/>
        </w:rPr>
        <w:t>.</w:t>
      </w:r>
    </w:p>
    <w:p w14:paraId="4468D37B" w14:textId="77777777" w:rsidR="00DD6394" w:rsidRDefault="00DD6394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целью моей работы стало – развитие речи детей дошкольного возраста посредством игрового пособия «Круги ЛУЛЛИЯ»</w:t>
      </w:r>
      <w:r w:rsidR="001D2FD4">
        <w:rPr>
          <w:rFonts w:ascii="Times New Roman" w:hAnsi="Times New Roman" w:cs="Times New Roman"/>
          <w:sz w:val="28"/>
          <w:szCs w:val="28"/>
        </w:rPr>
        <w:t>.</w:t>
      </w:r>
    </w:p>
    <w:p w14:paraId="0485EC01" w14:textId="77777777" w:rsidR="001D2FD4" w:rsidRDefault="001D2FD4" w:rsidP="00381835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следующие задачи:</w:t>
      </w:r>
    </w:p>
    <w:p w14:paraId="20BB9F6F" w14:textId="77777777" w:rsidR="001D2FD4" w:rsidRDefault="001D2FD4" w:rsidP="001D2FD4">
      <w:pPr>
        <w:pStyle w:val="a3"/>
        <w:numPr>
          <w:ilvl w:val="0"/>
          <w:numId w:val="1"/>
        </w:num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анализ методической литературы по данной теме;</w:t>
      </w:r>
    </w:p>
    <w:p w14:paraId="58E01A39" w14:textId="77777777" w:rsidR="001D2FD4" w:rsidRDefault="001D2FD4" w:rsidP="001D2FD4">
      <w:pPr>
        <w:pStyle w:val="a3"/>
        <w:numPr>
          <w:ilvl w:val="0"/>
          <w:numId w:val="1"/>
        </w:num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4B87">
        <w:rPr>
          <w:rFonts w:ascii="Times New Roman" w:hAnsi="Times New Roman" w:cs="Times New Roman"/>
          <w:sz w:val="28"/>
          <w:szCs w:val="28"/>
        </w:rPr>
        <w:t>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B87">
        <w:rPr>
          <w:rFonts w:ascii="Times New Roman" w:hAnsi="Times New Roman" w:cs="Times New Roman"/>
          <w:sz w:val="28"/>
          <w:szCs w:val="28"/>
        </w:rPr>
        <w:t>и пополнить развивающую речевую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B8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C52414">
        <w:rPr>
          <w:rFonts w:ascii="Times New Roman" w:hAnsi="Times New Roman" w:cs="Times New Roman"/>
          <w:sz w:val="28"/>
          <w:szCs w:val="28"/>
        </w:rPr>
        <w:t xml:space="preserve"> в группе (пособие «Круги ЛУЛЛИЯ», картотека игр к пособию);</w:t>
      </w:r>
    </w:p>
    <w:p w14:paraId="285ADFB0" w14:textId="77777777" w:rsidR="00C52414" w:rsidRDefault="00C52414" w:rsidP="001D2FD4">
      <w:pPr>
        <w:pStyle w:val="a3"/>
        <w:numPr>
          <w:ilvl w:val="0"/>
          <w:numId w:val="1"/>
        </w:num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речь и творческие  способности детей с помощью методов и приемов </w:t>
      </w:r>
      <w:r w:rsidR="00307718">
        <w:rPr>
          <w:rFonts w:ascii="Times New Roman" w:hAnsi="Times New Roman" w:cs="Times New Roman"/>
          <w:sz w:val="28"/>
          <w:szCs w:val="28"/>
        </w:rPr>
        <w:t>ТРИЗ-технологии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443AC1" w14:textId="77777777" w:rsidR="00C52414" w:rsidRDefault="00C52414" w:rsidP="001D2FD4">
      <w:pPr>
        <w:pStyle w:val="a3"/>
        <w:numPr>
          <w:ilvl w:val="0"/>
          <w:numId w:val="1"/>
        </w:num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рекомендации для педагогов и родителей по использованию методов и приемов ТРИЗ-технологии и игрового пособия «Круги ЛУЛЛИЯ»</w:t>
      </w:r>
      <w:r w:rsidR="002343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8ED374" w14:textId="77777777" w:rsidR="002343CA" w:rsidRDefault="002343CA" w:rsidP="001D2FD4">
      <w:pPr>
        <w:pStyle w:val="a3"/>
        <w:numPr>
          <w:ilvl w:val="0"/>
          <w:numId w:val="1"/>
        </w:num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 данному направлению распределить с учетом возрастных и индивидуальных особенностей детей.</w:t>
      </w:r>
    </w:p>
    <w:p w14:paraId="0F530513" w14:textId="77777777" w:rsidR="00307718" w:rsidRPr="00307718" w:rsidRDefault="00307718" w:rsidP="00307718">
      <w:pPr>
        <w:spacing w:line="360" w:lineRule="auto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Познавательно-речевое развитие у дошкольников является важной и трудно решаемой задачей. Решение этой задачи необходимо как для подготовки к предстоящему школьному обучению, так и для комфортного общения с окружающими.</w:t>
      </w:r>
    </w:p>
    <w:sectPr w:rsidR="00307718" w:rsidRPr="00307718" w:rsidSect="00381835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8994" w14:textId="77777777" w:rsidR="006F3C5A" w:rsidRDefault="006F3C5A" w:rsidP="00127618">
      <w:pPr>
        <w:spacing w:after="0" w:line="240" w:lineRule="auto"/>
      </w:pPr>
      <w:r>
        <w:separator/>
      </w:r>
    </w:p>
  </w:endnote>
  <w:endnote w:type="continuationSeparator" w:id="0">
    <w:p w14:paraId="6B4B58A9" w14:textId="77777777" w:rsidR="006F3C5A" w:rsidRDefault="006F3C5A" w:rsidP="0012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913022"/>
      <w:docPartObj>
        <w:docPartGallery w:val="Page Numbers (Bottom of Page)"/>
        <w:docPartUnique/>
      </w:docPartObj>
    </w:sdtPr>
    <w:sdtEndPr/>
    <w:sdtContent>
      <w:p w14:paraId="7B0D0CA0" w14:textId="77777777" w:rsidR="00127618" w:rsidRDefault="001276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05">
          <w:rPr>
            <w:noProof/>
          </w:rPr>
          <w:t>3</w:t>
        </w:r>
        <w:r>
          <w:fldChar w:fldCharType="end"/>
        </w:r>
      </w:p>
    </w:sdtContent>
  </w:sdt>
  <w:p w14:paraId="3EAA5235" w14:textId="77777777" w:rsidR="00127618" w:rsidRDefault="00127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D2F3" w14:textId="77777777" w:rsidR="006F3C5A" w:rsidRDefault="006F3C5A" w:rsidP="00127618">
      <w:pPr>
        <w:spacing w:after="0" w:line="240" w:lineRule="auto"/>
      </w:pPr>
      <w:r>
        <w:separator/>
      </w:r>
    </w:p>
  </w:footnote>
  <w:footnote w:type="continuationSeparator" w:id="0">
    <w:p w14:paraId="058ABF17" w14:textId="77777777" w:rsidR="006F3C5A" w:rsidRDefault="006F3C5A" w:rsidP="0012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450D"/>
    <w:multiLevelType w:val="hybridMultilevel"/>
    <w:tmpl w:val="757EC31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35"/>
    <w:rsid w:val="00010FC9"/>
    <w:rsid w:val="00017D51"/>
    <w:rsid w:val="0007272E"/>
    <w:rsid w:val="000F427C"/>
    <w:rsid w:val="00127618"/>
    <w:rsid w:val="0016796D"/>
    <w:rsid w:val="001D2FD4"/>
    <w:rsid w:val="002343CA"/>
    <w:rsid w:val="002715D7"/>
    <w:rsid w:val="002B7087"/>
    <w:rsid w:val="00307718"/>
    <w:rsid w:val="003435F2"/>
    <w:rsid w:val="00381835"/>
    <w:rsid w:val="003D09F9"/>
    <w:rsid w:val="005E1CED"/>
    <w:rsid w:val="006D4B87"/>
    <w:rsid w:val="006F3C5A"/>
    <w:rsid w:val="0070538C"/>
    <w:rsid w:val="009301D1"/>
    <w:rsid w:val="00973D1A"/>
    <w:rsid w:val="009E24EF"/>
    <w:rsid w:val="00B4229D"/>
    <w:rsid w:val="00C42351"/>
    <w:rsid w:val="00C52414"/>
    <w:rsid w:val="00CD7C4D"/>
    <w:rsid w:val="00D05277"/>
    <w:rsid w:val="00DD6394"/>
    <w:rsid w:val="00EF0B05"/>
    <w:rsid w:val="00F174A2"/>
    <w:rsid w:val="00F331DF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501E"/>
  <w15:docId w15:val="{C75DA556-1574-4CE4-8D8E-27544D83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618"/>
  </w:style>
  <w:style w:type="paragraph" w:styleId="a6">
    <w:name w:val="footer"/>
    <w:basedOn w:val="a"/>
    <w:link w:val="a7"/>
    <w:uiPriority w:val="99"/>
    <w:unhideWhenUsed/>
    <w:rsid w:val="0012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618"/>
  </w:style>
  <w:style w:type="paragraph" w:styleId="a8">
    <w:name w:val="Balloon Text"/>
    <w:basedOn w:val="a"/>
    <w:link w:val="a9"/>
    <w:uiPriority w:val="99"/>
    <w:semiHidden/>
    <w:unhideWhenUsed/>
    <w:rsid w:val="0012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4DF7-4161-4747-8AD8-6CAF551A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ПМПС Волосово</cp:lastModifiedBy>
  <cp:revision>2</cp:revision>
  <dcterms:created xsi:type="dcterms:W3CDTF">2022-01-25T07:10:00Z</dcterms:created>
  <dcterms:modified xsi:type="dcterms:W3CDTF">2022-01-25T07:10:00Z</dcterms:modified>
</cp:coreProperties>
</file>