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BA6BA" w14:textId="77777777" w:rsidR="00CF4515" w:rsidRPr="00637BC0" w:rsidRDefault="00CF4515" w:rsidP="00637BC0">
      <w:pPr>
        <w:pBdr>
          <w:bottom w:val="single" w:sz="6" w:space="1" w:color="auto"/>
        </w:pBd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  <w:r w:rsidRPr="00637BC0"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  <w:t>Начало формы</w:t>
      </w:r>
    </w:p>
    <w:p w14:paraId="10B80C35" w14:textId="77777777" w:rsidR="00CF4515" w:rsidRPr="00637BC0" w:rsidRDefault="00CF4515" w:rsidP="00637BC0">
      <w:pPr>
        <w:pBdr>
          <w:top w:val="single" w:sz="6" w:space="1" w:color="auto"/>
        </w:pBd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</w:pPr>
      <w:r w:rsidRPr="00637BC0">
        <w:rPr>
          <w:rFonts w:ascii="Times New Roman" w:eastAsia="Times New Roman" w:hAnsi="Times New Roman" w:cs="Times New Roman"/>
          <w:vanish/>
          <w:sz w:val="36"/>
          <w:szCs w:val="36"/>
          <w:lang w:eastAsia="ru-RU"/>
        </w:rPr>
        <w:t>Конец формы</w:t>
      </w:r>
    </w:p>
    <w:p w14:paraId="032546F8" w14:textId="1EB35CEC" w:rsidR="00CF4515" w:rsidRPr="00637BC0" w:rsidRDefault="00797691" w:rsidP="00637BC0">
      <w:pPr>
        <w:shd w:val="clear" w:color="auto" w:fill="FFFFFF"/>
        <w:spacing w:after="0" w:line="450" w:lineRule="atLeast"/>
        <w:ind w:left="2977" w:right="-172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37B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</w:t>
      </w:r>
      <w:r w:rsidR="00CF4515" w:rsidRPr="00637BC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Анализ открытого урока</w:t>
      </w:r>
    </w:p>
    <w:p w14:paraId="6200793D" w14:textId="5E81BDBE" w:rsidR="00555B11" w:rsidRPr="0088212A" w:rsidRDefault="00555B11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Дата проведения:_____________________</w:t>
      </w:r>
    </w:p>
    <w:p w14:paraId="0D333861" w14:textId="2B43BA7C" w:rsidR="00555B11" w:rsidRPr="0088212A" w:rsidRDefault="00555B11" w:rsidP="0088212A">
      <w:pPr>
        <w:shd w:val="clear" w:color="auto" w:fill="FFFFFF"/>
        <w:spacing w:after="0" w:line="450" w:lineRule="atLeast"/>
        <w:ind w:left="1418" w:right="2096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Предмет:____________________________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</w:t>
      </w:r>
    </w:p>
    <w:p w14:paraId="59F83F05" w14:textId="19136C53" w:rsidR="00555B11" w:rsidRPr="0088212A" w:rsidRDefault="00555B11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Педагог: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_________________________________</w:t>
      </w:r>
      <w:r w:rsidR="00DC47CB"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_________________________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</w:t>
      </w:r>
    </w:p>
    <w:p w14:paraId="016E1605" w14:textId="7AAEC29E" w:rsidR="00555B11" w:rsidRPr="0088212A" w:rsidRDefault="00555B11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Класс:___________________</w:t>
      </w:r>
    </w:p>
    <w:p w14:paraId="21A9FB6E" w14:textId="192F6E9E" w:rsidR="00555B11" w:rsidRPr="0088212A" w:rsidRDefault="00555B11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Тема:_____________________________________________________________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</w:t>
      </w:r>
    </w:p>
    <w:p w14:paraId="25200979" w14:textId="4BB35B4B" w:rsidR="00555B11" w:rsidRPr="0088212A" w:rsidRDefault="00555B11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Цель:_____________________________________________________________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</w:t>
      </w:r>
    </w:p>
    <w:p w14:paraId="571EC3E2" w14:textId="191D86EB" w:rsidR="00555B11" w:rsidRPr="0088212A" w:rsidRDefault="00555B11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Ф.И.О. специалиста:_______________________________________________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</w:t>
      </w:r>
    </w:p>
    <w:p w14:paraId="6ABD35C4" w14:textId="619E4C5A" w:rsidR="00555B11" w:rsidRPr="0088212A" w:rsidRDefault="00555B11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Место работы, должность:__________________________________________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</w:t>
      </w:r>
    </w:p>
    <w:p w14:paraId="50FE0AF8" w14:textId="5FC9480B" w:rsidR="00FD0366" w:rsidRPr="0088212A" w:rsidRDefault="00FD0366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Количество детей с индивидуальным маршрутом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_________/______</w:t>
      </w:r>
    </w:p>
    <w:p w14:paraId="545DD535" w14:textId="41B2C0D4" w:rsidR="00FD0366" w:rsidRPr="00637BC0" w:rsidRDefault="00FD0366" w:rsidP="00637BC0">
      <w:pPr>
        <w:shd w:val="clear" w:color="auto" w:fill="FFFFFF"/>
        <w:spacing w:after="0" w:line="450" w:lineRule="atLeast"/>
        <w:ind w:left="1418" w:right="-172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Количество детей группы риск</w:t>
      </w:r>
      <w:r w:rsidR="008821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</w:t>
      </w:r>
      <w:r w:rsidRPr="00637B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_____________/____________</w:t>
      </w:r>
    </w:p>
    <w:p w14:paraId="484CA7A1" w14:textId="6F69920C" w:rsidR="00CF4515" w:rsidRDefault="00CF4515" w:rsidP="00637BC0">
      <w:pPr>
        <w:shd w:val="clear" w:color="auto" w:fill="FFFFFF"/>
        <w:spacing w:after="0" w:line="345" w:lineRule="atLeast"/>
        <w:ind w:left="141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5"/>
        <w:tblW w:w="15451" w:type="dxa"/>
        <w:tblInd w:w="-714" w:type="dxa"/>
        <w:tblLook w:val="04A0" w:firstRow="1" w:lastRow="0" w:firstColumn="1" w:lastColumn="0" w:noHBand="0" w:noVBand="1"/>
      </w:tblPr>
      <w:tblGrid>
        <w:gridCol w:w="709"/>
        <w:gridCol w:w="3828"/>
        <w:gridCol w:w="3969"/>
        <w:gridCol w:w="4252"/>
        <w:gridCol w:w="2693"/>
      </w:tblGrid>
      <w:tr w:rsidR="00637BC0" w14:paraId="2C6E4806" w14:textId="77777777" w:rsidTr="0088212A">
        <w:tc>
          <w:tcPr>
            <w:tcW w:w="709" w:type="dxa"/>
          </w:tcPr>
          <w:p w14:paraId="6BD5F42E" w14:textId="77777777" w:rsidR="00637BC0" w:rsidRPr="00637BC0" w:rsidRDefault="00637BC0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14:paraId="777F2A49" w14:textId="39040F91" w:rsidR="00637BC0" w:rsidRPr="00637BC0" w:rsidRDefault="00637BC0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3828" w:type="dxa"/>
          </w:tcPr>
          <w:p w14:paraId="64861CC4" w14:textId="51645FBB" w:rsidR="00637BC0" w:rsidRPr="00637BC0" w:rsidRDefault="00637BC0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3969" w:type="dxa"/>
          </w:tcPr>
          <w:p w14:paraId="283753BB" w14:textId="0C15C337" w:rsidR="00637BC0" w:rsidRPr="00637BC0" w:rsidRDefault="00637BC0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Характеристика этапов</w:t>
            </w:r>
          </w:p>
          <w:p w14:paraId="080A7AED" w14:textId="49F3C773" w:rsidR="00637BC0" w:rsidRDefault="00637BC0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для обучающихся по ООП</w:t>
            </w:r>
          </w:p>
        </w:tc>
        <w:tc>
          <w:tcPr>
            <w:tcW w:w="4252" w:type="dxa"/>
          </w:tcPr>
          <w:p w14:paraId="151A82E8" w14:textId="2997C51C" w:rsidR="00637BC0" w:rsidRDefault="00637BC0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Характеристика этапов для обучающихся по АОП </w:t>
            </w:r>
          </w:p>
        </w:tc>
        <w:tc>
          <w:tcPr>
            <w:tcW w:w="2693" w:type="dxa"/>
          </w:tcPr>
          <w:p w14:paraId="351CC996" w14:textId="201F213D" w:rsidR="00637BC0" w:rsidRDefault="00637BC0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37BC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88212A" w14:paraId="06B9E042" w14:textId="77777777" w:rsidTr="0088212A">
        <w:tc>
          <w:tcPr>
            <w:tcW w:w="709" w:type="dxa"/>
          </w:tcPr>
          <w:p w14:paraId="4FB592D6" w14:textId="690308A3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28" w:type="dxa"/>
          </w:tcPr>
          <w:p w14:paraId="274BA246" w14:textId="68982D1A" w:rsid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цели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5FF9230" w14:textId="77777777" w:rsid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3CEEA32" w14:textId="1B9D20C9" w:rsidR="0088212A" w:rsidRP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3FB3A76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47FE807B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993D0B2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212A" w14:paraId="7DFD072E" w14:textId="77777777" w:rsidTr="0088212A">
        <w:tc>
          <w:tcPr>
            <w:tcW w:w="709" w:type="dxa"/>
          </w:tcPr>
          <w:p w14:paraId="6C9D9B04" w14:textId="5E9DDAFB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28" w:type="dxa"/>
          </w:tcPr>
          <w:p w14:paraId="165C285C" w14:textId="77777777" w:rsid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организован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54B49F39" w14:textId="77777777" w:rsid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550C8A8" w14:textId="68851647" w:rsidR="0088212A" w:rsidRP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372EDDED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1C04A18B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8B6202B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212A" w14:paraId="4BE592FB" w14:textId="77777777" w:rsidTr="0088212A">
        <w:tc>
          <w:tcPr>
            <w:tcW w:w="709" w:type="dxa"/>
          </w:tcPr>
          <w:p w14:paraId="0B750A7A" w14:textId="7841CB0F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28" w:type="dxa"/>
          </w:tcPr>
          <w:p w14:paraId="4891446F" w14:textId="77777777" w:rsid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способы мотивации применяет 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498D9747" w14:textId="77777777" w:rsid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41F8FF0" w14:textId="07FB2A2C" w:rsidR="0088212A" w:rsidRPr="0088212A" w:rsidRDefault="0088212A" w:rsidP="0088212A">
            <w:pPr>
              <w:spacing w:line="345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69E1A4B4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10788847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7B10BB12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212A" w14:paraId="63E86322" w14:textId="77777777" w:rsidTr="0088212A">
        <w:tc>
          <w:tcPr>
            <w:tcW w:w="709" w:type="dxa"/>
          </w:tcPr>
          <w:p w14:paraId="607B4513" w14:textId="2471D6EF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828" w:type="dxa"/>
          </w:tcPr>
          <w:p w14:paraId="5E7AEC33" w14:textId="5F820D14" w:rsidR="0088212A" w:rsidRDefault="0088212A" w:rsidP="00882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Насколько урок соответствует требованиям </w:t>
            </w:r>
            <w:hyperlink r:id="rId5" w:tgtFrame="_blank" w:history="1">
              <w:r w:rsidRPr="0088212A">
                <w:rPr>
                  <w:rFonts w:ascii="Times New Roman" w:eastAsia="Times New Roman" w:hAnsi="Times New Roman" w:cs="Times New Roman"/>
                  <w:color w:val="005FCB"/>
                  <w:sz w:val="28"/>
                  <w:szCs w:val="28"/>
                  <w:u w:val="single"/>
                  <w:lang w:eastAsia="ru-RU"/>
                </w:rPr>
                <w:t>ФГОС</w:t>
              </w:r>
            </w:hyperlink>
            <w:r>
              <w:rPr>
                <w:rFonts w:ascii="Times New Roman" w:eastAsia="Times New Roman" w:hAnsi="Times New Roman" w:cs="Times New Roman"/>
                <w:color w:val="005FCB"/>
                <w:sz w:val="28"/>
                <w:szCs w:val="28"/>
                <w:u w:val="single"/>
                <w:lang w:eastAsia="ru-RU"/>
              </w:rPr>
              <w:t>:</w:t>
            </w:r>
          </w:p>
          <w:p w14:paraId="7EDD7B5E" w14:textId="77777777" w:rsidR="0088212A" w:rsidRDefault="0088212A" w:rsidP="00882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415D2A6" w14:textId="2CC43978" w:rsidR="0088212A" w:rsidRPr="0088212A" w:rsidRDefault="0088212A" w:rsidP="00882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43F27F7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05ECD360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6975B688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212A" w14:paraId="39C93BB5" w14:textId="77777777" w:rsidTr="0088212A">
        <w:tc>
          <w:tcPr>
            <w:tcW w:w="709" w:type="dxa"/>
          </w:tcPr>
          <w:p w14:paraId="3E7503C9" w14:textId="05724A53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28" w:type="dxa"/>
          </w:tcPr>
          <w:p w14:paraId="739269C6" w14:textId="77777777" w:rsidR="0088212A" w:rsidRDefault="0088212A" w:rsidP="00882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77206B0" w14:textId="77777777" w:rsidR="0088212A" w:rsidRDefault="0088212A" w:rsidP="00882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DD00B0" w14:textId="77777777" w:rsidR="0088212A" w:rsidRDefault="0088212A" w:rsidP="00882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A1F1A80" w14:textId="6C7782AC" w:rsidR="0088212A" w:rsidRPr="0088212A" w:rsidRDefault="0088212A" w:rsidP="008821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6486A3C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23202916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23D4E7B1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212A" w14:paraId="2A8E11FF" w14:textId="77777777" w:rsidTr="0088212A">
        <w:tc>
          <w:tcPr>
            <w:tcW w:w="709" w:type="dxa"/>
          </w:tcPr>
          <w:p w14:paraId="0FD64F26" w14:textId="0BD9A309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828" w:type="dxa"/>
          </w:tcPr>
          <w:p w14:paraId="7D5E28ED" w14:textId="77777777" w:rsid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проведения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77B7AF4F" w14:textId="77777777" w:rsid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5C4C26" w14:textId="77777777" w:rsid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BA72492" w14:textId="5CCD5C57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4632BE9E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23C79B7A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3BA45643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88212A" w14:paraId="141688D7" w14:textId="77777777" w:rsidTr="0088212A">
        <w:tc>
          <w:tcPr>
            <w:tcW w:w="709" w:type="dxa"/>
          </w:tcPr>
          <w:p w14:paraId="5FDD9D60" w14:textId="1C946FF3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828" w:type="dxa"/>
          </w:tcPr>
          <w:p w14:paraId="38E40FE8" w14:textId="77777777" w:rsid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2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моменты в организации урока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4611B9A9" w14:textId="77777777" w:rsid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552724" w14:textId="77777777" w:rsid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3EB45DD" w14:textId="310C6395" w:rsidR="0088212A" w:rsidRPr="0088212A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03E40EE6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14:paraId="5F1C3856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58AA3094" w14:textId="77777777" w:rsidR="0088212A" w:rsidRPr="00637BC0" w:rsidRDefault="0088212A" w:rsidP="00CF4515">
            <w:pPr>
              <w:spacing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014CB79" w14:textId="0A1C0AC1" w:rsidR="00637BC0" w:rsidRDefault="00637BC0" w:rsidP="00CF451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600D9EC" w14:textId="03B2050A" w:rsidR="00C575EE" w:rsidRPr="00C575EE" w:rsidRDefault="00C575EE" w:rsidP="00C575EE">
      <w:pPr>
        <w:spacing w:after="200" w:line="276" w:lineRule="auto"/>
        <w:rPr>
          <w:rFonts w:ascii="Calibri" w:eastAsia="Calibri" w:hAnsi="Calibri" w:cs="Times New Roman"/>
        </w:rPr>
      </w:pPr>
      <w:r w:rsidRPr="00C575EE">
        <w:rPr>
          <w:rFonts w:ascii="Calibri" w:eastAsia="Calibri" w:hAnsi="Calibri" w:cs="Times New Roman"/>
          <w:b/>
          <w:sz w:val="28"/>
          <w:szCs w:val="28"/>
        </w:rPr>
        <w:t>Вывод:</w:t>
      </w:r>
      <w:r w:rsidRPr="00C575EE">
        <w:rPr>
          <w:rFonts w:ascii="Calibri" w:eastAsia="Calibri" w:hAnsi="Calibri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Times New Roman"/>
        </w:rPr>
        <w:t>__________________________________________________</w:t>
      </w:r>
    </w:p>
    <w:p w14:paraId="30C8EA7F" w14:textId="21C342ED" w:rsidR="00C575EE" w:rsidRDefault="00C575EE" w:rsidP="00C575EE">
      <w:pPr>
        <w:tabs>
          <w:tab w:val="left" w:pos="3780"/>
        </w:tabs>
        <w:spacing w:after="200" w:line="276" w:lineRule="auto"/>
        <w:rPr>
          <w:rFonts w:ascii="Calibri" w:eastAsia="Calibri" w:hAnsi="Calibri" w:cs="Times New Roman"/>
          <w:b/>
        </w:rPr>
      </w:pPr>
      <w:r w:rsidRPr="00C575EE">
        <w:rPr>
          <w:rFonts w:ascii="Times New Roman" w:eastAsia="Calibri" w:hAnsi="Times New Roman" w:cs="Times New Roman"/>
          <w:b/>
          <w:sz w:val="28"/>
          <w:szCs w:val="28"/>
        </w:rPr>
        <w:t>Специалисты МКУ «ППМС-центр»:</w:t>
      </w:r>
      <w:r>
        <w:rPr>
          <w:rFonts w:ascii="Calibri" w:eastAsia="Calibri" w:hAnsi="Calibri" w:cs="Times New Roman"/>
          <w:b/>
        </w:rPr>
        <w:tab/>
        <w:t xml:space="preserve">                                </w:t>
      </w:r>
      <w:r>
        <w:rPr>
          <w:rFonts w:ascii="Calibri" w:eastAsia="Calibri" w:hAnsi="Calibri" w:cs="Times New Roman"/>
          <w:b/>
        </w:rPr>
        <w:t>______________________/________________________________</w:t>
      </w:r>
    </w:p>
    <w:p w14:paraId="5924B77D" w14:textId="26749D66" w:rsidR="00C575EE" w:rsidRPr="00C575EE" w:rsidRDefault="00C575EE" w:rsidP="00C575EE">
      <w:pPr>
        <w:spacing w:after="200" w:line="276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 _____________________</w:t>
      </w:r>
      <w:r>
        <w:rPr>
          <w:rFonts w:ascii="Calibri" w:eastAsia="Calibri" w:hAnsi="Calibri" w:cs="Times New Roman"/>
          <w:b/>
        </w:rPr>
        <w:softHyphen/>
      </w:r>
      <w:r>
        <w:rPr>
          <w:rFonts w:ascii="Calibri" w:eastAsia="Calibri" w:hAnsi="Calibri" w:cs="Times New Roman"/>
          <w:b/>
        </w:rPr>
        <w:softHyphen/>
      </w:r>
      <w:r>
        <w:rPr>
          <w:rFonts w:ascii="Calibri" w:eastAsia="Calibri" w:hAnsi="Calibri" w:cs="Times New Roman"/>
          <w:b/>
        </w:rPr>
        <w:softHyphen/>
        <w:t>_/________________________________</w:t>
      </w:r>
      <w:r w:rsidRPr="00C575EE"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                                       </w:t>
      </w:r>
    </w:p>
    <w:p w14:paraId="70D546AE" w14:textId="62C7206E" w:rsidR="00C575EE" w:rsidRDefault="00C575EE" w:rsidP="00C575EE">
      <w:pPr>
        <w:shd w:val="clear" w:color="auto" w:fill="FFFFFF"/>
        <w:tabs>
          <w:tab w:val="left" w:pos="3810"/>
        </w:tabs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</w:t>
      </w:r>
      <w:r>
        <w:rPr>
          <w:rFonts w:ascii="Calibri" w:eastAsia="Calibri" w:hAnsi="Calibri" w:cs="Times New Roman"/>
          <w:b/>
        </w:rPr>
        <w:t xml:space="preserve">                                                       </w:t>
      </w:r>
      <w:r>
        <w:rPr>
          <w:rFonts w:ascii="Calibri" w:eastAsia="Calibri" w:hAnsi="Calibri" w:cs="Times New Roman"/>
          <w:b/>
        </w:rPr>
        <w:t>____________________</w:t>
      </w:r>
      <w:r>
        <w:rPr>
          <w:rFonts w:ascii="Calibri" w:eastAsia="Calibri" w:hAnsi="Calibri" w:cs="Times New Roman"/>
          <w:b/>
        </w:rPr>
        <w:t>_</w:t>
      </w:r>
      <w:r>
        <w:rPr>
          <w:rFonts w:ascii="Calibri" w:eastAsia="Calibri" w:hAnsi="Calibri" w:cs="Times New Roman"/>
          <w:b/>
        </w:rPr>
        <w:t>/________________________________</w:t>
      </w:r>
      <w:r>
        <w:rPr>
          <w:rFonts w:ascii="Calibri" w:eastAsia="Calibri" w:hAnsi="Calibri" w:cs="Times New Roman"/>
          <w:b/>
        </w:rPr>
        <w:t>_</w:t>
      </w:r>
    </w:p>
    <w:p w14:paraId="0C0EA827" w14:textId="29558915" w:rsidR="00C575EE" w:rsidRDefault="00C575EE" w:rsidP="00CF451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178A4D9" w14:textId="1C58F7D8" w:rsidR="00C575EE" w:rsidRDefault="00C575EE" w:rsidP="00CF4515">
      <w:pPr>
        <w:shd w:val="clear" w:color="auto" w:fill="FFFFFF"/>
        <w:spacing w:after="0" w:line="3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28D93C" w14:textId="77777777" w:rsidR="00C575EE" w:rsidRPr="002B6D49" w:rsidRDefault="00C575EE" w:rsidP="00C575EE">
      <w:pPr>
        <w:shd w:val="clear" w:color="auto" w:fill="FFFFFF"/>
        <w:spacing w:after="0" w:line="34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531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3892"/>
        <w:gridCol w:w="851"/>
      </w:tblGrid>
      <w:tr w:rsidR="0088212A" w:rsidRPr="002B6D49" w14:paraId="45E23907" w14:textId="411AE55D" w:rsidTr="00C575EE">
        <w:trPr>
          <w:trHeight w:val="2019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4660CF" w14:textId="77777777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FCBFDE" w14:textId="3ECC935C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цели:</w:t>
            </w:r>
          </w:p>
          <w:p w14:paraId="3F5952E2" w14:textId="77777777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71E479" w14:textId="536A90E9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212A" w:rsidRPr="002B6D49" w14:paraId="6A4C5D61" w14:textId="3FCB15FB" w:rsidTr="00C575EE">
        <w:trPr>
          <w:trHeight w:val="100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B28CED" w14:textId="77777777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A2ED5" w14:textId="719A29AC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организован урок:</w:t>
            </w: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6D5093B" w14:textId="346232F8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(Тип, структура, этапы, логика, временные затраты, соответствие структуры, применяемых методов поставленной цели и содержанию урока).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3BECC5" w14:textId="7BD170F5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212A" w:rsidRPr="002B6D49" w14:paraId="4CB8CC49" w14:textId="2A718ACF" w:rsidTr="00C575EE">
        <w:trPr>
          <w:trHeight w:val="5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A7397E" w14:textId="77777777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5555CA" w14:textId="77777777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способы мотивации применяет педагог?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315A5C" w14:textId="7E1F3FD8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212A" w:rsidRPr="002B6D49" w14:paraId="6ED29736" w14:textId="17FA7B80" w:rsidTr="00C575EE">
        <w:trPr>
          <w:trHeight w:val="154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1EE13" w14:textId="77777777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973BC6" w14:textId="77777777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Насколько урок соответствует требованиям </w:t>
            </w:r>
            <w:hyperlink r:id="rId6" w:tgtFrame="_blank" w:history="1">
              <w:r w:rsidRPr="002B6D49">
                <w:rPr>
                  <w:rFonts w:ascii="Times New Roman" w:eastAsia="Times New Roman" w:hAnsi="Times New Roman" w:cs="Times New Roman"/>
                  <w:b/>
                  <w:bCs/>
                  <w:color w:val="005FCB"/>
                  <w:sz w:val="24"/>
                  <w:szCs w:val="24"/>
                  <w:u w:val="single"/>
                  <w:lang w:eastAsia="ru-RU"/>
                </w:rPr>
                <w:t>ФГОС</w:t>
              </w:r>
            </w:hyperlink>
            <w:r w:rsidRPr="002B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?</w:t>
            </w:r>
          </w:p>
          <w:p w14:paraId="53DCF1D8" w14:textId="77777777" w:rsidR="0088212A" w:rsidRPr="002B6D49" w:rsidRDefault="0088212A" w:rsidP="002B6D49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Ориентированность на стандарты нового поколения.</w:t>
            </w:r>
          </w:p>
          <w:p w14:paraId="5E36E048" w14:textId="77777777" w:rsidR="0088212A" w:rsidRPr="002B6D49" w:rsidRDefault="0088212A" w:rsidP="002B6D49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УУД (универсальных учебных действий).</w:t>
            </w:r>
          </w:p>
          <w:p w14:paraId="7A470ACF" w14:textId="14048EFE" w:rsidR="0088212A" w:rsidRPr="002B6D49" w:rsidRDefault="0088212A" w:rsidP="002B6D49">
            <w:pPr>
              <w:numPr>
                <w:ilvl w:val="0"/>
                <w:numId w:val="2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современной технологии: ИКТ, исследовательской, проектной .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463483" w14:textId="22D15655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212A" w:rsidRPr="002B6D49" w14:paraId="1FE0D4FD" w14:textId="36561C1D" w:rsidTr="00C575EE">
        <w:trPr>
          <w:trHeight w:val="2385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FE9E8" w14:textId="77777777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BD235A" w14:textId="63EAB91E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урока:</w:t>
            </w:r>
          </w:p>
          <w:p w14:paraId="6E0204C4" w14:textId="77777777" w:rsidR="0088212A" w:rsidRPr="002B6D49" w:rsidRDefault="0088212A" w:rsidP="002B6D49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Правильность освещения учебного материала с научной точки зрения, соответствие возрасту учащихся.</w:t>
            </w:r>
          </w:p>
          <w:p w14:paraId="5E7DC192" w14:textId="77777777" w:rsidR="0088212A" w:rsidRPr="002B6D49" w:rsidRDefault="0088212A" w:rsidP="002B6D49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урока, его содержания требованиям образовательной программы.</w:t>
            </w:r>
          </w:p>
          <w:p w14:paraId="1977ED4F" w14:textId="77777777" w:rsidR="0088212A" w:rsidRPr="002B6D49" w:rsidRDefault="0088212A" w:rsidP="002B6D49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</w:r>
          </w:p>
          <w:p w14:paraId="28D7BF6D" w14:textId="77777777" w:rsidR="0088212A" w:rsidRPr="002B6D49" w:rsidRDefault="0088212A" w:rsidP="002B6D49">
            <w:pPr>
              <w:numPr>
                <w:ilvl w:val="0"/>
                <w:numId w:val="3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нового и ранее изученного учебного материала, наличие межпредметных связей.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CE4EB7" w14:textId="7A730953" w:rsidR="0088212A" w:rsidRPr="002B6D49" w:rsidRDefault="0088212A" w:rsidP="002B6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212A" w:rsidRPr="002B6D49" w14:paraId="1897AD8A" w14:textId="1E0E5A8D" w:rsidTr="00C575EE">
        <w:trPr>
          <w:trHeight w:val="714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57B013" w14:textId="77777777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A8B4A" w14:textId="6D7BCE2D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Методика проведения урока:</w:t>
            </w:r>
          </w:p>
          <w:p w14:paraId="598E6D2C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имеющихся знаний, способов учебной деятельности. Формирование проблемной ситуации, наличие проблемных вопросов.</w:t>
            </w:r>
          </w:p>
          <w:p w14:paraId="51BAB524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Какие методы применял педагог? </w:t>
            </w:r>
          </w:p>
          <w:p w14:paraId="47FF2247" w14:textId="31A8FC83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Каково соотношение репродуктивной и исследовательской/ поисковой деятельности? Сравните примерное количество репродуктивных (</w:t>
            </w:r>
            <w:hyperlink r:id="rId7" w:tgtFrame="_blank" w:history="1">
              <w:r w:rsidRPr="002B6D49">
                <w:rPr>
                  <w:rFonts w:ascii="Times New Roman" w:eastAsia="Times New Roman" w:hAnsi="Times New Roman" w:cs="Times New Roman"/>
                  <w:color w:val="005FCB"/>
                  <w:sz w:val="24"/>
                  <w:szCs w:val="24"/>
                  <w:u w:val="single"/>
                  <w:lang w:eastAsia="ru-RU"/>
                </w:rPr>
                <w:t>чтение</w:t>
              </w:r>
            </w:hyperlink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повторение, </w:t>
            </w:r>
            <w:hyperlink r:id="rId8" w:tgtFrame="_blank" w:history="1">
              <w:r w:rsidRPr="002B6D49">
                <w:rPr>
                  <w:rFonts w:ascii="Times New Roman" w:eastAsia="Times New Roman" w:hAnsi="Times New Roman" w:cs="Times New Roman"/>
                  <w:color w:val="005FCB"/>
                  <w:sz w:val="24"/>
                  <w:szCs w:val="24"/>
                  <w:u w:val="single"/>
                  <w:lang w:eastAsia="ru-RU"/>
                </w:rPr>
                <w:t>пересказ</w:t>
              </w:r>
            </w:hyperlink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ответы на вопросы по содержанию текста) и исследовательских заданий (доказать утверждение, найти причины, привести аргументы, сравнить информацию, </w:t>
            </w:r>
            <w:hyperlink r:id="rId9" w:tgtFrame="_blank" w:history="1">
              <w:r w:rsidRPr="002B6D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найти ошибки</w:t>
              </w:r>
            </w:hyperlink>
            <w:r w:rsidRPr="002B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14:paraId="21D2C9D9" w14:textId="09AF921D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Преобладает ли деятельность учащихся в сравнении с деятельностью педагога? Насколько объёмна самостоятельная работа учащихся? Каков ее характер?</w:t>
            </w:r>
          </w:p>
          <w:p w14:paraId="2E964B52" w14:textId="436F9066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методы получения новых знаний применяет педагог (опыты, сравнения, наблюдения, чтение, поиск информации).</w:t>
            </w:r>
          </w:p>
          <w:p w14:paraId="56D45930" w14:textId="62BECF54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 </w:t>
            </w:r>
            <w:hyperlink r:id="rId10" w:tgtFrame="_blank" w:history="1">
              <w:r w:rsidRPr="002B6D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диалога в качестве формы общения</w:t>
              </w:r>
            </w:hyperlink>
            <w:r w:rsidRPr="002B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B6E5C75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нестанда</w:t>
            </w: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ртных ситуаций для применения учащимися полученных знаний.</w:t>
            </w:r>
          </w:p>
          <w:p w14:paraId="43DDBC0F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обратной связи между учеником и учителем.</w:t>
            </w:r>
          </w:p>
          <w:p w14:paraId="2C847733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Грамотное сочетание разных форм работы: групповой, фронтальной, индивидуальной, парной.</w:t>
            </w:r>
          </w:p>
          <w:p w14:paraId="214F8FC6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Учёт принципа дифференцированного обучения: </w:t>
            </w:r>
          </w:p>
          <w:p w14:paraId="70DD9AA5" w14:textId="7BF53669" w:rsidR="0088212A" w:rsidRPr="002B6D49" w:rsidRDefault="0088212A" w:rsidP="002B6D4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наличие заданий разного уровня сложности.</w:t>
            </w:r>
          </w:p>
          <w:p w14:paraId="008291D9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Целесообразность применения средств обучения в соответствии с тематикой и содержанием урока.</w:t>
            </w:r>
          </w:p>
          <w:p w14:paraId="2C21E682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</w:r>
          </w:p>
          <w:p w14:paraId="2B94D74E" w14:textId="77777777" w:rsidR="0088212A" w:rsidRPr="002B6D49" w:rsidRDefault="0088212A" w:rsidP="002B6D49">
            <w:pPr>
              <w:numPr>
                <w:ilvl w:val="0"/>
                <w:numId w:val="4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Действия, направленные на  развитие умений самооценки и самоконтроля учащихся.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F4AEB" w14:textId="742A86A3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8212A" w:rsidRPr="002B6D49" w14:paraId="641898C3" w14:textId="538F1379" w:rsidTr="00C575EE">
        <w:trPr>
          <w:trHeight w:val="1200"/>
          <w:tblCellSpacing w:w="0" w:type="dxa"/>
        </w:trPr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E94151" w14:textId="77777777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7B88C5" w14:textId="09356165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Психологические моменты в организации урока:</w:t>
            </w:r>
          </w:p>
          <w:p w14:paraId="463AC293" w14:textId="77777777" w:rsidR="0088212A" w:rsidRPr="002B6D49" w:rsidRDefault="0088212A" w:rsidP="002B6D49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Принимает ли учитель во внимание уровень знаний каждого отдельного учащегося и его способности к обучению?</w:t>
            </w:r>
          </w:p>
          <w:p w14:paraId="57474AD5" w14:textId="77777777" w:rsidR="0088212A" w:rsidRPr="002B6D49" w:rsidRDefault="0088212A" w:rsidP="002B6D49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ли учебная деятельность на развитие памяти, речи, </w:t>
            </w:r>
            <w:hyperlink r:id="rId11" w:tgtFrame="_blank" w:history="1">
              <w:r w:rsidRPr="002B6D4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мышления</w:t>
              </w:r>
            </w:hyperlink>
            <w:r w:rsidRPr="002B6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восприятия, воображения, внимания?</w:t>
            </w:r>
          </w:p>
          <w:p w14:paraId="650EA784" w14:textId="77777777" w:rsidR="0088212A" w:rsidRPr="002B6D49" w:rsidRDefault="0088212A" w:rsidP="002B6D49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чередование заданий разной степени сложности? Насколько разнообразны виды учебной деятельности?</w:t>
            </w:r>
          </w:p>
          <w:p w14:paraId="7E3D607F" w14:textId="77777777" w:rsidR="0088212A" w:rsidRPr="002B6D49" w:rsidRDefault="0088212A" w:rsidP="002B6D49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паузы для эмоциональной разгрузки учащихся?</w:t>
            </w:r>
          </w:p>
          <w:p w14:paraId="3564B734" w14:textId="77777777" w:rsidR="0088212A" w:rsidRPr="002B6D49" w:rsidRDefault="0088212A" w:rsidP="002B6D49">
            <w:pPr>
              <w:numPr>
                <w:ilvl w:val="0"/>
                <w:numId w:val="5"/>
              </w:num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Насколько оптимален объём домашнего задания?</w:t>
            </w:r>
          </w:p>
          <w:p w14:paraId="5E38453F" w14:textId="661403C6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Дифференцировано ли оно по уровню сложности? </w:t>
            </w:r>
          </w:p>
          <w:p w14:paraId="41B8BC1B" w14:textId="770ACC67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Есть ли у учеников право выбора домашнего задания?</w:t>
            </w:r>
          </w:p>
          <w:p w14:paraId="6389C692" w14:textId="4DD3097F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Понятен ли инструктаж по его выполнению?</w:t>
            </w:r>
          </w:p>
          <w:p w14:paraId="13ABD769" w14:textId="50C653CD" w:rsidR="0088212A" w:rsidRPr="002B6D49" w:rsidRDefault="0088212A" w:rsidP="002B6D49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738094" w14:textId="77777777" w:rsidR="0088212A" w:rsidRPr="002B6D49" w:rsidRDefault="0088212A" w:rsidP="002B6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D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14:paraId="7B994E4C" w14:textId="77777777" w:rsidR="00DC47CB" w:rsidRDefault="00DC47CB" w:rsidP="00CF451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C81507" w14:textId="77777777" w:rsidR="00CF4515" w:rsidRDefault="00CF4515" w:rsidP="00CF451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A9595E" w14:textId="477B2F08" w:rsidR="00CF4515" w:rsidRPr="00CF4515" w:rsidRDefault="00CF4515" w:rsidP="00CF451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усмотрение эксперта в графе «Количество баллов» напротив каждого подпункта делаются пометки или выставляются баллы от 0 до 2, где 0 — полное отсутствие критерия, 1 — частичное присутствие критерия, 2 — критерий представлен в полном виде.</w:t>
      </w:r>
    </w:p>
    <w:p w14:paraId="61D62D88" w14:textId="77777777" w:rsidR="00CF4515" w:rsidRPr="00CF4515" w:rsidRDefault="00CF4515" w:rsidP="00CF451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</w:t>
      </w:r>
    </w:p>
    <w:p w14:paraId="709DB80F" w14:textId="77777777" w:rsidR="00CF4515" w:rsidRPr="00CF4515" w:rsidRDefault="00CF4515" w:rsidP="00CF451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графе «Как организован урок?», анализируя структуру занятия, необходимо учитывать </w:t>
      </w:r>
      <w:hyperlink r:id="rId12" w:tgtFrame="_blank" w:history="1">
        <w:r w:rsidRPr="00CF4515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разнообразие типов уроков по ФГОС</w:t>
        </w:r>
      </w:hyperlink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(урок усвоения новых знаний, комплексного применения знаний и умений (закрепление), актуализации знаний и умений (повторение), систематизации и обобщения знаний и умений, контроля, коррекции, комбинированного урока), каждый из которых имеет свою структуру.</w:t>
      </w:r>
    </w:p>
    <w:p w14:paraId="6DAB08BD" w14:textId="77777777" w:rsidR="00CF4515" w:rsidRPr="00CF4515" w:rsidRDefault="00CF4515" w:rsidP="00CF451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определенные виды действий и группу,  к которой они относятся. Например:</w:t>
      </w:r>
    </w:p>
    <w:p w14:paraId="557B2D13" w14:textId="77777777" w:rsidR="00CF4515" w:rsidRPr="00CF4515" w:rsidRDefault="00CF4515" w:rsidP="00CF45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Регулятивные:</w:t>
      </w: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учащиеся самостоятельно определяют цель урока, составляют план, действуют по плану, оценивают результат своей работы.</w:t>
      </w:r>
    </w:p>
    <w:p w14:paraId="717D19D3" w14:textId="77777777" w:rsidR="00CF4515" w:rsidRPr="00CF4515" w:rsidRDefault="00CF4515" w:rsidP="00CF45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Познавательные:</w:t>
      </w: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учащиеся извлекают информацию из предложенных источников, ее анализируют / классифицируют/ сравнивают и др.</w:t>
      </w:r>
    </w:p>
    <w:p w14:paraId="6754B161" w14:textId="77777777" w:rsidR="00CF4515" w:rsidRPr="00CF4515" w:rsidRDefault="00CF4515" w:rsidP="00CF45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Коммуникативные:</w:t>
      </w: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учащиеся четко формулируют свою позицию, способны к пониманию других, считыванию явной  информации или подтекста, к сотрудничеству.</w:t>
      </w:r>
    </w:p>
    <w:p w14:paraId="3725CEA6" w14:textId="77777777" w:rsidR="00CF4515" w:rsidRPr="00CF4515" w:rsidRDefault="00CF4515" w:rsidP="00CF4515">
      <w:pPr>
        <w:numPr>
          <w:ilvl w:val="0"/>
          <w:numId w:val="6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Личностные:</w:t>
      </w: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p w14:paraId="40758C2C" w14:textId="77777777" w:rsidR="00CF4515" w:rsidRPr="00CF4515" w:rsidRDefault="00CF4515" w:rsidP="00CF4515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Представленный пример схемы анализа учебного занятия может служить рабочей картой эксперта. Он достаточно подробен, позволяет отразить наиболее полно самые важные составляющие современного урока по ФГОС.</w:t>
      </w:r>
    </w:p>
    <w:p w14:paraId="77D43BFE" w14:textId="77777777" w:rsidR="00797691" w:rsidRPr="00CF4515" w:rsidRDefault="00797691" w:rsidP="007976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4515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Начало формы</w:t>
      </w:r>
    </w:p>
    <w:p w14:paraId="240E8579" w14:textId="77777777" w:rsidR="00797691" w:rsidRPr="00CF4515" w:rsidRDefault="00797691" w:rsidP="0079769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CF451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5C2332B8" w14:textId="77777777" w:rsidR="00797691" w:rsidRPr="00CF4515" w:rsidRDefault="00797691" w:rsidP="00797691">
      <w:pPr>
        <w:shd w:val="clear" w:color="auto" w:fill="FFFFFF"/>
        <w:spacing w:after="0" w:line="450" w:lineRule="atLeast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</w:pPr>
      <w:r w:rsidRPr="00CF4515">
        <w:rPr>
          <w:rFonts w:ascii="Arial" w:eastAsia="Times New Roman" w:hAnsi="Arial" w:cs="Arial"/>
          <w:b/>
          <w:bCs/>
          <w:color w:val="000000"/>
          <w:sz w:val="39"/>
          <w:szCs w:val="39"/>
          <w:lang w:eastAsia="ru-RU"/>
        </w:rPr>
        <w:t>Основные характеристики современного урока</w:t>
      </w:r>
    </w:p>
    <w:p w14:paraId="4D5DACC9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Тема занятия формулируется учащимися. Задача учителя: подвести учеников к осознанию темы.</w:t>
      </w:r>
    </w:p>
    <w:p w14:paraId="1DBA8319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самостоятельно осуществляют постановку целей и задач. Учитель лишь задает наводящие вопросы, предлагает задания, которые помогают ученикам верно сформулировать практические цели.</w:t>
      </w:r>
    </w:p>
    <w:p w14:paraId="17441506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с помощью педагога  разрабатывают практический план достижения поставленной цели.</w:t>
      </w:r>
    </w:p>
    <w:p w14:paraId="29E750D6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выполняют учебные действия по разработанному плану. Учитель организует работу индивидуальную, </w:t>
      </w:r>
      <w:hyperlink r:id="rId13" w:tgtFrame="_blank" w:history="1">
        <w:r w:rsidRPr="00CF4515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в парах</w:t>
        </w:r>
      </w:hyperlink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4" w:tgtFrame="_blank" w:history="1">
        <w:r w:rsidRPr="00CF4515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в группах</w:t>
        </w:r>
      </w:hyperlink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консультирует учеников.</w:t>
      </w:r>
    </w:p>
    <w:p w14:paraId="2A14EA6D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Правильность выполнения заданий проверяется с помощью </w:t>
      </w:r>
      <w:hyperlink r:id="rId15" w:tgtFrame="_blank" w:history="1">
        <w:r w:rsidRPr="00CF4515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самоконтроля</w:t>
        </w:r>
      </w:hyperlink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6" w:tgtFrame="_blank" w:history="1">
        <w:r w:rsidRPr="00CF4515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взаимоконтроля</w:t>
        </w:r>
      </w:hyperlink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F72126A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Возникшие недочеты, ошибки, учащиеся исправляют самостоятельно, сами поясняют суть затруднений.</w:t>
      </w:r>
    </w:p>
    <w:p w14:paraId="56395CE6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Ученики сами оценивают  результаты своей деятельности (самооценивание), и результаты деятельности своих товарищей (взаимооценивание).</w:t>
      </w:r>
    </w:p>
    <w:p w14:paraId="71ADCF13" w14:textId="77777777" w:rsidR="00797691" w:rsidRPr="00CF4515" w:rsidRDefault="00C575EE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7" w:tgtFrame="_blank" w:history="1">
        <w:r w:rsidR="00797691" w:rsidRPr="00CF4515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Этап рефлексии</w:t>
        </w:r>
      </w:hyperlink>
      <w:r w:rsidR="00797691"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обсуждение учащимися своих успехов в достижении цели урока.</w:t>
      </w:r>
    </w:p>
    <w:p w14:paraId="33EDFED8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Домашнее задание, составленное с учетом индивидуальных особенностей учащихся, предполагающее возможность выбора упражнения, </w:t>
      </w:r>
      <w:hyperlink r:id="rId18" w:tgtFrame="_blank" w:history="1">
        <w:r w:rsidRPr="00CF4515">
          <w:rPr>
            <w:rFonts w:ascii="Arial" w:eastAsia="Times New Roman" w:hAnsi="Arial" w:cs="Arial"/>
            <w:color w:val="005FCB"/>
            <w:sz w:val="24"/>
            <w:szCs w:val="24"/>
            <w:u w:val="single"/>
            <w:lang w:eastAsia="ru-RU"/>
          </w:rPr>
          <w:t>разные уровни сложности</w:t>
        </w:r>
      </w:hyperlink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C567085" w14:textId="77777777" w:rsidR="00797691" w:rsidRPr="00CF4515" w:rsidRDefault="00797691" w:rsidP="00797691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течение всего урока учитель играет роль советчика, консультирует учащихся на каждом этапе.</w:t>
      </w:r>
    </w:p>
    <w:p w14:paraId="2B27862B" w14:textId="77777777" w:rsidR="00797691" w:rsidRDefault="00797691" w:rsidP="00797691">
      <w:pPr>
        <w:shd w:val="clear" w:color="auto" w:fill="FFFFFF"/>
        <w:spacing w:after="0" w:line="34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5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 этим меняется и анализ урока.</w:t>
      </w:r>
    </w:p>
    <w:p w14:paraId="21480BA3" w14:textId="77777777" w:rsidR="00C838C7" w:rsidRDefault="00C838C7"/>
    <w:sectPr w:rsidR="00C838C7" w:rsidSect="00637BC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10D0A"/>
    <w:multiLevelType w:val="multilevel"/>
    <w:tmpl w:val="C070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A18F9"/>
    <w:multiLevelType w:val="multilevel"/>
    <w:tmpl w:val="8FD68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36E0C"/>
    <w:multiLevelType w:val="multilevel"/>
    <w:tmpl w:val="1764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E1E34"/>
    <w:multiLevelType w:val="multilevel"/>
    <w:tmpl w:val="C778D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D61098"/>
    <w:multiLevelType w:val="multilevel"/>
    <w:tmpl w:val="A560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67442"/>
    <w:multiLevelType w:val="multilevel"/>
    <w:tmpl w:val="A290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15"/>
    <w:rsid w:val="002B6D49"/>
    <w:rsid w:val="00555B11"/>
    <w:rsid w:val="00637BC0"/>
    <w:rsid w:val="00797691"/>
    <w:rsid w:val="007F4F91"/>
    <w:rsid w:val="0088212A"/>
    <w:rsid w:val="00C575EE"/>
    <w:rsid w:val="00C838C7"/>
    <w:rsid w:val="00CF4515"/>
    <w:rsid w:val="00DC47CB"/>
    <w:rsid w:val="00F331A3"/>
    <w:rsid w:val="00FD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05C4"/>
  <w15:chartTrackingRefBased/>
  <w15:docId w15:val="{4CD16632-05AE-424A-B058-D5BD04AC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036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3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189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liter/6269_kak_nauchit_rebemka_pereskasyvat_text" TargetMode="External"/><Relationship Id="rId13" Type="http://schemas.openxmlformats.org/officeDocument/2006/relationships/hyperlink" Target="https://pedsovet.su/metodika/priemy/5868_parnaya_rabota" TargetMode="External"/><Relationship Id="rId18" Type="http://schemas.openxmlformats.org/officeDocument/2006/relationships/hyperlink" Target="https://pedsovet.su/metodika/5973_differencirovannye_zadaniya_na_urok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dsovet.su/publ/70-1-0-4311" TargetMode="External"/><Relationship Id="rId12" Type="http://schemas.openxmlformats.org/officeDocument/2006/relationships/hyperlink" Target="https://pedsovet.su/fgos/6048_typy_urokov_po_fgos" TargetMode="External"/><Relationship Id="rId17" Type="http://schemas.openxmlformats.org/officeDocument/2006/relationships/hyperlink" Target="https://pedsovet.su/metodika/refleksiya/5665_refleksiya_kak_etap_uroka_fg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sovet.su/metodika/5652_vzaimokontol_i_vzaimoproverk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edsovet.su/fgos" TargetMode="External"/><Relationship Id="rId11" Type="http://schemas.openxmlformats.org/officeDocument/2006/relationships/hyperlink" Target="https://pedsovet.su/ns/6342_uprazhneniya_na_logicheskoe_myshlenie_detey" TargetMode="External"/><Relationship Id="rId5" Type="http://schemas.openxmlformats.org/officeDocument/2006/relationships/hyperlink" Target="https://pedsovet.su/fgos" TargetMode="External"/><Relationship Id="rId15" Type="http://schemas.openxmlformats.org/officeDocument/2006/relationships/hyperlink" Target="https://pedsovet.su/metodika/5734_samokontrol" TargetMode="External"/><Relationship Id="rId10" Type="http://schemas.openxmlformats.org/officeDocument/2006/relationships/hyperlink" Target="https://pedsovet.su/metodika/6329_monologicheskaya_i_dialogicheskaya_rec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edsovet.su/metodika/priemy/6390_priem_lovi_oshibku" TargetMode="External"/><Relationship Id="rId14" Type="http://schemas.openxmlformats.org/officeDocument/2006/relationships/hyperlink" Target="https://pedsovet.su/publ/164-1-0-32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Воронцова</dc:creator>
  <cp:keywords/>
  <dc:description/>
  <cp:lastModifiedBy>Светлана Воронцова</cp:lastModifiedBy>
  <cp:revision>5</cp:revision>
  <cp:lastPrinted>2020-09-09T11:34:00Z</cp:lastPrinted>
  <dcterms:created xsi:type="dcterms:W3CDTF">2020-09-09T10:00:00Z</dcterms:created>
  <dcterms:modified xsi:type="dcterms:W3CDTF">2020-11-05T08:30:00Z</dcterms:modified>
</cp:coreProperties>
</file>