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color w:val="ff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highlight w:val="white"/>
          <w:rtl w:val="0"/>
        </w:rPr>
        <w:t xml:space="preserve">Дисфагия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Дисфагия - 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арушения глотания являются одним из признаков множества заболеваний, одной из ключевых проблем при диффузных и очаговых поражениях мозга.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Глотание - это последовательность координированных произвольных и непроизвольных (рефлекторных) движений, обеспечивающих продвижение содержимого полости рта в пищевод и желудок, сложный акт согласованной деятельности мускулатуры челюстного аппарата, мягкого неба и пищевода, совершающийся с участием ядер продолговатого мозга и коры полушарий.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Диагноз дисфагии у пациента с поражением центральной нервной системы в острый период течения заболевания ставится при возможности контакта с пациентом на основании жалоб, анамнестических данных, клинико-функционального обследования и исключения других заболеваний. При затруднении контакта с пациентом – на основании данных клинико-функционального обследования и исключения других заболеваний.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Методы реабилитации больных с нейрогенной дисфагией.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Подготовительный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Подготовка ротовой полости к акту глотания (очистка и увлажнение губкой), снимание или установка съемных протезов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Метод «Разглатывание»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После обследования больного проводится подбор оптимальной по консистенции пищи для больного в данный момент. В дальнейшем применяется пища разной консистенции, постепенное увеличение объема однократного приема.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Выбор нужного объема глотка, количество пищи через рот для однократного приема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Выбор температурного режима питания (от комнатной температуры до льда (мороженое), если нет диабета; от комнатной температуры - до 50 градусов тепла)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Восстановление вкусовых ощущений (на протяжении всего реабилитационного периода).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Подбор величины ложки (восстановление чувствительности рта).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Метод заместительной терапии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Постановка назогастрального зонда (в дальнейшем - наложение чрескожной эндоскопической гастростомы)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Парентеральное питание.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Постуральный метод – выбор оптимальной позы для принятия пищи в данный момент.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Тренировочный метод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Тренировочные упражнения для укрепления мышц, которые участвуют в процессе глотания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Восстановление контроля над глотком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Глотание различной по консистенции пищи и жидкости.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