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u w:val="single"/>
          <w:lang w:eastAsia="ru-RU"/>
        </w:rPr>
        <w:t>Профилактика простудных заболеваний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ребенок болеет часто, родители очень переживают, но не знают, что делать. Не успел ребенок вылечиться от одного заболевания, как накладывается другое. Почему это происходит?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Возбудители, попадающие в дыхательные пути ребенка от разных больных людей, могут отличаться друг от друга по своим свойствам. Поэтому специфические качества иммунитета, который выработал в течение заболевания организм ребенка к первому возбудителю, не всегда совпадают с признаками следующего возбудителя. И весь процесс болезни повторяется почти заново.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повышения сопротивляемости организма ребенка инфекционным заболеваниям применяется хорошо всем известный способ – </w:t>
      </w:r>
      <w:r w:rsidRPr="00725E3E">
        <w:rPr>
          <w:rFonts w:ascii="Times New Roman" w:eastAsia="Times New Roman" w:hAnsi="Times New Roman" w:cs="Times New Roman"/>
          <w:b/>
          <w:bCs/>
          <w:color w:val="000000"/>
          <w:sz w:val="44"/>
          <w:u w:val="single"/>
          <w:lang w:eastAsia="ru-RU"/>
        </w:rPr>
        <w:t>закаливание.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Закаливание – целенаправленное использование естественных факторов природы, обеспечивающее повышение устойчивости организма к неблагоприятному воздействию низких и высоких температур воздуха, ветра, влажности, резких перепадов атмосферного давления. Закаливание является важнейшим фактором сохранения здоровья детей. К средствам закаливания относятся воздушные и солнечные ванны, водные процедуры. Использование указанных средств закаливания в сочетании с физическими упражнениями приводит к наибольшему оздоровительному эффекту. Применение закаливающих процедур дает возможность выработать у ребенка условный рефлекс на охлаждение. Функциональные изменения кровообращения, возникающие при повторном местном охлаждении, характеризуются тем, что сосуды сужаются и расширяются, происходит как бы «гимнастика».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результате систематического и постепенного закаливания организма температура туловища снижается, а конечностей – повышается. Температура кожи в разных и симметричных участках тела выравнивается. При применении всех средств закаливания необходимо соблюдение нижеследующих важнейших принципов:</w:t>
      </w:r>
    </w:p>
    <w:p w:rsidR="00725E3E" w:rsidRPr="00725E3E" w:rsidRDefault="00725E3E" w:rsidP="00725E3E">
      <w:pPr>
        <w:numPr>
          <w:ilvl w:val="0"/>
          <w:numId w:val="1"/>
        </w:numPr>
        <w:shd w:val="clear" w:color="auto" w:fill="FFFFFF"/>
        <w:spacing w:before="26" w:after="26" w:line="240" w:lineRule="auto"/>
        <w:ind w:left="0" w:firstLine="6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дозирование процедур в зависимости от возраста детей, их здоровья и индивидуальных реакций на действующие факторы;</w:t>
      </w:r>
    </w:p>
    <w:p w:rsidR="00725E3E" w:rsidRPr="00725E3E" w:rsidRDefault="00725E3E" w:rsidP="00725E3E">
      <w:pPr>
        <w:numPr>
          <w:ilvl w:val="0"/>
          <w:numId w:val="1"/>
        </w:numPr>
        <w:shd w:val="clear" w:color="auto" w:fill="FFFFFF"/>
        <w:spacing w:before="26" w:after="26" w:line="240" w:lineRule="auto"/>
        <w:ind w:left="0" w:firstLine="6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постепенное повышение интенсивности процедур;</w:t>
      </w:r>
    </w:p>
    <w:p w:rsidR="00725E3E" w:rsidRPr="00725E3E" w:rsidRDefault="00725E3E" w:rsidP="00725E3E">
      <w:pPr>
        <w:numPr>
          <w:ilvl w:val="0"/>
          <w:numId w:val="1"/>
        </w:numPr>
        <w:shd w:val="clear" w:color="auto" w:fill="FFFFFF"/>
        <w:spacing w:before="26" w:after="26" w:line="240" w:lineRule="auto"/>
        <w:ind w:left="0" w:firstLine="6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ежедневное, без перерывов, их проведение, начиная с самого раннего возраста;</w:t>
      </w:r>
    </w:p>
    <w:p w:rsidR="00725E3E" w:rsidRPr="00725E3E" w:rsidRDefault="00725E3E" w:rsidP="00725E3E">
      <w:pPr>
        <w:numPr>
          <w:ilvl w:val="0"/>
          <w:numId w:val="1"/>
        </w:numPr>
        <w:shd w:val="clear" w:color="auto" w:fill="FFFFFF"/>
        <w:spacing w:before="26" w:after="26" w:line="240" w:lineRule="auto"/>
        <w:ind w:left="0" w:firstLine="6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постоянный контроль за влиянием процедур на организм;</w:t>
      </w:r>
    </w:p>
    <w:p w:rsidR="00725E3E" w:rsidRPr="00725E3E" w:rsidRDefault="00725E3E" w:rsidP="00725E3E">
      <w:pPr>
        <w:numPr>
          <w:ilvl w:val="0"/>
          <w:numId w:val="1"/>
        </w:numPr>
        <w:shd w:val="clear" w:color="auto" w:fill="FFFFFF"/>
        <w:spacing w:before="26" w:after="26" w:line="240" w:lineRule="auto"/>
        <w:ind w:left="0" w:firstLine="68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комфортное тепловое состояние детей; положительная эмоциональная настроенность.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Важно помнить, что после каждого простудного заболевания или достаточно длительного перерыва в проведении закаливающих процедур необходимо начинать закаливание сначала.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lastRenderedPageBreak/>
        <w:t>Закаливание воздухом</w:t>
      </w:r>
      <w:r w:rsidRPr="00725E3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может проводиться круглый год. Закаливание детей воздушными ваннами начинается летом в безветренную погоду при температуре воздуха не ниже 20°С. Продолжительность первых ванн не должна быть более 10-15 минут, из них 5-7 минут занимаются гимнастикой. Затем продолжительность ванн увеличивают постепенно. Нельзя допускать охлаждения ребенка, появления дрожи, «гусиной кожи» и </w:t>
      </w:r>
      <w:proofErr w:type="spellStart"/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синюшности</w:t>
      </w:r>
      <w:proofErr w:type="spellEnd"/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Водные процедуры</w:t>
      </w:r>
      <w:r w:rsidRPr="00725E3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– </w:t>
      </w: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обтирание, обливание, купание. Выбор водных процедур определяется врачом на основании данных о состоянии здоровья ребенка.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Местные водные процедуры</w:t>
      </w: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утреннее умывание, мытье рук перед едой и мытье ног перед сном. Все эти процедуры проводятся в соответствии с режимом. С четырех лет и старше дети моют лицо, шею, грудь, руки до плеч. После гигиенической процедуры мытья ног необходимо проводить обливание стоп и нижней половины голеней прохладной водой. Температура воды при начальных процедурах – 28°С, затем постепенно снижается до 18°С.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Обтирание</w:t>
      </w: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проводится после утренней гимнастики. Махровую варежку или полотенце смачивают водой определенной температуры, отжимают и обтирают последовательно шею, руки, грудь, живот, спину, ягодицы, бедра, голени, стопы. После этого растирают все тело мохнатым полотенцем до ощущения приятной теплоты. Температура воды при первых обтираниях равна 33°С. Каждые 2-3 дня она снижается на 1-2°С и доводится до температуры 18°С. Температура воздуха в помещении при этой водной процедуре должна быть не ниже 16°С. Детям с ослабленным здоровьем обнажение и обтирание проводят по частям, в порядке указанной выше последовательности. Общие обливания проводятся через 1-1,5 месяца обтираний при ясно выраженных признаках благоприятного их воздействия на организм. Начальная температура воды при общих обливаниях и душах установлена в 34-33°С, через каждые 2-3 дня она снижается на 1-2°С и доводится зимой до 26°С и летом до 24°С. Ванны рекомендуется проводить 2 раза в неделю при температуре воды 36°С продолжительностью 10 минут, с последующим обливанием водой температуры 34°С.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Купание</w:t>
      </w: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наиболее сильно раздражающая и охлаждающая процедура, поэтому каждый ребенок допускается к купанию только с разрешения врача.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Купание обычно проводится после солнечных ванн и начинается при температуре воды не ниже 22-24°С. Первые купания непродолжительны – 2-3 минуты, а последующие постепенно увеличиваются. Время купания находится в строгой зависимости от температуры воды и воздуха, а главное – от состояния здоровья ребенка и его реакции. Нельзя допускать длительного пребывания детей в водоеме. Чрезмерное охлаждение, проявляющееся в виде дрожи, посинения губ, «гусиной кожи», приносит вред здоровью. Максимальная продолжительность купания для дошкольников при их активном движении (плавание, игра в мяч и т.д.) составляет 8-10 минут. </w:t>
      </w: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Детям, разгоряченным и вспотевшим, перед купанием необходимо посидеть спокойно 10-15 минут.</w:t>
      </w:r>
      <w:r w:rsidRPr="00725E3E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 xml:space="preserve"> 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Один из самых простых, эффективных и безвредных способов профилактики и лечения простудных заболеваний — это массаж особых зон на коже, которые связаны с важными регуляторами деятельности внутренних органов.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Массаж повышает защитные свойства слизистых оболочек носа, глотки, гортани, трахеи, бронхов и других органов ребенка. Под воздействием массажа организм начинает вырабатывать свои собственные «лекарственные» вещества, которые очень часто намного эффективнее и безопаснее таблеток.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Приемы точечного массажа очень легко освоить взрослым, а затем научить детей.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Точечный массаж для профилактики простудных заболеваний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Точка 1</w:t>
      </w: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связана со слизистой оболочкой трахеи, бронхов, вилочковой железой и костным мозгом. Точка расположена на грудине, на четыре пальца ниже ямки в месте соединения ключиц. При массаже этой зоны уменьшается кашель, улучшается кроветворение.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Точка 2</w:t>
      </w: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расположена на передней поверхности шеи, над ямкой в месте соединения ключиц. Точка регулирует иммунные функции организма – повышается сопротивляемость инфекционным заболеваниям.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Точка 3</w:t>
      </w: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контролирует химический состав крови и одновременно слизистую оболочку гортани. Массажные зоны расположены с двух сторон на переднебоковых поверхностях шеи, по бокам от гортани, под выступающими углами нижней челюсти.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Точка 4</w:t>
      </w: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располагается на заднебоковых поверхностях шеи, под ушными раковинами. Шею сзади необходимо массировать сверху вниз. Зоны шеи связаны с регулятором деятельности сосудов головы, шеи, туловища.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Точка 5</w:t>
      </w: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расположена в области наиболее выступающего 7-го шейного позвонка.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Точка 6</w:t>
      </w: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улучшает кровоснабжение слизистой оболочки носа и гайморовых полостей. Дыхание через нос становится свободным и насморк проходит. Точка расположена на верхней челюсти с двух сторон от крыльев носа.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Точка 7</w:t>
      </w: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улучшает кровоснабжение в области глазного яблока и лобных отделов мозга. Она расположена с двух сторон в начальных точках надбровных дуг у корня носа.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Точка 8</w:t>
      </w: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располагается перед козелками ушных раковин (у выступа перед ушным отверстием). Массаж этой области воздействует на орган слуха и вестибулярный аппарат.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Точка 9</w:t>
      </w: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расположена на кисти руки, в треугольнике между первым (большим) и вторым (указательным) пальцами. При массаже этих точек рефлекторно нормализуется деятельность многих внутренних органов.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Массаж надо делать 3 раза в день по 3 секунды (девять раз в одну сторону, девять – в противоположную). Делайте массаж ежедневно, особенно в периоды повышенной простудной заболеваемости.</w:t>
      </w:r>
    </w:p>
    <w:p w:rsid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5E3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u w:val="single"/>
          <w:lang w:eastAsia="ru-RU"/>
        </w:rPr>
        <w:t>Здоровый образ жизни</w:t>
      </w:r>
      <w:r w:rsidRPr="00725E3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играет важную роль в профилактике любых заболеваний. Семейные лыжные прогулки, туризм и другие мероприятия на свежем воздухе, плавание в бассейне, закаливающие процедуры и т.д. способствуют оздоровлению организма детей и взрослых.</w:t>
      </w:r>
    </w:p>
    <w:p w:rsidR="00725E3E" w:rsidRPr="00725E3E" w:rsidRDefault="00725E3E" w:rsidP="00725E3E">
      <w:pPr>
        <w:shd w:val="clear" w:color="auto" w:fill="FFFFFF"/>
        <w:spacing w:after="0" w:line="240" w:lineRule="auto"/>
        <w:ind w:firstLine="6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725E3E" w:rsidRPr="00725E3E" w:rsidRDefault="00725E3E" w:rsidP="00725E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Основные профилактические принципы просты и хорошо всем известны:</w:t>
      </w:r>
      <w:r w:rsidRPr="00725E3E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 xml:space="preserve"> </w:t>
      </w:r>
    </w:p>
    <w:p w:rsidR="00725E3E" w:rsidRPr="00725E3E" w:rsidRDefault="00725E3E" w:rsidP="00725E3E">
      <w:pPr>
        <w:numPr>
          <w:ilvl w:val="0"/>
          <w:numId w:val="2"/>
        </w:numPr>
        <w:shd w:val="clear" w:color="auto" w:fill="FFFFFF"/>
        <w:spacing w:before="26" w:after="26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движения во всех видах;</w:t>
      </w:r>
    </w:p>
    <w:p w:rsidR="00725E3E" w:rsidRPr="00725E3E" w:rsidRDefault="00725E3E" w:rsidP="00725E3E">
      <w:pPr>
        <w:numPr>
          <w:ilvl w:val="0"/>
          <w:numId w:val="2"/>
        </w:numPr>
        <w:shd w:val="clear" w:color="auto" w:fill="FFFFFF"/>
        <w:spacing w:before="26" w:after="26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подвижные игры на воздухе;</w:t>
      </w:r>
    </w:p>
    <w:p w:rsidR="00725E3E" w:rsidRPr="00725E3E" w:rsidRDefault="00725E3E" w:rsidP="00725E3E">
      <w:pPr>
        <w:numPr>
          <w:ilvl w:val="0"/>
          <w:numId w:val="2"/>
        </w:numPr>
        <w:shd w:val="clear" w:color="auto" w:fill="FFFFFF"/>
        <w:spacing w:before="26" w:after="26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утренняя гимнастика;</w:t>
      </w:r>
    </w:p>
    <w:p w:rsidR="00725E3E" w:rsidRPr="00725E3E" w:rsidRDefault="00725E3E" w:rsidP="00725E3E">
      <w:pPr>
        <w:numPr>
          <w:ilvl w:val="0"/>
          <w:numId w:val="2"/>
        </w:numPr>
        <w:shd w:val="clear" w:color="auto" w:fill="FFFFFF"/>
        <w:spacing w:before="26" w:after="26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закаливание;</w:t>
      </w:r>
    </w:p>
    <w:p w:rsidR="00725E3E" w:rsidRPr="00725E3E" w:rsidRDefault="00725E3E" w:rsidP="00725E3E">
      <w:pPr>
        <w:numPr>
          <w:ilvl w:val="0"/>
          <w:numId w:val="2"/>
        </w:numPr>
        <w:shd w:val="clear" w:color="auto" w:fill="FFFFFF"/>
        <w:spacing w:before="26" w:after="26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достаточное освещение и правильно подобранная мебель;</w:t>
      </w:r>
    </w:p>
    <w:p w:rsidR="00725E3E" w:rsidRPr="00725E3E" w:rsidRDefault="00725E3E" w:rsidP="00725E3E">
      <w:pPr>
        <w:numPr>
          <w:ilvl w:val="0"/>
          <w:numId w:val="2"/>
        </w:numPr>
        <w:shd w:val="clear" w:color="auto" w:fill="FFFFFF"/>
        <w:spacing w:before="26" w:after="26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25E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постоянное наблюдение за позой ребенка во время игр, занятий.</w:t>
      </w:r>
    </w:p>
    <w:p w:rsidR="00B3223F" w:rsidRDefault="00B3223F"/>
    <w:sectPr w:rsidR="00B3223F" w:rsidSect="00B32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F3413"/>
    <w:multiLevelType w:val="multilevel"/>
    <w:tmpl w:val="0A4C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5B516C"/>
    <w:multiLevelType w:val="multilevel"/>
    <w:tmpl w:val="9FF4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characterSpacingControl w:val="doNotCompress"/>
  <w:compat/>
  <w:rsids>
    <w:rsidRoot w:val="00725E3E"/>
    <w:rsid w:val="000436F6"/>
    <w:rsid w:val="003A1385"/>
    <w:rsid w:val="00725E3E"/>
    <w:rsid w:val="00726CD9"/>
    <w:rsid w:val="009B0C2F"/>
    <w:rsid w:val="00B32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2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25E3E"/>
  </w:style>
  <w:style w:type="paragraph" w:customStyle="1" w:styleId="c2">
    <w:name w:val="c2"/>
    <w:basedOn w:val="a"/>
    <w:rsid w:val="0072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5E3E"/>
  </w:style>
  <w:style w:type="character" w:customStyle="1" w:styleId="c17">
    <w:name w:val="c17"/>
    <w:basedOn w:val="a0"/>
    <w:rsid w:val="00725E3E"/>
  </w:style>
  <w:style w:type="character" w:customStyle="1" w:styleId="c7">
    <w:name w:val="c7"/>
    <w:basedOn w:val="a0"/>
    <w:rsid w:val="00725E3E"/>
  </w:style>
  <w:style w:type="character" w:customStyle="1" w:styleId="c9">
    <w:name w:val="c9"/>
    <w:basedOn w:val="a0"/>
    <w:rsid w:val="00725E3E"/>
  </w:style>
  <w:style w:type="character" w:customStyle="1" w:styleId="c8">
    <w:name w:val="c8"/>
    <w:basedOn w:val="a0"/>
    <w:rsid w:val="00725E3E"/>
  </w:style>
  <w:style w:type="character" w:customStyle="1" w:styleId="c16">
    <w:name w:val="c16"/>
    <w:basedOn w:val="a0"/>
    <w:rsid w:val="00725E3E"/>
  </w:style>
  <w:style w:type="character" w:customStyle="1" w:styleId="c5">
    <w:name w:val="c5"/>
    <w:basedOn w:val="a0"/>
    <w:rsid w:val="00725E3E"/>
  </w:style>
  <w:style w:type="character" w:customStyle="1" w:styleId="c12">
    <w:name w:val="c12"/>
    <w:basedOn w:val="a0"/>
    <w:rsid w:val="00725E3E"/>
  </w:style>
  <w:style w:type="paragraph" w:customStyle="1" w:styleId="c14">
    <w:name w:val="c14"/>
    <w:basedOn w:val="a"/>
    <w:rsid w:val="0072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7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1225</Words>
  <Characters>6988</Characters>
  <Application>Microsoft Office Word</Application>
  <DocSecurity>0</DocSecurity>
  <Lines>58</Lines>
  <Paragraphs>16</Paragraphs>
  <ScaleCrop>false</ScaleCrop>
  <Company>Grizli777</Company>
  <LinksUpToDate>false</LinksUpToDate>
  <CharactersWithSpaces>8197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2024-12-16T16:18:00Z</dcterms:created>
  <dcterms:modified xsi:type="dcterms:W3CDTF">2024-12-16T16:18:00Z</dcterms:modified>
</cp:coreProperties>
</file>