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61" w:rsidRPr="00DA0461" w:rsidRDefault="00DA0461" w:rsidP="00DA0461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  <w:bdr w:val="none" w:sz="0" w:space="0" w:color="auto" w:frame="1"/>
        </w:rPr>
        <w:t xml:space="preserve">        </w:t>
      </w:r>
      <w:r w:rsidRPr="00DA0461">
        <w:rPr>
          <w:b/>
          <w:bCs/>
          <w:i/>
          <w:iCs/>
          <w:sz w:val="32"/>
          <w:szCs w:val="32"/>
          <w:bdr w:val="none" w:sz="0" w:space="0" w:color="auto" w:frame="1"/>
        </w:rPr>
        <w:t xml:space="preserve"> «Советы родителям </w:t>
      </w:r>
      <w:r>
        <w:rPr>
          <w:b/>
          <w:bCs/>
          <w:i/>
          <w:iCs/>
          <w:sz w:val="32"/>
          <w:szCs w:val="32"/>
          <w:bdr w:val="none" w:sz="0" w:space="0" w:color="auto" w:frame="1"/>
        </w:rPr>
        <w:t xml:space="preserve">- </w:t>
      </w:r>
      <w:r w:rsidRPr="00DA0461">
        <w:rPr>
          <w:b/>
          <w:bCs/>
          <w:i/>
          <w:iCs/>
          <w:sz w:val="32"/>
          <w:szCs w:val="32"/>
          <w:bdr w:val="none" w:sz="0" w:space="0" w:color="auto" w:frame="1"/>
        </w:rPr>
        <w:t>воспитываем трудолюбие!»</w:t>
      </w:r>
    </w:p>
    <w:p w:rsid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</w:p>
    <w:p w:rsid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Ошибочно, мнение тех родителей, которые отводят трудовому воспитанию детей одно из последних мест в системе подготовки к школе. Они хотят видеть в своем ребенке готового вундеркинда, умеющего манипулировать многозначными числами, либо творческого ребенка, играющего на музыкальном инструменте с малых лет.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 xml:space="preserve">К сожалению, родители забывают о том, что только в процессе умения и желания трудиться, заниматься, упражняться, учиться, можно достигнуть высоких целей в развитии и продвижении ребенка как личности. Только </w:t>
      </w:r>
      <w:proofErr w:type="gramStart"/>
      <w:r w:rsidRPr="00DA0461">
        <w:rPr>
          <w:color w:val="151515"/>
          <w:sz w:val="28"/>
          <w:szCs w:val="28"/>
        </w:rPr>
        <w:t>воспитанные</w:t>
      </w:r>
      <w:proofErr w:type="gramEnd"/>
      <w:r w:rsidRPr="00DA0461">
        <w:rPr>
          <w:color w:val="151515"/>
          <w:sz w:val="28"/>
          <w:szCs w:val="28"/>
        </w:rPr>
        <w:t xml:space="preserve"> в ребенке трудом заинтересованность и любознательность могут вырастить в нем Умницу или Умника.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 xml:space="preserve">Дети считают, что их родители знают и умеют все, поэтому в их руках направить действия ребенка в нужное русло. Но не все родители знают, что в дошкольном возрасте ребенку посильны </w:t>
      </w:r>
      <w:proofErr w:type="gramStart"/>
      <w:r w:rsidRPr="00DA0461">
        <w:rPr>
          <w:color w:val="151515"/>
          <w:sz w:val="28"/>
          <w:szCs w:val="28"/>
        </w:rPr>
        <w:t>четыре самостоятельные вида</w:t>
      </w:r>
      <w:proofErr w:type="gramEnd"/>
      <w:r w:rsidRPr="00DA0461">
        <w:rPr>
          <w:color w:val="151515"/>
          <w:sz w:val="28"/>
          <w:szCs w:val="28"/>
        </w:rPr>
        <w:t xml:space="preserve"> труда: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— самообслуживание (следить за своим внешним видом);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— бытовой труд (поддерживать порядок в своей комнате);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— труд в природе (уход за домашними животными и растениями);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— ручной труд (ремонт книг).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 xml:space="preserve">Советуем познакомить детей с профессиями (начните с профессий мамы и папы), почитать литературу о труде взрослых. Велика роль и сюжетно-ролевых игр (в больницу, магазин, железную дорогу и т.д.), дидактических игр («Если нужно приготовить обед», «Кому что нужно для работы?» и  </w:t>
      </w:r>
      <w:proofErr w:type="spellStart"/>
      <w:r w:rsidRPr="00DA0461">
        <w:rPr>
          <w:color w:val="151515"/>
          <w:sz w:val="28"/>
          <w:szCs w:val="28"/>
        </w:rPr>
        <w:t>т.д</w:t>
      </w:r>
      <w:proofErr w:type="spellEnd"/>
      <w:r w:rsidRPr="00DA0461">
        <w:rPr>
          <w:color w:val="151515"/>
          <w:sz w:val="28"/>
          <w:szCs w:val="28"/>
        </w:rPr>
        <w:t>).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Каких ошибок необходимо избегать родителям, приучая детей к труду?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Родители часто отстраняют детей от домашней работы, предпочитая все сделать самим. Объясняют они это тем, что ребенок работает медленно и не всегда хорошо справляется с полученным заданием.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 xml:space="preserve">В семье, где не налажен режим дня, снижаются и возможности трудового воспитания. Жизнь у ребенка протекает беспорядочно, он переутомляется, </w:t>
      </w:r>
      <w:proofErr w:type="spellStart"/>
      <w:r w:rsidRPr="00DA0461">
        <w:rPr>
          <w:color w:val="151515"/>
          <w:sz w:val="28"/>
          <w:szCs w:val="28"/>
        </w:rPr>
        <w:t>перевозбуждается</w:t>
      </w:r>
      <w:proofErr w:type="spellEnd"/>
      <w:r w:rsidRPr="00DA0461">
        <w:rPr>
          <w:color w:val="151515"/>
          <w:sz w:val="28"/>
          <w:szCs w:val="28"/>
        </w:rPr>
        <w:t>, и ему уже не до выполнения трудовых поручений.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Труд должен быть в радость, а некоторые родители могут наказать и нашлепать ребенка, если он не хочет чего-то делать.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lastRenderedPageBreak/>
        <w:t>Надо учитывать, что ребенок не всегда готов выполнить трудовое задание, особенно если он занят какой-то интересной игрой. В таком случае может сложиться отрицательная реакция на предложение взрослого выполнить работу.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Некоторые родители не контролируют выполнение того или иного поручения, они не видят ни недостатков, ни успехов малыша. Это снижает воспитательное значение такого трудового поручения.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Часто родители устраняются от трудового воспитания своих детей, перекладывая это на детский сад. Они ошибаются. Педагогам трудно привить дошкольнику трудолюбие, если такая работа не ведется в семье.</w:t>
      </w:r>
    </w:p>
    <w:p w:rsidR="00DA0461" w:rsidRDefault="00DA0461" w:rsidP="00DA0461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i/>
          <w:iCs/>
          <w:sz w:val="32"/>
          <w:szCs w:val="32"/>
          <w:bdr w:val="none" w:sz="0" w:space="0" w:color="auto" w:frame="1"/>
        </w:rPr>
      </w:pPr>
    </w:p>
    <w:p w:rsidR="00DA0461" w:rsidRDefault="00DA0461" w:rsidP="00DA0461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i/>
          <w:iCs/>
          <w:sz w:val="32"/>
          <w:szCs w:val="32"/>
          <w:bdr w:val="none" w:sz="0" w:space="0" w:color="auto" w:frame="1"/>
        </w:rPr>
      </w:pP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 w:rsidRPr="00DA0461">
        <w:rPr>
          <w:b/>
          <w:bCs/>
          <w:i/>
          <w:iCs/>
          <w:sz w:val="32"/>
          <w:szCs w:val="32"/>
          <w:bdr w:val="none" w:sz="0" w:space="0" w:color="auto" w:frame="1"/>
        </w:rPr>
        <w:t>Советы родителям о том, как дома приучать ребенка к труду:</w:t>
      </w:r>
    </w:p>
    <w:p w:rsid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 xml:space="preserve">Стремитесь привлекать малыша не только к личному самообслуживанию, но и к совместной работе </w:t>
      </w:r>
      <w:proofErr w:type="gramStart"/>
      <w:r w:rsidRPr="00DA0461">
        <w:rPr>
          <w:color w:val="151515"/>
          <w:sz w:val="28"/>
          <w:szCs w:val="28"/>
        </w:rPr>
        <w:t>со</w:t>
      </w:r>
      <w:proofErr w:type="gramEnd"/>
      <w:r w:rsidRPr="00DA0461">
        <w:rPr>
          <w:color w:val="151515"/>
          <w:sz w:val="28"/>
          <w:szCs w:val="28"/>
        </w:rPr>
        <w:t xml:space="preserve"> взрослыми по дому, которая идет на общую пользу всей семье.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Поощряйте самостоятельную и совместную деятельность детей.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Учитывайте здоровье ребенка, его самочувствие при выполнении трудового поручения.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Необходимо помнить: для того, чтобы привить детям какую-то полезную привычку, в первую очередь, необходимо самим быть для них примером.</w:t>
      </w:r>
    </w:p>
    <w:p w:rsidR="00DA0461" w:rsidRPr="00DA0461" w:rsidRDefault="00DA0461" w:rsidP="00DA046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DA0461">
        <w:rPr>
          <w:color w:val="151515"/>
          <w:sz w:val="28"/>
          <w:szCs w:val="28"/>
        </w:rPr>
        <w:t>А еще — полностью выполнять советы педагогов детского сада. Только вместе мы можем воспитать трудолюбивого человека. </w:t>
      </w:r>
    </w:p>
    <w:p w:rsidR="009C1544" w:rsidRPr="00DA0461" w:rsidRDefault="00DA0461">
      <w:pPr>
        <w:rPr>
          <w:rFonts w:ascii="Times New Roman" w:hAnsi="Times New Roman" w:cs="Times New Roman"/>
          <w:sz w:val="28"/>
          <w:szCs w:val="28"/>
        </w:rPr>
      </w:pPr>
    </w:p>
    <w:sectPr w:rsidR="009C1544" w:rsidRPr="00DA0461" w:rsidSect="0060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DA0461"/>
    <w:rsid w:val="005D4D42"/>
    <w:rsid w:val="00602D71"/>
    <w:rsid w:val="00A3398B"/>
    <w:rsid w:val="00DA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2025-01-15T19:28:00Z</dcterms:created>
  <dcterms:modified xsi:type="dcterms:W3CDTF">2025-01-15T19:31:00Z</dcterms:modified>
</cp:coreProperties>
</file>