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1A" w:rsidRPr="00796E1A" w:rsidRDefault="00796E1A" w:rsidP="00796E1A">
      <w:pPr>
        <w:shd w:val="clear" w:color="auto" w:fill="FFFFFF"/>
        <w:spacing w:after="0" w:line="240" w:lineRule="auto"/>
        <w:ind w:left="136" w:hanging="13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 РАССКАЗАТЬ РЕБЕНКУ О 23 ФЕВРАЛЯ</w:t>
      </w:r>
    </w:p>
    <w:p w:rsidR="00796E1A" w:rsidRPr="00796E1A" w:rsidRDefault="00796E1A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современных мам и пап зачастую возникают вопросы, которых у их родителей просто не существовало. Например, что рассказать ребенку о 23 февраля, который в нашей стране уже превратился во «всероссийский мужской день»?</w:t>
      </w:r>
    </w:p>
    <w:p w:rsidR="00796E1A" w:rsidRPr="00796E1A" w:rsidRDefault="00796E1A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30 лет назад эта информация попадала к ребенку сама собой. День Советской армии и Военно-морского флота – это праздник тех, кто защищает нашу страну. От кого? От врагов, чтобы не было войны. Какой войны? Да вот же, дедушка-ветеран, он сейчас расскажет о Великой Отечественной войне…. А поздравлять надо всех мужчин, ведь они все (ну, или почти все) служили в армии – это почетная обязанность каждого мужчины.</w:t>
      </w:r>
    </w:p>
    <w:p w:rsidR="00796E1A" w:rsidRPr="00796E1A" w:rsidRDefault="00796E1A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ветеранов остается все меньше, война для современных малышей – далекая история (а школьники на просьбу рассказать об отечественной войне уточняют: о которой именно? 1812-го или 1941-го?). Да и </w:t>
      </w:r>
      <w:proofErr w:type="gramStart"/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обязательность</w:t>
      </w:r>
      <w:proofErr w:type="gramEnd"/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почетность службы в армии </w:t>
      </w:r>
      <w:bookmarkStart w:id="0" w:name="_GoBack"/>
      <w:bookmarkEnd w:id="0"/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все более спорной. Если в семье или среди близких друзей нет военных, то смысл праздника может ускользнуть от малыша.</w:t>
      </w:r>
    </w:p>
    <w:p w:rsidR="00796E1A" w:rsidRPr="00796E1A" w:rsidRDefault="00796E1A" w:rsidP="00796E1A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ind w:left="204" w:hanging="204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4-5 лет. Есть такая профессия – Родину защищать</w:t>
      </w:r>
    </w:p>
    <w:p w:rsidR="00796E1A" w:rsidRPr="00796E1A" w:rsidRDefault="00796E1A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ребенок уже знакомится с такими понятиями как «война», «армия», понимает, чем различаются рода войск. Именно на армии нужно делать акцент, обсуждая с ребенком этот праздник. Расскажите ему о том, что у каждого государства есть армия, которая защищает его границы и не позволяет никому обидеть наших граждан.</w:t>
      </w:r>
    </w:p>
    <w:p w:rsidR="00796E1A" w:rsidRPr="00796E1A" w:rsidRDefault="00796E1A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” В армии служат сильные и храбрые воины, но в нашей стране каждого мужчину могут призвать в армию, если страна будет в опасности. Обсудите с ребенком, какие это могут быть опасности – это хороший повод побеседовать о нашей истории, как минимум – о Великой Отечественной войне.</w:t>
      </w:r>
    </w:p>
    <w:p w:rsidR="00796E1A" w:rsidRPr="000B5C93" w:rsidRDefault="00796E1A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Отталкивайтесь от интересов ребенка. Если у него есть игрушечные солдатики – разыграйте вместе с ним сражение. Если он обладатель целой коллекции машинок - добавьте к ней игрушечный танк и самолет. Непоседе, который не сидит ни минуты на месте, можно устроить урок строевого шага. Маленькому </w:t>
      </w:r>
      <w:proofErr w:type="spellStart"/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знайке</w:t>
      </w:r>
      <w:proofErr w:type="spellEnd"/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подобрать иллюстрированные книги по истории.</w:t>
      </w:r>
    </w:p>
    <w:p w:rsidR="000B5C93" w:rsidRPr="000B5C93" w:rsidRDefault="000B5C93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C93" w:rsidRPr="000B5C93" w:rsidRDefault="000B5C93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C93" w:rsidRPr="00796E1A" w:rsidRDefault="000B5C93" w:rsidP="000B5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EA84B67" wp14:editId="59619658">
            <wp:extent cx="5221175" cy="3485523"/>
            <wp:effectExtent l="0" t="0" r="0" b="635"/>
            <wp:docPr id="2" name="Рисунок 2" descr="C:\Users\user\Desktop\2b4b7de13e053788502cc972a9488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b4b7de13e053788502cc972a94884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847" cy="348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E1A" w:rsidRPr="00796E1A" w:rsidRDefault="00796E1A" w:rsidP="00796E1A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ind w:left="204" w:hanging="204"/>
        <w:jc w:val="both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6-7 лет. Российская империя. СССР. Россия</w:t>
      </w:r>
    </w:p>
    <w:p w:rsidR="00796E1A" w:rsidRPr="00796E1A" w:rsidRDefault="00796E1A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ребенок уже знаком с самим праздником, но еще плохо ориентируется в отечественной истории. Это хороший повод поговорить о государственном устройстве страны. Объясните ему, что мы живем в России, и мы – россияне. Но еще недавно Россия входила в состав другой страны – СССР. Это союз государств, который более 70 лет объединял разные страны, которые потом решили жить отдельно.</w:t>
      </w:r>
    </w:p>
    <w:p w:rsidR="00796E1A" w:rsidRPr="00796E1A" w:rsidRDefault="00796E1A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”  Когда СССР образовался, у него появилась своя армия, которую называли Красной, поскольку у СССР был красный флаг. Эта армия одержала много побед и защитила нашу родину в Великой Отечественной войне (убедитесь, что ребенок помнит это историческое событие).</w:t>
      </w:r>
    </w:p>
    <w:p w:rsidR="00796E1A" w:rsidRPr="000B5C93" w:rsidRDefault="00796E1A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зависимости от того, какого мнения вы придерживаетесь относительно вопроса обязательной армейской службы, объясните, что защита Родины – долг каждого мужчины.</w:t>
      </w:r>
    </w:p>
    <w:p w:rsidR="000B5C93" w:rsidRPr="00796E1A" w:rsidRDefault="000B5C93" w:rsidP="00796E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C93" w:rsidRPr="000B5C93" w:rsidRDefault="000B5C93" w:rsidP="000B5C93">
      <w:pPr>
        <w:pStyle w:val="c3"/>
        <w:shd w:val="clear" w:color="auto" w:fill="FFFFFF"/>
        <w:spacing w:before="0" w:beforeAutospacing="0" w:after="0" w:afterAutospacing="0"/>
        <w:ind w:right="6" w:firstLine="362"/>
        <w:rPr>
          <w:color w:val="111111"/>
        </w:rPr>
      </w:pPr>
      <w:r w:rsidRPr="000B5C93">
        <w:rPr>
          <w:rStyle w:val="c13"/>
          <w:b/>
          <w:bCs/>
          <w:color w:val="111111"/>
        </w:rPr>
        <w:t>У детей может возникнуть вопрос: «23 февраля</w:t>
      </w:r>
      <w:r w:rsidRPr="000B5C93">
        <w:rPr>
          <w:rStyle w:val="c12"/>
          <w:color w:val="111111"/>
        </w:rPr>
        <w:t> </w:t>
      </w:r>
      <w:r w:rsidRPr="000B5C93">
        <w:rPr>
          <w:rStyle w:val="c12"/>
          <w:b/>
          <w:bCs/>
          <w:color w:val="111111"/>
        </w:rPr>
        <w:t>— день Защитника Отечества, а какой же папа Защитник Отечества, если он — водитель, шахтер т. д.» </w:t>
      </w:r>
      <w:r w:rsidRPr="000B5C93">
        <w:rPr>
          <w:rStyle w:val="c1"/>
          <w:color w:val="111111"/>
        </w:rPr>
        <w:t xml:space="preserve">Проявите смекалку и расскажите ребенку, что папа или </w:t>
      </w:r>
      <w:proofErr w:type="gramStart"/>
      <w:r w:rsidRPr="000B5C93">
        <w:rPr>
          <w:rStyle w:val="c1"/>
          <w:color w:val="111111"/>
        </w:rPr>
        <w:t>дедушка</w:t>
      </w:r>
      <w:proofErr w:type="gramEnd"/>
      <w:r w:rsidRPr="000B5C93">
        <w:rPr>
          <w:rStyle w:val="c1"/>
          <w:color w:val="111111"/>
        </w:rPr>
        <w:t xml:space="preserve"> прежде всего защитник вашей семьи, а страна состоит из семей. Вот каждый папа и защищает отдельный кусочек Отечества, а значит, имеет полное право называться Защитником Отечества и героем. Ведь только папа может прибить гвоздь и починить сломавшуюся игрушку, придумать забавное         развлечение.         Папа         сильный         и большой, и к тому же у настоящих Защитников Отечества есть специальный Кодекс Чести, который он неукоснительно соблюдает.</w:t>
      </w:r>
    </w:p>
    <w:p w:rsidR="000B5C93" w:rsidRPr="000B5C93" w:rsidRDefault="000B5C93" w:rsidP="000B5C93">
      <w:pPr>
        <w:pStyle w:val="c7"/>
        <w:shd w:val="clear" w:color="auto" w:fill="FFFFFF"/>
        <w:spacing w:before="0" w:beforeAutospacing="0" w:after="0" w:afterAutospacing="0"/>
        <w:ind w:left="-16" w:right="2" w:firstLine="544"/>
        <w:jc w:val="both"/>
        <w:rPr>
          <w:color w:val="111111"/>
        </w:rPr>
      </w:pPr>
      <w:r w:rsidRPr="000B5C93">
        <w:rPr>
          <w:rStyle w:val="c1"/>
          <w:color w:val="111111"/>
        </w:rPr>
        <w:t>Можно придумать вместе с ребёнком свой Кодекс Чести, основываясь на некоторые принципы:</w:t>
      </w:r>
    </w:p>
    <w:p w:rsidR="000B5C93" w:rsidRPr="000B5C93" w:rsidRDefault="000B5C93" w:rsidP="000B5C93">
      <w:pPr>
        <w:pStyle w:val="c9"/>
        <w:shd w:val="clear" w:color="auto" w:fill="FFFFFF"/>
        <w:spacing w:before="0" w:beforeAutospacing="0" w:after="0" w:afterAutospacing="0"/>
        <w:ind w:left="362" w:right="2"/>
        <w:jc w:val="both"/>
        <w:rPr>
          <w:color w:val="111111"/>
        </w:rPr>
      </w:pPr>
      <w:r w:rsidRPr="000B5C93">
        <w:rPr>
          <w:rStyle w:val="c1"/>
          <w:color w:val="111111"/>
        </w:rPr>
        <w:t>-Не обижать маленьких, стараться им помогать.</w:t>
      </w:r>
    </w:p>
    <w:p w:rsidR="000B5C93" w:rsidRPr="000B5C93" w:rsidRDefault="000B5C93" w:rsidP="000B5C93">
      <w:pPr>
        <w:pStyle w:val="c2"/>
        <w:shd w:val="clear" w:color="auto" w:fill="FFFFFF"/>
        <w:spacing w:before="0" w:beforeAutospacing="0" w:after="0" w:afterAutospacing="0"/>
        <w:ind w:left="-16" w:right="2" w:firstLine="352"/>
        <w:jc w:val="both"/>
        <w:rPr>
          <w:color w:val="111111"/>
        </w:rPr>
      </w:pPr>
      <w:r w:rsidRPr="000B5C93">
        <w:rPr>
          <w:rStyle w:val="c1"/>
          <w:color w:val="111111"/>
        </w:rPr>
        <w:t>-Обговорить с ребёнком пункт в Кодексе, что сначала следует попытаться договориться мирным путём, а не сразу лезть в драку размахивая кулаками.</w:t>
      </w:r>
    </w:p>
    <w:p w:rsidR="000B5C93" w:rsidRPr="000B5C93" w:rsidRDefault="000B5C93" w:rsidP="000B5C93">
      <w:pPr>
        <w:pStyle w:val="c2"/>
        <w:shd w:val="clear" w:color="auto" w:fill="FFFFFF"/>
        <w:spacing w:before="0" w:beforeAutospacing="0" w:after="0" w:afterAutospacing="0"/>
        <w:ind w:left="-16" w:right="2" w:firstLine="352"/>
        <w:jc w:val="both"/>
        <w:rPr>
          <w:color w:val="111111"/>
        </w:rPr>
      </w:pPr>
      <w:r w:rsidRPr="000B5C93">
        <w:rPr>
          <w:rStyle w:val="c1"/>
          <w:color w:val="111111"/>
        </w:rPr>
        <w:t>-У защитников отечества должны быть опрятная одежда и причёска, а зубки должны чиститься утром и вечером.</w:t>
      </w:r>
    </w:p>
    <w:p w:rsidR="000B5C93" w:rsidRPr="000B5C93" w:rsidRDefault="000B5C93" w:rsidP="000B5C93">
      <w:pPr>
        <w:pStyle w:val="c9"/>
        <w:shd w:val="clear" w:color="auto" w:fill="FFFFFF"/>
        <w:spacing w:before="0" w:beforeAutospacing="0" w:after="0" w:afterAutospacing="0"/>
        <w:ind w:left="362" w:right="2"/>
        <w:jc w:val="both"/>
        <w:rPr>
          <w:color w:val="111111"/>
        </w:rPr>
      </w:pPr>
      <w:r w:rsidRPr="000B5C93">
        <w:rPr>
          <w:rStyle w:val="c1"/>
          <w:color w:val="111111"/>
        </w:rPr>
        <w:t>-Помогать маме и папе, не врать и не лукавить.</w:t>
      </w:r>
    </w:p>
    <w:p w:rsidR="000B5C93" w:rsidRPr="000B5C93" w:rsidRDefault="000B5C93" w:rsidP="000B5C93">
      <w:pPr>
        <w:pStyle w:val="c9"/>
        <w:shd w:val="clear" w:color="auto" w:fill="FFFFFF"/>
        <w:spacing w:before="0" w:beforeAutospacing="0" w:after="0" w:afterAutospacing="0"/>
        <w:ind w:left="362" w:right="2"/>
        <w:jc w:val="both"/>
        <w:rPr>
          <w:color w:val="111111"/>
        </w:rPr>
      </w:pPr>
      <w:r w:rsidRPr="000B5C93">
        <w:rPr>
          <w:rStyle w:val="c1"/>
          <w:color w:val="111111"/>
        </w:rPr>
        <w:t>-Уступать место в транспорте пожилым людям или маленьким деткам.</w:t>
      </w:r>
    </w:p>
    <w:p w:rsidR="000B5C93" w:rsidRDefault="000B5C93" w:rsidP="000B5C93">
      <w:pPr>
        <w:pStyle w:val="c2"/>
        <w:shd w:val="clear" w:color="auto" w:fill="FFFFFF"/>
        <w:spacing w:before="0" w:beforeAutospacing="0" w:after="0" w:afterAutospacing="0"/>
        <w:ind w:left="-16" w:right="2" w:firstLine="352"/>
        <w:jc w:val="both"/>
        <w:rPr>
          <w:rStyle w:val="c1"/>
          <w:color w:val="111111"/>
        </w:rPr>
      </w:pPr>
      <w:r w:rsidRPr="000B5C93">
        <w:rPr>
          <w:rStyle w:val="c1"/>
          <w:color w:val="111111"/>
        </w:rPr>
        <w:t>Этот список можно продолжить до бесконечности, в зависимости от характера и поведения ребёнка.</w:t>
      </w:r>
    </w:p>
    <w:p w:rsidR="000B5C93" w:rsidRPr="000B5C93" w:rsidRDefault="000B5C93" w:rsidP="000B5C93">
      <w:pPr>
        <w:pStyle w:val="c2"/>
        <w:shd w:val="clear" w:color="auto" w:fill="FFFFFF"/>
        <w:spacing w:before="0" w:beforeAutospacing="0" w:after="0" w:afterAutospacing="0"/>
        <w:ind w:left="-16" w:right="2" w:firstLine="352"/>
        <w:jc w:val="both"/>
        <w:rPr>
          <w:color w:val="111111"/>
        </w:rPr>
      </w:pPr>
    </w:p>
    <w:p w:rsidR="00796E1A" w:rsidRPr="000B5C93" w:rsidRDefault="00796E1A" w:rsidP="00796E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D18557" wp14:editId="73F50623">
            <wp:extent cx="4484451" cy="2993705"/>
            <wp:effectExtent l="0" t="0" r="0" b="0"/>
            <wp:docPr id="1" name="Рисунок 1" descr="C:\Users\user\Desktop\6c69d30bf3bee7ac2304330385f95f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c69d30bf3bee7ac2304330385f95f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055" cy="2992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E1A" w:rsidRPr="000B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E1"/>
    <w:rsid w:val="000B5C93"/>
    <w:rsid w:val="00796E1A"/>
    <w:rsid w:val="008642BE"/>
    <w:rsid w:val="0092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E1A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0B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B5C93"/>
  </w:style>
  <w:style w:type="character" w:customStyle="1" w:styleId="c12">
    <w:name w:val="c12"/>
    <w:basedOn w:val="a0"/>
    <w:rsid w:val="000B5C93"/>
  </w:style>
  <w:style w:type="character" w:customStyle="1" w:styleId="c1">
    <w:name w:val="c1"/>
    <w:basedOn w:val="a0"/>
    <w:rsid w:val="000B5C93"/>
  </w:style>
  <w:style w:type="paragraph" w:customStyle="1" w:styleId="c7">
    <w:name w:val="c7"/>
    <w:basedOn w:val="a"/>
    <w:rsid w:val="000B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B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B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E1A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0B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B5C93"/>
  </w:style>
  <w:style w:type="character" w:customStyle="1" w:styleId="c12">
    <w:name w:val="c12"/>
    <w:basedOn w:val="a0"/>
    <w:rsid w:val="000B5C93"/>
  </w:style>
  <w:style w:type="character" w:customStyle="1" w:styleId="c1">
    <w:name w:val="c1"/>
    <w:basedOn w:val="a0"/>
    <w:rsid w:val="000B5C93"/>
  </w:style>
  <w:style w:type="paragraph" w:customStyle="1" w:styleId="c7">
    <w:name w:val="c7"/>
    <w:basedOn w:val="a"/>
    <w:rsid w:val="000B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B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B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2026-02-04T10:24:00Z</dcterms:created>
  <dcterms:modified xsi:type="dcterms:W3CDTF">2026-02-04T10:43:00Z</dcterms:modified>
</cp:coreProperties>
</file>