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ook w:val="04A0"/>
      </w:tblPr>
      <w:tblGrid>
        <w:gridCol w:w="9571"/>
      </w:tblGrid>
      <w:tr w:rsidR="001B5B58" w:rsidTr="001B5B58">
        <w:tc>
          <w:tcPr>
            <w:tcW w:w="9571" w:type="dxa"/>
            <w:tcBorders>
              <w:top w:val="double" w:sz="12" w:space="0" w:color="D99594" w:themeColor="accent2" w:themeTint="99"/>
              <w:left w:val="double" w:sz="12" w:space="0" w:color="D99594" w:themeColor="accent2" w:themeTint="99"/>
              <w:bottom w:val="double" w:sz="12" w:space="0" w:color="D99594" w:themeColor="accent2" w:themeTint="99"/>
              <w:right w:val="double" w:sz="12" w:space="0" w:color="D99594" w:themeColor="accent2" w:themeTint="99"/>
            </w:tcBorders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B5B58" w:rsidRPr="002218A4" w:rsidTr="001B5B58">
              <w:trPr>
                <w:tblCellSpacing w:w="0" w:type="dxa"/>
              </w:trPr>
              <w:tc>
                <w:tcPr>
                  <w:tcW w:w="0" w:type="auto"/>
                  <w:tcBorders>
                    <w:bottom w:val="double" w:sz="12" w:space="0" w:color="D99594" w:themeColor="accent2" w:themeTint="99"/>
                  </w:tcBorders>
                  <w:shd w:val="clear" w:color="auto" w:fill="FFFFFF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1B5B58" w:rsidRPr="001B5B58" w:rsidRDefault="001B5B58" w:rsidP="001B5B58">
                  <w:pPr>
                    <w:spacing w:line="240" w:lineRule="auto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2218A4">
                    <w:rPr>
                      <w:rFonts w:ascii="Georgia" w:eastAsia="Times New Roman" w:hAnsi="Georgia" w:cs="Times New Roman"/>
                      <w:b/>
                      <w:bCs/>
                      <w:color w:val="009900"/>
                      <w:spacing w:val="42"/>
                      <w:sz w:val="25"/>
                      <w:szCs w:val="25"/>
                      <w:u w:val="single"/>
                      <w:lang w:eastAsia="ru-RU"/>
                    </w:rPr>
                    <w:t>Основные типы уроков</w:t>
                  </w: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1.Урок изучения нового материала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- лекция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- беседа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с использованием учебного кинофильма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теоретических или практических самостоятельных работ (исследовательского типа)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смешанный (сочетание различных видов урока на одном уроке)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Традиционный (комбинированный),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Лекция,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Экскурсия,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Исследовательская работа,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Учебный и трудовой практикум</w:t>
                  </w: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2. Уроки совершенствования знаний, умений и навыков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самостоятельных работ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- лабораторная работа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практических работ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- экскурсия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Семинар</w:t>
                  </w: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3.Урок обобщения и систематизации: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Семинар,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Конференция,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Круглый стол</w:t>
                  </w: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4.Уроки контрольные учета и оценки знаний, умений и навыков: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Устная форма проверки (фронтальный, индивидуальный и групповой опрос)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письменная проверка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зачет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зачетные практические и лабораторные работы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контрольная (самостоятельная) работа</w:t>
                  </w:r>
                </w:p>
                <w:p w:rsidR="001B5B58" w:rsidRDefault="001B5B58" w:rsidP="00290B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смешанный урок (сочетание трех первых видов)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lastRenderedPageBreak/>
                    <w:t>5. Урок формирования новых знаний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урок-лекция;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урок-путешествие;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урок-экспедиция;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урок-исследование;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урок-инсценировка;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учебная конференция;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урок-экскурсия;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мультимедиа-урок;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проблемный урок.</w:t>
                  </w: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6. Урок обучения умениям и навыкам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обучения умениям и навыкам предусматривает </w:t>
                  </w:r>
                  <w:r w:rsidRPr="001B5B58">
                    <w:rPr>
                      <w:rFonts w:ascii="Tahoma" w:eastAsia="Times New Roman" w:hAnsi="Tahoma" w:cs="Tahoma"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>формы</w:t>
                  </w: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урок-практикум;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урок-сочинение;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урок-диалог;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 - деловая или ролевая игра;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комбинированный урок;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путешествие;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экспедиция и т.д.</w:t>
                  </w: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 </w:t>
                  </w: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7. Урок - применение знаний на практике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ролевые и деловые игры;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практикумы;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уроки защиты проектов;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путешествие;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экспедиция и т.д.</w:t>
                  </w: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8. Урок повторения, систематизации и обобщения знаний, закрепления умений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повторительно-обобщающий урок;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диспут;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игра (КВН, Счастливый случай, Поле чудес, конкурс, викторина);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театрализованный урок (урок-суд);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урок-совершенствование;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заключительная конференция;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заключительная экскурсия;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урок-консультация;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урок-анализ контрольных работ;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обзорная лекция;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обзорная конференция;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урок-беседа.</w:t>
                  </w:r>
                </w:p>
                <w:p w:rsidR="001B5B58" w:rsidRPr="001B5B58" w:rsidRDefault="001B5B58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9. Урок контроля и проверки знаний и умений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урок-зачет;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викторина;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конкурсы;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смотр знаний;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защита творческих работ, проектов;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творческий отчет;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контрольная работа;</w:t>
                  </w:r>
                </w:p>
                <w:p w:rsidR="001B5B58" w:rsidRPr="001B5B58" w:rsidRDefault="001B5B58" w:rsidP="00290BB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</w:pPr>
                  <w:r w:rsidRPr="001B5B58">
                    <w:rPr>
                      <w:rFonts w:ascii="Tahoma" w:eastAsia="Times New Roman" w:hAnsi="Tahoma" w:cs="Tahoma"/>
                      <w:color w:val="555555"/>
                      <w:sz w:val="28"/>
                      <w:szCs w:val="28"/>
                      <w:lang w:eastAsia="ru-RU"/>
                    </w:rPr>
                    <w:t>собеседование.</w:t>
                  </w:r>
                </w:p>
              </w:tc>
            </w:tr>
          </w:tbl>
          <w:p w:rsidR="001B5B58" w:rsidRDefault="001B5B58"/>
          <w:p w:rsidR="001B5B58" w:rsidRDefault="001B5B58" w:rsidP="001B5B58">
            <w:r w:rsidRPr="001B5B58">
              <w:drawing>
                <wp:inline distT="0" distB="0" distL="0" distR="0">
                  <wp:extent cx="5940425" cy="4457519"/>
                  <wp:effectExtent l="19050" t="0" r="3175" b="0"/>
                  <wp:docPr id="1" name="Рисунок 1" descr="http://vakrian.ru/ckajucuze/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akrian.ru/ckajucuze/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7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0B3E" w:rsidRDefault="00E80B3E"/>
    <w:sectPr w:rsidR="00E80B3E" w:rsidSect="00E80B3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AA" w:rsidRDefault="00E726AA" w:rsidP="001B5B58">
      <w:pPr>
        <w:spacing w:line="240" w:lineRule="auto"/>
      </w:pPr>
      <w:r>
        <w:separator/>
      </w:r>
    </w:p>
  </w:endnote>
  <w:endnote w:type="continuationSeparator" w:id="1">
    <w:p w:rsidR="00E726AA" w:rsidRDefault="00E726AA" w:rsidP="001B5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AA" w:rsidRDefault="00E726AA" w:rsidP="001B5B58">
      <w:pPr>
        <w:spacing w:line="240" w:lineRule="auto"/>
      </w:pPr>
      <w:r>
        <w:separator/>
      </w:r>
    </w:p>
  </w:footnote>
  <w:footnote w:type="continuationSeparator" w:id="1">
    <w:p w:rsidR="00E726AA" w:rsidRDefault="00E726AA" w:rsidP="001B5B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65BB943DF8A74C90941F40B48F338B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B5B58" w:rsidRDefault="00AF23E2">
        <w:pPr>
          <w:pStyle w:val="a3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ШМП                                                                      Основные типы уроков</w:t>
        </w:r>
      </w:p>
    </w:sdtContent>
  </w:sdt>
  <w:p w:rsidR="001B5B58" w:rsidRDefault="001B5B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2AA"/>
    <w:multiLevelType w:val="multilevel"/>
    <w:tmpl w:val="CBF2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6E6846"/>
    <w:multiLevelType w:val="multilevel"/>
    <w:tmpl w:val="12A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AD6D01"/>
    <w:multiLevelType w:val="multilevel"/>
    <w:tmpl w:val="031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75349E"/>
    <w:multiLevelType w:val="multilevel"/>
    <w:tmpl w:val="8F9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DD607D"/>
    <w:multiLevelType w:val="multilevel"/>
    <w:tmpl w:val="C35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015783"/>
    <w:multiLevelType w:val="multilevel"/>
    <w:tmpl w:val="1D62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677716"/>
    <w:multiLevelType w:val="multilevel"/>
    <w:tmpl w:val="1FF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2D68B1"/>
    <w:multiLevelType w:val="multilevel"/>
    <w:tmpl w:val="419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C86E56"/>
    <w:multiLevelType w:val="multilevel"/>
    <w:tmpl w:val="4AFC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revisionView w:inkAnnotations="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B5B58"/>
    <w:rsid w:val="001067B6"/>
    <w:rsid w:val="001B5B58"/>
    <w:rsid w:val="00AF23E2"/>
    <w:rsid w:val="00C53B98"/>
    <w:rsid w:val="00E726AA"/>
    <w:rsid w:val="00E8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B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B58"/>
  </w:style>
  <w:style w:type="paragraph" w:styleId="a5">
    <w:name w:val="footer"/>
    <w:basedOn w:val="a"/>
    <w:link w:val="a6"/>
    <w:uiPriority w:val="99"/>
    <w:semiHidden/>
    <w:unhideWhenUsed/>
    <w:rsid w:val="001B5B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B58"/>
  </w:style>
  <w:style w:type="paragraph" w:styleId="a7">
    <w:name w:val="Balloon Text"/>
    <w:basedOn w:val="a"/>
    <w:link w:val="a8"/>
    <w:uiPriority w:val="99"/>
    <w:semiHidden/>
    <w:unhideWhenUsed/>
    <w:rsid w:val="001B5B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B5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B5B5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BB943DF8A74C90941F40B48F338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47040-1A06-4D33-9911-E522103D923E}"/>
      </w:docPartPr>
      <w:docPartBody>
        <w:p w:rsidR="00000000" w:rsidRDefault="008F506C" w:rsidP="008F506C">
          <w:pPr>
            <w:pStyle w:val="65BB943DF8A74C90941F40B48F338B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8F506C"/>
    <w:rsid w:val="008F506C"/>
    <w:rsid w:val="0095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BB943DF8A74C90941F40B48F338B54">
    <w:name w:val="65BB943DF8A74C90941F40B48F338B54"/>
    <w:rsid w:val="008F50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ШМП                                                                      Основные типы уроков</dc:title>
  <dc:creator>Канонерова</dc:creator>
  <cp:lastModifiedBy>Канонерова</cp:lastModifiedBy>
  <cp:revision>2</cp:revision>
  <dcterms:created xsi:type="dcterms:W3CDTF">2018-11-01T08:29:00Z</dcterms:created>
  <dcterms:modified xsi:type="dcterms:W3CDTF">2018-11-01T08:37:00Z</dcterms:modified>
</cp:coreProperties>
</file>