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86B" w:rsidRPr="00571412" w:rsidRDefault="005A286B" w:rsidP="005A2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8"/>
          <w:szCs w:val="28"/>
        </w:rPr>
      </w:pPr>
      <w:bookmarkStart w:id="0" w:name="_GoBack"/>
      <w:bookmarkEnd w:id="0"/>
      <w:r w:rsidRPr="00571412">
        <w:rPr>
          <w:rFonts w:ascii="Times New Roman" w:hAnsi="Times New Roman" w:cs="Times New Roman"/>
          <w:bCs/>
          <w:i/>
          <w:iCs/>
          <w:sz w:val="28"/>
          <w:szCs w:val="28"/>
        </w:rPr>
        <w:t>Время выполнения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практического задани</w:t>
      </w:r>
      <w:r w:rsidR="007E12B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я: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Модуль 1 и Модуль 2</w:t>
      </w:r>
      <w:r w:rsidRPr="00571412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- 180 минут. </w:t>
      </w:r>
    </w:p>
    <w:p w:rsidR="0095162C" w:rsidRDefault="0095162C" w:rsidP="000D40D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77DB3" w:rsidRPr="00277DB3" w:rsidRDefault="00277DB3" w:rsidP="00277DB3">
      <w:pPr>
        <w:spacing w:after="0" w:line="240" w:lineRule="auto"/>
        <w:jc w:val="center"/>
        <w:rPr>
          <w:rFonts w:ascii="Times New Roman" w:eastAsia="Microsoft Sans Serif" w:hAnsi="Times New Roman" w:cs="Microsoft Sans Serif"/>
          <w:b/>
          <w:sz w:val="28"/>
          <w:szCs w:val="28"/>
          <w:lang w:eastAsia="ru-RU"/>
        </w:rPr>
      </w:pPr>
      <w:r w:rsidRPr="00277DB3">
        <w:rPr>
          <w:rFonts w:ascii="Times New Roman" w:eastAsia="Microsoft Sans Serif" w:hAnsi="Times New Roman" w:cs="Microsoft Sans Serif"/>
          <w:b/>
          <w:sz w:val="28"/>
          <w:szCs w:val="28"/>
          <w:lang w:eastAsia="ru-RU"/>
        </w:rPr>
        <w:t>Практическое задание</w:t>
      </w:r>
      <w:r w:rsidR="00571412">
        <w:rPr>
          <w:rFonts w:ascii="Times New Roman" w:eastAsia="Microsoft Sans Serif" w:hAnsi="Times New Roman" w:cs="Microsoft Sans Serif"/>
          <w:b/>
          <w:sz w:val="28"/>
          <w:szCs w:val="28"/>
          <w:lang w:eastAsia="ru-RU"/>
        </w:rPr>
        <w:t xml:space="preserve"> Модуль 1: Участие в проектировании зданий и сооружений</w:t>
      </w:r>
    </w:p>
    <w:p w:rsidR="005A286B" w:rsidRDefault="005A286B" w:rsidP="00277D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:rsidR="00277DB3" w:rsidRPr="00571412" w:rsidRDefault="00277DB3" w:rsidP="00277D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571412">
        <w:rPr>
          <w:rFonts w:ascii="Times New Roman" w:hAnsi="Times New Roman" w:cs="Times New Roman"/>
          <w:bCs/>
          <w:i/>
          <w:iCs/>
          <w:sz w:val="28"/>
          <w:szCs w:val="28"/>
        </w:rPr>
        <w:t>Практ</w:t>
      </w:r>
      <w:r w:rsidR="00571412" w:rsidRPr="00571412">
        <w:rPr>
          <w:rFonts w:ascii="Times New Roman" w:hAnsi="Times New Roman" w:cs="Times New Roman"/>
          <w:bCs/>
          <w:i/>
          <w:iCs/>
          <w:sz w:val="28"/>
          <w:szCs w:val="28"/>
        </w:rPr>
        <w:t>ическое задание оценивается - 65</w:t>
      </w:r>
      <w:r w:rsidRPr="00571412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баллов.</w:t>
      </w:r>
    </w:p>
    <w:p w:rsidR="005A286B" w:rsidRDefault="005A286B" w:rsidP="00A47BA8">
      <w:pPr>
        <w:ind w:firstLine="142"/>
        <w:rPr>
          <w:rFonts w:ascii="Times New Roman" w:hAnsi="Times New Roman" w:cs="Times New Roman"/>
          <w:i/>
          <w:sz w:val="28"/>
          <w:szCs w:val="28"/>
        </w:rPr>
      </w:pPr>
    </w:p>
    <w:p w:rsidR="00277DB3" w:rsidRPr="00571412" w:rsidRDefault="00571412" w:rsidP="00A47BA8">
      <w:pPr>
        <w:ind w:firstLine="142"/>
        <w:rPr>
          <w:rFonts w:ascii="Times New Roman" w:hAnsi="Times New Roman" w:cs="Times New Roman"/>
          <w:b/>
          <w:sz w:val="28"/>
          <w:szCs w:val="28"/>
        </w:rPr>
      </w:pPr>
      <w:r w:rsidRPr="00571412">
        <w:rPr>
          <w:rFonts w:ascii="Times New Roman" w:hAnsi="Times New Roman" w:cs="Times New Roman"/>
          <w:b/>
          <w:sz w:val="28"/>
          <w:szCs w:val="28"/>
        </w:rPr>
        <w:t>Исходные данные:</w:t>
      </w:r>
    </w:p>
    <w:p w:rsidR="00571412" w:rsidRPr="00A47BA8" w:rsidRDefault="00571412" w:rsidP="00A47BA8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7BA8">
        <w:rPr>
          <w:rFonts w:ascii="Times New Roman" w:hAnsi="Times New Roman" w:cs="Times New Roman"/>
          <w:sz w:val="28"/>
          <w:szCs w:val="28"/>
        </w:rPr>
        <w:t xml:space="preserve">Здание кирпичное жилое без подвала, с размерами в осях 12,0х13,5 м. </w:t>
      </w:r>
    </w:p>
    <w:p w:rsidR="00571412" w:rsidRPr="00A47BA8" w:rsidRDefault="00571412" w:rsidP="00A47BA8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7BA8">
        <w:rPr>
          <w:rFonts w:ascii="Times New Roman" w:hAnsi="Times New Roman" w:cs="Times New Roman"/>
          <w:sz w:val="28"/>
          <w:szCs w:val="28"/>
        </w:rPr>
        <w:t>Фундамент ленточный сборный железобетонный. Полы первого этажа устраивают по грунту. Температура расчетной среднесуточной температуры помещения, примыкающего к наружным фундаментам, составляет 15</w:t>
      </w:r>
      <w:r w:rsidRPr="00A47BA8">
        <w:rPr>
          <w:rFonts w:ascii="Times New Roman" w:hAnsi="Times New Roman" w:cs="Times New Roman"/>
          <w:sz w:val="28"/>
          <w:szCs w:val="28"/>
        </w:rPr>
        <w:sym w:font="Symbol" w:char="F0B0"/>
      </w:r>
      <w:r w:rsidRPr="00A47BA8">
        <w:rPr>
          <w:rFonts w:ascii="Times New Roman" w:hAnsi="Times New Roman" w:cs="Times New Roman"/>
          <w:sz w:val="28"/>
          <w:szCs w:val="28"/>
        </w:rPr>
        <w:t>С.</w:t>
      </w:r>
    </w:p>
    <w:p w:rsidR="007E12B0" w:rsidRDefault="00571412" w:rsidP="007E12B0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7BA8">
        <w:rPr>
          <w:rFonts w:ascii="Times New Roman" w:hAnsi="Times New Roman" w:cs="Times New Roman"/>
          <w:sz w:val="28"/>
          <w:szCs w:val="28"/>
        </w:rPr>
        <w:t xml:space="preserve">Район строительства – г. Волгоград. Грунт – </w:t>
      </w:r>
      <w:r w:rsidR="007E12B0">
        <w:rPr>
          <w:rFonts w:ascii="Times New Roman" w:hAnsi="Times New Roman" w:cs="Times New Roman"/>
          <w:sz w:val="28"/>
          <w:szCs w:val="28"/>
        </w:rPr>
        <w:t>супесь</w:t>
      </w:r>
      <w:r w:rsidRPr="00A47BA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71412" w:rsidRPr="00A47BA8" w:rsidRDefault="007E12B0" w:rsidP="007E12B0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Планировочная отметка земли </w:t>
      </w:r>
      <w:r w:rsidR="00571412" w:rsidRPr="00A47BA8">
        <w:rPr>
          <w:rFonts w:ascii="Times New Roman" w:hAnsi="Times New Roman" w:cs="Times New Roman"/>
          <w:sz w:val="28"/>
          <w:szCs w:val="28"/>
        </w:rPr>
        <w:t>– 0,500 м.</w:t>
      </w:r>
    </w:p>
    <w:p w:rsidR="00571412" w:rsidRPr="00A47BA8" w:rsidRDefault="00571412" w:rsidP="00A47B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71412" w:rsidRPr="00A47BA8" w:rsidRDefault="00571412" w:rsidP="00A47BA8">
      <w:pPr>
        <w:spacing w:after="0"/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A47BA8">
        <w:rPr>
          <w:rFonts w:ascii="Times New Roman" w:hAnsi="Times New Roman" w:cs="Times New Roman"/>
          <w:b/>
          <w:sz w:val="28"/>
          <w:szCs w:val="28"/>
        </w:rPr>
        <w:t>Задание:</w:t>
      </w:r>
    </w:p>
    <w:p w:rsidR="00A47BA8" w:rsidRDefault="00A47BA8" w:rsidP="00A47BA8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571412" w:rsidRPr="00A47BA8">
        <w:rPr>
          <w:rFonts w:ascii="Times New Roman" w:hAnsi="Times New Roman" w:cs="Times New Roman"/>
          <w:sz w:val="28"/>
          <w:szCs w:val="28"/>
        </w:rPr>
        <w:t>Определите нормативную и расчетную глубины сезонного промерзания грунта в соответствии с требованиями СП 22.13330.2016</w:t>
      </w:r>
      <w:r w:rsidRPr="00A47BA8">
        <w:rPr>
          <w:rFonts w:ascii="Times New Roman" w:hAnsi="Times New Roman" w:cs="Times New Roman"/>
          <w:sz w:val="28"/>
          <w:szCs w:val="28"/>
        </w:rPr>
        <w:t xml:space="preserve"> «Основания зданий и сооружений. Актуализированная редакция СНиП 2.02.01-83», </w:t>
      </w:r>
    </w:p>
    <w:p w:rsidR="00A47BA8" w:rsidRDefault="00A47BA8" w:rsidP="00A47BA8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 131.13330.2020 «Строительная климатология. Актуализированная редакция СНиП 23-01-99*» и оформите расчет в виде страницы пояснительной записки в текстовом редакторе с соблюдением требований нормативно-технической документации к оформлению текстовых документов в строительстве. </w:t>
      </w:r>
    </w:p>
    <w:p w:rsidR="00A47BA8" w:rsidRDefault="00A47BA8" w:rsidP="00A47BA8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Разработайте чертеж «Схема расположения фундаментных плит» со спецификацией сборных железо</w:t>
      </w:r>
      <w:r w:rsidR="007E12B0">
        <w:rPr>
          <w:rFonts w:ascii="Times New Roman" w:hAnsi="Times New Roman" w:cs="Times New Roman"/>
          <w:sz w:val="28"/>
          <w:szCs w:val="28"/>
        </w:rPr>
        <w:t xml:space="preserve">бетонных элементов (по форме 7 </w:t>
      </w:r>
      <w:r>
        <w:rPr>
          <w:rFonts w:ascii="Times New Roman" w:hAnsi="Times New Roman" w:cs="Times New Roman"/>
          <w:sz w:val="28"/>
          <w:szCs w:val="28"/>
        </w:rPr>
        <w:t xml:space="preserve">ГОСТ Р 21.101-2020 «Система проектной документации для строительства. Основные требования к проектной и рабочей документации»). К схеме на формате А3 в масштабе 1:100 с использованием программы </w:t>
      </w:r>
      <w:r>
        <w:rPr>
          <w:rFonts w:ascii="Times New Roman" w:hAnsi="Times New Roman" w:cs="Times New Roman"/>
          <w:sz w:val="28"/>
          <w:szCs w:val="28"/>
          <w:lang w:val="en-US"/>
        </w:rPr>
        <w:t>AutoCAD</w:t>
      </w:r>
      <w:r w:rsidRPr="00A47BA8">
        <w:rPr>
          <w:rFonts w:ascii="Times New Roman" w:hAnsi="Times New Roman" w:cs="Times New Roman"/>
          <w:sz w:val="28"/>
          <w:szCs w:val="28"/>
        </w:rPr>
        <w:t xml:space="preserve"> 2020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A47B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соблюдением требований нормативно-технической документации к оформлению графической части проекта.</w:t>
      </w:r>
    </w:p>
    <w:p w:rsidR="005B46E2" w:rsidRDefault="00A47BA8" w:rsidP="007E12B0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Основную надпись принять по форме 3 ГОСТ Р 21.101-2020 «Система проектной документации для строительства. Основные требования к проектной и рабочей документации»</w:t>
      </w:r>
      <w:r w:rsidR="005B46E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B46E2" w:rsidRDefault="005B46E2" w:rsidP="00A47BA8">
      <w:pPr>
        <w:spacing w:after="0"/>
        <w:ind w:left="-567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46E2">
        <w:rPr>
          <w:rFonts w:ascii="Times New Roman" w:hAnsi="Times New Roman" w:cs="Times New Roman"/>
          <w:b/>
          <w:sz w:val="28"/>
          <w:szCs w:val="28"/>
        </w:rPr>
        <w:t xml:space="preserve">Чертеж предоставить в DWG и </w:t>
      </w:r>
      <w:r w:rsidRPr="005B46E2">
        <w:rPr>
          <w:rFonts w:ascii="Times New Roman" w:hAnsi="Times New Roman" w:cs="Times New Roman"/>
          <w:b/>
          <w:sz w:val="28"/>
          <w:szCs w:val="28"/>
          <w:lang w:val="en-US"/>
        </w:rPr>
        <w:t>PDF</w:t>
      </w:r>
      <w:r w:rsidRPr="005B46E2">
        <w:rPr>
          <w:rFonts w:ascii="Times New Roman" w:hAnsi="Times New Roman" w:cs="Times New Roman"/>
          <w:b/>
          <w:sz w:val="28"/>
          <w:szCs w:val="28"/>
        </w:rPr>
        <w:t xml:space="preserve"> форматах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5B46E2" w:rsidRDefault="005B46E2" w:rsidP="00A47BA8">
      <w:pPr>
        <w:spacing w:after="0"/>
        <w:ind w:left="-567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6E2" w:rsidRDefault="005B46E2" w:rsidP="00A47BA8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Фундаментные плиты принять по серии 1.112-5, согласно таблице – Номенклатура изделий плит железобетонных для ленточных фундаментов. </w:t>
      </w:r>
    </w:p>
    <w:p w:rsidR="005B46E2" w:rsidRPr="007E12B0" w:rsidRDefault="005B46E2" w:rsidP="00A47BA8">
      <w:pPr>
        <w:spacing w:after="0"/>
        <w:ind w:left="-567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E12B0">
        <w:rPr>
          <w:rFonts w:ascii="Times New Roman" w:hAnsi="Times New Roman" w:cs="Times New Roman"/>
          <w:b/>
          <w:i/>
          <w:sz w:val="28"/>
          <w:szCs w:val="28"/>
        </w:rPr>
        <w:t>Ширину фундаментных плит следует принять:</w:t>
      </w:r>
    </w:p>
    <w:p w:rsidR="005B46E2" w:rsidRDefault="005B46E2" w:rsidP="00A47BA8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под наружные стены – 1400 мм;</w:t>
      </w:r>
    </w:p>
    <w:p w:rsidR="005B46E2" w:rsidRDefault="005B46E2" w:rsidP="00A47BA8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 внутренние поперечные стены – 1200 мм;</w:t>
      </w:r>
    </w:p>
    <w:p w:rsidR="005B46E2" w:rsidRDefault="005B46E2" w:rsidP="00A47BA8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под внутренние продольные стены – 1600 мм. </w:t>
      </w:r>
    </w:p>
    <w:p w:rsidR="005B46E2" w:rsidRDefault="005B46E2" w:rsidP="00A47BA8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224B" w:rsidRDefault="00FE496A" w:rsidP="00A47BA8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96A">
        <w:rPr>
          <w:rFonts w:ascii="Times New Roman" w:hAnsi="Times New Roman" w:cs="Times New Roman"/>
          <w:sz w:val="28"/>
          <w:szCs w:val="28"/>
        </w:rPr>
        <w:object w:dxaOrig="8925" w:dyaOrig="12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25pt;height:631.5pt" o:ole="">
            <v:imagedata r:id="rId5" o:title=""/>
          </v:shape>
          <o:OLEObject Type="Embed" ProgID="Acrobat.Document.DC" ShapeID="_x0000_i1025" DrawAspect="Content" ObjectID="_1738212381" r:id="rId6"/>
        </w:object>
      </w:r>
    </w:p>
    <w:p w:rsidR="00FE496A" w:rsidRDefault="00FE496A" w:rsidP="00A47BA8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96A">
        <w:rPr>
          <w:rFonts w:ascii="Times New Roman" w:hAnsi="Times New Roman" w:cs="Times New Roman"/>
          <w:sz w:val="28"/>
          <w:szCs w:val="28"/>
        </w:rPr>
        <w:object w:dxaOrig="8925" w:dyaOrig="12630">
          <v:shape id="_x0000_i1026" type="#_x0000_t75" style="width:446.25pt;height:631.5pt" o:ole="">
            <v:imagedata r:id="rId7" o:title=""/>
          </v:shape>
          <o:OLEObject Type="Embed" ProgID="Acrobat.Document.DC" ShapeID="_x0000_i1026" DrawAspect="Content" ObjectID="_1738212382" r:id="rId8"/>
        </w:object>
      </w:r>
    </w:p>
    <w:p w:rsidR="00FE496A" w:rsidRDefault="00FE496A">
      <w:pPr>
        <w:rPr>
          <w:rFonts w:ascii="Times New Roman" w:eastAsia="Microsoft Sans Serif" w:hAnsi="Times New Roman" w:cs="Microsoft Sans Serif"/>
          <w:b/>
          <w:sz w:val="28"/>
          <w:szCs w:val="28"/>
          <w:lang w:eastAsia="ru-RU"/>
        </w:rPr>
      </w:pPr>
      <w:r>
        <w:rPr>
          <w:rFonts w:ascii="Times New Roman" w:eastAsia="Microsoft Sans Serif" w:hAnsi="Times New Roman" w:cs="Microsoft Sans Serif"/>
          <w:b/>
          <w:sz w:val="28"/>
          <w:szCs w:val="28"/>
          <w:lang w:eastAsia="ru-RU"/>
        </w:rPr>
        <w:br w:type="page"/>
      </w:r>
    </w:p>
    <w:p w:rsidR="0096224B" w:rsidRDefault="0096224B" w:rsidP="0096224B">
      <w:pPr>
        <w:spacing w:after="0" w:line="240" w:lineRule="auto"/>
        <w:jc w:val="center"/>
        <w:rPr>
          <w:rFonts w:ascii="Times New Roman" w:eastAsia="Microsoft Sans Serif" w:hAnsi="Times New Roman" w:cs="Microsoft Sans Serif"/>
          <w:b/>
          <w:sz w:val="28"/>
          <w:szCs w:val="28"/>
          <w:lang w:eastAsia="ru-RU"/>
        </w:rPr>
      </w:pPr>
      <w:r w:rsidRPr="00277DB3">
        <w:rPr>
          <w:rFonts w:ascii="Times New Roman" w:eastAsia="Microsoft Sans Serif" w:hAnsi="Times New Roman" w:cs="Microsoft Sans Serif"/>
          <w:b/>
          <w:sz w:val="28"/>
          <w:szCs w:val="28"/>
          <w:lang w:eastAsia="ru-RU"/>
        </w:rPr>
        <w:lastRenderedPageBreak/>
        <w:t>Практическое задание</w:t>
      </w:r>
      <w:r>
        <w:rPr>
          <w:rFonts w:ascii="Times New Roman" w:eastAsia="Microsoft Sans Serif" w:hAnsi="Times New Roman" w:cs="Microsoft Sans Serif"/>
          <w:b/>
          <w:sz w:val="28"/>
          <w:szCs w:val="28"/>
          <w:lang w:eastAsia="ru-RU"/>
        </w:rPr>
        <w:t xml:space="preserve"> Модуль 2: Выполнение технологических процессов на объекте капитального строительства</w:t>
      </w:r>
    </w:p>
    <w:p w:rsidR="0096224B" w:rsidRDefault="0096224B" w:rsidP="0096224B">
      <w:pPr>
        <w:spacing w:after="0" w:line="240" w:lineRule="auto"/>
        <w:jc w:val="center"/>
        <w:rPr>
          <w:rFonts w:ascii="Times New Roman" w:eastAsia="Microsoft Sans Serif" w:hAnsi="Times New Roman" w:cs="Microsoft Sans Serif"/>
          <w:b/>
          <w:sz w:val="28"/>
          <w:szCs w:val="28"/>
          <w:lang w:eastAsia="ru-RU"/>
        </w:rPr>
      </w:pPr>
    </w:p>
    <w:p w:rsidR="005A286B" w:rsidRPr="00571412" w:rsidRDefault="005A286B" w:rsidP="005A2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571412">
        <w:rPr>
          <w:rFonts w:ascii="Times New Roman" w:hAnsi="Times New Roman" w:cs="Times New Roman"/>
          <w:bCs/>
          <w:i/>
          <w:iCs/>
          <w:sz w:val="28"/>
          <w:szCs w:val="28"/>
        </w:rPr>
        <w:t>Практ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ическое задание оценивается - 3</w:t>
      </w:r>
      <w:r w:rsidRPr="00571412">
        <w:rPr>
          <w:rFonts w:ascii="Times New Roman" w:hAnsi="Times New Roman" w:cs="Times New Roman"/>
          <w:bCs/>
          <w:i/>
          <w:iCs/>
          <w:sz w:val="28"/>
          <w:szCs w:val="28"/>
        </w:rPr>
        <w:t>5 баллов.</w:t>
      </w:r>
    </w:p>
    <w:p w:rsidR="005A286B" w:rsidRDefault="005A286B" w:rsidP="005A286B">
      <w:pPr>
        <w:spacing w:after="0" w:line="240" w:lineRule="auto"/>
        <w:rPr>
          <w:rFonts w:ascii="Times New Roman" w:eastAsia="Microsoft Sans Serif" w:hAnsi="Times New Roman" w:cs="Microsoft Sans Serif"/>
          <w:b/>
          <w:sz w:val="28"/>
          <w:szCs w:val="28"/>
          <w:lang w:eastAsia="ru-RU"/>
        </w:rPr>
      </w:pPr>
    </w:p>
    <w:p w:rsidR="0096224B" w:rsidRDefault="0096224B" w:rsidP="0096224B">
      <w:pPr>
        <w:spacing w:after="0" w:line="240" w:lineRule="auto"/>
        <w:rPr>
          <w:rFonts w:ascii="Times New Roman" w:eastAsia="Microsoft Sans Serif" w:hAnsi="Times New Roman" w:cs="Microsoft Sans Serif"/>
          <w:b/>
          <w:sz w:val="28"/>
          <w:szCs w:val="28"/>
          <w:lang w:eastAsia="ru-RU"/>
        </w:rPr>
      </w:pPr>
      <w:r>
        <w:rPr>
          <w:rFonts w:ascii="Times New Roman" w:eastAsia="Microsoft Sans Serif" w:hAnsi="Times New Roman" w:cs="Microsoft Sans Serif"/>
          <w:b/>
          <w:sz w:val="28"/>
          <w:szCs w:val="28"/>
          <w:lang w:eastAsia="ru-RU"/>
        </w:rPr>
        <w:t xml:space="preserve">Задание: </w:t>
      </w:r>
    </w:p>
    <w:p w:rsidR="0096224B" w:rsidRDefault="0096224B" w:rsidP="0096224B">
      <w:pPr>
        <w:spacing w:after="0" w:line="240" w:lineRule="auto"/>
        <w:rPr>
          <w:rFonts w:ascii="Times New Roman" w:eastAsia="Microsoft Sans Serif" w:hAnsi="Times New Roman" w:cs="Microsoft Sans Serif"/>
          <w:b/>
          <w:sz w:val="28"/>
          <w:szCs w:val="28"/>
          <w:lang w:eastAsia="ru-RU"/>
        </w:rPr>
      </w:pPr>
    </w:p>
    <w:p w:rsidR="0096224B" w:rsidRDefault="0096224B" w:rsidP="0096224B">
      <w:pPr>
        <w:pStyle w:val="a3"/>
        <w:numPr>
          <w:ilvl w:val="0"/>
          <w:numId w:val="13"/>
        </w:numPr>
        <w:spacing w:after="0"/>
        <w:ind w:left="-567"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Составьте Ведомость подсчета объемов работ к чертежу </w:t>
      </w:r>
      <w:r w:rsidRPr="0096224B">
        <w:rPr>
          <w:rFonts w:ascii="Times New Roman" w:hAnsi="Times New Roman" w:cs="Times New Roman"/>
          <w:sz w:val="28"/>
          <w:szCs w:val="28"/>
        </w:rPr>
        <w:t xml:space="preserve">«Схема </w:t>
      </w:r>
      <w:r>
        <w:rPr>
          <w:rFonts w:ascii="Times New Roman" w:hAnsi="Times New Roman" w:cs="Times New Roman"/>
          <w:sz w:val="28"/>
          <w:szCs w:val="28"/>
        </w:rPr>
        <w:t>расположения фундаментных плит», разработанному Вами при выполнении Модуля 1, в виде пояснительной записки в текстовом редакторе с соблюдением требований нормативно-технической документации к оформлению текстовых документов в строительстве.</w:t>
      </w:r>
    </w:p>
    <w:p w:rsidR="0096224B" w:rsidRDefault="0096224B" w:rsidP="0096224B">
      <w:pPr>
        <w:pStyle w:val="a3"/>
        <w:spacing w:after="0"/>
        <w:ind w:left="-567"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96224B" w:rsidRDefault="0096224B" w:rsidP="0096224B">
      <w:pPr>
        <w:pStyle w:val="a3"/>
        <w:spacing w:after="0"/>
        <w:ind w:left="-567"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составлении Ведомости руководствуйтесь нормами соответствующих сборников ГЭСН. </w:t>
      </w:r>
    </w:p>
    <w:p w:rsidR="0096224B" w:rsidRDefault="005A286B" w:rsidP="005A286B">
      <w:pPr>
        <w:pStyle w:val="a3"/>
        <w:spacing w:after="0"/>
        <w:ind w:left="-567"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подсчеты должны быть с пояснениями (указать необходимые формулы, расписать расчет (при необходимости), расшифровать все значения, выполнить ссылки на листы графической части, спецификацию</w:t>
      </w:r>
      <w:r w:rsidRPr="005A286B">
        <w:t xml:space="preserve"> </w:t>
      </w:r>
      <w:r w:rsidRPr="005A286B">
        <w:rPr>
          <w:rFonts w:ascii="Times New Roman" w:hAnsi="Times New Roman" w:cs="Times New Roman"/>
          <w:sz w:val="28"/>
          <w:szCs w:val="28"/>
        </w:rPr>
        <w:t>сборных железобетонных элементов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5A286B" w:rsidRDefault="005A286B" w:rsidP="005A286B">
      <w:pPr>
        <w:pStyle w:val="a3"/>
        <w:spacing w:after="0"/>
        <w:ind w:left="-567"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5A286B" w:rsidRPr="005A286B" w:rsidRDefault="005A286B" w:rsidP="005A28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28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Ведомость подсчета объемов работ 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8"/>
        <w:gridCol w:w="2782"/>
        <w:gridCol w:w="4596"/>
        <w:gridCol w:w="706"/>
        <w:gridCol w:w="1137"/>
      </w:tblGrid>
      <w:tr w:rsidR="005A286B" w:rsidRPr="005A286B" w:rsidTr="00E12B6B">
        <w:tc>
          <w:tcPr>
            <w:tcW w:w="668" w:type="dxa"/>
            <w:shd w:val="clear" w:color="auto" w:fill="auto"/>
          </w:tcPr>
          <w:p w:rsidR="005A286B" w:rsidRPr="005A286B" w:rsidRDefault="005A286B" w:rsidP="005A286B">
            <w:pPr>
              <w:spacing w:after="0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5A286B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№ </w:t>
            </w:r>
          </w:p>
          <w:p w:rsidR="005A286B" w:rsidRPr="005A286B" w:rsidRDefault="005A286B" w:rsidP="005A286B">
            <w:pPr>
              <w:spacing w:after="0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5A286B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п/п</w:t>
            </w:r>
          </w:p>
          <w:p w:rsidR="005A286B" w:rsidRPr="005A286B" w:rsidRDefault="005A286B" w:rsidP="005A286B">
            <w:pPr>
              <w:spacing w:after="0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2782" w:type="dxa"/>
            <w:shd w:val="clear" w:color="auto" w:fill="auto"/>
          </w:tcPr>
          <w:p w:rsidR="005A286B" w:rsidRPr="005A286B" w:rsidRDefault="005A286B" w:rsidP="005A286B">
            <w:pPr>
              <w:spacing w:after="0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5A286B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Наименование работ и чертежей</w:t>
            </w:r>
          </w:p>
        </w:tc>
        <w:tc>
          <w:tcPr>
            <w:tcW w:w="4596" w:type="dxa"/>
            <w:shd w:val="clear" w:color="auto" w:fill="auto"/>
          </w:tcPr>
          <w:p w:rsidR="005A286B" w:rsidRPr="005A286B" w:rsidRDefault="005A286B" w:rsidP="005A286B">
            <w:pPr>
              <w:spacing w:after="0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5A286B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Эскизы, формулы и правила подсчёта</w:t>
            </w:r>
          </w:p>
        </w:tc>
        <w:tc>
          <w:tcPr>
            <w:tcW w:w="706" w:type="dxa"/>
            <w:shd w:val="clear" w:color="auto" w:fill="auto"/>
          </w:tcPr>
          <w:p w:rsidR="005A286B" w:rsidRPr="005A286B" w:rsidRDefault="005A286B" w:rsidP="005A286B">
            <w:pPr>
              <w:spacing w:after="0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5A286B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137" w:type="dxa"/>
            <w:shd w:val="clear" w:color="auto" w:fill="auto"/>
          </w:tcPr>
          <w:p w:rsidR="005A286B" w:rsidRPr="005A286B" w:rsidRDefault="005A286B" w:rsidP="005A286B">
            <w:pPr>
              <w:spacing w:after="0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5A286B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Кол-во</w:t>
            </w:r>
          </w:p>
        </w:tc>
      </w:tr>
      <w:tr w:rsidR="005A286B" w:rsidRPr="005A286B" w:rsidTr="00E12B6B">
        <w:tc>
          <w:tcPr>
            <w:tcW w:w="668" w:type="dxa"/>
            <w:shd w:val="clear" w:color="auto" w:fill="auto"/>
          </w:tcPr>
          <w:p w:rsidR="005A286B" w:rsidRPr="005A286B" w:rsidRDefault="005A286B" w:rsidP="005A286B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782" w:type="dxa"/>
            <w:shd w:val="clear" w:color="auto" w:fill="auto"/>
          </w:tcPr>
          <w:p w:rsidR="005A286B" w:rsidRPr="005A286B" w:rsidRDefault="005A286B" w:rsidP="005A286B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596" w:type="dxa"/>
            <w:shd w:val="clear" w:color="auto" w:fill="auto"/>
          </w:tcPr>
          <w:p w:rsidR="005A286B" w:rsidRPr="005A286B" w:rsidRDefault="005A286B" w:rsidP="005A286B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06" w:type="dxa"/>
            <w:shd w:val="clear" w:color="auto" w:fill="auto"/>
          </w:tcPr>
          <w:p w:rsidR="005A286B" w:rsidRPr="005A286B" w:rsidRDefault="005A286B" w:rsidP="005A286B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37" w:type="dxa"/>
            <w:shd w:val="clear" w:color="auto" w:fill="auto"/>
          </w:tcPr>
          <w:p w:rsidR="005A286B" w:rsidRPr="005A286B" w:rsidRDefault="005A286B" w:rsidP="005A286B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b/>
                <w:sz w:val="28"/>
                <w:szCs w:val="28"/>
                <w:lang w:eastAsia="ru-RU"/>
              </w:rPr>
            </w:pPr>
          </w:p>
        </w:tc>
      </w:tr>
      <w:tr w:rsidR="005A286B" w:rsidRPr="005A286B" w:rsidTr="00E12B6B">
        <w:tc>
          <w:tcPr>
            <w:tcW w:w="668" w:type="dxa"/>
            <w:shd w:val="clear" w:color="auto" w:fill="auto"/>
          </w:tcPr>
          <w:p w:rsidR="005A286B" w:rsidRPr="005A286B" w:rsidRDefault="005A286B" w:rsidP="005A286B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782" w:type="dxa"/>
            <w:shd w:val="clear" w:color="auto" w:fill="auto"/>
          </w:tcPr>
          <w:p w:rsidR="005A286B" w:rsidRPr="005A286B" w:rsidRDefault="005A286B" w:rsidP="005A286B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596" w:type="dxa"/>
            <w:shd w:val="clear" w:color="auto" w:fill="auto"/>
          </w:tcPr>
          <w:p w:rsidR="005A286B" w:rsidRPr="005A286B" w:rsidRDefault="005A286B" w:rsidP="005A286B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06" w:type="dxa"/>
            <w:shd w:val="clear" w:color="auto" w:fill="auto"/>
          </w:tcPr>
          <w:p w:rsidR="005A286B" w:rsidRPr="005A286B" w:rsidRDefault="005A286B" w:rsidP="005A286B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37" w:type="dxa"/>
            <w:shd w:val="clear" w:color="auto" w:fill="auto"/>
          </w:tcPr>
          <w:p w:rsidR="005A286B" w:rsidRPr="005A286B" w:rsidRDefault="005A286B" w:rsidP="005A286B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b/>
                <w:sz w:val="28"/>
                <w:szCs w:val="28"/>
                <w:lang w:eastAsia="ru-RU"/>
              </w:rPr>
            </w:pPr>
          </w:p>
        </w:tc>
      </w:tr>
      <w:tr w:rsidR="005A286B" w:rsidRPr="005A286B" w:rsidTr="00E12B6B">
        <w:tc>
          <w:tcPr>
            <w:tcW w:w="668" w:type="dxa"/>
            <w:shd w:val="clear" w:color="auto" w:fill="auto"/>
          </w:tcPr>
          <w:p w:rsidR="005A286B" w:rsidRPr="005A286B" w:rsidRDefault="005A286B" w:rsidP="005A286B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782" w:type="dxa"/>
            <w:shd w:val="clear" w:color="auto" w:fill="auto"/>
          </w:tcPr>
          <w:p w:rsidR="005A286B" w:rsidRPr="005A286B" w:rsidRDefault="005A286B" w:rsidP="005A286B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596" w:type="dxa"/>
            <w:shd w:val="clear" w:color="auto" w:fill="auto"/>
          </w:tcPr>
          <w:p w:rsidR="005A286B" w:rsidRPr="005A286B" w:rsidRDefault="005A286B" w:rsidP="005A286B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06" w:type="dxa"/>
            <w:shd w:val="clear" w:color="auto" w:fill="auto"/>
          </w:tcPr>
          <w:p w:rsidR="005A286B" w:rsidRPr="005A286B" w:rsidRDefault="005A286B" w:rsidP="005A286B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37" w:type="dxa"/>
            <w:shd w:val="clear" w:color="auto" w:fill="auto"/>
          </w:tcPr>
          <w:p w:rsidR="005A286B" w:rsidRPr="005A286B" w:rsidRDefault="005A286B" w:rsidP="005A286B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b/>
                <w:sz w:val="28"/>
                <w:szCs w:val="28"/>
                <w:lang w:eastAsia="ru-RU"/>
              </w:rPr>
            </w:pPr>
          </w:p>
        </w:tc>
      </w:tr>
    </w:tbl>
    <w:p w:rsidR="005A286B" w:rsidRDefault="005A286B" w:rsidP="007E12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12B0" w:rsidRPr="007E12B0" w:rsidRDefault="007E12B0" w:rsidP="007E12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7E12B0" w:rsidRPr="007E12B0" w:rsidSect="00420E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20ACB"/>
    <w:multiLevelType w:val="hybridMultilevel"/>
    <w:tmpl w:val="723009B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DFD6406"/>
    <w:multiLevelType w:val="hybridMultilevel"/>
    <w:tmpl w:val="E0C6AC0A"/>
    <w:lvl w:ilvl="0" w:tplc="B208825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A401E90"/>
    <w:multiLevelType w:val="hybridMultilevel"/>
    <w:tmpl w:val="5A664E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14778"/>
    <w:multiLevelType w:val="hybridMultilevel"/>
    <w:tmpl w:val="5A664E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955FF5"/>
    <w:multiLevelType w:val="hybridMultilevel"/>
    <w:tmpl w:val="5A664E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4212E8"/>
    <w:multiLevelType w:val="hybridMultilevel"/>
    <w:tmpl w:val="5A664E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361668"/>
    <w:multiLevelType w:val="hybridMultilevel"/>
    <w:tmpl w:val="77E03548"/>
    <w:lvl w:ilvl="0" w:tplc="C76CF7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93482A"/>
    <w:multiLevelType w:val="hybridMultilevel"/>
    <w:tmpl w:val="5A664E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4B5A03"/>
    <w:multiLevelType w:val="hybridMultilevel"/>
    <w:tmpl w:val="5A664E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445E3C"/>
    <w:multiLevelType w:val="hybridMultilevel"/>
    <w:tmpl w:val="5A664E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4142AE"/>
    <w:multiLevelType w:val="hybridMultilevel"/>
    <w:tmpl w:val="5A664E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E9524D"/>
    <w:multiLevelType w:val="hybridMultilevel"/>
    <w:tmpl w:val="5A664E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27121F"/>
    <w:multiLevelType w:val="hybridMultilevel"/>
    <w:tmpl w:val="5A664E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8"/>
  </w:num>
  <w:num w:numId="5">
    <w:abstractNumId w:val="9"/>
  </w:num>
  <w:num w:numId="6">
    <w:abstractNumId w:val="10"/>
  </w:num>
  <w:num w:numId="7">
    <w:abstractNumId w:val="4"/>
  </w:num>
  <w:num w:numId="8">
    <w:abstractNumId w:val="11"/>
  </w:num>
  <w:num w:numId="9">
    <w:abstractNumId w:val="2"/>
  </w:num>
  <w:num w:numId="10">
    <w:abstractNumId w:val="5"/>
  </w:num>
  <w:num w:numId="11">
    <w:abstractNumId w:val="12"/>
  </w:num>
  <w:num w:numId="12">
    <w:abstractNumId w:val="7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D40DE"/>
    <w:rsid w:val="000D3F54"/>
    <w:rsid w:val="000D40DE"/>
    <w:rsid w:val="00277DB3"/>
    <w:rsid w:val="00375705"/>
    <w:rsid w:val="00377B1E"/>
    <w:rsid w:val="003861F6"/>
    <w:rsid w:val="00420EA3"/>
    <w:rsid w:val="0053314E"/>
    <w:rsid w:val="00540502"/>
    <w:rsid w:val="00571412"/>
    <w:rsid w:val="00582590"/>
    <w:rsid w:val="005A286B"/>
    <w:rsid w:val="005B46E2"/>
    <w:rsid w:val="005B6F8F"/>
    <w:rsid w:val="005C220A"/>
    <w:rsid w:val="00604C27"/>
    <w:rsid w:val="006F76EF"/>
    <w:rsid w:val="00756173"/>
    <w:rsid w:val="0077264E"/>
    <w:rsid w:val="007C4BA9"/>
    <w:rsid w:val="007E12B0"/>
    <w:rsid w:val="00823D91"/>
    <w:rsid w:val="008A3C30"/>
    <w:rsid w:val="009024D0"/>
    <w:rsid w:val="0091564E"/>
    <w:rsid w:val="0095162C"/>
    <w:rsid w:val="0096224B"/>
    <w:rsid w:val="00A05C9F"/>
    <w:rsid w:val="00A47BA8"/>
    <w:rsid w:val="00AA3855"/>
    <w:rsid w:val="00B2491F"/>
    <w:rsid w:val="00BD7B79"/>
    <w:rsid w:val="00D034D5"/>
    <w:rsid w:val="00D81A35"/>
    <w:rsid w:val="00F2371D"/>
    <w:rsid w:val="00FD085A"/>
    <w:rsid w:val="00FE4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2EB42"/>
  <w15:docId w15:val="{2D6239F9-D528-42B3-8008-6E76964DD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05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40DE"/>
    <w:pPr>
      <w:ind w:left="720"/>
      <w:contextualSpacing/>
    </w:pPr>
  </w:style>
  <w:style w:type="table" w:styleId="a4">
    <w:name w:val="Table Grid"/>
    <w:basedOn w:val="a1"/>
    <w:uiPriority w:val="59"/>
    <w:rsid w:val="00F2371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757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757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Женя</cp:lastModifiedBy>
  <cp:revision>25</cp:revision>
  <cp:lastPrinted>2023-02-16T01:48:00Z</cp:lastPrinted>
  <dcterms:created xsi:type="dcterms:W3CDTF">2018-01-31T14:31:00Z</dcterms:created>
  <dcterms:modified xsi:type="dcterms:W3CDTF">2023-02-18T05:00:00Z</dcterms:modified>
</cp:coreProperties>
</file>