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834" w:rsidRPr="006C39E7" w:rsidRDefault="00221834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</w:p>
    <w:p w:rsidR="00221834" w:rsidRDefault="006C39E7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                             Петрозаводского городского округа                                                                                       </w:t>
      </w:r>
      <w:proofErr w:type="gramStart"/>
      <w:r w:rsidRPr="006C39E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«</w:t>
      </w:r>
      <w:proofErr w:type="gramEnd"/>
      <w:r w:rsidRPr="006C39E7">
        <w:rPr>
          <w:rFonts w:hAnsi="Times New Roman" w:cs="Times New Roman"/>
          <w:b/>
          <w:color w:val="000000"/>
          <w:sz w:val="24"/>
          <w:szCs w:val="24"/>
          <w:lang w:val="ru-RU"/>
        </w:rPr>
        <w:t>Средняя общеобразовательная школа № 14»</w:t>
      </w:r>
      <w:r w:rsidR="00D0430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</w:t>
      </w:r>
      <w:bookmarkStart w:id="0" w:name="_GoBack"/>
      <w:bookmarkEnd w:id="0"/>
      <w:r w:rsidRPr="006C39E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(МОУ «Средняя школа № 14»)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6C39E7" w:rsidTr="00D04300">
        <w:tc>
          <w:tcPr>
            <w:tcW w:w="4621" w:type="dxa"/>
          </w:tcPr>
          <w:p w:rsidR="006C39E7" w:rsidRPr="0041538C" w:rsidRDefault="006C39E7" w:rsidP="006C39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Принято                                                                      </w:t>
            </w:r>
            <w:r w:rsidRPr="006C39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41538C" w:rsidRPr="004153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№4 </w:t>
            </w:r>
            <w:r w:rsidR="004153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  <w:r w:rsidR="0041538C" w:rsidRPr="004153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4153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17.04.</w:t>
            </w:r>
            <w:r w:rsidR="0041538C" w:rsidRPr="004153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 года</w:t>
            </w:r>
          </w:p>
        </w:tc>
        <w:tc>
          <w:tcPr>
            <w:tcW w:w="4622" w:type="dxa"/>
          </w:tcPr>
          <w:p w:rsidR="006C39E7" w:rsidRDefault="006C39E7" w:rsidP="006C39E7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Утверждаю                                                      </w:t>
            </w:r>
            <w:r w:rsidRPr="006C39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           /Т. А. </w:t>
            </w:r>
            <w:proofErr w:type="spellStart"/>
            <w:r w:rsidRPr="006C39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Синёва</w:t>
            </w:r>
            <w:proofErr w:type="spellEnd"/>
            <w:r w:rsidR="004153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18.04.2025</w:t>
            </w:r>
            <w:r w:rsidR="00D043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C39E7" w:rsidRDefault="006C39E7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C39E7" w:rsidRPr="006C39E7" w:rsidRDefault="006C39E7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221834" w:rsidRPr="006C39E7" w:rsidRDefault="00D043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применением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p w:rsidR="00221834" w:rsidRPr="006C39E7" w:rsidRDefault="00D043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221834" w:rsidRPr="006C39E7" w:rsidRDefault="00D04300" w:rsidP="006C39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C39E7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школа№14»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Default="00D04300" w:rsidP="006C39E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</w:t>
      </w:r>
      <w:r>
        <w:rPr>
          <w:rFonts w:hAnsi="Times New Roman" w:cs="Times New Roman"/>
          <w:color w:val="000000"/>
          <w:sz w:val="24"/>
          <w:szCs w:val="24"/>
        </w:rPr>
        <w:t>отано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21834" w:rsidRPr="006C39E7" w:rsidRDefault="00D04300" w:rsidP="006C39E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1834" w:rsidRDefault="00D04300" w:rsidP="006C39E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постановлением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11.10.2023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1678;</w:t>
      </w:r>
    </w:p>
    <w:p w:rsidR="00221834" w:rsidRPr="006C39E7" w:rsidRDefault="00D04300" w:rsidP="006C39E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115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бразовательной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1834" w:rsidRPr="006C39E7" w:rsidRDefault="00D04300" w:rsidP="006C39E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1834" w:rsidRPr="006C39E7" w:rsidRDefault="00D04300" w:rsidP="006C39E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287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1834" w:rsidRPr="006C39E7" w:rsidRDefault="00D04300" w:rsidP="006C39E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413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верждении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1834" w:rsidRPr="006C39E7" w:rsidRDefault="00D04300" w:rsidP="006C39E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28;</w:t>
      </w:r>
    </w:p>
    <w:p w:rsidR="00221834" w:rsidRPr="006C39E7" w:rsidRDefault="00D04300" w:rsidP="006C39E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2;</w:t>
      </w:r>
    </w:p>
    <w:p w:rsidR="00221834" w:rsidRPr="006C39E7" w:rsidRDefault="00D04300" w:rsidP="006C39E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MP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2.4.0330-23.2.4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Гигиена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1834" w:rsidRPr="006C39E7" w:rsidRDefault="00D04300" w:rsidP="006C39E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1834" w:rsidRPr="006C39E7" w:rsidRDefault="00D04300" w:rsidP="006C39E7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уставом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21834" w:rsidRPr="006C39E7" w:rsidRDefault="00D04300" w:rsidP="006C39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применением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ДОТ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далее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опосредованное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6C39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Электронное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отложен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реального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баз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цифровых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сервисов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усвоения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предусмотренн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6C39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1.3.3.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Информационные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региональные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эксплуатируемые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6C39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1.3.4.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Цифровой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образовательный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контент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представленные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цифровом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способств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ующие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определению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6C39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1.3.5.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Цифровые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образовательные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сервисы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цифровые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предоставляющие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приобретения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обеспечивающи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автоматизацию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6C39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1.3.6.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Цифровое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индивидуальное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портфолио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структурированный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набор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достижениях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6C39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Местом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существления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C39E7"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 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дистанционного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221834" w:rsidRPr="006C39E7" w:rsidRDefault="00D043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6C39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зовательной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обеспечивающе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21834" w:rsidRPr="006C39E7" w:rsidRDefault="00D04300" w:rsidP="006C39E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изданиям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библиотечных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образовательным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ресурсам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содержащим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мате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риалы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1834" w:rsidRPr="006C39E7" w:rsidRDefault="00D04300" w:rsidP="006C39E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системам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предусматривающим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создаваемым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модернизируемым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эксплуатируемым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енением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21834" w:rsidRPr="006C39E7" w:rsidRDefault="00D04300" w:rsidP="006C39E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фиксацию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хода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1834" w:rsidRPr="006C39E7" w:rsidRDefault="00D04300" w:rsidP="006C39E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1834" w:rsidRPr="006C39E7" w:rsidRDefault="00D04300" w:rsidP="006C39E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цифрового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рецензий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1834" w:rsidRPr="006C39E7" w:rsidRDefault="00D04300" w:rsidP="006C39E7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взаимод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ействие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отложенное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опосредованное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реального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6C39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доступе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6C39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могли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освоить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ограммы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реализуемые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достигшие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достигших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зарегистрироваться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41538C"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1538C"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1538C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21834" w:rsidRPr="006C39E7" w:rsidRDefault="00D04300" w:rsidP="006C39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достигший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подать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6C39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2.5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Средства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цифровой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образовательный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контент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виды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пользуемых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ДОТ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частей</w:t>
      </w:r>
    </w:p>
    <w:p w:rsidR="00221834" w:rsidRPr="006C39E7" w:rsidRDefault="00D04300" w:rsidP="006C39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контент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41538C"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1538C"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1538C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21834" w:rsidRPr="006C39E7" w:rsidRDefault="00D04300" w:rsidP="006C39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входящие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осн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овного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6C39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3.3.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контент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применяемые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ДОТ</w:t>
      </w:r>
    </w:p>
    <w:p w:rsidR="00221834" w:rsidRPr="006C39E7" w:rsidRDefault="00D04300" w:rsidP="006C39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электронное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утверж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денными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6C39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невозможна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нецелесообразна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очная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6C39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предусматривать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Соотношение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объема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применении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дистанционного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221834" w:rsidRPr="006C39E7" w:rsidRDefault="00D04300" w:rsidP="006C39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Соотношение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ъема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контактной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сложившейся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обстановки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6C39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Соотношение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указанное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5.1,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осуществления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</w:p>
    <w:p w:rsidR="00221834" w:rsidRPr="006C39E7" w:rsidRDefault="00D04300" w:rsidP="004153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конкретную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4153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применяемой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4153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заносятся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урнал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4153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4153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Фиксация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хода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успевае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мости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4153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6.6.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538C" w:rsidRPr="006C39E7">
        <w:rPr>
          <w:rFonts w:hAnsi="Times New Roman" w:cs="Times New Roman"/>
          <w:color w:val="000000"/>
          <w:sz w:val="24"/>
          <w:szCs w:val="24"/>
          <w:lang w:val="ru-RU"/>
        </w:rPr>
        <w:t>без очного взаимодействия,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обеспечиваются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21834" w:rsidRPr="006C39E7" w:rsidRDefault="00D04300" w:rsidP="0041538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идентификация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аутентификация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1834" w:rsidRPr="006C39E7" w:rsidRDefault="00D04300" w:rsidP="0041538C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спользование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сервиса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фиксации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сервис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прокторинга</w:t>
      </w:r>
      <w:proofErr w:type="spellEnd"/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21834" w:rsidRPr="006C39E7" w:rsidRDefault="00D04300" w:rsidP="004153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6.7.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Сервис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прокторинга</w:t>
      </w:r>
      <w:proofErr w:type="spellEnd"/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текущег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включенной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камерой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направленной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самого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одновременным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наблюдением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ходом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4153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6.8.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возникли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препятствующие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текущему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прекра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щает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4153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возобновляет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неполадок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миниму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оценивании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неполадок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4153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6.9.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информируется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успеваемост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просмотр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дневнике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проводившим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оказания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методической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</w:p>
    <w:p w:rsidR="00221834" w:rsidRPr="006C39E7" w:rsidRDefault="00D04300" w:rsidP="004153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оказываемых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сервисов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4153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сервисы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электронную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чту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4153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сбоев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консул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ьтации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сотовая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21834" w:rsidRPr="006C39E7" w:rsidRDefault="00D043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сервисов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взаимодействия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законными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представителями</w:t>
      </w:r>
    </w:p>
    <w:p w:rsidR="00221834" w:rsidRPr="006C39E7" w:rsidRDefault="00D04300" w:rsidP="004153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8.1.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редством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конференц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быстрого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текстовыми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сообщениями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аудио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видеоинформацией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VK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Мессенджера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4153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почты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4153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Иностранные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определенные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Роскомнадзором</w:t>
      </w:r>
      <w:proofErr w:type="spellEnd"/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пересылки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пла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тежах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оказания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технической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педагогическим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работникам</w:t>
      </w:r>
    </w:p>
    <w:p w:rsidR="00221834" w:rsidRPr="006C39E7" w:rsidRDefault="00D04300" w:rsidP="004153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поддер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жку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оказывают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>почте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1538C"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proofErr w:type="spellStart"/>
      <w:r w:rsidRPr="0041538C">
        <w:rPr>
          <w:rFonts w:hAnsi="Times New Roman" w:cs="Times New Roman"/>
          <w:color w:val="000000"/>
          <w:sz w:val="24"/>
          <w:szCs w:val="24"/>
        </w:rPr>
        <w:t>gosuslugi</w:t>
      </w:r>
      <w:proofErr w:type="spellEnd"/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1538C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>звонку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>горячую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>линию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>номеру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 xml:space="preserve"> 8 (800) 100-70-10 (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>звонок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>бесплатный</w:t>
      </w:r>
      <w:r w:rsidRPr="0041538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21834" w:rsidRPr="006C39E7" w:rsidRDefault="00D04300" w:rsidP="004153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неполадок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занятие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4153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9.3.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устранить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неполадки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обратитьс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специалистам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9.1,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834" w:rsidRPr="006C39E7" w:rsidRDefault="00D04300" w:rsidP="004153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9.4.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C39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221834" w:rsidRPr="006C39E7" w:rsidSect="006C39E7">
      <w:pgSz w:w="11907" w:h="16839"/>
      <w:pgMar w:top="426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37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46B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B69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21834"/>
    <w:rsid w:val="002D33B1"/>
    <w:rsid w:val="002D3591"/>
    <w:rsid w:val="003514A0"/>
    <w:rsid w:val="0041538C"/>
    <w:rsid w:val="004F7E17"/>
    <w:rsid w:val="005A05CE"/>
    <w:rsid w:val="00653AF6"/>
    <w:rsid w:val="006C39E7"/>
    <w:rsid w:val="00B73A5A"/>
    <w:rsid w:val="00D0430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5027"/>
  <w15:docId w15:val="{3ADB7ED0-9CF5-414B-9B1D-CFA85A6B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C39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2413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RVi</cp:lastModifiedBy>
  <cp:revision>3</cp:revision>
  <dcterms:created xsi:type="dcterms:W3CDTF">2011-11-02T04:15:00Z</dcterms:created>
  <dcterms:modified xsi:type="dcterms:W3CDTF">2025-04-30T09:26:00Z</dcterms:modified>
</cp:coreProperties>
</file>