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24" w:type="dxa"/>
        <w:tblInd w:w="108" w:type="dxa"/>
        <w:tblLook w:val="04A0" w:firstRow="1" w:lastRow="0" w:firstColumn="1" w:lastColumn="0" w:noHBand="0" w:noVBand="1"/>
      </w:tblPr>
      <w:tblGrid>
        <w:gridCol w:w="2640"/>
        <w:gridCol w:w="2740"/>
        <w:gridCol w:w="940"/>
        <w:gridCol w:w="16"/>
        <w:gridCol w:w="924"/>
        <w:gridCol w:w="32"/>
        <w:gridCol w:w="888"/>
        <w:gridCol w:w="48"/>
        <w:gridCol w:w="912"/>
        <w:gridCol w:w="64"/>
        <w:gridCol w:w="960"/>
        <w:gridCol w:w="896"/>
        <w:gridCol w:w="64"/>
      </w:tblGrid>
      <w:tr w:rsidR="00307CAB" w:rsidRPr="004034DD" w:rsidTr="004034DD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CAB" w:rsidRPr="0067644B" w:rsidRDefault="00307CAB" w:rsidP="00307C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</w:tr>
      <w:tr w:rsidR="004034DD" w:rsidRPr="00EA50F6" w:rsidTr="004034DD">
        <w:trPr>
          <w:gridAfter w:val="6"/>
          <w:wAfter w:w="2944" w:type="dxa"/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Принят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Утверждаю: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034DD" w:rsidRPr="00EA50F6" w:rsidTr="004034DD">
        <w:trPr>
          <w:gridAfter w:val="4"/>
          <w:wAfter w:w="1984" w:type="dxa"/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 педагогическом совете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31___"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</w:t>
            </w:r>
            <w:r w:rsidR="005B10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08__2025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г.</w:t>
            </w:r>
          </w:p>
        </w:tc>
      </w:tr>
      <w:tr w:rsidR="004034DD" w:rsidRPr="00EA50F6" w:rsidTr="004034DD">
        <w:trPr>
          <w:gridAfter w:val="6"/>
          <w:wAfter w:w="2944" w:type="dxa"/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протокол №</w:t>
            </w:r>
            <w:r w:rsidR="005B10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034DD" w:rsidRPr="005B1097" w:rsidTr="004034DD">
        <w:trPr>
          <w:gridAfter w:val="1"/>
          <w:wAfter w:w="64" w:type="dxa"/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"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08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202</w:t>
            </w:r>
            <w:r w:rsidR="005B109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директор МОУ </w:t>
            </w:r>
          </w:p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A50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"Средняя школа № 14"  _____    Т.А.Синёва</w:t>
            </w:r>
          </w:p>
        </w:tc>
      </w:tr>
      <w:tr w:rsidR="004034DD" w:rsidRPr="005B1097" w:rsidTr="004034DD">
        <w:trPr>
          <w:gridAfter w:val="6"/>
          <w:wAfter w:w="2944" w:type="dxa"/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4DD" w:rsidRPr="00EA50F6" w:rsidRDefault="004034DD" w:rsidP="00A3312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E3356C" w:rsidRPr="0067644B" w:rsidRDefault="00E3356C" w:rsidP="00307CAB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02023" w:rsidRPr="0067644B" w:rsidRDefault="00801E87" w:rsidP="001611CA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Учебный план </w:t>
      </w:r>
      <w:r w:rsidR="00307CAB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основной </w:t>
      </w:r>
      <w:r w:rsidR="00284C06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адаптированной </w:t>
      </w:r>
      <w:r w:rsidR="00307CAB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общеобразовательной программы </w:t>
      </w:r>
      <w:r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основного общего образования </w:t>
      </w:r>
      <w:r w:rsidR="00284C06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для обучающихся с </w:t>
      </w:r>
      <w:r w:rsidR="001611CA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задержкой психического развития  </w:t>
      </w:r>
      <w:r w:rsidR="00284C06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4034DD">
        <w:rPr>
          <w:rFonts w:cstheme="minorHAnsi"/>
          <w:b/>
          <w:bCs/>
          <w:color w:val="000000"/>
          <w:sz w:val="24"/>
          <w:szCs w:val="24"/>
          <w:lang w:val="ru-RU"/>
        </w:rPr>
        <w:t>202</w:t>
      </w:r>
      <w:r w:rsidR="005B1097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4034D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202</w:t>
      </w:r>
      <w:r w:rsidR="005B109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6 </w:t>
      </w:r>
      <w:r w:rsidR="00307CAB" w:rsidRPr="0067644B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p w:rsidR="00602023" w:rsidRPr="0067644B" w:rsidRDefault="00801E8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F108DF" w:rsidRPr="00F108DF" w:rsidRDefault="00F108DF" w:rsidP="00F108DF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sz w:val="24"/>
          <w:szCs w:val="24"/>
          <w:lang w:val="ru-RU"/>
        </w:rPr>
      </w:pPr>
      <w:r w:rsidRPr="00F108DF">
        <w:rPr>
          <w:sz w:val="24"/>
          <w:szCs w:val="24"/>
          <w:lang w:val="ru-RU"/>
        </w:rPr>
        <w:t>Учебный план образовательной организации, реализующей адаптированную основную образовательную программу основного общего образования обучающихся с ЗПР,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F108DF" w:rsidRPr="00F108DF" w:rsidRDefault="00F108DF" w:rsidP="00F108DF">
      <w:pPr>
        <w:rPr>
          <w:rFonts w:cstheme="minorHAnsi"/>
          <w:color w:val="000000"/>
          <w:sz w:val="24"/>
          <w:szCs w:val="24"/>
        </w:rPr>
      </w:pPr>
      <w:r w:rsidRPr="00F108DF">
        <w:rPr>
          <w:rFonts w:cstheme="minorHAnsi"/>
          <w:color w:val="000000"/>
          <w:sz w:val="24"/>
          <w:szCs w:val="24"/>
        </w:rPr>
        <w:t>Учебный план:</w:t>
      </w:r>
    </w:p>
    <w:p w:rsidR="00F108DF" w:rsidRPr="00F108DF" w:rsidRDefault="00F108DF" w:rsidP="00F108DF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фиксирует максимальный объем учебной нагрузки обучающихся с ЗПР;</w:t>
      </w:r>
    </w:p>
    <w:p w:rsidR="00F108DF" w:rsidRPr="00F108DF" w:rsidRDefault="00F108DF" w:rsidP="00F108DF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F108DF" w:rsidRPr="00F108DF" w:rsidRDefault="00F108DF" w:rsidP="00F108DF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распределяет учебные предметы, курсы, модули по классам и учебным годам.</w:t>
      </w:r>
    </w:p>
    <w:p w:rsidR="00F108DF" w:rsidRPr="00D70B6E" w:rsidRDefault="00F108DF" w:rsidP="00F108DF">
      <w:pPr>
        <w:tabs>
          <w:tab w:val="left" w:pos="4500"/>
          <w:tab w:val="left" w:pos="9180"/>
          <w:tab w:val="left" w:pos="9360"/>
        </w:tabs>
        <w:spacing w:after="0"/>
        <w:jc w:val="both"/>
        <w:rPr>
          <w:sz w:val="24"/>
          <w:szCs w:val="28"/>
          <w:lang w:val="ru-RU"/>
        </w:rPr>
      </w:pPr>
      <w:r w:rsidRPr="00D70B6E">
        <w:rPr>
          <w:sz w:val="24"/>
          <w:szCs w:val="28"/>
          <w:lang w:val="ru-RU"/>
        </w:rPr>
        <w:t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ООО и выполнение гигиенических требований к режиму образовательного процесса, установленных действующим СанПиНом.</w:t>
      </w:r>
    </w:p>
    <w:p w:rsidR="005B1097" w:rsidRPr="00E46840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основе ФАОП ООО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 (вариант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7)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целом соответствует обязательным требованиям ФГОС ООО и ФОП ООО,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том числе требованиям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включении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коррекционных курсов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Программе коррекционной работы.</w:t>
      </w:r>
    </w:p>
    <w:p w:rsidR="005B1097" w:rsidRPr="00E46840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основу учебного плана положен 1-й вариант учебного плана ФАОП ООО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 (вариант 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– для общеобразовательных организаций,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которых обучение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русском языке (п. 196.6.1 ФАОП ООО).</w:t>
      </w:r>
    </w:p>
    <w:p w:rsidR="00F108DF" w:rsidRPr="00F108DF" w:rsidRDefault="00F108DF" w:rsidP="00F108DF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</w:t>
      </w:r>
      <w:r w:rsidRPr="00F108DF">
        <w:rPr>
          <w:rFonts w:cstheme="minorHAnsi"/>
          <w:color w:val="000000"/>
          <w:sz w:val="24"/>
          <w:szCs w:val="24"/>
          <w:lang w:val="ru-RU"/>
        </w:rPr>
        <w:t xml:space="preserve"> учебном плане представлены десять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возможностей, обучающихся с ЗПР. 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</w:t>
      </w:r>
      <w:r w:rsidRPr="00F108DF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образовательных потребностей, обучающихся с ЗПР, обусловленного диапазоном различий внутри данной нозологической группы. </w:t>
      </w:r>
    </w:p>
    <w:p w:rsidR="00F108DF" w:rsidRDefault="00F108DF">
      <w:pPr>
        <w:rPr>
          <w:rFonts w:cstheme="minorHAnsi"/>
          <w:color w:val="000000"/>
          <w:sz w:val="24"/>
          <w:szCs w:val="24"/>
          <w:lang w:val="ru-RU"/>
        </w:rPr>
      </w:pPr>
      <w:r w:rsidRPr="00F108DF">
        <w:rPr>
          <w:rFonts w:cstheme="minorHAnsi"/>
          <w:color w:val="000000"/>
          <w:sz w:val="24"/>
          <w:szCs w:val="24"/>
          <w:lang w:val="ru-RU"/>
        </w:rPr>
        <w:t xml:space="preserve">Дифференцированный подход находит отражение в индивидуализации содержания специальных образовательных условий, определяемых на психолого-педагогическом консилиуме образовательной организации (ППк) применительно к каждому обучающемуся с ЗПР. 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02023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5B1097" w:rsidRPr="00E46840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русском языке.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тем, что родители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заявлениях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выразили желания изучать учебные предметы предметной области «Родной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родная литература», предметная область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учебные предметы «Родной язык»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«Родная литература» отсутствуют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учебном плане.</w:t>
      </w:r>
    </w:p>
    <w:p w:rsidR="005B1097" w:rsidRPr="00E46840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«Иностранные языки» предусматривается изучение одного иностранного языка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причине особенностей психофизического развития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ЗПР, дефицитов фонематического восприятия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 всех компонентов речевого развития.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«Иностранный язык» отводится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неделю.</w:t>
      </w:r>
    </w:p>
    <w:p w:rsidR="005B1097" w:rsidRPr="00E41CE4" w:rsidRDefault="005B1097" w:rsidP="005B109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</w:t>
      </w:r>
      <w:r>
        <w:rPr>
          <w:rFonts w:cstheme="minorHAnsi"/>
          <w:color w:val="000000"/>
          <w:sz w:val="24"/>
          <w:szCs w:val="24"/>
          <w:lang w:val="ru-RU"/>
        </w:rPr>
        <w:t>», «Геометрия», «Вероятность и статистика».</w:t>
      </w:r>
    </w:p>
    <w:p w:rsidR="005B1097" w:rsidRPr="00F71465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5B1097" w:rsidRPr="00F71465" w:rsidRDefault="005B1097" w:rsidP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классах. В учебном плане предусмотрено изучение модуля отдельным курсом в части, формируемой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участниками образовательных отношений объемом 17 часов или по 1 часу в неделю во втором полугодии.</w:t>
      </w:r>
    </w:p>
    <w:p w:rsidR="005B1097" w:rsidRDefault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предмет «Обществознание» в 6-7-х классах не изучается. В 2025/26 учебном году учебный предмет «Обществознание» изучают обучающиеся 8-9-х классов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неделю.</w:t>
      </w:r>
    </w:p>
    <w:p w:rsidR="005B1097" w:rsidRPr="005B1097" w:rsidRDefault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учебном плане количество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«Адаптивная физическая культура» составляет 2 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неделю, третий час реализуется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счет часов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и (или)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счет посещения обучающимися спортивных секций.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ЗПР, физическое развитие которых приближается или соответствует возрастной норме, образовательная организация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родителями (их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представителями) обучающегося вправе делать выбор между учебным предметом «Физическая культура»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«Адаптивная физическая культура».</w:t>
      </w:r>
    </w:p>
    <w:p w:rsidR="005B1097" w:rsidRDefault="005B1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учебном плане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методическими системами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технологиями, используемыми образовательной организацией. Промежуточная аттестация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ЗПР может проводиться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общепринятых формах,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иных формах, учитывающих особенности обучающихся.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>всем учебным предметам обязательной части учебного плана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684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 контрольной работы. 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="006B00A7" w:rsidRPr="0067644B">
        <w:rPr>
          <w:rFonts w:cstheme="minorHAnsi"/>
          <w:color w:val="000000"/>
          <w:sz w:val="24"/>
          <w:szCs w:val="24"/>
          <w:lang w:val="ru-RU"/>
        </w:rPr>
        <w:t xml:space="preserve">МОУ </w:t>
      </w:r>
      <w:r w:rsidRPr="0067644B">
        <w:rPr>
          <w:rFonts w:cstheme="minorHAnsi"/>
          <w:color w:val="000000"/>
          <w:sz w:val="24"/>
          <w:szCs w:val="24"/>
          <w:lang w:val="ru-RU"/>
        </w:rPr>
        <w:t>«Средняя школа № 1</w:t>
      </w:r>
      <w:r w:rsidR="006B00A7" w:rsidRPr="0067644B">
        <w:rPr>
          <w:rFonts w:cstheme="minorHAnsi"/>
          <w:color w:val="000000"/>
          <w:sz w:val="24"/>
          <w:szCs w:val="24"/>
          <w:lang w:val="ru-RU"/>
        </w:rPr>
        <w:t>4</w:t>
      </w:r>
      <w:r w:rsidRPr="0067644B">
        <w:rPr>
          <w:rFonts w:cstheme="minorHAnsi"/>
          <w:color w:val="000000"/>
          <w:sz w:val="24"/>
          <w:szCs w:val="24"/>
          <w:lang w:val="ru-RU"/>
        </w:rPr>
        <w:t>» использовано на:</w:t>
      </w:r>
    </w:p>
    <w:p w:rsidR="00602023" w:rsidRPr="0067644B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</w:t>
      </w:r>
      <w:r w:rsidR="006B00A7" w:rsidRPr="0067644B">
        <w:rPr>
          <w:rFonts w:cstheme="minorHAnsi"/>
          <w:color w:val="000000"/>
          <w:sz w:val="24"/>
          <w:szCs w:val="24"/>
          <w:lang w:val="ru-RU"/>
        </w:rPr>
        <w:t>ых предметов обязательной части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602023" w:rsidRPr="0067644B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02023" w:rsidRPr="0067644B" w:rsidRDefault="002F4D80" w:rsidP="002F4D80">
      <w:pPr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r w:rsidR="006D72C8" w:rsidRPr="0067644B">
        <w:rPr>
          <w:rFonts w:cstheme="minorHAnsi"/>
          <w:color w:val="000000"/>
          <w:sz w:val="24"/>
          <w:szCs w:val="24"/>
          <w:lang w:val="ru-RU"/>
        </w:rPr>
        <w:t>развития,</w:t>
      </w:r>
      <w:r w:rsidRPr="0067644B">
        <w:rPr>
          <w:rFonts w:cstheme="minorHAnsi"/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602023" w:rsidRPr="0067644B" w:rsidRDefault="006B00A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lastRenderedPageBreak/>
        <w:t>В М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ОУ «Средняя школа № 1</w:t>
      </w:r>
      <w:r w:rsidRPr="0067644B">
        <w:rPr>
          <w:rFonts w:cstheme="minorHAnsi"/>
          <w:color w:val="000000"/>
          <w:sz w:val="24"/>
          <w:szCs w:val="24"/>
          <w:lang w:val="ru-RU"/>
        </w:rPr>
        <w:t>4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2F4D80" w:rsidRPr="006764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602023" w:rsidRPr="0067644B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240479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5B1097">
        <w:rPr>
          <w:rFonts w:cstheme="minorHAnsi"/>
          <w:color w:val="000000"/>
          <w:sz w:val="24"/>
          <w:szCs w:val="24"/>
          <w:lang w:val="ru-RU"/>
        </w:rPr>
        <w:t>7</w:t>
      </w:r>
      <w:r w:rsidR="00240479">
        <w:rPr>
          <w:rFonts w:cstheme="minorHAnsi"/>
          <w:color w:val="000000"/>
          <w:sz w:val="24"/>
          <w:szCs w:val="24"/>
          <w:lang w:val="ru-RU"/>
        </w:rPr>
        <w:t>-х классах – 3</w:t>
      </w:r>
      <w:r w:rsidR="005B1097">
        <w:rPr>
          <w:rFonts w:cstheme="minorHAnsi"/>
          <w:color w:val="000000"/>
          <w:sz w:val="24"/>
          <w:szCs w:val="24"/>
          <w:lang w:val="ru-RU"/>
        </w:rPr>
        <w:t>2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 xml:space="preserve"> час</w:t>
      </w:r>
      <w:r w:rsidR="005B1097">
        <w:rPr>
          <w:rFonts w:cstheme="minorHAnsi"/>
          <w:color w:val="000000"/>
          <w:sz w:val="24"/>
          <w:szCs w:val="24"/>
          <w:lang w:val="ru-RU"/>
        </w:rPr>
        <w:t>а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 xml:space="preserve"> в неделю;</w:t>
      </w:r>
    </w:p>
    <w:p w:rsidR="005B1097" w:rsidRDefault="005B1097">
      <w:pPr>
        <w:rPr>
          <w:rFonts w:cstheme="minorHAnsi"/>
          <w:color w:val="000000"/>
          <w:sz w:val="24"/>
          <w:szCs w:val="24"/>
          <w:lang w:val="ru-RU"/>
        </w:rPr>
      </w:pP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 w:rsidR="002F4D80" w:rsidRPr="006764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644B">
        <w:rPr>
          <w:rFonts w:cstheme="minorHAnsi"/>
          <w:color w:val="000000"/>
          <w:sz w:val="24"/>
          <w:szCs w:val="24"/>
          <w:lang w:val="ru-RU"/>
        </w:rPr>
        <w:t>часов.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Учебный план разработан на основе варианта № 1</w:t>
      </w:r>
      <w:r w:rsidR="002F4D80" w:rsidRPr="006764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644B">
        <w:rPr>
          <w:rFonts w:cstheme="minorHAnsi"/>
          <w:color w:val="000000"/>
          <w:sz w:val="24"/>
          <w:szCs w:val="24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="002F4D80" w:rsidRPr="006764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644B">
        <w:rPr>
          <w:rFonts w:cstheme="minorHAnsi"/>
          <w:color w:val="000000"/>
          <w:sz w:val="24"/>
          <w:szCs w:val="24"/>
          <w:lang w:val="ru-RU"/>
        </w:rPr>
        <w:t>от 16.11.2022 № 993.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602023" w:rsidRPr="0067644B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«Разговоры о важном» –</w:t>
      </w:r>
      <w:r w:rsidRPr="006764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70B6E">
        <w:rPr>
          <w:rFonts w:cstheme="minorHAnsi"/>
          <w:color w:val="000000"/>
          <w:sz w:val="24"/>
          <w:szCs w:val="24"/>
          <w:lang w:val="ru-RU"/>
        </w:rPr>
        <w:t>отводится по 1 часу в неделю</w:t>
      </w:r>
      <w:r w:rsidR="00801E87"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284C06" w:rsidRPr="0067644B" w:rsidRDefault="00284C06" w:rsidP="00284C06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- «Индивидуальные и групповые логопеди</w:t>
      </w:r>
      <w:r w:rsidR="001611CA" w:rsidRPr="0067644B">
        <w:rPr>
          <w:rFonts w:cstheme="minorHAnsi"/>
          <w:color w:val="000000"/>
          <w:sz w:val="24"/>
          <w:szCs w:val="24"/>
          <w:lang w:val="ru-RU"/>
        </w:rPr>
        <w:t>ческие занятия» - отводится по 2</w:t>
      </w:r>
      <w:r w:rsidR="00D70B6E">
        <w:rPr>
          <w:rFonts w:cstheme="minorHAnsi"/>
          <w:color w:val="000000"/>
          <w:sz w:val="24"/>
          <w:szCs w:val="24"/>
          <w:lang w:val="ru-RU"/>
        </w:rPr>
        <w:t xml:space="preserve"> часа в неделю</w:t>
      </w:r>
      <w:r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284C06" w:rsidRDefault="00284C06" w:rsidP="001611CA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- «Психокор</w:t>
      </w:r>
      <w:r w:rsidR="00D70B6E">
        <w:rPr>
          <w:rFonts w:cstheme="minorHAnsi"/>
          <w:color w:val="000000"/>
          <w:sz w:val="24"/>
          <w:szCs w:val="24"/>
          <w:lang w:val="ru-RU"/>
        </w:rPr>
        <w:t>рекция» - отводится по 2 часа в неделю</w:t>
      </w:r>
      <w:r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D70B6E" w:rsidRPr="0067644B" w:rsidRDefault="00D70B6E" w:rsidP="001611CA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 «Россия – мои горизонты» - отводится 1 час в неделю.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02023" w:rsidRPr="0067644B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</w:t>
      </w:r>
      <w:r w:rsidR="00E3356C" w:rsidRPr="0067644B">
        <w:rPr>
          <w:rFonts w:cstheme="minorHAnsi"/>
          <w:color w:val="000000"/>
          <w:sz w:val="24"/>
          <w:szCs w:val="24"/>
          <w:lang w:val="ru-RU"/>
        </w:rPr>
        <w:t>общего образования определяет М</w:t>
      </w:r>
      <w:r w:rsidRPr="0067644B">
        <w:rPr>
          <w:rFonts w:cstheme="minorHAnsi"/>
          <w:color w:val="000000"/>
          <w:sz w:val="24"/>
          <w:szCs w:val="24"/>
          <w:lang w:val="ru-RU"/>
        </w:rPr>
        <w:t>ОУ СОШ № 1</w:t>
      </w:r>
      <w:r w:rsidR="00E3356C" w:rsidRPr="0067644B">
        <w:rPr>
          <w:rFonts w:cstheme="minorHAnsi"/>
          <w:color w:val="000000"/>
          <w:sz w:val="24"/>
          <w:szCs w:val="24"/>
          <w:lang w:val="ru-RU"/>
        </w:rPr>
        <w:t>4</w:t>
      </w:r>
      <w:r w:rsidRPr="0067644B">
        <w:rPr>
          <w:rFonts w:cstheme="minorHAnsi"/>
          <w:color w:val="000000"/>
          <w:sz w:val="24"/>
          <w:szCs w:val="24"/>
          <w:lang w:val="ru-RU"/>
        </w:rPr>
        <w:t>.</w:t>
      </w:r>
    </w:p>
    <w:p w:rsidR="001611CA" w:rsidRDefault="001611CA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B1097" w:rsidRPr="0067644B" w:rsidRDefault="005B1097" w:rsidP="00240479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02023" w:rsidRPr="0067644B" w:rsidRDefault="00801E8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(пятидневная неделя)</w:t>
      </w:r>
    </w:p>
    <w:tbl>
      <w:tblPr>
        <w:tblW w:w="99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4269"/>
        <w:gridCol w:w="1434"/>
        <w:gridCol w:w="766"/>
        <w:gridCol w:w="160"/>
      </w:tblGrid>
      <w:tr w:rsidR="001611CA" w:rsidRPr="0067644B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1CA" w:rsidRPr="0067644B" w:rsidRDefault="001611CA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1CA" w:rsidRPr="0067644B" w:rsidRDefault="001611CA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1CA" w:rsidRPr="0067644B" w:rsidRDefault="001611CA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11CA" w:rsidRPr="0067644B" w:rsidRDefault="001611CA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5B1097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097" w:rsidRPr="0067644B" w:rsidRDefault="005B10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097" w:rsidRPr="0067644B" w:rsidRDefault="005B10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1097" w:rsidRPr="0067644B" w:rsidRDefault="005B1097" w:rsidP="005B109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7 Г класс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1097" w:rsidRPr="0067644B" w:rsidRDefault="005B1097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611CA" w:rsidRPr="0067644B" w:rsidTr="00BB0000">
        <w:trPr>
          <w:gridAfter w:val="1"/>
        </w:trPr>
        <w:tc>
          <w:tcPr>
            <w:tcW w:w="9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1CA" w:rsidRPr="0067644B" w:rsidRDefault="001611C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240479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240479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Иностранные</w:t>
            </w: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44B">
              <w:rPr>
                <w:rFonts w:cstheme="minorHAnsi"/>
                <w:color w:val="000000"/>
                <w:sz w:val="24"/>
                <w:szCs w:val="24"/>
              </w:rPr>
              <w:t>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476C9E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BB0000" w:rsidRPr="00512EA0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512EA0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12EA0">
              <w:rPr>
                <w:rFonts w:cstheme="minorHAnsi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512EA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472438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Труд (т</w:t>
            </w:r>
            <w:r w:rsidRPr="0067644B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67644B" w:rsidTr="00BB0000">
        <w:trPr>
          <w:gridAfter w:val="1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Адаптивная ф</w:t>
            </w:r>
            <w:r w:rsidRPr="0067644B">
              <w:rPr>
                <w:rFonts w:cstheme="minorHAnsi"/>
                <w:color w:val="000000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476C9E" w:rsidTr="00BB0000">
        <w:trPr>
          <w:gridAfter w:val="1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7A5D53" w:rsidRDefault="00BB0000" w:rsidP="00BB0000">
            <w:pPr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</w:pPr>
            <w:r w:rsidRPr="007A5D53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7A5D53" w:rsidRDefault="00BB0000" w:rsidP="00BB0000">
            <w:pPr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</w:pPr>
            <w:r w:rsidRPr="007A5D53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</w:tr>
      <w:tr w:rsidR="00BB0000" w:rsidRPr="0067644B" w:rsidTr="00BB0000"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</w:tcPr>
          <w:p w:rsidR="00BB0000" w:rsidRPr="00476C9E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BB0000" w:rsidRPr="005B1097" w:rsidTr="00BB0000">
        <w:trPr>
          <w:gridAfter w:val="1"/>
        </w:trPr>
        <w:tc>
          <w:tcPr>
            <w:tcW w:w="9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B75FF4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B75FF4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06918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B75FF4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476C9E" w:rsidRDefault="00BB0000" w:rsidP="00BB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1088</w:t>
            </w:r>
          </w:p>
        </w:tc>
      </w:tr>
      <w:tr w:rsidR="00BB0000" w:rsidRPr="0067644B" w:rsidTr="00BB0000">
        <w:trPr>
          <w:gridAfter w:val="1"/>
        </w:trPr>
        <w:tc>
          <w:tcPr>
            <w:tcW w:w="9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Коррекционный курс: </w:t>
            </w: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Психокоррекция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Коррекционный курс: </w:t>
            </w:r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Индивидуальные и групповые логопедические занятия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7644B">
              <w:rPr>
                <w:rFonts w:cstheme="minorHAnsi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BB0000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BB0000" w:rsidRPr="0067644B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Россия – мои горизонты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B0000" w:rsidRPr="00476C9E" w:rsidTr="00BB0000">
        <w:trPr>
          <w:gridAfter w:val="1"/>
        </w:trPr>
        <w:tc>
          <w:tcPr>
            <w:tcW w:w="7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0000" w:rsidRPr="0067644B" w:rsidRDefault="00BB0000" w:rsidP="00BB00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7644B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000" w:rsidRPr="0067644B" w:rsidRDefault="00BB0000" w:rsidP="00BB0000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</w:tr>
    </w:tbl>
    <w:p w:rsidR="00801E87" w:rsidRPr="00476C9E" w:rsidRDefault="00801E87">
      <w:pPr>
        <w:rPr>
          <w:rFonts w:cstheme="minorHAnsi"/>
          <w:sz w:val="24"/>
          <w:szCs w:val="24"/>
          <w:lang w:val="ru-RU"/>
        </w:rPr>
      </w:pPr>
    </w:p>
    <w:sectPr w:rsidR="00801E87" w:rsidRPr="00476C9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3A" w:rsidRDefault="00E9573A" w:rsidP="00F108DF">
      <w:pPr>
        <w:spacing w:before="0" w:after="0"/>
      </w:pPr>
      <w:r>
        <w:separator/>
      </w:r>
    </w:p>
  </w:endnote>
  <w:endnote w:type="continuationSeparator" w:id="0">
    <w:p w:rsidR="00E9573A" w:rsidRDefault="00E9573A" w:rsidP="00F108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3A" w:rsidRDefault="00E9573A" w:rsidP="00F108DF">
      <w:pPr>
        <w:spacing w:before="0" w:after="0"/>
      </w:pPr>
      <w:r>
        <w:separator/>
      </w:r>
    </w:p>
  </w:footnote>
  <w:footnote w:type="continuationSeparator" w:id="0">
    <w:p w:rsidR="00E9573A" w:rsidRDefault="00E9573A" w:rsidP="00F108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1504"/>
    <w:rsid w:val="001611CA"/>
    <w:rsid w:val="0019734B"/>
    <w:rsid w:val="001F6E4A"/>
    <w:rsid w:val="0020772B"/>
    <w:rsid w:val="00240479"/>
    <w:rsid w:val="00284C06"/>
    <w:rsid w:val="002D33B1"/>
    <w:rsid w:val="002D3591"/>
    <w:rsid w:val="002F4D80"/>
    <w:rsid w:val="00307CAB"/>
    <w:rsid w:val="003514A0"/>
    <w:rsid w:val="004034DD"/>
    <w:rsid w:val="004062ED"/>
    <w:rsid w:val="00472438"/>
    <w:rsid w:val="00476C9E"/>
    <w:rsid w:val="00487118"/>
    <w:rsid w:val="004F7E17"/>
    <w:rsid w:val="00512EA0"/>
    <w:rsid w:val="00553950"/>
    <w:rsid w:val="005A05CE"/>
    <w:rsid w:val="005B1097"/>
    <w:rsid w:val="00602023"/>
    <w:rsid w:val="00653AF6"/>
    <w:rsid w:val="00670929"/>
    <w:rsid w:val="0067644B"/>
    <w:rsid w:val="006B00A7"/>
    <w:rsid w:val="006D72C8"/>
    <w:rsid w:val="007A5D53"/>
    <w:rsid w:val="00801E87"/>
    <w:rsid w:val="00866AD2"/>
    <w:rsid w:val="008774F3"/>
    <w:rsid w:val="00994380"/>
    <w:rsid w:val="009C1BA3"/>
    <w:rsid w:val="00B73A5A"/>
    <w:rsid w:val="00B75FF4"/>
    <w:rsid w:val="00B92B04"/>
    <w:rsid w:val="00BB0000"/>
    <w:rsid w:val="00BD54C2"/>
    <w:rsid w:val="00C55868"/>
    <w:rsid w:val="00D70B6E"/>
    <w:rsid w:val="00E3356C"/>
    <w:rsid w:val="00E438A1"/>
    <w:rsid w:val="00E9573A"/>
    <w:rsid w:val="00EA5673"/>
    <w:rsid w:val="00F01E19"/>
    <w:rsid w:val="00F108DF"/>
    <w:rsid w:val="00F8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3A6C"/>
  <w15:docId w15:val="{B6B79E9E-85D3-4764-8245-9B9498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64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44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F108DF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6">
    <w:name w:val="Абзац списка Знак"/>
    <w:link w:val="a5"/>
    <w:uiPriority w:val="34"/>
    <w:qFormat/>
    <w:rsid w:val="00F108DF"/>
    <w:rPr>
      <w:rFonts w:ascii="Times New Roman" w:hAnsi="Times New Roman"/>
      <w:sz w:val="28"/>
      <w:lang w:val="ru-RU"/>
    </w:rPr>
  </w:style>
  <w:style w:type="character" w:styleId="a7">
    <w:name w:val="footnote reference"/>
    <w:uiPriority w:val="99"/>
    <w:rsid w:val="00F108DF"/>
    <w:rPr>
      <w:vertAlign w:val="superscript"/>
    </w:rPr>
  </w:style>
  <w:style w:type="paragraph" w:styleId="a8">
    <w:name w:val="footnote text"/>
    <w:basedOn w:val="a"/>
    <w:link w:val="a9"/>
    <w:uiPriority w:val="99"/>
    <w:rsid w:val="00F108D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F108D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21</cp:revision>
  <cp:lastPrinted>2025-07-04T11:23:00Z</cp:lastPrinted>
  <dcterms:created xsi:type="dcterms:W3CDTF">2011-11-02T04:15:00Z</dcterms:created>
  <dcterms:modified xsi:type="dcterms:W3CDTF">2025-07-04T11:27:00Z</dcterms:modified>
</cp:coreProperties>
</file>