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85" w:rsidRDefault="004F3A85" w:rsidP="004F3A8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617EF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 w:rsidRPr="00361322">
        <w:rPr>
          <w:rFonts w:ascii="Times New Roman" w:hAnsi="Times New Roman" w:cs="Times New Roman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4F3A85" w:rsidRPr="00962C67" w:rsidTr="0099425B">
        <w:trPr>
          <w:trHeight w:val="1127"/>
        </w:trPr>
        <w:tc>
          <w:tcPr>
            <w:tcW w:w="4631" w:type="dxa"/>
          </w:tcPr>
          <w:p w:rsidR="004F3A85" w:rsidRDefault="004F3A85" w:rsidP="009942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1)</w:t>
            </w:r>
          </w:p>
        </w:tc>
        <w:tc>
          <w:tcPr>
            <w:tcW w:w="4612" w:type="dxa"/>
          </w:tcPr>
          <w:p w:rsidR="004F3A85" w:rsidRDefault="004F3A85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09______ 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163о/д</w:t>
            </w:r>
            <w:r w:rsidRPr="003222C8">
              <w:br/>
            </w:r>
            <w:r w:rsidRPr="003222C8">
              <w:br/>
            </w:r>
          </w:p>
        </w:tc>
      </w:tr>
      <w:tr w:rsidR="004F3A85" w:rsidRPr="00962C67" w:rsidTr="009942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4F3A85" w:rsidRDefault="004F3A85" w:rsidP="009942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3222C8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3222C8"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4F3A85" w:rsidRDefault="004F3A85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3A85" w:rsidRDefault="004F3A85" w:rsidP="004F3A85">
      <w:pPr>
        <w:ind w:left="-284" w:firstLine="284"/>
      </w:pPr>
    </w:p>
    <w:p w:rsidR="00031D17" w:rsidRDefault="00031D17" w:rsidP="00031D17">
      <w:pPr>
        <w:ind w:left="-284" w:firstLine="284"/>
      </w:pPr>
      <w:bookmarkStart w:id="0" w:name="_GoBack"/>
      <w:bookmarkEnd w:id="0"/>
    </w:p>
    <w:p w:rsidR="00031D17" w:rsidRDefault="00031D17" w:rsidP="00031D17">
      <w:pPr>
        <w:ind w:left="-284" w:firstLine="284"/>
      </w:pPr>
    </w:p>
    <w:p w:rsidR="00031D17" w:rsidRDefault="00031D17" w:rsidP="00031D17">
      <w:pPr>
        <w:ind w:left="-284" w:firstLine="284"/>
      </w:pPr>
    </w:p>
    <w:p w:rsidR="00031D17" w:rsidRDefault="00031D17" w:rsidP="00031D17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61322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031D17" w:rsidRPr="00031D17" w:rsidRDefault="00031D17" w:rsidP="00031D1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1D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профилактики и коррекции смешанной дисграфии у младших школьников </w:t>
      </w:r>
      <w:r w:rsidRPr="00031D17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и с тяжелыми нарушениями речи.</w:t>
      </w:r>
    </w:p>
    <w:p w:rsidR="00031D17" w:rsidRPr="00031D17" w:rsidRDefault="00031D17" w:rsidP="00031D17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31D17" w:rsidRDefault="00031D17" w:rsidP="00031D17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1 - 4 класс</w:t>
      </w:r>
    </w:p>
    <w:p w:rsidR="00031D17" w:rsidRDefault="00031D17" w:rsidP="00031D17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(срок освоения 4 года)</w:t>
      </w:r>
    </w:p>
    <w:p w:rsidR="00031D17" w:rsidRDefault="00031D17" w:rsidP="00031D17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31D17" w:rsidRDefault="00031D17" w:rsidP="00031D17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31D17" w:rsidRDefault="00031D17" w:rsidP="00031D17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Составитель:</w:t>
      </w:r>
    </w:p>
    <w:p w:rsidR="00031D17" w:rsidRDefault="00031D17" w:rsidP="00031D17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031D17" w:rsidRDefault="00031D17" w:rsidP="00031D17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Щеглова Е.А.</w:t>
      </w:r>
    </w:p>
    <w:p w:rsidR="00031D17" w:rsidRDefault="00031D17" w:rsidP="00031D17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31D17" w:rsidRDefault="00031D17" w:rsidP="00031D17">
      <w:pPr>
        <w:rPr>
          <w:rFonts w:ascii="Times New Roman" w:hAnsi="Times New Roman" w:cs="Times New Roman"/>
          <w:sz w:val="28"/>
          <w:szCs w:val="28"/>
        </w:rPr>
      </w:pPr>
    </w:p>
    <w:p w:rsidR="00031D17" w:rsidRDefault="00031D17" w:rsidP="00031D17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386F98" w:rsidRPr="00031D17" w:rsidRDefault="00031D17" w:rsidP="00031D17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386F98" w:rsidRPr="00A14473" w:rsidRDefault="00386F98" w:rsidP="00386F9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Речь является важнейшей психической функцией человека. Овладевая речью, ребенок приобретает способность к обобщенному отражению окружающей действительности, к осознанию, планированию и регуляции своего поведения.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В отличие от устной, письменная речь формируется только в условиях целенаправленного обучения, то есть ее механизмы складываются в период обучения грамоте и совершенствуются в ходе всего дальнейшего обучения.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Очевидно, что отклонения в развитии речи затрудняют общение, препятствуют правильному формированию познавательных процессов, затрудняют усвоение чтения, письма и, как следствие, других школьных навыков и знаний. Проблема нарушения письма и чтения занимает одно из ведущих мест в практике школьного обучения, что препятствует формированию у детей полноценной учебной деятельности.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последние годы среди учащихся  начальных классов  значительно увеличилось число детей с различными отклонениями в речевом развитии. С началом обучения грамоте у таких детей обнаруживается стойкое нарушение формирования письменной речи, проявляющееся в виде дисграфии. При обследовании речевых нарушений у детей, отмечается </w:t>
      </w:r>
      <w:r w:rsidRPr="00355A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смешанная </w:t>
      </w:r>
      <w:proofErr w:type="spellStart"/>
      <w:r w:rsidRPr="00355A4F">
        <w:rPr>
          <w:rFonts w:ascii="Times New Roman" w:eastAsia="Times New Roman" w:hAnsi="Times New Roman" w:cs="Times New Roman"/>
          <w:b/>
          <w:bCs/>
          <w:sz w:val="24"/>
          <w:szCs w:val="24"/>
        </w:rPr>
        <w:t>дисграфия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структуру которой входят такие недостатки письма, как нарушение языкового анализа и синтеза, акустическая и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артикуляторно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-акустическая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дисграфия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элементы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аграмматической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оптической дисграфии. При смешанной дисграфии ошибки множественны и разнообразны. Диагностические исследования показывают, что смешанная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дисграфия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почти всегда обусловлена </w:t>
      </w:r>
      <w:r w:rsidRPr="00A14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общим недоразвитием речи ребенка</w:t>
      </w: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Такие дети, как правило, испытывают затруднения в усвоении программы по русскому языку, с трудом запоминают и применяют на практике грамматические правила, у них снижен словарный запас, страдает лексическая сторона речи. Это сложный комплекс нарушений, проявляющийся не только в нарушениях письменной речи, в большинстве случаев выявляется недостаточная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высших психических функций, как внимание, память различной модальности, а также нарушения в эмоционально-волевой сфере, вышеперечисленные нарушения характерны также и  для детей с </w:t>
      </w:r>
      <w:r w:rsidRPr="00A14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задержкой психического развития</w:t>
      </w: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Поскольку смешанная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дисграфия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(или нарушение формирования навыков письма и чтения, если речь идет о первом годе обучения) встречается среди интегрированных детей как с общим недоразвитием речи, так  и с задержкой психического развития и проявляется в недостаточной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фонетико-фонематических процессов, лексико-грамматического строя речи и в ошибках на письме, а также связана с недостаточным развитием процессов внимания, памяти, мелкой моторики  у обеих категорий </w:t>
      </w: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интегрированных учащихся, было решено составить для них общую программу по профилактике и коррекции смешанной формы дисграфии. 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уточнить, что учащиеся первых классов зачисляются на занятия по данной программе на основании логопедической диагностики с целью профилактики возможных нарушений письма и чтения. Учащиеся 2-4 классов посещают занятия с логопедом по данной программе на основании имеющихся заключений городской ПМПК.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обучения этих детей свидетельствует о необходимости и актуальности проведения работы по профилактике и коррекции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дисграфии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дислексии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период начального школьного обучения.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составлена с учетом степени проявления речевой патологии и основывается на следующих теоретических положениях:</w:t>
      </w:r>
    </w:p>
    <w:p w:rsidR="00386F98" w:rsidRPr="00A14473" w:rsidRDefault="00386F98" w:rsidP="00386F98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взаимодействие анализаторов (И.П. Павлов);</w:t>
      </w:r>
    </w:p>
    <w:p w:rsidR="00386F98" w:rsidRPr="00A14473" w:rsidRDefault="00386F98" w:rsidP="00386F98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компенсаторные возможности развивающегося мозга в условиях стабилизации патологического процесса (Л.С. Выготский, А.Р.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Лурия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С.С.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Ляпидевский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П.К.Анохин</w:t>
      </w:r>
      <w:proofErr w:type="spellEnd"/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, В.В. Лебединский);</w:t>
      </w:r>
    </w:p>
    <w:p w:rsidR="00386F98" w:rsidRPr="00A14473" w:rsidRDefault="00386F98" w:rsidP="00386F98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поэтапное формирование умственных операций (А.Н. Леонтьев, П.Я.Гальперин).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опирается на основные </w:t>
      </w:r>
      <w:r w:rsidRPr="00A144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принципы</w:t>
      </w: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: системность, комплексность, последовательность и систематичность, доступность, индивидуальный подход, онтогенетический принцип развития речевой системы.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  <w:b/>
        </w:rPr>
        <w:t>Цель</w:t>
      </w:r>
      <w:r w:rsidRPr="00A14473">
        <w:rPr>
          <w:rStyle w:val="c4"/>
        </w:rPr>
        <w:t xml:space="preserve"> программы - комплексное воздействие на все стороны устной и письменной речи в процессе логопедической работы</w:t>
      </w:r>
      <w:r>
        <w:rPr>
          <w:rStyle w:val="c4"/>
        </w:rPr>
        <w:t xml:space="preserve"> для профилактики и коррекции смешанной дисграфии.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  <w:b/>
        </w:rPr>
        <w:t>Адресат</w:t>
      </w:r>
      <w:r w:rsidRPr="00A14473">
        <w:rPr>
          <w:rStyle w:val="c4"/>
        </w:rPr>
        <w:t xml:space="preserve"> программы: дети с </w:t>
      </w:r>
      <w:proofErr w:type="spellStart"/>
      <w:r w:rsidRPr="00A14473">
        <w:rPr>
          <w:rStyle w:val="c4"/>
        </w:rPr>
        <w:t>дисграфией</w:t>
      </w:r>
      <w:proofErr w:type="spellEnd"/>
      <w:r w:rsidRPr="00A14473">
        <w:rPr>
          <w:rStyle w:val="c4"/>
        </w:rPr>
        <w:t xml:space="preserve">  «смешанного типа», с недостаточной </w:t>
      </w:r>
      <w:proofErr w:type="spellStart"/>
      <w:r w:rsidRPr="00A14473">
        <w:rPr>
          <w:rStyle w:val="c4"/>
        </w:rPr>
        <w:t>сформированностью</w:t>
      </w:r>
      <w:proofErr w:type="spellEnd"/>
      <w:r w:rsidRPr="00A14473">
        <w:rPr>
          <w:rStyle w:val="c4"/>
        </w:rPr>
        <w:t xml:space="preserve"> средств языка с преобладанием смысловой стороны речи,  а также с общим недоразвитием речи.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A14473">
        <w:rPr>
          <w:rStyle w:val="c4"/>
        </w:rPr>
        <w:t>Логопедическая работа по данной программе направлена на решение следующих </w:t>
      </w:r>
      <w:r w:rsidRPr="00A14473">
        <w:rPr>
          <w:rStyle w:val="c4"/>
          <w:b/>
        </w:rPr>
        <w:t>задач: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1. Совершенствование у учащихся слухового и зрительного внимания, слуховой и зрительной памяти, мышления.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2. Развитие фонематического восприятия.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 xml:space="preserve">3. Развитие процессов слухового и зрительного </w:t>
      </w:r>
      <w:proofErr w:type="spellStart"/>
      <w:r w:rsidRPr="00A14473">
        <w:rPr>
          <w:rStyle w:val="c4"/>
        </w:rPr>
        <w:t>гнозиса</w:t>
      </w:r>
      <w:proofErr w:type="spellEnd"/>
      <w:r w:rsidRPr="00A14473">
        <w:rPr>
          <w:rStyle w:val="c4"/>
        </w:rPr>
        <w:t xml:space="preserve">, дифференциация </w:t>
      </w:r>
      <w:proofErr w:type="spellStart"/>
      <w:r w:rsidRPr="00A14473">
        <w:rPr>
          <w:rStyle w:val="c4"/>
        </w:rPr>
        <w:t>артикуляторно</w:t>
      </w:r>
      <w:proofErr w:type="spellEnd"/>
      <w:r w:rsidRPr="00A14473">
        <w:rPr>
          <w:rStyle w:val="c4"/>
        </w:rPr>
        <w:t xml:space="preserve"> и акустически сходных фонем.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4. Закрепление четкой связи между звуком и буквой.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5. Развитие процессов фонематического анализа и синтеза.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lastRenderedPageBreak/>
        <w:t>6. Развитие процессов языкового анализа и синтеза на всех уровнях (слог, слово, предложение, текст).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 xml:space="preserve">7. Развитие процессов зрительного </w:t>
      </w:r>
      <w:proofErr w:type="spellStart"/>
      <w:r w:rsidRPr="00A14473">
        <w:rPr>
          <w:rStyle w:val="c4"/>
        </w:rPr>
        <w:t>гнозиса</w:t>
      </w:r>
      <w:proofErr w:type="spellEnd"/>
      <w:r w:rsidRPr="00A14473">
        <w:rPr>
          <w:rStyle w:val="c4"/>
        </w:rPr>
        <w:t>, дифференциация оптически сходных фонем.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8. Обогащение лексического запаса.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9. Развитие грамматического строя речи.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10. Развитие связной речи.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11. Развитие мелкой и ручной моторики.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12. Развитие навыков само и взаимоконтроля, умение работать в коллективе.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  <w:rPr>
          <w:rStyle w:val="c4"/>
        </w:rPr>
      </w:pP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  <w:rPr>
          <w:rStyle w:val="c4"/>
        </w:rPr>
      </w:pP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center"/>
        <w:rPr>
          <w:rStyle w:val="c4"/>
          <w:b/>
        </w:rPr>
      </w:pPr>
      <w:r w:rsidRPr="00A14473">
        <w:rPr>
          <w:rStyle w:val="c4"/>
          <w:b/>
        </w:rPr>
        <w:t>Содержание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осуществление профилактики и коррекции </w:t>
      </w:r>
      <w:r w:rsidRPr="00A144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смешанной дисграфии  </w:t>
      </w:r>
      <w:r w:rsidRPr="00A14473">
        <w:rPr>
          <w:rFonts w:ascii="Times New Roman" w:eastAsia="Times New Roman" w:hAnsi="Times New Roman" w:cs="Times New Roman"/>
          <w:sz w:val="24"/>
          <w:szCs w:val="24"/>
        </w:rPr>
        <w:t>у детей младшего школьного возраста с задержкой психического разв</w:t>
      </w: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ития и с общим недоразвитием речи. Программа адресована учащимся 2-4 классов начальной школы интегрированным в общеобразовательные классы, а также учащимся 1 классов, не имеющих заключений ПМПК, но проходящих курс профилактики нарушений процессов чтения и письма на основании логопедического обследования. С учащимися проводятся  групповые логопедические занятия. Продолжительность индивидуального занятия – 40 минут два раза в неделю (всего 34 недели для 2-4 классов и 33 недели для 1 классов). Обследование устной и письменной речи учащихся проводится в начале и в конце учебного года (</w:t>
      </w:r>
      <w:r w:rsidRPr="00A14473">
        <w:rPr>
          <w:rStyle w:val="c4"/>
          <w:rFonts w:ascii="Times New Roman" w:hAnsi="Times New Roman" w:cs="Times New Roman"/>
          <w:sz w:val="24"/>
          <w:szCs w:val="24"/>
        </w:rPr>
        <w:t>С 1 по 15 сентября и 15 по 30 мая)</w:t>
      </w:r>
      <w:r w:rsidRPr="00A144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6F98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47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i/>
          <w:sz w:val="24"/>
          <w:szCs w:val="24"/>
        </w:rPr>
        <w:t>1 этап – диагностический</w:t>
      </w:r>
      <w:r w:rsidRPr="00A144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t>Проводится полное логопедическое обследование учащихся.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i/>
          <w:sz w:val="24"/>
          <w:szCs w:val="24"/>
        </w:rPr>
        <w:t>2 этап – подготовительный</w:t>
      </w:r>
      <w:r w:rsidRPr="00A14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t>Направления работы: развитие пространственной ориентировки; развитие зрительного восприятия; развитие внимания; развитие памяти; развитие мелкой моторики рук; развитие артикуляционной моторики; развитие слухового восприятия; развитие словесно-логического мышления (</w:t>
      </w:r>
      <w:r w:rsidR="001378BC">
        <w:rPr>
          <w:rFonts w:ascii="Times New Roman" w:hAnsi="Times New Roman" w:cs="Times New Roman"/>
          <w:sz w:val="24"/>
          <w:szCs w:val="24"/>
        </w:rPr>
        <w:t>1 ч., а далее включается в структуру групповых занятий</w:t>
      </w:r>
      <w:r w:rsidRPr="00A14473">
        <w:rPr>
          <w:rFonts w:ascii="Times New Roman" w:hAnsi="Times New Roman" w:cs="Times New Roman"/>
          <w:sz w:val="24"/>
          <w:szCs w:val="24"/>
        </w:rPr>
        <w:t>)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i/>
          <w:sz w:val="24"/>
          <w:szCs w:val="24"/>
        </w:rPr>
        <w:t>3 этап – основной</w:t>
      </w:r>
      <w:r w:rsidRPr="00A14473">
        <w:rPr>
          <w:rFonts w:ascii="Times New Roman" w:hAnsi="Times New Roman" w:cs="Times New Roman"/>
          <w:sz w:val="24"/>
          <w:szCs w:val="24"/>
        </w:rPr>
        <w:t>.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lastRenderedPageBreak/>
        <w:t xml:space="preserve"> Работа над всеми звуками и буквами. Эта работа направлена на развитие фонематического восприятия. Ребенок должен «увидеть» звук, то есть увидеть характерные особенности положения губ, языка при его произношении, научиться 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t xml:space="preserve">1. дифференцировать каждый звук от других звуков; 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t>2. выделять звук из ряда звуков, слогов, слов;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t>3. определять место звука в звуковом ряду, слоге, слове;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t>4. подбирать слова на заданный звук;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t>5. анализировать звуковой состав слогов, слов;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t>6. читать, записывать слоги, слова;</w:t>
      </w:r>
    </w:p>
    <w:p w:rsidR="00386F98" w:rsidRPr="00A14473" w:rsidRDefault="00386F98" w:rsidP="00386F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73">
        <w:rPr>
          <w:rFonts w:ascii="Times New Roman" w:hAnsi="Times New Roman" w:cs="Times New Roman"/>
          <w:sz w:val="24"/>
          <w:szCs w:val="24"/>
        </w:rPr>
        <w:t>7. работать с разрезной азбукой, слоговыми таблицами.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center"/>
        <w:rPr>
          <w:b/>
        </w:rPr>
      </w:pP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A14473">
        <w:rPr>
          <w:rStyle w:val="c4"/>
          <w:b/>
        </w:rPr>
        <w:t>2  класс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Коррекционно-логопедическая работа условно делится на этапы: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1 этап – основное внимание уделяется развитию фонематического восприятия и дифференциации гласных и согласных фонем, по необходимости уточняется артикуляция звуков. По мере усвоения этого навыка дети обучаются выделять звук из слова в различных фонетических позициях с опорой на акустическое восприятие и по представлению. Данный этап завершается обучением детей вычленению всех фонем в заданном слове.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 xml:space="preserve">2 этап – учащиеся знакомятся со слоговой структурой слова и слогообразующей функцией гласных звуков. Вся дальнейшая деятельность на этом этапе направлена на формирование у учащихся навыков слогового анализа и синтеза слов различной слоговой структуры. 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Практическим результатом данного этапа работы является коррекция у детей дисграфии на почве нарушений языкового анализа и синтеза на уровне слова, что проявляется в преодолении пропусков букв, слогов, перестановок в словах.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 xml:space="preserve">Затем начинается работа над </w:t>
      </w:r>
      <w:proofErr w:type="spellStart"/>
      <w:r w:rsidRPr="00A14473">
        <w:rPr>
          <w:rStyle w:val="c4"/>
        </w:rPr>
        <w:t>слогоритмическим</w:t>
      </w:r>
      <w:proofErr w:type="spellEnd"/>
      <w:r w:rsidRPr="00A14473">
        <w:rPr>
          <w:rStyle w:val="c4"/>
        </w:rPr>
        <w:t xml:space="preserve"> анализом слов, в ходе которой дети обучаются дифференциации ударного и безударного гласных звуков по силе и длительности звучания, а также приобретают практический навык выделения ударного слога и ударного гласного звука из слов различной </w:t>
      </w:r>
      <w:proofErr w:type="spellStart"/>
      <w:r w:rsidRPr="00A14473">
        <w:rPr>
          <w:rStyle w:val="c4"/>
        </w:rPr>
        <w:t>слогоритмической</w:t>
      </w:r>
      <w:proofErr w:type="spellEnd"/>
      <w:r w:rsidRPr="00A14473">
        <w:rPr>
          <w:rStyle w:val="c4"/>
        </w:rPr>
        <w:t xml:space="preserve"> структуры.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  <w:rPr>
          <w:rStyle w:val="c4"/>
        </w:rPr>
      </w:pPr>
      <w:r w:rsidRPr="00A14473">
        <w:rPr>
          <w:rStyle w:val="c4"/>
        </w:rPr>
        <w:t xml:space="preserve">3 этап – завершается сравнительным анализом </w:t>
      </w:r>
      <w:proofErr w:type="spellStart"/>
      <w:r w:rsidRPr="00A14473">
        <w:rPr>
          <w:rStyle w:val="c4"/>
        </w:rPr>
        <w:t>смысло</w:t>
      </w:r>
      <w:proofErr w:type="spellEnd"/>
      <w:r w:rsidRPr="00A14473">
        <w:rPr>
          <w:rStyle w:val="c4"/>
        </w:rPr>
        <w:t xml:space="preserve">- и </w:t>
      </w:r>
      <w:proofErr w:type="spellStart"/>
      <w:r w:rsidRPr="00A14473">
        <w:rPr>
          <w:rStyle w:val="c4"/>
        </w:rPr>
        <w:t>форморазличительной</w:t>
      </w:r>
      <w:proofErr w:type="spellEnd"/>
      <w:r w:rsidRPr="00A14473">
        <w:rPr>
          <w:rStyle w:val="c4"/>
        </w:rPr>
        <w:t xml:space="preserve"> роли ударения в словах.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A14473">
        <w:rPr>
          <w:rStyle w:val="c4"/>
          <w:b/>
        </w:rPr>
        <w:t>3 класс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lastRenderedPageBreak/>
        <w:t xml:space="preserve">1 этап – продолжение работы над </w:t>
      </w:r>
      <w:proofErr w:type="spellStart"/>
      <w:r w:rsidRPr="00A14473">
        <w:rPr>
          <w:rStyle w:val="c4"/>
        </w:rPr>
        <w:t>звуко</w:t>
      </w:r>
      <w:proofErr w:type="spellEnd"/>
      <w:r w:rsidRPr="00A14473">
        <w:rPr>
          <w:rStyle w:val="c4"/>
        </w:rPr>
        <w:t xml:space="preserve">-слоговым и </w:t>
      </w:r>
      <w:proofErr w:type="spellStart"/>
      <w:proofErr w:type="gramStart"/>
      <w:r w:rsidRPr="00A14473">
        <w:rPr>
          <w:rStyle w:val="c4"/>
        </w:rPr>
        <w:t>звуко</w:t>
      </w:r>
      <w:proofErr w:type="spellEnd"/>
      <w:r w:rsidRPr="00A14473">
        <w:rPr>
          <w:rStyle w:val="c4"/>
        </w:rPr>
        <w:t>-буквенным</w:t>
      </w:r>
      <w:proofErr w:type="gramEnd"/>
      <w:r w:rsidRPr="00A14473">
        <w:rPr>
          <w:rStyle w:val="c4"/>
        </w:rPr>
        <w:t xml:space="preserve"> анализом и синтезом слова.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2 этап – основная работа проводится над дифференциацией твердых и мягких согласных звуков. Уточняются знания об образовании гласных второго ряда. Проводится работа по обозначению мягкости согласных гласными буквами я, е, ё, и, ю, дифференциация твердых и мягких согласных (дифференциация гласных I и II ряда). Ь как показатель мягкости. Разделительный ь.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3 этап – дифференциация гласных звуков и букв, имеющих акустико-артикуляционное, оптическое и кинетическое сходство.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 xml:space="preserve">4 этап – дифференциация согласных звуков и букв, сходных по акустико-артикуляционным, оптическим и кинетическим признакам. 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На всех этапах работа над дифференциацией звуков строится в следующей последовательности: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- каждый, из смешиваемых звуков, «отрабатывается» изолированно (уточняется его артикуляция, фонетические характеристики, графическое изображение (графема), фонематический анализ, синтез слов с заданным звуком);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- затем оппозиционные звуки дифференцируют по артикуляции, фонетическому оформлению и смыслоразличительной роли в слове, предложении и связном тексте.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  <w:rPr>
          <w:rStyle w:val="c4"/>
          <w:b/>
          <w:u w:val="single"/>
        </w:rPr>
      </w:pP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A14473">
        <w:rPr>
          <w:rStyle w:val="c4"/>
          <w:b/>
        </w:rPr>
        <w:t>4 класс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 xml:space="preserve">Коррекционно-логопедическая работа ведется на синтаксическом уровне. 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 xml:space="preserve">1 этап – формирование, развитие и совершенствование навыка анализа структуры словосочетания, предложения. Дифференциация понятий текст – предложение – слово. Формирование умения определять части речи на основе лексического значения слова, его структуры, формальных признаков, синтаксической связи. 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2 этап – слова, обозначающие предметы. Работа проводится в следующей последовательности: формирование понятия о предмете, классификация имен существительных по группам, употребление имен существительных в единственном и множественном числе, род имени существительного, склонение имен существительных. Составление предложений разных структур с опорой на схему, сюжетные картинки, вопросы, словесную инструкцию. Выделение главных членов предложения (грамматическая основа), второстепенных членов предложения и их дифференциация. Составление графических схем предложения.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 xml:space="preserve">3 этап – слова, обозначающие признаки предмета. Род имени прилагательного, изменение имен прилагательных по числам. Согласование имен прилагательных с </w:t>
      </w:r>
      <w:r w:rsidRPr="00A14473">
        <w:rPr>
          <w:rStyle w:val="c4"/>
        </w:rPr>
        <w:lastRenderedPageBreak/>
        <w:t>именами существительными в роде, числе, падеже. Составление предложений разных структур с опорой на схему, сюжетные картинки, вопросы, словесную инструкцию. Выделение главных членов предложения (грамматическая основа), второстепенных членов предложения и их дифференциация. Составление графических схем предложения.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4 этап – слова, обозначающие действие предмета. Изменение глаголов по временам, числам, родам в прошедшем времени. Согласование глаголов с именами существительными в числе, роде. Составление предложений разных структур с опорой на схему, сюжетные картинки, вопросы, словесную инструкцию. Выделение главных членов предложения (грамматическая основа), второстепенных членов предложения и их дифференциация. Составление графических схем предложения.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5 этап – формирование связной речи, расширение и обогащение словарного запаса Разные виды пересказа (подробный, выборочный). Составление рассказов по серии картинок, по сюжетной картинке, по опорным словам, по плану. Работа с текстом. Текст-повествование, текст-описание, текст-рассуждение.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Система коррекционных занятий составлена с учетом программы обучения русскому языку в 4 классе и способствует подготовке школьника к усвоению орфографических навыков при помощи специальных упражнений.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  <w:rPr>
          <w:rStyle w:val="c4"/>
        </w:rPr>
      </w:pP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>Логопеды оставляют за собой право изменять количество часов, переставлять, пропускать или добавлять темы в зависимости от потребностей учащихся.</w:t>
      </w:r>
    </w:p>
    <w:p w:rsidR="00386F98" w:rsidRPr="00A14473" w:rsidRDefault="00386F98" w:rsidP="00386F98">
      <w:pPr>
        <w:pStyle w:val="c7"/>
        <w:spacing w:before="0" w:beforeAutospacing="0" w:after="0" w:afterAutospacing="0" w:line="360" w:lineRule="auto"/>
        <w:ind w:firstLine="567"/>
        <w:jc w:val="both"/>
      </w:pPr>
      <w:r w:rsidRPr="00A14473">
        <w:rPr>
          <w:rStyle w:val="c4"/>
        </w:rPr>
        <w:t xml:space="preserve">При подготовке программы использовались методические пособия следующих авторов: </w:t>
      </w:r>
      <w:proofErr w:type="spellStart"/>
      <w:r w:rsidRPr="00A14473">
        <w:rPr>
          <w:rStyle w:val="c4"/>
        </w:rPr>
        <w:t>Л.Н.Ефименковой</w:t>
      </w:r>
      <w:proofErr w:type="spellEnd"/>
      <w:r w:rsidRPr="00A14473">
        <w:rPr>
          <w:rStyle w:val="c4"/>
        </w:rPr>
        <w:t xml:space="preserve">, В.В. и </w:t>
      </w:r>
      <w:proofErr w:type="spellStart"/>
      <w:r w:rsidRPr="00A14473">
        <w:rPr>
          <w:rStyle w:val="c4"/>
        </w:rPr>
        <w:t>С.В.Коноваленко</w:t>
      </w:r>
      <w:proofErr w:type="spellEnd"/>
      <w:r w:rsidRPr="00A14473">
        <w:rPr>
          <w:rStyle w:val="c4"/>
        </w:rPr>
        <w:t xml:space="preserve">, </w:t>
      </w:r>
      <w:proofErr w:type="spellStart"/>
      <w:r w:rsidRPr="00A14473">
        <w:rPr>
          <w:rStyle w:val="c4"/>
        </w:rPr>
        <w:t>В.И.Городиловой</w:t>
      </w:r>
      <w:proofErr w:type="spellEnd"/>
      <w:r w:rsidRPr="00A14473">
        <w:rPr>
          <w:rStyle w:val="c4"/>
        </w:rPr>
        <w:t xml:space="preserve">, </w:t>
      </w:r>
      <w:proofErr w:type="spellStart"/>
      <w:r w:rsidRPr="00A14473">
        <w:rPr>
          <w:rStyle w:val="c4"/>
        </w:rPr>
        <w:t>М.З.Кудрявцевой</w:t>
      </w:r>
      <w:proofErr w:type="spellEnd"/>
      <w:r w:rsidRPr="00A14473">
        <w:rPr>
          <w:rStyle w:val="c4"/>
        </w:rPr>
        <w:t xml:space="preserve">, </w:t>
      </w:r>
      <w:proofErr w:type="spellStart"/>
      <w:r w:rsidRPr="00A14473">
        <w:rPr>
          <w:rStyle w:val="c4"/>
        </w:rPr>
        <w:t>И.А.Тихоновой</w:t>
      </w:r>
      <w:proofErr w:type="spellEnd"/>
      <w:r w:rsidRPr="00A14473">
        <w:rPr>
          <w:rStyle w:val="c4"/>
        </w:rPr>
        <w:t xml:space="preserve">, </w:t>
      </w:r>
      <w:proofErr w:type="spellStart"/>
      <w:r w:rsidRPr="00A14473">
        <w:rPr>
          <w:rStyle w:val="c4"/>
        </w:rPr>
        <w:t>Р.И.Лалаевой</w:t>
      </w:r>
      <w:proofErr w:type="spellEnd"/>
      <w:r w:rsidRPr="00A14473">
        <w:rPr>
          <w:rStyle w:val="c4"/>
        </w:rPr>
        <w:t xml:space="preserve">, </w:t>
      </w:r>
      <w:proofErr w:type="spellStart"/>
      <w:r w:rsidRPr="00A14473">
        <w:rPr>
          <w:rStyle w:val="c4"/>
        </w:rPr>
        <w:t>Л.Т.Милостивенко</w:t>
      </w:r>
      <w:proofErr w:type="spellEnd"/>
      <w:r w:rsidRPr="00A14473">
        <w:rPr>
          <w:rStyle w:val="c4"/>
        </w:rPr>
        <w:t xml:space="preserve">, </w:t>
      </w:r>
      <w:proofErr w:type="spellStart"/>
      <w:r w:rsidRPr="00A14473">
        <w:rPr>
          <w:rStyle w:val="c4"/>
        </w:rPr>
        <w:t>Л.Г.Парамоновой</w:t>
      </w:r>
      <w:proofErr w:type="spellEnd"/>
      <w:r w:rsidRPr="00A14473">
        <w:rPr>
          <w:rStyle w:val="c4"/>
        </w:rPr>
        <w:t xml:space="preserve">. </w:t>
      </w:r>
    </w:p>
    <w:p w:rsidR="00386F98" w:rsidRDefault="00386F98" w:rsidP="00386F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473">
        <w:rPr>
          <w:rStyle w:val="c4"/>
          <w:rFonts w:ascii="Times New Roman" w:hAnsi="Times New Roman" w:cs="Times New Roman"/>
          <w:sz w:val="24"/>
          <w:szCs w:val="24"/>
        </w:rPr>
        <w:t>Материалы, заимствованные из книг данных авторов, адаптированы к условиям использования в школе для детей с ограниченными возможностями здоровья.</w:t>
      </w:r>
      <w:r w:rsidRPr="00A14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F98" w:rsidRPr="00A14473" w:rsidRDefault="00386F98" w:rsidP="00386F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98" w:rsidRPr="00A14473" w:rsidRDefault="00386F98" w:rsidP="00386F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Личностные, </w:t>
      </w:r>
      <w:proofErr w:type="spellStart"/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метапредметные</w:t>
      </w:r>
      <w:proofErr w:type="spellEnd"/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и предметные результаты освоения программы.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Личностными результатами являются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Метапредметными</w:t>
      </w:r>
      <w:proofErr w:type="spellEnd"/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результатами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A1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коррекционной работы являются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условиях общения; умение выбирать адекватные языковые средства для успешного решения коммуникативных задач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(диалог, устные монологические высказывания, письменные тексты)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с учетом особенностей разных видов речи, ситуаций общения;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Предметными результатами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A1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коррекционной работы в начальной школе являются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: овладение </w:t>
      </w:r>
      <w:r w:rsidRPr="00A1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начальными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представлениями о нормах русского литературного языка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(орфоэпических, лексических, грамматических)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и правилах речевого этикета; умение применять орфографические правила и правила постановки знаков препинания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 объеме изученного)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при записи собственных и предложенных текстов; умение проверять написанное; умение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 объеме изученного)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386F98" w:rsidRPr="00A14473" w:rsidRDefault="00386F98" w:rsidP="00386F98">
      <w:pPr>
        <w:pStyle w:val="a3"/>
        <w:shd w:val="clear" w:color="auto" w:fill="FFFFFF"/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Планируемые результаты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По окончании 1 класса </w:t>
      </w:r>
      <w:r w:rsidRPr="00A1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обучающиеся должны уметь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различать звуки на слух и в произношении, анализировать слова по звуковому составу;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 определять количество слогов в слове по количеству гласных, делить слова на слоги, переносить части слова при письме;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различать гласные и согласные, глухие и звонкие согласные, свистящие, шипящие и аффрикаты, гласные ударные и безударные;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 списывать рукописный и печатный текст целыми словами и словосочетаниями;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 соблюдать в повседневной жизни нормы речевого этикета и правила устного общения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(умение слышать, точно реагировать на реплики, поддерживать разговор)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 формулировать несложные выводы, основываясь на тексте.</w:t>
      </w:r>
    </w:p>
    <w:p w:rsidR="00386F98" w:rsidRPr="00A14473" w:rsidRDefault="00386F98" w:rsidP="00386F98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По окончании 2 класса </w:t>
      </w:r>
      <w:r w:rsidRPr="00A1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обучающиеся должны уметь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различать предложение, словосочетание, слово;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-анализировать слова по звуковому составу;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-составлять предложения, выделять предложения из речи и текста, восстанавливать нарушенный порядок слов в предложении;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подбирать группы родственных слов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(несложные случаи)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; разбирать слово по составу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(несложные случаи)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-писать под диктовку предложения и тексты;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-правильно читать вслух целыми словами;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-соблюдать паузы между предложениями, логическое ударение, необходимую интонацию;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-отвечать на вопросы по прочитанному;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-высказывать своё отношение к поступку героя, событию;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-пересказывать текст по плану с помощью учителя, несложные по содержанию тексты – самостоятельно.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-устно рассказывать на темы, близкие их интересам.</w:t>
      </w:r>
    </w:p>
    <w:p w:rsidR="00386F98" w:rsidRPr="00A14473" w:rsidRDefault="00386F98" w:rsidP="00386F98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По окончании 3 класса </w:t>
      </w:r>
      <w:r w:rsidRPr="00A1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обучающиеся должны уметь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-производить звукобуквенный анализ и синтез слов;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-дифференцировать звуки по акустическому сходству;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-подбирать к слову родственные слова;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-владеть навыками словообразования и словоизменения;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-подбирать синонимы и антонимы к различным частям речи;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-дифференцировать предлоги и приставки;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-составлять распространенные предложения;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-определять тему рассказа, последовательность и связность предложений в тексте;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-составлять план связного высказывания.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По окончании 4 класса</w:t>
      </w:r>
      <w:r w:rsidRPr="00A1447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-должна быть создана основа для продуктивного усвоения правил правописания, связанных с полноценными представлениями о морфологическом составе слова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(безударные гласные, проверяемые ударением, приставки, сложные слова, изменение имён прилагательных по родам, числам, падежам в зависимости от существительных);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-учащиеся должны уметь характеризовать звуки русского и родного языков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-учащиеся должны различать родственные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(однокоренные)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слова и формы слова;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-учащиеся должны находить в словах окончание, корень, приставку, суффикс;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-учащиеся должны находить главные и второстепенные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(без деления на виды)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члены предложения;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-учащиеся должны соблюдать в повседневной жизни нормы речевого этикета и правила устного общения </w:t>
      </w:r>
      <w:r w:rsidRPr="00A1447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(умение слышать, точно реагировать на реплики, поддерживать разговор)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-учащиеся должны пересказывать текст подробно и сжато, устно и письменно,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сопоставлять и обобщать содержащуюся в разных частях текста информацию,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386F98" w:rsidRPr="00A14473" w:rsidRDefault="00386F98" w:rsidP="00386F9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Реализация </w:t>
      </w:r>
      <w:r w:rsidRPr="00A1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программы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 способствует выравниванию в соответствии с возрастными требованиями состояния развития речевой системы (устной и письменной, а также психофизических процессов у детей с нарушениями устной и письменной речи, что необходимо для их всестороннего гармоничного развития, достаточного восстановления коммуникативной функции языка и успеваемости в общеобразовательной </w:t>
      </w:r>
      <w:r w:rsidRPr="00A1447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школе</w:t>
      </w:r>
      <w:r w:rsidRPr="00A1447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86F98" w:rsidRPr="00A14473" w:rsidRDefault="00386F98" w:rsidP="00386F9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386F98" w:rsidRDefault="00386F98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386F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94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D17" w:rsidRDefault="00031D17" w:rsidP="0094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9477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9477FA" w:rsidRDefault="009477FA" w:rsidP="009477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1 класс</w:t>
      </w:r>
    </w:p>
    <w:tbl>
      <w:tblPr>
        <w:tblW w:w="5702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91"/>
        <w:gridCol w:w="3980"/>
        <w:gridCol w:w="1980"/>
        <w:gridCol w:w="1135"/>
        <w:gridCol w:w="1277"/>
        <w:gridCol w:w="1131"/>
      </w:tblGrid>
      <w:tr w:rsidR="00031D17" w:rsidRPr="00705A98" w:rsidTr="00031D17">
        <w:trPr>
          <w:trHeight w:val="1134"/>
        </w:trPr>
        <w:tc>
          <w:tcPr>
            <w:tcW w:w="193" w:type="pct"/>
          </w:tcPr>
          <w:p w:rsidR="00031D17" w:rsidRPr="00705A98" w:rsidRDefault="00031D17" w:rsidP="00031D17">
            <w:pPr>
              <w:spacing w:after="0" w:line="240" w:lineRule="atLeast"/>
              <w:ind w:left="1276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№</w:t>
            </w:r>
            <w:r w:rsidRPr="00705A9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77" w:type="pct"/>
            <w:gridSpan w:val="2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Тема коррекционной работы.</w:t>
            </w:r>
          </w:p>
        </w:tc>
        <w:tc>
          <w:tcPr>
            <w:tcW w:w="907" w:type="pct"/>
          </w:tcPr>
          <w:p w:rsidR="00031D17" w:rsidRPr="00705A98" w:rsidRDefault="00031D17" w:rsidP="00031D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520" w:type="pct"/>
          </w:tcPr>
          <w:p w:rsidR="00031D17" w:rsidRPr="00705A98" w:rsidRDefault="00031D17" w:rsidP="00031D17">
            <w:pPr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85" w:type="pct"/>
          </w:tcPr>
          <w:p w:rsidR="00031D17" w:rsidRPr="00705A98" w:rsidRDefault="00031D17" w:rsidP="00031D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дата</w:t>
            </w:r>
          </w:p>
        </w:tc>
        <w:tc>
          <w:tcPr>
            <w:tcW w:w="518" w:type="pct"/>
          </w:tcPr>
          <w:p w:rsidR="00031D17" w:rsidRPr="00705A98" w:rsidRDefault="00031D17" w:rsidP="00031D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Фактическая дата</w:t>
            </w:r>
          </w:p>
        </w:tc>
      </w:tr>
      <w:tr w:rsidR="00031D17" w:rsidRPr="00705A98" w:rsidTr="00031D17">
        <w:tc>
          <w:tcPr>
            <w:tcW w:w="193" w:type="pct"/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tabs>
                <w:tab w:val="center" w:pos="1036"/>
              </w:tabs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Входящая диагностика</w:t>
            </w:r>
          </w:p>
        </w:tc>
        <w:tc>
          <w:tcPr>
            <w:tcW w:w="907" w:type="pct"/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5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сентября</w:t>
            </w:r>
          </w:p>
        </w:tc>
        <w:tc>
          <w:tcPr>
            <w:tcW w:w="518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tabs>
                <w:tab w:val="center" w:pos="1036"/>
              </w:tabs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4473">
              <w:rPr>
                <w:rFonts w:ascii="Times New Roman" w:hAnsi="Times New Roman" w:cs="Times New Roman"/>
                <w:sz w:val="24"/>
                <w:szCs w:val="24"/>
              </w:rPr>
              <w:t>азвитие пространственной ориентировки; развитие зрительного восприятия;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ВПФ</w:t>
            </w:r>
          </w:p>
        </w:tc>
        <w:tc>
          <w:tcPr>
            <w:tcW w:w="907" w:type="pct"/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77120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https://www.uchportal.ru/load/158-1-0-12772</w:t>
              </w:r>
            </w:hyperlink>
          </w:p>
          <w:p w:rsidR="00B77120" w:rsidRDefault="00B77120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сентября</w:t>
            </w:r>
          </w:p>
        </w:tc>
        <w:tc>
          <w:tcPr>
            <w:tcW w:w="518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Звуковой состав слова</w:t>
            </w:r>
          </w:p>
        </w:tc>
        <w:tc>
          <w:tcPr>
            <w:tcW w:w="907" w:type="pct"/>
          </w:tcPr>
          <w:p w:rsidR="00624762" w:rsidRDefault="004F3A85" w:rsidP="006247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24762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http://suhin.narod.ru/zag1.htm</w:t>
              </w:r>
            </w:hyperlink>
          </w:p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сентября</w:t>
            </w:r>
          </w:p>
        </w:tc>
        <w:tc>
          <w:tcPr>
            <w:tcW w:w="518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Звук А, нахождение и определение места звука в слове.</w:t>
            </w:r>
          </w:p>
        </w:tc>
        <w:tc>
          <w:tcPr>
            <w:tcW w:w="907" w:type="pct"/>
          </w:tcPr>
          <w:p w:rsidR="00624762" w:rsidRDefault="00624762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4762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24762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http://bomoonlight.ru/azbuka/azbooka_01.html</w:t>
              </w:r>
            </w:hyperlink>
          </w:p>
          <w:p w:rsidR="00624762" w:rsidRDefault="00624762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D78A1" w:rsidRDefault="00ED78A1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сен(1нед.окт)</w:t>
            </w:r>
          </w:p>
        </w:tc>
        <w:tc>
          <w:tcPr>
            <w:tcW w:w="518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Звук У, нахождение и определение места звука в слове.</w:t>
            </w:r>
          </w:p>
        </w:tc>
        <w:tc>
          <w:tcPr>
            <w:tcW w:w="907" w:type="pct"/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77120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https://www.uchportal.ru/load/158-1-0-10024</w:t>
              </w:r>
            </w:hyperlink>
          </w:p>
          <w:p w:rsidR="00B77120" w:rsidRDefault="00B77120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октября</w:t>
            </w:r>
          </w:p>
        </w:tc>
        <w:tc>
          <w:tcPr>
            <w:tcW w:w="518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Звук О, нахождение и определение места звука в слове.</w:t>
            </w:r>
          </w:p>
        </w:tc>
        <w:tc>
          <w:tcPr>
            <w:tcW w:w="907" w:type="pct"/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октября</w:t>
            </w:r>
          </w:p>
        </w:tc>
        <w:tc>
          <w:tcPr>
            <w:tcW w:w="518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Звук И, нахождение и определение места звука в слове.</w:t>
            </w:r>
          </w:p>
        </w:tc>
        <w:tc>
          <w:tcPr>
            <w:tcW w:w="907" w:type="pct"/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октября</w:t>
            </w:r>
          </w:p>
        </w:tc>
        <w:tc>
          <w:tcPr>
            <w:tcW w:w="518" w:type="pct"/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Звук Ы, нахождение и определение места звука в слове.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Звук Э, нахождение и определение места звука в слове.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D78A1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http://suhin.narod.ru/zag1.htm</w:t>
              </w:r>
            </w:hyperlink>
          </w:p>
          <w:p w:rsidR="00ED78A1" w:rsidRDefault="00ED78A1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А-Я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У-Ю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И-Ы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декабря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О-Ё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декабря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Э-Е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декабря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rPr>
          <w:trHeight w:val="278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 xml:space="preserve">Звукобуквенный анализ. 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декабря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 xml:space="preserve">Звонкие и глухие согласные.  Дифференциация  Ф-В 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D78A1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http://suhin.narod.ru/skor1.htm</w:t>
              </w:r>
            </w:hyperlink>
          </w:p>
          <w:p w:rsidR="00ED78A1" w:rsidRDefault="00ED78A1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Б-П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D78A1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http://suhin.narod.ru/skor1.htm</w:t>
              </w:r>
            </w:hyperlink>
          </w:p>
          <w:p w:rsidR="00ED78A1" w:rsidRDefault="00ED78A1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Г-К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Д-Т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D78A1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http://suhin.narod.ru/skor1.htm</w:t>
              </w:r>
            </w:hyperlink>
          </w:p>
          <w:p w:rsidR="00ED78A1" w:rsidRDefault="00ED78A1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февраля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Ж-Ш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D78A1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http://suhin.narod.ru/skor1.htm</w:t>
              </w:r>
            </w:hyperlink>
          </w:p>
          <w:p w:rsidR="00ED78A1" w:rsidRDefault="00ED78A1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февраля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З-С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D78A1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http://suhin.narod.ru/log1.htm</w:t>
              </w:r>
            </w:hyperlink>
          </w:p>
          <w:p w:rsidR="00ED78A1" w:rsidRDefault="00ED78A1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февраля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Д-Т; Д’-Т’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марта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З-С; З’-С’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D78A1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http://suhin.narod.ru/skor1.htm</w:t>
              </w:r>
            </w:hyperlink>
          </w:p>
          <w:p w:rsidR="00ED78A1" w:rsidRDefault="00ED78A1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марта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Р-Р’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24762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http://bomoonlight.ru/azbuka/azbooka_18.html</w:t>
              </w:r>
            </w:hyperlink>
          </w:p>
          <w:p w:rsidR="00624762" w:rsidRDefault="00624762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марта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Л-Л’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5н.марта(1нед.апр)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Р’-Л’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апреля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ифференциация шипящих, </w:t>
            </w:r>
            <w:r w:rsidRPr="00705A98">
              <w:rPr>
                <w:rFonts w:ascii="Times New Roman" w:hAnsi="Times New Roman"/>
                <w:sz w:val="24"/>
                <w:szCs w:val="24"/>
              </w:rPr>
              <w:t>свистящих. Дифференциация С-Ш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D78A1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http://suhin.narod.ru/skor1.htm</w:t>
              </w:r>
            </w:hyperlink>
          </w:p>
          <w:p w:rsidR="00D26F9F" w:rsidRDefault="00D26F9F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26F9F" w:rsidRDefault="004F3A85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D26F9F" w:rsidRPr="0027492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https://www.uchportal.ru/load/157-1-0-53432</w:t>
              </w:r>
            </w:hyperlink>
          </w:p>
          <w:p w:rsidR="00D26F9F" w:rsidRDefault="00D26F9F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26F9F" w:rsidRDefault="00D26F9F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D78A1" w:rsidRDefault="00ED78A1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апреля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З-Ж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апреля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С-Ц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нед.апреля</w:t>
            </w:r>
            <w:proofErr w:type="spellEnd"/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Дифференциация Ч-Щ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05A98">
              <w:rPr>
                <w:rFonts w:ascii="Times New Roman" w:hAnsi="Times New Roman"/>
                <w:sz w:val="24"/>
                <w:szCs w:val="24"/>
              </w:rPr>
              <w:t>Исходящая диагностика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мая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17" w:rsidRPr="00705A98" w:rsidTr="00031D1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Pr="00705A98" w:rsidRDefault="00031D17" w:rsidP="00031D17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66</w:t>
            </w:r>
            <w:r w:rsidRPr="00705A98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17" w:rsidRDefault="00031D17" w:rsidP="00031D17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7FA" w:rsidRDefault="009477FA" w:rsidP="0094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Default="009477FA" w:rsidP="0094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16" w:rsidRDefault="00D55816" w:rsidP="0094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7FA" w:rsidRPr="00AC5751" w:rsidRDefault="009477FA" w:rsidP="0094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2 класс</w:t>
      </w:r>
      <w:r w:rsidR="00063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4"/>
        <w:tblW w:w="11245" w:type="dxa"/>
        <w:tblInd w:w="-1356" w:type="dxa"/>
        <w:tblLayout w:type="fixed"/>
        <w:tblLook w:val="04A0" w:firstRow="1" w:lastRow="0" w:firstColumn="1" w:lastColumn="0" w:noHBand="0" w:noVBand="1"/>
      </w:tblPr>
      <w:tblGrid>
        <w:gridCol w:w="471"/>
        <w:gridCol w:w="5529"/>
        <w:gridCol w:w="1985"/>
        <w:gridCol w:w="851"/>
        <w:gridCol w:w="1417"/>
        <w:gridCol w:w="992"/>
      </w:tblGrid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85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ч</w:t>
            </w:r>
          </w:p>
        </w:tc>
        <w:tc>
          <w:tcPr>
            <w:tcW w:w="1417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992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</w:t>
            </w: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устной и письменной речи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сентября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D1524" w:rsidRDefault="004638C3" w:rsidP="00031D17">
            <w:pPr>
              <w:tabs>
                <w:tab w:val="left" w:pos="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Дифференциация понятий "звук" и "буква"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сентября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7E78D0" w:rsidRDefault="004638C3" w:rsidP="00031D1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Дифференциация гласных и согласных звуков.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сентября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D1524" w:rsidRDefault="004638C3" w:rsidP="00031D17">
            <w:pPr>
              <w:tabs>
                <w:tab w:val="left" w:pos="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гласных звуков из звукоряда, слогов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слов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Графическая схема слова с обозначени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места гласного.</w:t>
            </w:r>
          </w:p>
        </w:tc>
        <w:tc>
          <w:tcPr>
            <w:tcW w:w="1985" w:type="dxa"/>
          </w:tcPr>
          <w:p w:rsidR="004638C3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B77120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https://www.uchportal.ru/load/158-1-0-9994</w:t>
              </w:r>
            </w:hyperlink>
          </w:p>
          <w:p w:rsidR="00B77120" w:rsidRDefault="00B77120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сен. (1нед.окт)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D1524" w:rsidRDefault="004638C3" w:rsidP="00031D17">
            <w:pPr>
              <w:tabs>
                <w:tab w:val="left" w:pos="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гласного звука в слове. Подбор слов к определенным графическим схемам.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октября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Default="004638C3" w:rsidP="00031D17">
            <w:pPr>
              <w:tabs>
                <w:tab w:val="left" w:pos="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согласного звука в начальной позици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в середине и конце слова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октября –  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нед.ноября</w:t>
            </w:r>
            <w:proofErr w:type="spellEnd"/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D1524" w:rsidRDefault="004638C3" w:rsidP="00031D17">
            <w:pPr>
              <w:tabs>
                <w:tab w:val="left" w:pos="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навыка звукобуквенного анализа слов из 3 звуков </w:t>
            </w:r>
          </w:p>
        </w:tc>
        <w:tc>
          <w:tcPr>
            <w:tcW w:w="1985" w:type="dxa"/>
          </w:tcPr>
          <w:p w:rsidR="004638C3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26F9F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https://www.uchportal.ru/load/157-1-0-45682</w:t>
              </w:r>
            </w:hyperlink>
          </w:p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D1524" w:rsidRDefault="004638C3" w:rsidP="00031D17">
            <w:pPr>
              <w:tabs>
                <w:tab w:val="left" w:pos="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навыка звукобуквенного анализа слов из 4 звуков </w:t>
            </w:r>
          </w:p>
        </w:tc>
        <w:tc>
          <w:tcPr>
            <w:tcW w:w="1985" w:type="dxa"/>
          </w:tcPr>
          <w:p w:rsidR="004638C3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D26F9F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https://www.uchportal.ru/load/157-1-0-45682</w:t>
              </w:r>
            </w:hyperlink>
          </w:p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D1524" w:rsidRDefault="004638C3" w:rsidP="00031D17">
            <w:pPr>
              <w:tabs>
                <w:tab w:val="left" w:pos="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навыка звукобуквенного анализа слов из 5 звуков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D1524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навыка звукобуквенного анализа слов из 6 звуков 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декабря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D1524" w:rsidRDefault="004638C3" w:rsidP="00031D17">
            <w:pPr>
              <w:tabs>
                <w:tab w:val="left" w:pos="2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закрепление навыка звукобуквенного анализа и синтеза слов различной звуковой структуры.</w:t>
            </w:r>
          </w:p>
        </w:tc>
        <w:tc>
          <w:tcPr>
            <w:tcW w:w="1985" w:type="dxa"/>
          </w:tcPr>
          <w:p w:rsidR="004638C3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26F9F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https://www.uchportal.ru/load/157-1-0-45682</w:t>
              </w:r>
            </w:hyperlink>
          </w:p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декабря -   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декабря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Слог. Слогообразующая роль гласных. </w:t>
            </w:r>
          </w:p>
        </w:tc>
        <w:tc>
          <w:tcPr>
            <w:tcW w:w="1985" w:type="dxa"/>
          </w:tcPr>
          <w:p w:rsidR="004638C3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65509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https://www.uchportal.ru/load/158-1-0-77503</w:t>
              </w:r>
            </w:hyperlink>
          </w:p>
          <w:p w:rsidR="00165509" w:rsidRDefault="00165509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декабря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слов на слоги.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Слоговой анализ 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(односложных, двусложных)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Слоговой анализ слов (трехсложных и со стечением согласных)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двусложных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трехсложных слов.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февраля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слов из слогов. Графическая схема. Подбор слов к графической схеме.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февраля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Дополнение слогов до слов. 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февраля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слоговом анализе и синтезе слов.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февраля -      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нед.марта</w:t>
            </w:r>
            <w:proofErr w:type="spellEnd"/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 Смыслоразличительная роль ударения. Определение места ударения.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марта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9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ударного и безударного гласных звуков по длительности и силе звучания.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марта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письмо (запись предложений ударными гласными).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5н. марта (1н.апр)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ударного слога из двусложных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трехсложных слов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апреля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навыка выделения ударного слога в словах  различной </w:t>
            </w:r>
            <w:proofErr w:type="spellStart"/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слогоритмической</w:t>
            </w:r>
            <w:proofErr w:type="spellEnd"/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структуры. 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апреля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письмо предложений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апреля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ударного слога из слов в стихотворных текстах. Графическая запись текста.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нед.апреля</w:t>
            </w:r>
            <w:proofErr w:type="spellEnd"/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ударн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слога из слов в прозаических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текстах. Графическая запись текста.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4638C3" w:rsidRPr="00705A98" w:rsidRDefault="004638C3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устной и письменной речи</w:t>
            </w:r>
          </w:p>
        </w:tc>
        <w:tc>
          <w:tcPr>
            <w:tcW w:w="1985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мая</w:t>
            </w:r>
          </w:p>
        </w:tc>
        <w:tc>
          <w:tcPr>
            <w:tcW w:w="992" w:type="dxa"/>
          </w:tcPr>
          <w:p w:rsidR="004638C3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8C3" w:rsidRPr="0008380D" w:rsidTr="004638C3">
        <w:tc>
          <w:tcPr>
            <w:tcW w:w="471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hideMark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34 ч</w:t>
            </w:r>
          </w:p>
        </w:tc>
        <w:tc>
          <w:tcPr>
            <w:tcW w:w="1985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38C3" w:rsidRPr="0008380D" w:rsidRDefault="004638C3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77FA" w:rsidRDefault="009477FA" w:rsidP="009477FA">
      <w:pPr>
        <w:spacing w:after="0"/>
        <w:ind w:firstLine="567"/>
        <w:jc w:val="both"/>
      </w:pPr>
    </w:p>
    <w:p w:rsidR="009477FA" w:rsidRDefault="009477FA" w:rsidP="004638C3">
      <w:pPr>
        <w:spacing w:after="0"/>
        <w:jc w:val="both"/>
      </w:pPr>
    </w:p>
    <w:p w:rsidR="009477FA" w:rsidRDefault="00F030C1" w:rsidP="009477FA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3 </w:t>
      </w:r>
      <w:r w:rsidR="00947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063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ласс </w:t>
      </w:r>
    </w:p>
    <w:tbl>
      <w:tblPr>
        <w:tblW w:w="11341" w:type="dxa"/>
        <w:tblInd w:w="-14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5756"/>
        <w:gridCol w:w="1985"/>
        <w:gridCol w:w="850"/>
        <w:gridCol w:w="1418"/>
        <w:gridCol w:w="992"/>
      </w:tblGrid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26F9F" w:rsidRPr="006320A9" w:rsidRDefault="00D26F9F" w:rsidP="00031D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F9F" w:rsidRDefault="00D55816" w:rsidP="0003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F9F" w:rsidRDefault="00D26F9F" w:rsidP="0003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Кол.</w:t>
            </w:r>
          </w:p>
          <w:p w:rsidR="00D26F9F" w:rsidRPr="006320A9" w:rsidRDefault="00D26F9F" w:rsidP="0003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</w:t>
            </w: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устной и письменной речи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Дифференциация понятий "звук" и "буква."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и согласные звуки и буквы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нед.сентября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Звукобуквенный анализ слов различной звуковой структуры.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Default="004F3A85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165509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https://www.uchportal.ru/load/158-1-0-29990</w:t>
              </w:r>
            </w:hyperlink>
          </w:p>
          <w:p w:rsidR="00165509" w:rsidRPr="006320A9" w:rsidRDefault="00165509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нед.сентября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Слоговой анализ и синтез слов.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5нед.сен-1нед.окт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переноса.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нед.октября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Ударение. Смыслоразличительная роль ударения.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нед.октября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безударной гласной.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Default="004F3A85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165509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</w:t>
              </w:r>
              <w:r w:rsidR="00165509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hportal.ru/load/158-1-0-51637</w:t>
              </w:r>
            </w:hyperlink>
          </w:p>
          <w:p w:rsidR="00165509" w:rsidRPr="006320A9" w:rsidRDefault="00165509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нед.октября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второго ряда. Образование гласных второго ряда.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Default="004F3A85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D26F9F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https://www.uchportal.ru/load/157-1-0-31093</w:t>
              </w:r>
            </w:hyperlink>
          </w:p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нед.октября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мягкости согласных буквой 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Default="004F3A85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165509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https://www.uchportal.ru/load/158-1-0-85114</w:t>
              </w:r>
            </w:hyperlink>
          </w:p>
          <w:p w:rsidR="00165509" w:rsidRPr="006320A9" w:rsidRDefault="00165509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нед.ноября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а-я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нед.ноября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мягкости согласных буквой Ё.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нед.ноября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гласных о-ё.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нед.ноября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мягкости согласных буквой 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нед.ноября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гласных у-ю.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нед.нояб-1н.дек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ё-ю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нед.декабря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мягкости согласных буквой 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нед.декабря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гласных ы-и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нед.декабря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мягкости согласных буквой 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нед.декабря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гласных э-е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нед.декабря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знак. Обозначение мягкости с помощью 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Default="004F3A85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165509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https://www.uchportal.ru/load/158-1-0-76765</w:t>
              </w:r>
            </w:hyperlink>
          </w:p>
          <w:p w:rsidR="00165509" w:rsidRPr="006320A9" w:rsidRDefault="00165509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нед.января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в функции разделения.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нед.января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о-а 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нед.января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о-у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нед.января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п-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Дифференциация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нед.февраля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в-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Дифференциация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нед.февраля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г-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Дифференциация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нед.февраля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д-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Дифференциация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нед.февраля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з-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Дифференциация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нед.марта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Звуки ж-ш. Дифференциация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нед.марта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согласными.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нед.марта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непроизносимыми согласными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нед.марта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звуков с-ц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нед.апреля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звуков ч-т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нед.апреля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звуков ч-щ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нед.апреля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звуков ш-щ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нед.апреля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Звукобуквенный  анализ и синтез слов с шипящими согласными.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нед.апреля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-ща, чу-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632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4н-5н.апреля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графически сходных букв п-т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Default="004F3A85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D55816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https://www.uchportal.ru/load/157-1-0-29993</w:t>
              </w:r>
            </w:hyperlink>
          </w:p>
          <w:p w:rsidR="00D55816" w:rsidRPr="006320A9" w:rsidRDefault="00D55816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нед.апреля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графически сходных букв б-д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нед.мая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26F9F" w:rsidRPr="006320A9" w:rsidRDefault="00D26F9F" w:rsidP="00031D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Дифференциация графически сходных букв л-м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нед.мая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устной и письменной речи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ind w:left="28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нед.мая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6F9F" w:rsidRPr="006320A9" w:rsidTr="00D26F9F">
        <w:trPr>
          <w:trHeight w:val="30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26F9F" w:rsidRPr="006320A9" w:rsidRDefault="00D26F9F" w:rsidP="00031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D26F9F" w:rsidRPr="006320A9" w:rsidRDefault="00D26F9F" w:rsidP="00031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9F" w:rsidRPr="006320A9" w:rsidRDefault="00D26F9F" w:rsidP="0003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9477FA" w:rsidRPr="0073194B" w:rsidRDefault="009477FA" w:rsidP="00947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1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063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4"/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56"/>
        <w:gridCol w:w="5215"/>
        <w:gridCol w:w="1831"/>
        <w:gridCol w:w="721"/>
        <w:gridCol w:w="1842"/>
        <w:gridCol w:w="1276"/>
      </w:tblGrid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31" w:type="dxa"/>
          </w:tcPr>
          <w:p w:rsidR="00D26F9F" w:rsidRDefault="00D55816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час</w:t>
            </w:r>
          </w:p>
        </w:tc>
        <w:tc>
          <w:tcPr>
            <w:tcW w:w="1842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1276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</w:t>
            </w: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устной и письменной речи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5" w:type="dxa"/>
            <w:hideMark/>
          </w:tcPr>
          <w:p w:rsidR="00D26F9F" w:rsidRPr="002A69C0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языка: звук, слово, словосочетание, предложение, текст.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сентября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понятий </w:t>
            </w:r>
            <w:r w:rsidRPr="00550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«слово», «текст», «предложение»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границ предложения.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сентября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предметы.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Род, число, падеж существительных</w:t>
            </w:r>
          </w:p>
        </w:tc>
        <w:tc>
          <w:tcPr>
            <w:tcW w:w="1831" w:type="dxa"/>
          </w:tcPr>
          <w:p w:rsidR="00D26F9F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165509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https://www.uchportal.ru/load/158-1-0-29989</w:t>
              </w:r>
            </w:hyperlink>
          </w:p>
          <w:p w:rsidR="00165509" w:rsidRDefault="00165509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сен. (1нед.окт)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употребление существительных в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падежей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октября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падежных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окончаний существительных. 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письмо.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предложения. Графические схемы.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октября   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признак предмета. Выделение прилагательных из предложений.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нед.ноября</w:t>
            </w:r>
            <w:proofErr w:type="spellEnd"/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Род, число, падеж прилагательных.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1" w:type="dxa"/>
          </w:tcPr>
          <w:p w:rsidR="00D26F9F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165509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https://www.uchportal.ru/load/158-1-0-86938</w:t>
              </w:r>
            </w:hyperlink>
          </w:p>
          <w:p w:rsidR="00165509" w:rsidRDefault="00165509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Словоизменение прилагательных. Выделение словосочетаний из предложений.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декабря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предложений с дописыванием окончаний прилагательных.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декабря    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и второстепенные члены предложений. Графические схемы.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нед.декабря</w:t>
            </w:r>
            <w:proofErr w:type="spellEnd"/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деформированном текстом. Определение рода, числа, падежа прилагательных.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декабря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Местоимение. Выделение местоимений из предложений.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в, на, до, у, от. Дифференциация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предлогов и приставок.</w:t>
            </w:r>
          </w:p>
        </w:tc>
        <w:tc>
          <w:tcPr>
            <w:tcW w:w="1831" w:type="dxa"/>
          </w:tcPr>
          <w:p w:rsidR="00D26F9F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D26F9F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</w:t>
              </w:r>
              <w:r w:rsidR="00D26F9F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portal.ru/load/157-1-0-5716</w:t>
              </w:r>
            </w:hyperlink>
          </w:p>
          <w:p w:rsidR="00B77120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B77120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https://www.uchportal.ru/load/158-1-0-15181</w:t>
              </w:r>
            </w:hyperlink>
          </w:p>
          <w:p w:rsidR="00B77120" w:rsidRDefault="00B77120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глаголов из предложения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глаголов. Комментированное письмо.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февраля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глаголов. Составление предложений. Выделение окончаний глаголов.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февраля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 глагола. Составление словосочетаний. Выделение окончаний глагола.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февраля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глагола. Определение спряжения. Запись словосочетаний.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февраля        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15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проверки безударных окончаний глаголов.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нед.марта</w:t>
            </w:r>
            <w:proofErr w:type="spellEnd"/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глагола и существительного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марта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Предложение. Главные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второстепенные 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предложения.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марта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</w:t>
            </w: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аспространение предложений.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5нед.марта(1н.апр)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деформированным текстом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апреля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текста по картинкам и плану.</w:t>
            </w:r>
          </w:p>
        </w:tc>
        <w:tc>
          <w:tcPr>
            <w:tcW w:w="1831" w:type="dxa"/>
          </w:tcPr>
          <w:p w:rsidR="00D26F9F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B77120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https://www.uchportal.ru/load/158-1-0-10167</w:t>
              </w:r>
            </w:hyperlink>
          </w:p>
          <w:p w:rsidR="00B77120" w:rsidRDefault="00B77120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апреля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Текст-описание</w:t>
            </w:r>
          </w:p>
        </w:tc>
        <w:tc>
          <w:tcPr>
            <w:tcW w:w="1831" w:type="dxa"/>
          </w:tcPr>
          <w:p w:rsidR="00D26F9F" w:rsidRDefault="004F3A85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D55816" w:rsidRPr="0027492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https://www.uchportal.ru/load/157-1-0-48228</w:t>
              </w:r>
            </w:hyperlink>
          </w:p>
          <w:p w:rsidR="00D55816" w:rsidRDefault="00D55816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апреля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15" w:type="dxa"/>
            <w:hideMark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Текст-повествование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нед.апреля</w:t>
            </w:r>
            <w:proofErr w:type="spellEnd"/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15" w:type="dxa"/>
            <w:hideMark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Текст-рассуждение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6F9F" w:rsidRPr="00705A98" w:rsidRDefault="00D26F9F" w:rsidP="00031D1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15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устной и письменной речи</w:t>
            </w:r>
          </w:p>
        </w:tc>
        <w:tc>
          <w:tcPr>
            <w:tcW w:w="1831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мая</w:t>
            </w:r>
          </w:p>
        </w:tc>
        <w:tc>
          <w:tcPr>
            <w:tcW w:w="1276" w:type="dxa"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F9F" w:rsidRPr="0008380D" w:rsidTr="00D26F9F">
        <w:tc>
          <w:tcPr>
            <w:tcW w:w="456" w:type="dxa"/>
            <w:hideMark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5" w:type="dxa"/>
            <w:hideMark/>
          </w:tcPr>
          <w:p w:rsidR="00D26F9F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34ч</w:t>
            </w:r>
          </w:p>
        </w:tc>
        <w:tc>
          <w:tcPr>
            <w:tcW w:w="183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26F9F" w:rsidRPr="0008380D" w:rsidRDefault="00D26F9F" w:rsidP="00031D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F98" w:rsidRDefault="00386F98" w:rsidP="0038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ae2c04922148c29c55eaf12926cbfe94f9ec842"/>
      <w:bookmarkStart w:id="2" w:name="3"/>
      <w:bookmarkEnd w:id="1"/>
      <w:bookmarkEnd w:id="2"/>
    </w:p>
    <w:p w:rsidR="00D55816" w:rsidRDefault="00D55816" w:rsidP="0038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16" w:rsidRDefault="00D55816" w:rsidP="0038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16" w:rsidRDefault="00D55816" w:rsidP="0038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16" w:rsidRDefault="00D55816" w:rsidP="0038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F98" w:rsidRPr="00A14473" w:rsidRDefault="00386F98" w:rsidP="0038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Материально-техническое обеспечение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h.30j0zll"/>
      <w:bookmarkEnd w:id="3"/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Настенное зеркало (50см*100см)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Зеркала для индивидуальной работы.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Логопедические зонды, шпатели.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Разрезная азбука (настенная).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Кассы букв (индивидуальные).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речевые игры, лото, мозаика.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цветных карандашей.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Кубики, мячи.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Наборы счетных палочек.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Таблицы прописных и печатных букв.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Наглядный материал, используемый при обследовании.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Наглядно-иллюстративный материал по развитию речи, систематизированный по темам.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Учебные пособия в виде карточек-символов, карточек с индивидуальными заданиями, карточек-картинок.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Альбомы для работы над звукопроизношением.</w:t>
      </w:r>
    </w:p>
    <w:p w:rsidR="00386F98" w:rsidRPr="007A17FA" w:rsidRDefault="00386F98" w:rsidP="00386F9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Методическая и учебная литература.</w:t>
      </w:r>
    </w:p>
    <w:p w:rsidR="00386F98" w:rsidRPr="007A17FA" w:rsidRDefault="00386F98" w:rsidP="00386F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ИКТ</w:t>
      </w:r>
    </w:p>
    <w:p w:rsidR="00386F98" w:rsidRDefault="00386F98" w:rsidP="00386F98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аудиоколонки</w:t>
      </w:r>
    </w:p>
    <w:p w:rsidR="00386F98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6F98" w:rsidRPr="00AA1435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4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Список литературы </w:t>
      </w:r>
    </w:p>
    <w:p w:rsidR="00386F98" w:rsidRPr="00AA1435" w:rsidRDefault="00386F98" w:rsidP="00386F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43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435">
        <w:rPr>
          <w:rFonts w:ascii="Times New Roman" w:eastAsia="Times New Roman" w:hAnsi="Times New Roman" w:cs="Times New Roman"/>
          <w:sz w:val="24"/>
          <w:szCs w:val="24"/>
        </w:rPr>
        <w:t>Волкова Л.С. Логопедия. – М.: Просвещение,1989.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Выготский Л.С. Мышление и речь. – М.: Лабиринт, 1996. 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Елецкая О.В., Горбачевская Н.Ю. Организация логопедической работы в школе. – </w:t>
      </w: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М.:Сфера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>, 2005.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Ефименкова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 Л.Н. Коррекция устной и письменной речи учащихся начальных классов. – М.: Просвещение, 2003. 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Ефименкова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 Л.Н., </w:t>
      </w: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Мисаренко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 Г.Г. Организация и методы коррекционной работы логопеда на школьном </w:t>
      </w: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логопункте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>. – М., 1991.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Лалаева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 Р.И., </w:t>
      </w: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Венедиктова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 Л.В. Диагностика и коррекция нарушений чтения и письма у младших школьников. – СПб.: Союз, 2003.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435">
        <w:rPr>
          <w:rFonts w:ascii="Times New Roman" w:eastAsia="Times New Roman" w:hAnsi="Times New Roman" w:cs="Times New Roman"/>
          <w:sz w:val="24"/>
          <w:szCs w:val="24"/>
        </w:rPr>
        <w:t>Левина Р.Е. Основы теории и практики логопедии. – М.: Просвещение, 1968.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lastRenderedPageBreak/>
        <w:t>Милостивенко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 Л.Т. Методические рекомендации по предупреждению ошибок чтения и письма у детей. –СПб., 1995.</w:t>
      </w:r>
    </w:p>
    <w:p w:rsidR="00386F98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435">
        <w:rPr>
          <w:rFonts w:ascii="Times New Roman" w:eastAsia="Times New Roman" w:hAnsi="Times New Roman" w:cs="Times New Roman"/>
          <w:sz w:val="24"/>
          <w:szCs w:val="24"/>
        </w:rPr>
        <w:t>Парамонова Л.Г. Предупреждение и устранение дисграфии у детей. – СПб.,1994.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Правдина О.В. Логопедия. – М.: Просвещение, 1969. 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Садовникова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 И.Н. Нарушения письменной речи и их преодоление у младших школьников. – М.: </w:t>
      </w: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, 1997. 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Хватцев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 М.Е. Логопедия. – М., 1995.</w:t>
      </w:r>
    </w:p>
    <w:p w:rsidR="00386F98" w:rsidRPr="00AA1435" w:rsidRDefault="00386F98" w:rsidP="00386F98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1435">
        <w:rPr>
          <w:rFonts w:ascii="Times New Roman" w:eastAsia="Times New Roman" w:hAnsi="Times New Roman" w:cs="Times New Roman"/>
          <w:sz w:val="24"/>
          <w:szCs w:val="24"/>
        </w:rPr>
        <w:t>Ястребова</w:t>
      </w:r>
      <w:proofErr w:type="spellEnd"/>
      <w:r w:rsidRPr="00AA1435">
        <w:rPr>
          <w:rFonts w:ascii="Times New Roman" w:eastAsia="Times New Roman" w:hAnsi="Times New Roman" w:cs="Times New Roman"/>
          <w:sz w:val="24"/>
          <w:szCs w:val="24"/>
        </w:rPr>
        <w:t xml:space="preserve"> А.В. Преодоление общего недоразвития речи у учащихся начальных классов общеобразовательных учреждений. М., 2000. </w:t>
      </w:r>
    </w:p>
    <w:p w:rsidR="00386F98" w:rsidRPr="00432917" w:rsidRDefault="00386F98" w:rsidP="00386F98">
      <w:p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86F98" w:rsidRPr="007A17FA" w:rsidRDefault="00386F98" w:rsidP="00386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98" w:rsidRPr="00A14473" w:rsidRDefault="00386F98" w:rsidP="00386F9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98" w:rsidRPr="00A14473" w:rsidRDefault="00386F98" w:rsidP="00386F9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98" w:rsidRPr="00A14473" w:rsidRDefault="00386F98" w:rsidP="00386F98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6F98" w:rsidRPr="00A14473" w:rsidRDefault="00386F98" w:rsidP="00386F98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65E9A" w:rsidRDefault="00565E9A"/>
    <w:sectPr w:rsidR="00565E9A" w:rsidSect="00FE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A31"/>
    <w:multiLevelType w:val="multilevel"/>
    <w:tmpl w:val="51F6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645E3"/>
    <w:multiLevelType w:val="multilevel"/>
    <w:tmpl w:val="995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74C9A"/>
    <w:multiLevelType w:val="hybridMultilevel"/>
    <w:tmpl w:val="46BA9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5776B"/>
    <w:multiLevelType w:val="hybridMultilevel"/>
    <w:tmpl w:val="46BA9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F4109"/>
    <w:multiLevelType w:val="multilevel"/>
    <w:tmpl w:val="51D6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F3CBE"/>
    <w:multiLevelType w:val="hybridMultilevel"/>
    <w:tmpl w:val="E96A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C6607"/>
    <w:multiLevelType w:val="hybridMultilevel"/>
    <w:tmpl w:val="BFC68D42"/>
    <w:lvl w:ilvl="0" w:tplc="DD884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345EF"/>
    <w:multiLevelType w:val="multilevel"/>
    <w:tmpl w:val="4494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F6441"/>
    <w:multiLevelType w:val="multilevel"/>
    <w:tmpl w:val="CAB6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FD1"/>
    <w:rsid w:val="00031D17"/>
    <w:rsid w:val="00063DAD"/>
    <w:rsid w:val="001378BC"/>
    <w:rsid w:val="00165509"/>
    <w:rsid w:val="00386F98"/>
    <w:rsid w:val="004201F3"/>
    <w:rsid w:val="004638C3"/>
    <w:rsid w:val="004F3A85"/>
    <w:rsid w:val="00565E9A"/>
    <w:rsid w:val="00624762"/>
    <w:rsid w:val="006A72D0"/>
    <w:rsid w:val="00850FD1"/>
    <w:rsid w:val="009477FA"/>
    <w:rsid w:val="00B77120"/>
    <w:rsid w:val="00D26F9F"/>
    <w:rsid w:val="00D55816"/>
    <w:rsid w:val="00ED78A1"/>
    <w:rsid w:val="00F030C1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3C069-3F37-4E5B-8A39-029D39D5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98"/>
  </w:style>
  <w:style w:type="paragraph" w:styleId="2">
    <w:name w:val="heading 2"/>
    <w:basedOn w:val="a"/>
    <w:next w:val="a"/>
    <w:link w:val="20"/>
    <w:uiPriority w:val="9"/>
    <w:unhideWhenUsed/>
    <w:qFormat/>
    <w:rsid w:val="00947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8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386F98"/>
  </w:style>
  <w:style w:type="character" w:customStyle="1" w:styleId="c4">
    <w:name w:val="c4"/>
    <w:basedOn w:val="a0"/>
    <w:rsid w:val="00386F98"/>
  </w:style>
  <w:style w:type="paragraph" w:styleId="a3">
    <w:name w:val="List Paragraph"/>
    <w:basedOn w:val="a"/>
    <w:uiPriority w:val="34"/>
    <w:qFormat/>
    <w:rsid w:val="00386F9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86F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47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3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D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D7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uhin.narod.ru/skor1.htm" TargetMode="External"/><Relationship Id="rId18" Type="http://schemas.openxmlformats.org/officeDocument/2006/relationships/hyperlink" Target="https://www.uchportal.ru/load/157-1-0-53432" TargetMode="External"/><Relationship Id="rId26" Type="http://schemas.openxmlformats.org/officeDocument/2006/relationships/hyperlink" Target="https://www.uchportal.ru/load/157-1-0-31093" TargetMode="External"/><Relationship Id="rId21" Type="http://schemas.openxmlformats.org/officeDocument/2006/relationships/hyperlink" Target="https://www.uchportal.ru/load/157-1-0-45682" TargetMode="External"/><Relationship Id="rId34" Type="http://schemas.openxmlformats.org/officeDocument/2006/relationships/hyperlink" Target="https://www.uchportal.ru/load/158-1-0-10167" TargetMode="External"/><Relationship Id="rId7" Type="http://schemas.openxmlformats.org/officeDocument/2006/relationships/hyperlink" Target="http://bomoonlight.ru/azbuka/azbooka_01.html" TargetMode="External"/><Relationship Id="rId12" Type="http://schemas.openxmlformats.org/officeDocument/2006/relationships/hyperlink" Target="http://suhin.narod.ru/skor1.htm" TargetMode="External"/><Relationship Id="rId17" Type="http://schemas.openxmlformats.org/officeDocument/2006/relationships/hyperlink" Target="http://suhin.narod.ru/skor1.htm" TargetMode="External"/><Relationship Id="rId25" Type="http://schemas.openxmlformats.org/officeDocument/2006/relationships/hyperlink" Target="https://www.uchportal.ru/load/158-1-0-51637" TargetMode="External"/><Relationship Id="rId33" Type="http://schemas.openxmlformats.org/officeDocument/2006/relationships/hyperlink" Target="https://www.uchportal.ru/load/158-1-0-15181" TargetMode="External"/><Relationship Id="rId2" Type="http://schemas.openxmlformats.org/officeDocument/2006/relationships/styles" Target="styles.xml"/><Relationship Id="rId16" Type="http://schemas.openxmlformats.org/officeDocument/2006/relationships/hyperlink" Target="http://bomoonlight.ru/azbuka/azbooka_18.html" TargetMode="External"/><Relationship Id="rId20" Type="http://schemas.openxmlformats.org/officeDocument/2006/relationships/hyperlink" Target="https://www.uchportal.ru/load/157-1-0-45682" TargetMode="External"/><Relationship Id="rId29" Type="http://schemas.openxmlformats.org/officeDocument/2006/relationships/hyperlink" Target="https://www.uchportal.ru/load/157-1-0-299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uhin.narod.ru/zag1.htm" TargetMode="External"/><Relationship Id="rId11" Type="http://schemas.openxmlformats.org/officeDocument/2006/relationships/hyperlink" Target="http://suhin.narod.ru/skor1.htm" TargetMode="External"/><Relationship Id="rId24" Type="http://schemas.openxmlformats.org/officeDocument/2006/relationships/hyperlink" Target="https://www.uchportal.ru/load/158-1-0-29990" TargetMode="External"/><Relationship Id="rId32" Type="http://schemas.openxmlformats.org/officeDocument/2006/relationships/hyperlink" Target="https://www.uchportal.ru/load/157-1-0-571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uchportal.ru/load/158-1-0-12772" TargetMode="External"/><Relationship Id="rId15" Type="http://schemas.openxmlformats.org/officeDocument/2006/relationships/hyperlink" Target="http://suhin.narod.ru/skor1.htm" TargetMode="External"/><Relationship Id="rId23" Type="http://schemas.openxmlformats.org/officeDocument/2006/relationships/hyperlink" Target="https://www.uchportal.ru/load/158-1-0-77503" TargetMode="External"/><Relationship Id="rId28" Type="http://schemas.openxmlformats.org/officeDocument/2006/relationships/hyperlink" Target="https://www.uchportal.ru/load/158-1-0-7676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uhin.narod.ru/skor1.htm" TargetMode="External"/><Relationship Id="rId19" Type="http://schemas.openxmlformats.org/officeDocument/2006/relationships/hyperlink" Target="https://www.uchportal.ru/load/158-1-0-9994" TargetMode="External"/><Relationship Id="rId31" Type="http://schemas.openxmlformats.org/officeDocument/2006/relationships/hyperlink" Target="https://www.uchportal.ru/load/158-1-0-86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hin.narod.ru/zag1.htm" TargetMode="External"/><Relationship Id="rId14" Type="http://schemas.openxmlformats.org/officeDocument/2006/relationships/hyperlink" Target="http://suhin.narod.ru/log1.htm" TargetMode="External"/><Relationship Id="rId22" Type="http://schemas.openxmlformats.org/officeDocument/2006/relationships/hyperlink" Target="https://www.uchportal.ru/load/157-1-0-45682" TargetMode="External"/><Relationship Id="rId27" Type="http://schemas.openxmlformats.org/officeDocument/2006/relationships/hyperlink" Target="https://www.uchportal.ru/load/158-1-0-85114" TargetMode="External"/><Relationship Id="rId30" Type="http://schemas.openxmlformats.org/officeDocument/2006/relationships/hyperlink" Target="https://www.uchportal.ru/load/158-1-0-29989" TargetMode="External"/><Relationship Id="rId35" Type="http://schemas.openxmlformats.org/officeDocument/2006/relationships/hyperlink" Target="https://www.uchportal.ru/load/157-1-0-48228" TargetMode="External"/><Relationship Id="rId8" Type="http://schemas.openxmlformats.org/officeDocument/2006/relationships/hyperlink" Target="https://www.uchportal.ru/load/158-1-0-1002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19</Pages>
  <Words>4850</Words>
  <Characters>27650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8</cp:revision>
  <dcterms:created xsi:type="dcterms:W3CDTF">2020-09-29T16:05:00Z</dcterms:created>
  <dcterms:modified xsi:type="dcterms:W3CDTF">2023-10-25T07:30:00Z</dcterms:modified>
</cp:coreProperties>
</file>